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59D4" w:rsidRDefault="008C6C43">
      <w:pPr>
        <w:spacing w:after="160" w:line="259" w:lineRule="auto"/>
        <w:rPr>
          <w:rFonts w:ascii="Calibri" w:eastAsia="Calibri" w:hAnsi="Calibri" w:cs="Calibri"/>
        </w:rPr>
      </w:pPr>
      <w:r>
        <w:rPr>
          <w:rFonts w:ascii="Calibri" w:hAnsi="Calibri"/>
        </w:rPr>
        <w:t xml:space="preserve">Politique de confidentialité de l’application YVR Traveler </w:t>
      </w:r>
    </w:p>
    <w:p w14:paraId="00000002" w14:textId="77777777" w:rsidR="00E759D4" w:rsidRDefault="00E759D4">
      <w:pPr>
        <w:spacing w:after="160" w:line="259" w:lineRule="auto"/>
        <w:rPr>
          <w:rFonts w:ascii="Calibri" w:eastAsia="Calibri" w:hAnsi="Calibri" w:cs="Calibri"/>
        </w:rPr>
      </w:pPr>
    </w:p>
    <w:p w14:paraId="00000003" w14:textId="77777777" w:rsidR="00E759D4" w:rsidRDefault="008C6C43">
      <w:pPr>
        <w:spacing w:after="160" w:line="259" w:lineRule="auto"/>
        <w:rPr>
          <w:rFonts w:ascii="Calibri" w:eastAsia="Calibri" w:hAnsi="Calibri" w:cs="Calibri"/>
        </w:rPr>
      </w:pPr>
      <w:r>
        <w:rPr>
          <w:rFonts w:ascii="Calibri" w:hAnsi="Calibri"/>
        </w:rPr>
        <w:t>Date d’entrée en vigueur : 6 novembre 2023</w:t>
      </w:r>
    </w:p>
    <w:p w14:paraId="00000004" w14:textId="77777777" w:rsidR="00E759D4" w:rsidRDefault="008C6C43">
      <w:pPr>
        <w:spacing w:after="160" w:line="259" w:lineRule="auto"/>
        <w:rPr>
          <w:rFonts w:ascii="Calibri" w:eastAsia="Calibri" w:hAnsi="Calibri" w:cs="Calibri"/>
        </w:rPr>
      </w:pPr>
      <w:r>
        <w:rPr>
          <w:rFonts w:ascii="Calibri" w:hAnsi="Calibri"/>
        </w:rPr>
        <w:t xml:space="preserve">Merci d’utiliser la plateforme Passenger </w:t>
      </w:r>
      <w:proofErr w:type="spellStart"/>
      <w:r>
        <w:rPr>
          <w:rFonts w:ascii="Calibri" w:hAnsi="Calibri"/>
        </w:rPr>
        <w:t>Experience</w:t>
      </w:r>
      <w:proofErr w:type="spellEnd"/>
      <w:r>
        <w:rPr>
          <w:rFonts w:ascii="Calibri" w:hAnsi="Calibri"/>
        </w:rPr>
        <w:t xml:space="preserve">. </w:t>
      </w:r>
      <w:r>
        <w:rPr>
          <w:rFonts w:ascii="Calibri" w:hAnsi="Calibri"/>
        </w:rPr>
        <w:t>Votre vie privée et la sécurité de vos renseignements personnels sont importantes pour nous. La présente politique de confidentialité décrit comment l’Administration de l’aéroport de Vancouver (« nous », « notre ») collecte, utilise et protège vos renseign</w:t>
      </w:r>
      <w:r>
        <w:rPr>
          <w:rFonts w:ascii="Calibri" w:hAnsi="Calibri"/>
        </w:rPr>
        <w:t>ements lorsque vous utilisez l’application. En utilisant l’application, vous consentez aux pratiques décrites dans la présente politique de confidentialité.</w:t>
      </w:r>
    </w:p>
    <w:p w14:paraId="00000005" w14:textId="77777777" w:rsidR="00E759D4" w:rsidRDefault="00E759D4">
      <w:pPr>
        <w:spacing w:after="160" w:line="259" w:lineRule="auto"/>
        <w:rPr>
          <w:rFonts w:ascii="Calibri" w:eastAsia="Calibri" w:hAnsi="Calibri" w:cs="Calibri"/>
          <w:b/>
        </w:rPr>
      </w:pPr>
    </w:p>
    <w:p w14:paraId="00000006" w14:textId="77777777" w:rsidR="00E759D4" w:rsidRDefault="008C6C43">
      <w:pPr>
        <w:spacing w:after="160" w:line="259" w:lineRule="auto"/>
        <w:rPr>
          <w:rFonts w:ascii="Calibri" w:eastAsia="Calibri" w:hAnsi="Calibri" w:cs="Calibri"/>
          <w:b/>
        </w:rPr>
      </w:pPr>
      <w:r>
        <w:rPr>
          <w:rFonts w:ascii="Calibri" w:hAnsi="Calibri"/>
          <w:b/>
        </w:rPr>
        <w:t>Collecte de renseignements</w:t>
      </w:r>
    </w:p>
    <w:p w14:paraId="00000007" w14:textId="77777777" w:rsidR="00E759D4" w:rsidRDefault="008C6C43">
      <w:pPr>
        <w:spacing w:after="160" w:line="259" w:lineRule="auto"/>
        <w:rPr>
          <w:rFonts w:ascii="Calibri" w:eastAsia="Calibri" w:hAnsi="Calibri" w:cs="Calibri"/>
        </w:rPr>
      </w:pPr>
      <w:r>
        <w:rPr>
          <w:rFonts w:ascii="Calibri" w:hAnsi="Calibri"/>
        </w:rPr>
        <w:t>1.1 Renseignements permettant d’identifier une personne</w:t>
      </w:r>
    </w:p>
    <w:p w14:paraId="00000008" w14:textId="77777777" w:rsidR="00E759D4" w:rsidRDefault="008C6C43">
      <w:pPr>
        <w:spacing w:after="160" w:line="259" w:lineRule="auto"/>
        <w:rPr>
          <w:rFonts w:ascii="Calibri" w:eastAsia="Calibri" w:hAnsi="Calibri" w:cs="Calibri"/>
        </w:rPr>
      </w:pPr>
      <w:r>
        <w:rPr>
          <w:rFonts w:ascii="Calibri" w:hAnsi="Calibri"/>
        </w:rPr>
        <w:t>Nous ne recueil</w:t>
      </w:r>
      <w:r>
        <w:rPr>
          <w:rFonts w:ascii="Calibri" w:hAnsi="Calibri"/>
        </w:rPr>
        <w:t>lons des renseignements permettant d’identifier une personne que sur une base volontaire. Les passagers ont le choix d’utiliser l’application en mode « invité » (anonyme), où aucun renseignement permettant d’identifier une personne n’est collecté. Toutefoi</w:t>
      </w:r>
      <w:r>
        <w:rPr>
          <w:rFonts w:ascii="Calibri" w:hAnsi="Calibri"/>
        </w:rPr>
        <w:t>s, si vous choisissez d’utiliser certaines fonctions ou certains services de l’application, nous pouvons collecter les renseignements suivants permettant d’identifier une personne :</w:t>
      </w:r>
    </w:p>
    <w:p w14:paraId="00000009" w14:textId="77777777" w:rsidR="00E759D4" w:rsidRDefault="008C6C43">
      <w:pPr>
        <w:numPr>
          <w:ilvl w:val="0"/>
          <w:numId w:val="2"/>
        </w:numPr>
        <w:spacing w:line="259" w:lineRule="auto"/>
      </w:pPr>
      <w:r>
        <w:rPr>
          <w:rFonts w:ascii="Calibri" w:hAnsi="Calibri"/>
        </w:rPr>
        <w:t>Numéro de vol : Nous recueillons votre numéro de vol pour vous fournir des</w:t>
      </w:r>
      <w:r>
        <w:rPr>
          <w:rFonts w:ascii="Calibri" w:hAnsi="Calibri"/>
        </w:rPr>
        <w:t xml:space="preserve"> renseignements pertinents sur votre vol et vous aider à planifier votre visite à l’aéroport.</w:t>
      </w:r>
    </w:p>
    <w:p w14:paraId="0000000A" w14:textId="77777777" w:rsidR="00E759D4" w:rsidRDefault="008C6C43">
      <w:pPr>
        <w:numPr>
          <w:ilvl w:val="0"/>
          <w:numId w:val="2"/>
        </w:numPr>
        <w:spacing w:line="259" w:lineRule="auto"/>
        <w:rPr>
          <w:rFonts w:ascii="Calibri" w:eastAsia="Calibri" w:hAnsi="Calibri" w:cs="Calibri"/>
        </w:rPr>
      </w:pPr>
      <w:r>
        <w:rPr>
          <w:rFonts w:ascii="Calibri" w:hAnsi="Calibri"/>
        </w:rPr>
        <w:t>Services et commodités souhaités : L’application fait le suivi des services et des commodités que vous sélectionnez ou parcourez pendant votre utilisation de l’ap</w:t>
      </w:r>
      <w:r>
        <w:rPr>
          <w:rFonts w:ascii="Calibri" w:hAnsi="Calibri"/>
        </w:rPr>
        <w:t>plication. Par exemple, si vous choisissez des places de stationnement et de l’aide à la mobilité, nous recueillons ces données pour faciliter les services pertinents.</w:t>
      </w:r>
    </w:p>
    <w:p w14:paraId="0000000B" w14:textId="77777777" w:rsidR="00E759D4" w:rsidRDefault="008C6C43">
      <w:pPr>
        <w:numPr>
          <w:ilvl w:val="0"/>
          <w:numId w:val="2"/>
        </w:numPr>
        <w:spacing w:after="160" w:line="259" w:lineRule="auto"/>
      </w:pPr>
      <w:r>
        <w:rPr>
          <w:rFonts w:ascii="Calibri" w:hAnsi="Calibri"/>
        </w:rPr>
        <w:t>Mesures d’utilisation de l’application : Nous recueillons des données anonymes sur votre</w:t>
      </w:r>
      <w:r>
        <w:rPr>
          <w:rFonts w:ascii="Calibri" w:hAnsi="Calibri"/>
        </w:rPr>
        <w:t xml:space="preserve"> utilisation de l’application afin d’améliorer ses fonctionnalités et son rendement. Ces données sont utilisées à des fins d’analyse seulement.</w:t>
      </w:r>
    </w:p>
    <w:p w14:paraId="0000000C" w14:textId="77777777" w:rsidR="00E759D4" w:rsidRDefault="008C6C43">
      <w:pPr>
        <w:spacing w:after="160" w:line="259" w:lineRule="auto"/>
        <w:rPr>
          <w:rFonts w:ascii="Calibri" w:eastAsia="Calibri" w:hAnsi="Calibri" w:cs="Calibri"/>
        </w:rPr>
      </w:pPr>
      <w:r>
        <w:rPr>
          <w:rFonts w:ascii="Calibri" w:hAnsi="Calibri"/>
        </w:rPr>
        <w:t>1.2 Données sur les fonctionnalités de consentement</w:t>
      </w:r>
    </w:p>
    <w:p w14:paraId="0000000D" w14:textId="77777777" w:rsidR="00E759D4" w:rsidRDefault="008C6C43">
      <w:pPr>
        <w:spacing w:after="160" w:line="259" w:lineRule="auto"/>
        <w:rPr>
          <w:rFonts w:ascii="Calibri" w:eastAsia="Calibri" w:hAnsi="Calibri" w:cs="Calibri"/>
        </w:rPr>
      </w:pPr>
      <w:r>
        <w:rPr>
          <w:rFonts w:ascii="Calibri" w:hAnsi="Calibri"/>
        </w:rPr>
        <w:t>Pour les passagers qui choisissent d’utiliser des fonctionna</w:t>
      </w:r>
      <w:r>
        <w:rPr>
          <w:rFonts w:ascii="Calibri" w:hAnsi="Calibri"/>
        </w:rPr>
        <w:t>lités particulières, les données supplémentaires suivantes peuvent être collectées :</w:t>
      </w:r>
    </w:p>
    <w:p w14:paraId="0000000E" w14:textId="77777777" w:rsidR="00E759D4" w:rsidRDefault="008C6C43">
      <w:pPr>
        <w:numPr>
          <w:ilvl w:val="0"/>
          <w:numId w:val="1"/>
        </w:numPr>
        <w:spacing w:line="259" w:lineRule="auto"/>
      </w:pPr>
      <w:r>
        <w:rPr>
          <w:rFonts w:ascii="Calibri" w:hAnsi="Calibri"/>
        </w:rPr>
        <w:t xml:space="preserve">Données de localisation : L’application peut localement utiliser les données de localisation de votre appareil à des fins de localisation intérieure et de navigation. </w:t>
      </w:r>
    </w:p>
    <w:p w14:paraId="0000000F" w14:textId="77777777" w:rsidR="00E759D4" w:rsidRDefault="008C6C43">
      <w:pPr>
        <w:numPr>
          <w:ilvl w:val="0"/>
          <w:numId w:val="1"/>
        </w:numPr>
        <w:spacing w:line="259" w:lineRule="auto"/>
      </w:pPr>
      <w:r>
        <w:rPr>
          <w:rFonts w:ascii="Calibri" w:hAnsi="Calibri"/>
        </w:rPr>
        <w:t>Nom</w:t>
      </w:r>
      <w:r>
        <w:rPr>
          <w:rFonts w:ascii="Calibri" w:hAnsi="Calibri"/>
        </w:rPr>
        <w:t xml:space="preserve"> usuel : Votre nom usuel (prénom, nom de famille ou les deux) est utilisé pour personnaliser les notifications, comme les mises à jour sur l’état des vols et les perturbations opérationnelles.</w:t>
      </w:r>
    </w:p>
    <w:p w14:paraId="00000010" w14:textId="77777777" w:rsidR="00E759D4" w:rsidRDefault="008C6C43">
      <w:pPr>
        <w:numPr>
          <w:ilvl w:val="0"/>
          <w:numId w:val="1"/>
        </w:numPr>
        <w:spacing w:line="259" w:lineRule="auto"/>
      </w:pPr>
      <w:r>
        <w:rPr>
          <w:rFonts w:ascii="Calibri" w:hAnsi="Calibri"/>
        </w:rPr>
        <w:t>Adresse de courriel ou numéro de téléphone cellulaire : Nous re</w:t>
      </w:r>
      <w:r>
        <w:rPr>
          <w:rFonts w:ascii="Calibri" w:hAnsi="Calibri"/>
        </w:rPr>
        <w:t xml:space="preserve">cueillons votre adresse de courriel ou votre numéro de téléphone cellulaire pour vous envoyer des notifications pertinentes en matière de planification, comme des mises à jour sur l’état des vols et des perturbations opérationnelles. </w:t>
      </w:r>
    </w:p>
    <w:p w14:paraId="00000011" w14:textId="77777777" w:rsidR="00E759D4" w:rsidRDefault="008C6C43">
      <w:pPr>
        <w:numPr>
          <w:ilvl w:val="0"/>
          <w:numId w:val="1"/>
        </w:numPr>
        <w:spacing w:line="259" w:lineRule="auto"/>
        <w:rPr>
          <w:rFonts w:ascii="Calibri" w:eastAsia="Calibri" w:hAnsi="Calibri" w:cs="Calibri"/>
        </w:rPr>
      </w:pPr>
      <w:r>
        <w:rPr>
          <w:rFonts w:ascii="Calibri" w:hAnsi="Calibri"/>
        </w:rPr>
        <w:lastRenderedPageBreak/>
        <w:t>Renseignements sur la</w:t>
      </w:r>
      <w:r>
        <w:rPr>
          <w:rFonts w:ascii="Calibri" w:hAnsi="Calibri"/>
        </w:rPr>
        <w:t xml:space="preserve"> carte de crédit : Si vous choisissez d’utiliser des services de réservation de places de stationnement ou d’accès à un salon, nous collecterons et transmettrons en toute sécurité les données relatives à votre carte de crédit afin de faciliter le paiement.</w:t>
      </w:r>
      <w:r>
        <w:rPr>
          <w:rFonts w:ascii="Calibri" w:hAnsi="Calibri"/>
        </w:rPr>
        <w:t xml:space="preserve"> </w:t>
      </w:r>
    </w:p>
    <w:p w14:paraId="00000012" w14:textId="77777777" w:rsidR="00E759D4" w:rsidRDefault="008C6C43">
      <w:pPr>
        <w:numPr>
          <w:ilvl w:val="0"/>
          <w:numId w:val="1"/>
        </w:numPr>
        <w:spacing w:line="259" w:lineRule="auto"/>
        <w:rPr>
          <w:rFonts w:ascii="Calibri" w:eastAsia="Calibri" w:hAnsi="Calibri" w:cs="Calibri"/>
        </w:rPr>
      </w:pPr>
      <w:r>
        <w:rPr>
          <w:rFonts w:ascii="Calibri" w:hAnsi="Calibri"/>
        </w:rPr>
        <w:t xml:space="preserve">Adresse postale : Dans certains cas, nous pourrions avoir besoin de votre adresse postale pour vous fournir les services demandés. </w:t>
      </w:r>
    </w:p>
    <w:p w14:paraId="00000013" w14:textId="77777777" w:rsidR="00E759D4" w:rsidRDefault="008C6C43">
      <w:pPr>
        <w:numPr>
          <w:ilvl w:val="0"/>
          <w:numId w:val="1"/>
        </w:numPr>
        <w:spacing w:after="160" w:line="259" w:lineRule="auto"/>
        <w:rPr>
          <w:rFonts w:ascii="Calibri" w:eastAsia="Calibri" w:hAnsi="Calibri" w:cs="Calibri"/>
        </w:rPr>
      </w:pPr>
      <w:r>
        <w:rPr>
          <w:rFonts w:ascii="Calibri" w:hAnsi="Calibri"/>
        </w:rPr>
        <w:t>Renseignements sur la plaque d’immatriculation : Si vous choisissez d’utiliser les services de stationnement au moyen de l</w:t>
      </w:r>
      <w:r>
        <w:rPr>
          <w:rFonts w:ascii="Calibri" w:hAnsi="Calibri"/>
        </w:rPr>
        <w:t xml:space="preserve">’application, nous collecterons les renseignements sur votre plaque d’immatriculation pour faciliter les réservations de places de stationnement. </w:t>
      </w:r>
    </w:p>
    <w:p w14:paraId="00000014" w14:textId="77777777" w:rsidR="00E759D4" w:rsidRDefault="00E759D4">
      <w:pPr>
        <w:keepNext/>
        <w:spacing w:after="160" w:line="259" w:lineRule="auto"/>
        <w:rPr>
          <w:rFonts w:ascii="Calibri" w:eastAsia="Calibri" w:hAnsi="Calibri" w:cs="Calibri"/>
          <w:b/>
        </w:rPr>
      </w:pPr>
    </w:p>
    <w:p w14:paraId="00000015" w14:textId="77777777" w:rsidR="00E759D4" w:rsidRDefault="008C6C43">
      <w:pPr>
        <w:keepNext/>
        <w:spacing w:after="160" w:line="259" w:lineRule="auto"/>
        <w:rPr>
          <w:rFonts w:ascii="Calibri" w:eastAsia="Calibri" w:hAnsi="Calibri" w:cs="Calibri"/>
          <w:b/>
        </w:rPr>
      </w:pPr>
      <w:r>
        <w:rPr>
          <w:rFonts w:ascii="Calibri" w:hAnsi="Calibri"/>
          <w:b/>
        </w:rPr>
        <w:t>Utilisation et divulgation de l’information</w:t>
      </w:r>
    </w:p>
    <w:p w14:paraId="00000016" w14:textId="77777777" w:rsidR="00E759D4" w:rsidRDefault="00E759D4">
      <w:pPr>
        <w:spacing w:after="160" w:line="259" w:lineRule="auto"/>
        <w:rPr>
          <w:rFonts w:ascii="Calibri" w:eastAsia="Calibri" w:hAnsi="Calibri" w:cs="Calibri"/>
        </w:rPr>
      </w:pPr>
    </w:p>
    <w:p w14:paraId="00000017" w14:textId="77777777" w:rsidR="00E759D4" w:rsidRDefault="008C6C43">
      <w:pPr>
        <w:spacing w:after="160" w:line="259" w:lineRule="auto"/>
        <w:rPr>
          <w:rFonts w:ascii="Calibri" w:eastAsia="Calibri" w:hAnsi="Calibri" w:cs="Calibri"/>
        </w:rPr>
      </w:pPr>
      <w:r>
        <w:rPr>
          <w:rFonts w:ascii="Calibri" w:hAnsi="Calibri"/>
        </w:rPr>
        <w:t>2.1 Traitement des renseignements permettant d’identifier une p</w:t>
      </w:r>
      <w:r>
        <w:rPr>
          <w:rFonts w:ascii="Calibri" w:hAnsi="Calibri"/>
        </w:rPr>
        <w:t>ersonne</w:t>
      </w:r>
    </w:p>
    <w:p w14:paraId="00000018" w14:textId="77777777" w:rsidR="00E759D4" w:rsidRDefault="008C6C43">
      <w:pPr>
        <w:spacing w:after="160" w:line="259" w:lineRule="auto"/>
        <w:rPr>
          <w:rFonts w:ascii="Calibri" w:eastAsia="Calibri" w:hAnsi="Calibri" w:cs="Calibri"/>
        </w:rPr>
      </w:pPr>
      <w:r>
        <w:rPr>
          <w:rFonts w:ascii="Calibri" w:hAnsi="Calibri"/>
        </w:rPr>
        <w:t xml:space="preserve">Afin de répondre à vos demandes et de fournir les services prévus, vos données sur les renseignements permettant d’identifier une personne seront collectées et transférées à nos services internes et à nos partenaires d’affaires pertinents, le cas échéant, </w:t>
      </w:r>
      <w:r>
        <w:rPr>
          <w:rFonts w:ascii="Calibri" w:hAnsi="Calibri"/>
        </w:rPr>
        <w:t>comme YVR Express, les réservations de stationnement dans les aéroports, les exploitants de salons d’aéroport et les fournisseurs de services de gestion des relations-clients ou de services d’identification unique.</w:t>
      </w:r>
    </w:p>
    <w:p w14:paraId="00000019" w14:textId="77777777" w:rsidR="00E759D4" w:rsidRDefault="008C6C43">
      <w:pPr>
        <w:spacing w:after="160" w:line="259" w:lineRule="auto"/>
        <w:rPr>
          <w:rFonts w:ascii="Calibri" w:eastAsia="Calibri" w:hAnsi="Calibri" w:cs="Calibri"/>
        </w:rPr>
      </w:pPr>
      <w:r>
        <w:rPr>
          <w:rFonts w:ascii="Calibri" w:hAnsi="Calibri"/>
        </w:rPr>
        <w:t>2.2 Fournisseurs de services tiers</w:t>
      </w:r>
    </w:p>
    <w:p w14:paraId="0000001A" w14:textId="77777777" w:rsidR="00E759D4" w:rsidRDefault="008C6C43">
      <w:pPr>
        <w:spacing w:after="160" w:line="259" w:lineRule="auto"/>
        <w:rPr>
          <w:rFonts w:ascii="Calibri" w:eastAsia="Calibri" w:hAnsi="Calibri" w:cs="Calibri"/>
        </w:rPr>
      </w:pPr>
      <w:r>
        <w:rPr>
          <w:rFonts w:ascii="Calibri" w:hAnsi="Calibri"/>
        </w:rPr>
        <w:t>Nous p</w:t>
      </w:r>
      <w:r>
        <w:rPr>
          <w:rFonts w:ascii="Calibri" w:hAnsi="Calibri"/>
        </w:rPr>
        <w:t>ouvons faire appel à des fournisseurs de services tiers approuvés pour nous aider avec certaines fonctionnalités de l’application, par exemple les services de navigation. Ces fournisseurs de services sont contractuellement tenus de traiter vos informations</w:t>
      </w:r>
      <w:r>
        <w:rPr>
          <w:rFonts w:ascii="Calibri" w:hAnsi="Calibri"/>
        </w:rPr>
        <w:t xml:space="preserve"> en toute sécurité et sont autorisés à les utiliser uniquement dans le but de vous fournir leurs services.</w:t>
      </w:r>
    </w:p>
    <w:p w14:paraId="0000001B" w14:textId="77777777" w:rsidR="00E759D4" w:rsidRDefault="008C6C43">
      <w:pPr>
        <w:spacing w:after="160" w:line="259" w:lineRule="auto"/>
        <w:rPr>
          <w:rFonts w:ascii="Calibri" w:eastAsia="Calibri" w:hAnsi="Calibri" w:cs="Calibri"/>
        </w:rPr>
      </w:pPr>
      <w:r>
        <w:rPr>
          <w:rFonts w:ascii="Calibri" w:hAnsi="Calibri"/>
        </w:rPr>
        <w:t>2.3 Conformité et protection juridiques</w:t>
      </w:r>
    </w:p>
    <w:p w14:paraId="0000001C" w14:textId="77777777" w:rsidR="00E759D4" w:rsidRDefault="008C6C43">
      <w:pPr>
        <w:spacing w:after="160" w:line="259" w:lineRule="auto"/>
        <w:rPr>
          <w:rFonts w:ascii="Calibri" w:eastAsia="Calibri" w:hAnsi="Calibri" w:cs="Calibri"/>
        </w:rPr>
      </w:pPr>
      <w:r>
        <w:rPr>
          <w:rFonts w:ascii="Calibri" w:hAnsi="Calibri"/>
        </w:rPr>
        <w:t>Nous pouvons divulguer vos renseignements lorsque la loi l’exige ou si nous croyons de bonne foi qu’une telle</w:t>
      </w:r>
      <w:r>
        <w:rPr>
          <w:rFonts w:ascii="Calibri" w:hAnsi="Calibri"/>
        </w:rPr>
        <w:t xml:space="preserve"> divulgation est nécessaire pour protéger nos droits, nous conformer à une procédure judiciaire, à une ordonnance d’un tribunal ou à un processus juridique, ou pour répondre à une demande du gouvernement.</w:t>
      </w:r>
    </w:p>
    <w:p w14:paraId="0000001D" w14:textId="77777777" w:rsidR="00E759D4" w:rsidRDefault="00E759D4">
      <w:pPr>
        <w:spacing w:after="160" w:line="259" w:lineRule="auto"/>
        <w:rPr>
          <w:rFonts w:ascii="Calibri" w:eastAsia="Calibri" w:hAnsi="Calibri" w:cs="Calibri"/>
        </w:rPr>
      </w:pPr>
    </w:p>
    <w:p w14:paraId="0000001E" w14:textId="77777777" w:rsidR="00E759D4" w:rsidRDefault="008C6C43">
      <w:pPr>
        <w:spacing w:after="160" w:line="259" w:lineRule="auto"/>
        <w:rPr>
          <w:rFonts w:ascii="Calibri" w:eastAsia="Calibri" w:hAnsi="Calibri" w:cs="Calibri"/>
          <w:b/>
        </w:rPr>
      </w:pPr>
      <w:r>
        <w:rPr>
          <w:rFonts w:ascii="Calibri" w:hAnsi="Calibri"/>
          <w:b/>
        </w:rPr>
        <w:t>Sécurité des données</w:t>
      </w:r>
    </w:p>
    <w:p w14:paraId="0000001F" w14:textId="77777777" w:rsidR="00E759D4" w:rsidRDefault="008C6C43">
      <w:pPr>
        <w:spacing w:after="160" w:line="259" w:lineRule="auto"/>
        <w:rPr>
          <w:rFonts w:ascii="Calibri" w:eastAsia="Calibri" w:hAnsi="Calibri" w:cs="Calibri"/>
        </w:rPr>
      </w:pPr>
      <w:r>
        <w:rPr>
          <w:rFonts w:ascii="Calibri" w:hAnsi="Calibri"/>
        </w:rPr>
        <w:t>Nous mettons en œuvre des mes</w:t>
      </w:r>
      <w:r>
        <w:rPr>
          <w:rFonts w:ascii="Calibri" w:hAnsi="Calibri"/>
        </w:rPr>
        <w:t>ures de sécurité raisonnables et appropriées pour protéger vos renseignements contre l’accès, la divulgation, la modification ou la destruction non autorisés. Toutefois, sachez qu’aucune méthode de transmission sur Internet ou de stockage électronique n’es</w:t>
      </w:r>
      <w:r>
        <w:rPr>
          <w:rFonts w:ascii="Calibri" w:hAnsi="Calibri"/>
        </w:rPr>
        <w:t>t entièrement sécurisée et que nous ne pouvons garantir une sécurité absolue.</w:t>
      </w:r>
    </w:p>
    <w:p w14:paraId="00000020" w14:textId="77777777" w:rsidR="00E759D4" w:rsidRDefault="00E759D4">
      <w:pPr>
        <w:spacing w:after="160" w:line="259" w:lineRule="auto"/>
        <w:rPr>
          <w:rFonts w:ascii="Calibri" w:eastAsia="Calibri" w:hAnsi="Calibri" w:cs="Calibri"/>
        </w:rPr>
      </w:pPr>
    </w:p>
    <w:p w14:paraId="00000021" w14:textId="77777777" w:rsidR="00E759D4" w:rsidRDefault="008C6C43" w:rsidP="008C6C43">
      <w:pPr>
        <w:keepNext/>
        <w:spacing w:after="160" w:line="259" w:lineRule="auto"/>
        <w:rPr>
          <w:rFonts w:ascii="Calibri" w:eastAsia="Calibri" w:hAnsi="Calibri" w:cs="Calibri"/>
          <w:b/>
        </w:rPr>
      </w:pPr>
      <w:r>
        <w:rPr>
          <w:rFonts w:ascii="Calibri" w:hAnsi="Calibri"/>
          <w:b/>
        </w:rPr>
        <w:lastRenderedPageBreak/>
        <w:t>Vie privée des enfants</w:t>
      </w:r>
    </w:p>
    <w:p w14:paraId="00000022" w14:textId="77777777" w:rsidR="00E759D4" w:rsidRDefault="008C6C43">
      <w:pPr>
        <w:spacing w:after="160" w:line="259" w:lineRule="auto"/>
        <w:rPr>
          <w:rFonts w:ascii="Calibri" w:eastAsia="Calibri" w:hAnsi="Calibri" w:cs="Calibri"/>
        </w:rPr>
      </w:pPr>
      <w:r>
        <w:rPr>
          <w:rFonts w:ascii="Calibri" w:hAnsi="Calibri"/>
        </w:rPr>
        <w:t>L’application n’est pas destinée à être utilisée par des personnes de moins de 16 ans. Nous ne collectons pas sciemment de renseignements personnels sur d</w:t>
      </w:r>
      <w:r>
        <w:rPr>
          <w:rFonts w:ascii="Calibri" w:hAnsi="Calibri"/>
        </w:rPr>
        <w:t>es enfants. Si vous constatez qu’un enfant nous a fourni des renseignements personnels sans le consentement de ses parents, veuillez communiquer avec nous pour que nous prenions les mesures nécessaires afin de les retirer de nos systèmes.</w:t>
      </w:r>
    </w:p>
    <w:p w14:paraId="00000023" w14:textId="77777777" w:rsidR="00E759D4" w:rsidRDefault="00E759D4">
      <w:pPr>
        <w:spacing w:after="160" w:line="259" w:lineRule="auto"/>
        <w:rPr>
          <w:rFonts w:ascii="Calibri" w:eastAsia="Calibri" w:hAnsi="Calibri" w:cs="Calibri"/>
          <w:b/>
        </w:rPr>
      </w:pPr>
    </w:p>
    <w:p w14:paraId="00000024" w14:textId="77777777" w:rsidR="00E759D4" w:rsidRDefault="008C6C43">
      <w:pPr>
        <w:spacing w:after="160" w:line="259" w:lineRule="auto"/>
        <w:rPr>
          <w:rFonts w:ascii="Calibri" w:eastAsia="Calibri" w:hAnsi="Calibri" w:cs="Calibri"/>
          <w:b/>
        </w:rPr>
      </w:pPr>
      <w:r>
        <w:rPr>
          <w:rFonts w:ascii="Calibri" w:hAnsi="Calibri"/>
          <w:b/>
        </w:rPr>
        <w:t>Changements appo</w:t>
      </w:r>
      <w:r>
        <w:rPr>
          <w:rFonts w:ascii="Calibri" w:hAnsi="Calibri"/>
          <w:b/>
        </w:rPr>
        <w:t>rtés à la présente politique de confidentialité</w:t>
      </w:r>
    </w:p>
    <w:p w14:paraId="00000025" w14:textId="77777777" w:rsidR="00E759D4" w:rsidRDefault="008C6C43">
      <w:pPr>
        <w:spacing w:after="160" w:line="259" w:lineRule="auto"/>
        <w:rPr>
          <w:rFonts w:ascii="Calibri" w:eastAsia="Calibri" w:hAnsi="Calibri" w:cs="Calibri"/>
        </w:rPr>
      </w:pPr>
      <w:r>
        <w:rPr>
          <w:rFonts w:ascii="Calibri" w:hAnsi="Calibri"/>
        </w:rPr>
        <w:t>Nous pouvons mettre à jour la présente politique de confidentialité de temps à autre pour tenir compte des changements apportés à nos pratiques. Nous vous encourageons à consulter périodiquement la présente p</w:t>
      </w:r>
      <w:r>
        <w:rPr>
          <w:rFonts w:ascii="Calibri" w:hAnsi="Calibri"/>
        </w:rPr>
        <w:t>olitique de confidentialité. Si nous apportons des changements importants, nous vous en aviserons en mettant à jour la « date d’entrée en vigueur » dans la partie supérieure de la présente politique de confidentialité ou par d’autres moyens prévus par la l</w:t>
      </w:r>
      <w:r>
        <w:rPr>
          <w:rFonts w:ascii="Calibri" w:hAnsi="Calibri"/>
        </w:rPr>
        <w:t>oi.</w:t>
      </w:r>
    </w:p>
    <w:p w14:paraId="00000026" w14:textId="77777777" w:rsidR="00E759D4" w:rsidRDefault="00E759D4">
      <w:pPr>
        <w:spacing w:after="160" w:line="259" w:lineRule="auto"/>
        <w:rPr>
          <w:rFonts w:ascii="Calibri" w:eastAsia="Calibri" w:hAnsi="Calibri" w:cs="Calibri"/>
        </w:rPr>
      </w:pPr>
    </w:p>
    <w:p w14:paraId="00000027" w14:textId="77777777" w:rsidR="00E759D4" w:rsidRDefault="008C6C43">
      <w:pPr>
        <w:keepNext/>
        <w:spacing w:after="160" w:line="259" w:lineRule="auto"/>
        <w:rPr>
          <w:rFonts w:ascii="Calibri" w:eastAsia="Calibri" w:hAnsi="Calibri" w:cs="Calibri"/>
          <w:b/>
        </w:rPr>
      </w:pPr>
      <w:r>
        <w:rPr>
          <w:rFonts w:ascii="Calibri" w:hAnsi="Calibri"/>
          <w:b/>
        </w:rPr>
        <w:t>Nous joindre</w:t>
      </w:r>
    </w:p>
    <w:p w14:paraId="00000028" w14:textId="77777777" w:rsidR="00E759D4" w:rsidRDefault="008C6C43">
      <w:pPr>
        <w:spacing w:after="160" w:line="259" w:lineRule="auto"/>
        <w:rPr>
          <w:rFonts w:ascii="Calibri" w:eastAsia="Calibri" w:hAnsi="Calibri" w:cs="Calibri"/>
        </w:rPr>
      </w:pPr>
      <w:r>
        <w:rPr>
          <w:rFonts w:ascii="Calibri" w:hAnsi="Calibri"/>
        </w:rPr>
        <w:t xml:space="preserve">Si vous avez des questions, des préoccupations ou des demandes concernant la présente politique de confidentialité ou le traitement de vos renseignements personnels, veuillez communiquer avec nous en nous écrivant à l’adresse </w:t>
      </w:r>
      <w:hyperlink r:id="rId5">
        <w:r>
          <w:rPr>
            <w:rFonts w:ascii="Calibri" w:hAnsi="Calibri"/>
            <w:color w:val="0563C1"/>
            <w:u w:val="single"/>
          </w:rPr>
          <w:t>privacyofficer@yvr.ca</w:t>
        </w:r>
      </w:hyperlink>
      <w:r>
        <w:t>.</w:t>
      </w:r>
    </w:p>
    <w:p w14:paraId="00000029" w14:textId="77777777" w:rsidR="00E759D4" w:rsidRDefault="00E759D4">
      <w:pPr>
        <w:spacing w:after="160" w:line="259" w:lineRule="auto"/>
        <w:rPr>
          <w:rFonts w:ascii="Calibri" w:eastAsia="Calibri" w:hAnsi="Calibri" w:cs="Calibri"/>
        </w:rPr>
      </w:pPr>
    </w:p>
    <w:p w14:paraId="0000002A" w14:textId="77777777" w:rsidR="00E759D4" w:rsidRDefault="008C6C43">
      <w:pPr>
        <w:spacing w:after="160" w:line="259" w:lineRule="auto"/>
        <w:rPr>
          <w:rFonts w:ascii="Calibri" w:eastAsia="Calibri" w:hAnsi="Calibri" w:cs="Calibri"/>
        </w:rPr>
      </w:pPr>
      <w:r>
        <w:rPr>
          <w:rFonts w:ascii="Calibri" w:hAnsi="Calibri"/>
        </w:rPr>
        <w:t>En utilisant l’application YVR Traveler, vous reconnaissez avoir lu et compris la présente politique de confidentialité, et vous en acceptez les modalités.</w:t>
      </w:r>
    </w:p>
    <w:p w14:paraId="0000002B" w14:textId="77777777" w:rsidR="00E759D4" w:rsidRDefault="00E759D4"/>
    <w:sectPr w:rsidR="00E759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75FE"/>
    <w:multiLevelType w:val="multilevel"/>
    <w:tmpl w:val="D41CF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7D1383F"/>
    <w:multiLevelType w:val="multilevel"/>
    <w:tmpl w:val="F56E4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6977822">
    <w:abstractNumId w:val="1"/>
  </w:num>
  <w:num w:numId="2" w16cid:durableId="21747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D4"/>
    <w:rsid w:val="008C6C43"/>
    <w:rsid w:val="00E759D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445ED5-B591-4BDB-BB77-DAB78E71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vacyofficer@yvr.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5522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Marmol</cp:lastModifiedBy>
  <cp:revision>2</cp:revision>
  <dcterms:created xsi:type="dcterms:W3CDTF">2023-11-23T17:33:00Z</dcterms:created>
  <dcterms:modified xsi:type="dcterms:W3CDTF">2023-11-23T17:33:00Z</dcterms:modified>
</cp:coreProperties>
</file>