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87F" w:rsidRDefault="00B67601">
      <w:r>
        <w:t>Mejoras que se puede hacer al programa</w:t>
      </w:r>
      <w:bookmarkStart w:id="0" w:name="_GoBack"/>
      <w:bookmarkEnd w:id="0"/>
    </w:p>
    <w:sectPr w:rsidR="002C48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14A07"/>
    <w:multiLevelType w:val="hybridMultilevel"/>
    <w:tmpl w:val="5900AF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601"/>
    <w:rsid w:val="000647CB"/>
    <w:rsid w:val="002C487F"/>
    <w:rsid w:val="00B6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76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7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>Citigroup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Resendiz Espinoza, Oscar [GCB-OT NE]</dc:creator>
  <cp:lastModifiedBy>Resendiz Espinoza, Oscar [GCB-OT NE]</cp:lastModifiedBy>
  <cp:revision>2</cp:revision>
  <dcterms:created xsi:type="dcterms:W3CDTF">2018-03-22T16:47:00Z</dcterms:created>
  <dcterms:modified xsi:type="dcterms:W3CDTF">2018-03-27T23:05:00Z</dcterms:modified>
</cp:coreProperties>
</file>