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August 2025 to 4th August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Apollo</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Apollo </w:t>
      </w:r>
      <w:r/>
      <w:r w:rsidR="007F0D25"/>
      <w:proofErr w:type="spellStart"/>
      <w:r w:rsidR="007F0D25"/>
      <w:proofErr w:type="spellEnd"/>
      <w:r w:rsidR="007F0D25"/>
      <w:r w:rsidR="00607DA8">
        <w:rPr/>
        <w:t>from 1st August 2025 to 4th August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August 2025 to 4th August 2025</w:t>
      </w:r>
      <w:r w:rsidR="00B4561B"/>
      <w:proofErr w:type="spellStart"/>
      <w:r w:rsidR="00B4561B"/>
      <w:proofErr w:type="spellEnd"/>
      <w:r w:rsidR="00B4561B"/>
      <w:r w:rsidR="0024079C">
        <w:rPr/>
        <w:t>, Fettle Health partnered with Apollo</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1</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100.0</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1</w:t>
      </w:r>
      <w:r w:rsidR="00B4561B">
        <w:rPr>
          <w:b/>
        </w:rPr>
      </w:r>
      <w:proofErr w:type="spellStart"/>
      <w:r w:rsidR="00B4561B">
        <w:rPr>
          <w:b/>
        </w:rPr>
      </w:r>
      <w:proofErr w:type="spellEnd"/>
      <w:r w:rsidR="00B4561B">
        <w:rPr>
          <w:b/>
        </w:rPr>
      </w:r>
      <w:r>
        <w:rPr>
          <w:b/>
        </w:rPr>
        <w:t xml:space="preserve"> patients were added to the exclusive Fettle Health x Apollo</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100.0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0</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Apollo</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1.Total Number of people reached out To                            1</w:t>
      </w:r>
      <w:proofErr w:type="gramStart"/>
      <w:r w:rsidRPr="00081A90">
        <w:rPr>
          <w:b/>
          <w:bCs/>
          <w:sz w:val="36"/>
          <w:szCs w:val="36"/>
        </w:rPr>
      </w:r>
      <w:proofErr w:type="gramEnd"/>
      <w:r>
        <w:rPr>
          <w:b/>
          <w:bCs/>
          <w:sz w:val="36"/>
          <w:szCs w:val="36"/>
        </w:rPr>
      </w:r>
      <w:proofErr w:type="gramStart"/>
      <w:r>
        <w:rPr>
          <w:b/>
          <w:bCs/>
          <w:sz w:val="36"/>
          <w:szCs w:val="36"/>
        </w:rPr>
      </w:r>
      <w:r w:rsidR="002B5053">
        <w:rPr>
          <w:b/>
          <w:bCs/>
          <w:sz w:val="36"/>
          <w:szCs w:val="36"/>
        </w:rPr>
      </w:r>
      <w:r>
        <w:rPr>
          <w:b/>
          <w:bCs/>
          <w:sz w:val="36"/>
          <w:szCs w:val="36"/>
        </w:rPr>
      </w:r>
      <w:proofErr w:type="gramEnd"/>
      <w:r>
        <w:rPr>
          <w:b/>
          <w:bCs/>
          <w:sz w:val="36"/>
          <w:szCs w:val="36"/>
        </w:rPr>
      </w:r>
      <w:proofErr w:type="spellStart"/>
      <w:r w:rsidR="007E6B0A">
        <w:rPr>
          <w:b/>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1</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1</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0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100.0</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100.0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Apollo</w:t>
      </w:r>
      <w:r w:rsidR="00B4561B"/>
      <w:proofErr w:type="spellStart"/>
      <w:r w:rsidR="00B4561B"/>
      <w:proofErr w:type="spellEnd"/>
      <w:r w:rsidR="00B4561B"/>
      <w:r>
        <w:rPr/>
        <w:t xml:space="preserve"> during 1st August 2025 to 4th August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1</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100.0</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1</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0</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Apollo</w:t>
      </w:r>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