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BFE0B" w14:textId="77777777" w:rsidR="00FE0E57" w:rsidRDefault="002111CF" w:rsidP="002111CF">
      <w:pPr>
        <w:pStyle w:val="Titel"/>
        <w:rPr>
          <w:lang w:val="en-US"/>
        </w:rPr>
      </w:pPr>
      <w:r w:rsidRPr="00350BC5">
        <w:rPr>
          <w:lang w:val="en-US"/>
        </w:rPr>
        <w:t>BEE-TECH</w:t>
      </w:r>
      <w:r w:rsidR="00FE0E57">
        <w:rPr>
          <w:lang w:val="en-US"/>
        </w:rPr>
        <w:t xml:space="preserve"> </w:t>
      </w:r>
    </w:p>
    <w:p w14:paraId="515A8979" w14:textId="6C658C80" w:rsidR="002111CF" w:rsidRPr="00350BC5" w:rsidRDefault="00FE0E57" w:rsidP="00FE0E57">
      <w:pPr>
        <w:pStyle w:val="Untertitel"/>
        <w:rPr>
          <w:lang w:val="en-US"/>
        </w:rPr>
      </w:pPr>
      <w:r>
        <w:rPr>
          <w:lang w:val="en-US"/>
        </w:rPr>
        <w:t>HARDWARE-MANUAL</w:t>
      </w:r>
    </w:p>
    <w:p w14:paraId="5EF01821" w14:textId="3BDAA432" w:rsidR="00BD2E98" w:rsidRPr="00350BC5" w:rsidRDefault="00BD2E98" w:rsidP="00BD2E98">
      <w:pPr>
        <w:rPr>
          <w:lang w:val="en-US"/>
        </w:rPr>
      </w:pPr>
    </w:p>
    <w:p w14:paraId="78167BB9" w14:textId="3D85201F" w:rsidR="008D735C" w:rsidRDefault="008D735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/>
          <w:bCs w:val="0"/>
          <w:caps w:val="0"/>
          <w:noProof/>
          <w:lang w:eastAsia="de-D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4132656" w:history="1">
        <w:r w:rsidRPr="00627D39">
          <w:rPr>
            <w:rStyle w:val="Hyperlink"/>
            <w:noProof/>
            <w:lang w:val="en-US"/>
          </w:rPr>
          <w:t>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956198" w14:textId="061F34F5" w:rsidR="008D735C" w:rsidRDefault="008D735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/>
          <w:bCs w:val="0"/>
          <w:caps w:val="0"/>
          <w:noProof/>
          <w:lang w:eastAsia="de-DE"/>
        </w:rPr>
      </w:pPr>
      <w:hyperlink w:anchor="_Toc64132657" w:history="1">
        <w:r w:rsidRPr="00627D39">
          <w:rPr>
            <w:rStyle w:val="Hyperlink"/>
            <w:noProof/>
            <w:lang w:val="en-US"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CDC196" w14:textId="0120A0E9" w:rsidR="008D735C" w:rsidRDefault="008D735C">
      <w:pPr>
        <w:pStyle w:val="Verzeichnis2"/>
        <w:tabs>
          <w:tab w:val="right" w:leader="dot" w:pos="9062"/>
        </w:tabs>
        <w:rPr>
          <w:rFonts w:eastAsiaTheme="minorEastAsia"/>
          <w:b/>
          <w:bCs w:val="0"/>
          <w:noProof/>
          <w:sz w:val="24"/>
          <w:szCs w:val="24"/>
          <w:lang w:eastAsia="de-DE"/>
        </w:rPr>
      </w:pPr>
      <w:hyperlink w:anchor="_Toc64132658" w:history="1">
        <w:r w:rsidRPr="00627D39">
          <w:rPr>
            <w:rStyle w:val="Hyperlink"/>
            <w:noProof/>
            <w:lang w:val="en-US"/>
          </w:rPr>
          <w:t>UNIT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886844" w14:textId="4D769C8B" w:rsidR="008D735C" w:rsidRDefault="008D735C">
      <w:pPr>
        <w:pStyle w:val="Verzeichnis2"/>
        <w:tabs>
          <w:tab w:val="right" w:leader="dot" w:pos="9062"/>
        </w:tabs>
        <w:rPr>
          <w:rFonts w:eastAsiaTheme="minorEastAsia"/>
          <w:b/>
          <w:bCs w:val="0"/>
          <w:noProof/>
          <w:sz w:val="24"/>
          <w:szCs w:val="24"/>
          <w:lang w:eastAsia="de-DE"/>
        </w:rPr>
      </w:pPr>
      <w:hyperlink w:anchor="_Toc64132659" w:history="1">
        <w:r w:rsidRPr="00627D39">
          <w:rPr>
            <w:rStyle w:val="Hyperlink"/>
            <w:noProof/>
            <w:lang w:val="en-US"/>
          </w:rPr>
          <w:t>UNIT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14CB33" w14:textId="1110DD43" w:rsidR="008D735C" w:rsidRDefault="008D735C">
      <w:pPr>
        <w:pStyle w:val="Verzeichnis2"/>
        <w:tabs>
          <w:tab w:val="right" w:leader="dot" w:pos="9062"/>
        </w:tabs>
        <w:rPr>
          <w:rFonts w:eastAsiaTheme="minorEastAsia"/>
          <w:b/>
          <w:bCs w:val="0"/>
          <w:noProof/>
          <w:sz w:val="24"/>
          <w:szCs w:val="24"/>
          <w:lang w:eastAsia="de-DE"/>
        </w:rPr>
      </w:pPr>
      <w:hyperlink w:anchor="_Toc64132660" w:history="1">
        <w:r w:rsidRPr="00627D39">
          <w:rPr>
            <w:rStyle w:val="Hyperlink"/>
            <w:noProof/>
            <w:lang w:val="en-US"/>
          </w:rPr>
          <w:t>SCEMATICS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C43CD7" w14:textId="5A1BDB4B" w:rsidR="008D735C" w:rsidRDefault="008D735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/>
          <w:bCs w:val="0"/>
          <w:caps w:val="0"/>
          <w:noProof/>
          <w:lang w:eastAsia="de-DE"/>
        </w:rPr>
      </w:pPr>
      <w:hyperlink w:anchor="_Toc64132661" w:history="1">
        <w:r w:rsidRPr="00627D39">
          <w:rPr>
            <w:rStyle w:val="Hyperlink"/>
            <w:noProof/>
            <w:lang w:val="en-US"/>
          </w:rPr>
          <w:t>RE-UNIT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5EF1BA" w14:textId="49E3E183" w:rsidR="008D735C" w:rsidRDefault="008D735C">
      <w:pPr>
        <w:pStyle w:val="Verzeichnis2"/>
        <w:tabs>
          <w:tab w:val="right" w:leader="dot" w:pos="9062"/>
        </w:tabs>
        <w:rPr>
          <w:rFonts w:eastAsiaTheme="minorEastAsia"/>
          <w:b/>
          <w:bCs w:val="0"/>
          <w:noProof/>
          <w:sz w:val="24"/>
          <w:szCs w:val="24"/>
          <w:lang w:eastAsia="de-DE"/>
        </w:rPr>
      </w:pPr>
      <w:hyperlink w:anchor="_Toc64132662" w:history="1">
        <w:r w:rsidRPr="00627D39">
          <w:rPr>
            <w:rStyle w:val="Hyperlink"/>
            <w:noProof/>
            <w:lang w:val="en-US"/>
          </w:rPr>
          <w:t>SCEMATICS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6C3C71" w14:textId="6C94BB2D" w:rsidR="008D735C" w:rsidRDefault="008D735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/>
          <w:bCs w:val="0"/>
          <w:caps w:val="0"/>
          <w:noProof/>
          <w:lang w:eastAsia="de-DE"/>
        </w:rPr>
      </w:pPr>
      <w:hyperlink w:anchor="_Toc64132663" w:history="1">
        <w:r w:rsidRPr="00627D39">
          <w:rPr>
            <w:rStyle w:val="Hyperlink"/>
            <w:noProof/>
            <w:lang w:val="en-US"/>
          </w:rPr>
          <w:t>SENSORS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57AD04" w14:textId="4E396A3F" w:rsidR="008D735C" w:rsidRDefault="008D735C">
      <w:pPr>
        <w:pStyle w:val="Verzeichnis2"/>
        <w:tabs>
          <w:tab w:val="right" w:leader="dot" w:pos="9062"/>
        </w:tabs>
        <w:rPr>
          <w:rFonts w:eastAsiaTheme="minorEastAsia"/>
          <w:b/>
          <w:bCs w:val="0"/>
          <w:noProof/>
          <w:sz w:val="24"/>
          <w:szCs w:val="24"/>
          <w:lang w:eastAsia="de-DE"/>
        </w:rPr>
      </w:pPr>
      <w:hyperlink w:anchor="_Toc64132664" w:history="1">
        <w:r w:rsidRPr="00627D39">
          <w:rPr>
            <w:rStyle w:val="Hyperlink"/>
            <w:noProof/>
            <w:lang w:val="en-US"/>
          </w:rPr>
          <w:t>S1/S2: TEMPERATURE SENSOR 1 AND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9556EE" w14:textId="497FCA2C" w:rsidR="008D735C" w:rsidRDefault="008D735C">
      <w:pPr>
        <w:pStyle w:val="Verzeichnis2"/>
        <w:tabs>
          <w:tab w:val="right" w:leader="dot" w:pos="9062"/>
        </w:tabs>
        <w:rPr>
          <w:rFonts w:eastAsiaTheme="minorEastAsia"/>
          <w:b/>
          <w:bCs w:val="0"/>
          <w:noProof/>
          <w:sz w:val="24"/>
          <w:szCs w:val="24"/>
          <w:lang w:eastAsia="de-DE"/>
        </w:rPr>
      </w:pPr>
      <w:hyperlink w:anchor="_Toc64132665" w:history="1">
        <w:r w:rsidRPr="00627D39">
          <w:rPr>
            <w:rStyle w:val="Hyperlink"/>
            <w:noProof/>
            <w:lang w:val="en-US"/>
          </w:rPr>
          <w:t>S3: SOUND 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34D88D" w14:textId="4A5D816C" w:rsidR="008D735C" w:rsidRDefault="008D735C">
      <w:pPr>
        <w:pStyle w:val="Verzeichnis2"/>
        <w:tabs>
          <w:tab w:val="right" w:leader="dot" w:pos="9062"/>
        </w:tabs>
        <w:rPr>
          <w:rFonts w:eastAsiaTheme="minorEastAsia"/>
          <w:b/>
          <w:bCs w:val="0"/>
          <w:noProof/>
          <w:sz w:val="24"/>
          <w:szCs w:val="24"/>
          <w:lang w:eastAsia="de-DE"/>
        </w:rPr>
      </w:pPr>
      <w:hyperlink w:anchor="_Toc64132666" w:history="1">
        <w:r w:rsidRPr="00627D39">
          <w:rPr>
            <w:rStyle w:val="Hyperlink"/>
            <w:noProof/>
            <w:lang w:val="en-US"/>
          </w:rPr>
          <w:t>S4: WEIGHT SENSOR (SCALE)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51AD25" w14:textId="71648F3B" w:rsidR="00FE0E57" w:rsidRPr="006F6972" w:rsidRDefault="008D735C">
      <w:pPr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fldChar w:fldCharType="end"/>
      </w:r>
      <w:r w:rsidR="00FE0E57" w:rsidRPr="006F6972">
        <w:rPr>
          <w:lang w:val="en-US"/>
        </w:rPr>
        <w:br w:type="page"/>
      </w:r>
    </w:p>
    <w:p w14:paraId="4E7369CF" w14:textId="0E7366D8" w:rsidR="00350BC5" w:rsidRPr="00350BC5" w:rsidRDefault="00350BC5" w:rsidP="00350BC5">
      <w:pPr>
        <w:pStyle w:val="berschrift1"/>
        <w:rPr>
          <w:lang w:val="en-US"/>
        </w:rPr>
      </w:pPr>
      <w:bookmarkStart w:id="0" w:name="_Toc64132207"/>
      <w:bookmarkStart w:id="1" w:name="_Toc64132656"/>
      <w:r w:rsidRPr="00350BC5">
        <w:rPr>
          <w:lang w:val="en-US"/>
        </w:rPr>
        <w:lastRenderedPageBreak/>
        <w:t>PROJECT DESCRIPTION</w:t>
      </w:r>
      <w:bookmarkEnd w:id="0"/>
      <w:bookmarkEnd w:id="1"/>
    </w:p>
    <w:p w14:paraId="0C0C49AF" w14:textId="3A7E94E6" w:rsidR="00350BC5" w:rsidRDefault="00350BC5" w:rsidP="00BD2E98">
      <w:pPr>
        <w:rPr>
          <w:lang w:val="en-US"/>
        </w:rPr>
      </w:pPr>
      <w:r w:rsidRPr="00350BC5">
        <w:rPr>
          <w:lang w:val="en-US"/>
        </w:rPr>
        <w:t>Bee-Tech is an opensource beehive-monitoring system. Designed to be further developed</w:t>
      </w:r>
      <w:r>
        <w:rPr>
          <w:lang w:val="en-US"/>
        </w:rPr>
        <w:t xml:space="preserve">, it offers a basic approach to gather sensor data from </w:t>
      </w:r>
      <w:r w:rsidR="005A2EA3">
        <w:rPr>
          <w:lang w:val="en-US"/>
        </w:rPr>
        <w:t xml:space="preserve">one or </w:t>
      </w:r>
      <w:r>
        <w:rPr>
          <w:lang w:val="en-US"/>
        </w:rPr>
        <w:t xml:space="preserve">multiple hives. This data </w:t>
      </w:r>
      <w:r w:rsidR="005A2EA3">
        <w:rPr>
          <w:lang w:val="en-US"/>
        </w:rPr>
        <w:t>is</w:t>
      </w:r>
      <w:r>
        <w:rPr>
          <w:lang w:val="en-US"/>
        </w:rPr>
        <w:t xml:space="preserve"> collected by one mobile unit and sent into the GSM Network, where it </w:t>
      </w:r>
      <w:r w:rsidR="005A2EA3">
        <w:rPr>
          <w:lang w:val="en-US"/>
        </w:rPr>
        <w:t>is</w:t>
      </w:r>
      <w:r>
        <w:rPr>
          <w:lang w:val="en-US"/>
        </w:rPr>
        <w:t xml:space="preserve"> processed.</w:t>
      </w:r>
      <w:r w:rsidRPr="00350BC5">
        <w:rPr>
          <w:lang w:val="en-US"/>
        </w:rPr>
        <w:t xml:space="preserve"> </w:t>
      </w:r>
    </w:p>
    <w:p w14:paraId="25230EBA" w14:textId="2861AC26" w:rsidR="00F909D9" w:rsidRPr="00350BC5" w:rsidRDefault="00F909D9" w:rsidP="00BD2E98">
      <w:pPr>
        <w:rPr>
          <w:lang w:val="en-US"/>
        </w:rPr>
      </w:pPr>
      <w:r>
        <w:rPr>
          <w:lang w:val="en-US"/>
        </w:rPr>
        <w:t xml:space="preserve">For data processing and software, see the </w:t>
      </w:r>
      <w:proofErr w:type="spellStart"/>
      <w:r>
        <w:rPr>
          <w:lang w:val="en-US"/>
        </w:rPr>
        <w:t>BeeTech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software-manual</w:t>
      </w:r>
      <w:proofErr w:type="gramEnd"/>
      <w:r>
        <w:rPr>
          <w:lang w:val="en-US"/>
        </w:rPr>
        <w:t>.</w:t>
      </w:r>
    </w:p>
    <w:p w14:paraId="60F2C656" w14:textId="28EAA42A" w:rsidR="00BD2E98" w:rsidRPr="00350BC5" w:rsidRDefault="00A32C40" w:rsidP="00350BC5">
      <w:pPr>
        <w:pStyle w:val="berschrift1"/>
        <w:rPr>
          <w:lang w:val="en-US"/>
        </w:rPr>
      </w:pPr>
      <w:bookmarkStart w:id="2" w:name="_Toc64132208"/>
      <w:bookmarkStart w:id="3" w:name="_Toc64132657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8FF05FD" wp14:editId="24D6C025">
            <wp:simplePos x="0" y="0"/>
            <wp:positionH relativeFrom="column">
              <wp:posOffset>3372485</wp:posOffset>
            </wp:positionH>
            <wp:positionV relativeFrom="paragraph">
              <wp:posOffset>257175</wp:posOffset>
            </wp:positionV>
            <wp:extent cx="2327275" cy="2684780"/>
            <wp:effectExtent l="0" t="952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2727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92B32" wp14:editId="32E4486A">
                <wp:simplePos x="0" y="0"/>
                <wp:positionH relativeFrom="column">
                  <wp:posOffset>3190875</wp:posOffset>
                </wp:positionH>
                <wp:positionV relativeFrom="paragraph">
                  <wp:posOffset>2762885</wp:posOffset>
                </wp:positionV>
                <wp:extent cx="3469640" cy="436880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640" cy="436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64379" w14:textId="58DBCE10" w:rsidR="00196384" w:rsidRPr="006D3A55" w:rsidRDefault="00196384" w:rsidP="00196384">
                            <w:pPr>
                              <w:pStyle w:val="Beschriftung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01A0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Schematic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32C40">
                              <w:t xml:space="preserve">oft </w:t>
                            </w:r>
                            <w:proofErr w:type="spellStart"/>
                            <w:r w:rsidR="008175FE">
                              <w:t>t</w:t>
                            </w:r>
                            <w:r w:rsidR="00A32C40">
                              <w:t>he</w:t>
                            </w:r>
                            <w:proofErr w:type="spellEnd"/>
                            <w:r w:rsidR="00A32C40">
                              <w:t xml:space="preserve"> </w:t>
                            </w:r>
                            <w:proofErr w:type="spellStart"/>
                            <w:r w:rsidR="00A32C40">
                              <w:t>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92B32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251.25pt;margin-top:217.55pt;width:273.2pt;height:3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" stroked="f">
                <v:textbox inset="0,0,0,0">
                  <w:txbxContent>
                    <w:p w14:paraId="43464379" w14:textId="58DBCE10" w:rsidR="00196384" w:rsidRPr="006D3A55" w:rsidRDefault="00196384" w:rsidP="00196384">
                      <w:pPr>
                        <w:pStyle w:val="Beschriftung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01A0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Schematic</w:t>
                      </w:r>
                      <w:proofErr w:type="spellEnd"/>
                      <w:r>
                        <w:t xml:space="preserve"> </w:t>
                      </w:r>
                      <w:r w:rsidR="00A32C40">
                        <w:t xml:space="preserve">oft </w:t>
                      </w:r>
                      <w:proofErr w:type="spellStart"/>
                      <w:r w:rsidR="008175FE">
                        <w:t>t</w:t>
                      </w:r>
                      <w:r w:rsidR="00A32C40">
                        <w:t>he</w:t>
                      </w:r>
                      <w:proofErr w:type="spellEnd"/>
                      <w:r w:rsidR="00A32C40">
                        <w:t xml:space="preserve"> </w:t>
                      </w:r>
                      <w:proofErr w:type="spellStart"/>
                      <w:r w:rsidR="00A32C40">
                        <w:t>location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E61B2" wp14:editId="32683AF9">
                <wp:simplePos x="0" y="0"/>
                <wp:positionH relativeFrom="column">
                  <wp:posOffset>35560</wp:posOffset>
                </wp:positionH>
                <wp:positionV relativeFrom="paragraph">
                  <wp:posOffset>2794635</wp:posOffset>
                </wp:positionV>
                <wp:extent cx="3072130" cy="635"/>
                <wp:effectExtent l="0" t="0" r="1270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D0D02E" w14:textId="2D483510" w:rsidR="00196384" w:rsidRPr="00520F09" w:rsidRDefault="00196384" w:rsidP="00196384">
                            <w:pPr>
                              <w:pStyle w:val="Beschriftung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01A0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Three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Hives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A7B76">
                              <w:t>RE</w:t>
                            </w:r>
                            <w:r>
                              <w:t xml:space="preserve">-Unit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E61B2" id="Textfeld 4" o:spid="_x0000_s1027" type="#_x0000_t202" style="position:absolute;margin-left:2.8pt;margin-top:220.05pt;width:241.9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" stroked="f">
                <v:textbox style="mso-fit-shape-to-text:t" inset="0,0,0,0">
                  <w:txbxContent>
                    <w:p w14:paraId="4CD0D02E" w14:textId="2D483510" w:rsidR="00196384" w:rsidRPr="00520F09" w:rsidRDefault="00196384" w:rsidP="00196384">
                      <w:pPr>
                        <w:pStyle w:val="Beschriftung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01A0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Three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Hives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r w:rsidR="00DA7B76">
                        <w:t>RE</w:t>
                      </w:r>
                      <w:r>
                        <w:t xml:space="preserve">-Unit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left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DF0DF92" wp14:editId="5D96097B">
            <wp:simplePos x="0" y="0"/>
            <wp:positionH relativeFrom="column">
              <wp:posOffset>3810</wp:posOffset>
            </wp:positionH>
            <wp:positionV relativeFrom="paragraph">
              <wp:posOffset>434340</wp:posOffset>
            </wp:positionV>
            <wp:extent cx="3104515" cy="2327910"/>
            <wp:effectExtent l="0" t="0" r="0" b="0"/>
            <wp:wrapTopAndBottom/>
            <wp:docPr id="3" name="Grafik 3" descr="Ein Bild, das drinnen, aus Hol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rinnen, aus Holz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BC5" w:rsidRPr="00350BC5">
        <w:rPr>
          <w:lang w:val="en-US"/>
        </w:rPr>
        <w:t>SYSTEM OVERVIEW</w:t>
      </w:r>
      <w:bookmarkEnd w:id="2"/>
      <w:bookmarkEnd w:id="3"/>
    </w:p>
    <w:p w14:paraId="2B90EB8D" w14:textId="0403CA67" w:rsidR="00276862" w:rsidRDefault="00276862" w:rsidP="006937E2">
      <w:pPr>
        <w:pStyle w:val="berschrift2"/>
        <w:rPr>
          <w:lang w:val="en-US"/>
        </w:rPr>
      </w:pPr>
      <w:bookmarkStart w:id="4" w:name="_Toc64132209"/>
      <w:bookmarkStart w:id="5" w:name="_Toc64132658"/>
      <w:r>
        <w:rPr>
          <w:lang w:val="en-US"/>
        </w:rPr>
        <w:t>UN</w:t>
      </w:r>
      <w:bookmarkEnd w:id="4"/>
      <w:r w:rsidR="00E44B92">
        <w:rPr>
          <w:lang w:val="en-US"/>
        </w:rPr>
        <w:t>IT TYPES</w:t>
      </w:r>
      <w:bookmarkEnd w:id="5"/>
    </w:p>
    <w:p w14:paraId="0D39B3FB" w14:textId="4F9D7362" w:rsidR="00451A14" w:rsidRDefault="00646368" w:rsidP="005A2EA3">
      <w:pPr>
        <w:rPr>
          <w:lang w:val="en-US"/>
        </w:rPr>
      </w:pPr>
      <w:r>
        <w:rPr>
          <w:lang w:val="en-US"/>
        </w:rPr>
        <w:t xml:space="preserve">For the monitoring of </w:t>
      </w:r>
      <w:r w:rsidR="0019491E">
        <w:rPr>
          <w:lang w:val="en-US"/>
        </w:rPr>
        <w:t>each</w:t>
      </w:r>
      <w:r>
        <w:rPr>
          <w:lang w:val="en-US"/>
        </w:rPr>
        <w:t xml:space="preserve"> hive, one Logging-Unit is needed. </w:t>
      </w:r>
      <w:r>
        <w:rPr>
          <w:lang w:val="en-US"/>
        </w:rPr>
        <w:br/>
      </w:r>
      <w:r w:rsidR="001D6494">
        <w:rPr>
          <w:lang w:val="en-US"/>
        </w:rPr>
        <w:t xml:space="preserve">There are two types of Logging-Units. The Normal ‘Unit’ and the ‘RE-Unit’ [radio-enabled]. Both Unit-types log their </w:t>
      </w:r>
      <w:r w:rsidR="0019491E">
        <w:rPr>
          <w:lang w:val="en-US"/>
        </w:rPr>
        <w:t>sensor-</w:t>
      </w:r>
      <w:r w:rsidR="001D6494">
        <w:rPr>
          <w:lang w:val="en-US"/>
        </w:rPr>
        <w:t>data onto an onboard SD-Card and can be used standalone</w:t>
      </w:r>
      <w:r w:rsidR="00451A14">
        <w:rPr>
          <w:lang w:val="en-US"/>
        </w:rPr>
        <w:t>, if no other communication is required</w:t>
      </w:r>
      <w:r w:rsidR="001D6494">
        <w:rPr>
          <w:lang w:val="en-US"/>
        </w:rPr>
        <w:t xml:space="preserve">. </w:t>
      </w:r>
    </w:p>
    <w:p w14:paraId="6B2265BA" w14:textId="7AD0CDEA" w:rsidR="00276862" w:rsidRDefault="00276862" w:rsidP="00276862">
      <w:pPr>
        <w:pStyle w:val="berschrift2"/>
        <w:rPr>
          <w:lang w:val="en-US"/>
        </w:rPr>
      </w:pPr>
      <w:bookmarkStart w:id="6" w:name="_Toc64132210"/>
      <w:bookmarkStart w:id="7" w:name="_Toc64132659"/>
      <w:r>
        <w:rPr>
          <w:lang w:val="en-US"/>
        </w:rPr>
        <w:t>UNIT COMMUNICATION</w:t>
      </w:r>
      <w:bookmarkEnd w:id="6"/>
      <w:bookmarkEnd w:id="7"/>
    </w:p>
    <w:p w14:paraId="67780E3D" w14:textId="1FFFB63E" w:rsidR="001D6494" w:rsidRDefault="001D6494" w:rsidP="005A2EA3">
      <w:pPr>
        <w:rPr>
          <w:lang w:val="en-US"/>
        </w:rPr>
      </w:pPr>
      <w:r>
        <w:rPr>
          <w:lang w:val="en-US"/>
        </w:rPr>
        <w:t xml:space="preserve">The </w:t>
      </w:r>
      <w:r w:rsidR="00075933">
        <w:rPr>
          <w:lang w:val="en-US"/>
        </w:rPr>
        <w:t>RE-Unit</w:t>
      </w:r>
      <w:r>
        <w:rPr>
          <w:lang w:val="en-US"/>
        </w:rPr>
        <w:t xml:space="preserve"> logs data </w:t>
      </w:r>
      <w:r w:rsidR="0019491E">
        <w:rPr>
          <w:lang w:val="en-US"/>
        </w:rPr>
        <w:t>on</w:t>
      </w:r>
      <w:r>
        <w:rPr>
          <w:lang w:val="en-US"/>
        </w:rPr>
        <w:t xml:space="preserve">to the SD-Card </w:t>
      </w:r>
      <w:r w:rsidR="00075933">
        <w:rPr>
          <w:lang w:val="en-US"/>
        </w:rPr>
        <w:t>AND</w:t>
      </w:r>
      <w:r>
        <w:rPr>
          <w:lang w:val="en-US"/>
        </w:rPr>
        <w:t xml:space="preserve"> publishes </w:t>
      </w:r>
      <w:r w:rsidR="00075933">
        <w:rPr>
          <w:lang w:val="en-US"/>
        </w:rPr>
        <w:t>its</w:t>
      </w:r>
      <w:r>
        <w:rPr>
          <w:lang w:val="en-US"/>
        </w:rPr>
        <w:t xml:space="preserve"> data via </w:t>
      </w:r>
      <w:r w:rsidR="00646368">
        <w:rPr>
          <w:lang w:val="en-US"/>
        </w:rPr>
        <w:t>a radio-module</w:t>
      </w:r>
      <w:r>
        <w:rPr>
          <w:lang w:val="en-US"/>
        </w:rPr>
        <w:t xml:space="preserve"> to any web-application server or database. </w:t>
      </w:r>
      <w:r w:rsidR="00646368">
        <w:rPr>
          <w:lang w:val="en-US"/>
        </w:rPr>
        <w:t xml:space="preserve">In this case, a GSM Module is used to connect to the mobile network, since there is no </w:t>
      </w:r>
      <w:proofErr w:type="spellStart"/>
      <w:r w:rsidR="00646368">
        <w:rPr>
          <w:lang w:val="en-US"/>
        </w:rPr>
        <w:t>Wifi</w:t>
      </w:r>
      <w:proofErr w:type="spellEnd"/>
      <w:r w:rsidR="00646368">
        <w:rPr>
          <w:lang w:val="en-US"/>
        </w:rPr>
        <w:t xml:space="preserve"> on location. </w:t>
      </w:r>
      <w:r w:rsidR="00646368">
        <w:rPr>
          <w:lang w:val="en-US"/>
        </w:rPr>
        <w:br/>
        <w:t xml:space="preserve">Alternatively, a </w:t>
      </w:r>
      <w:proofErr w:type="spellStart"/>
      <w:r w:rsidR="00646368">
        <w:rPr>
          <w:lang w:val="en-US"/>
        </w:rPr>
        <w:t>Wifi</w:t>
      </w:r>
      <w:proofErr w:type="spellEnd"/>
      <w:r w:rsidR="00646368">
        <w:rPr>
          <w:lang w:val="en-US"/>
        </w:rPr>
        <w:t xml:space="preserve"> or Lora-Module could be used</w:t>
      </w:r>
      <w:r w:rsidR="0019491E">
        <w:rPr>
          <w:lang w:val="en-US"/>
        </w:rPr>
        <w:t xml:space="preserve"> instead of the GSM Module.</w:t>
      </w:r>
    </w:p>
    <w:p w14:paraId="5D3A800C" w14:textId="6A0EEEFE" w:rsidR="00075933" w:rsidRDefault="00646368" w:rsidP="005A2EA3">
      <w:pPr>
        <w:rPr>
          <w:lang w:val="en-US"/>
        </w:rPr>
      </w:pPr>
      <w:r>
        <w:rPr>
          <w:lang w:val="en-US"/>
        </w:rPr>
        <w:t>To monitor multiple hives, o</w:t>
      </w:r>
      <w:r w:rsidR="00075933">
        <w:rPr>
          <w:lang w:val="en-US"/>
        </w:rPr>
        <w:t xml:space="preserve">ne RE-Unit can be combined with as many as 256 </w:t>
      </w:r>
      <w:r>
        <w:rPr>
          <w:lang w:val="en-US"/>
        </w:rPr>
        <w:t>U</w:t>
      </w:r>
      <w:r w:rsidR="00075933">
        <w:rPr>
          <w:lang w:val="en-US"/>
        </w:rPr>
        <w:t>nits to form a chain. In this chain, the data of all the Units is collected via a serial bus and published by the RE-Unit</w:t>
      </w:r>
      <w:r w:rsidR="00A32C40">
        <w:rPr>
          <w:lang w:val="en-US"/>
        </w:rPr>
        <w:t>. The SD-Card acts</w:t>
      </w:r>
      <w:r w:rsidR="0019491E">
        <w:rPr>
          <w:lang w:val="en-US"/>
        </w:rPr>
        <w:t xml:space="preserve"> here</w:t>
      </w:r>
      <w:r w:rsidR="00A32C40">
        <w:rPr>
          <w:lang w:val="en-US"/>
        </w:rPr>
        <w:t xml:space="preserve"> as a backup</w:t>
      </w:r>
      <w:r w:rsidR="0019491E">
        <w:rPr>
          <w:lang w:val="en-US"/>
        </w:rPr>
        <w:t xml:space="preserve"> </w:t>
      </w:r>
      <w:r w:rsidR="00A32C40">
        <w:rPr>
          <w:lang w:val="en-US"/>
        </w:rPr>
        <w:t>or additional logging system</w:t>
      </w:r>
      <w:r w:rsidR="0019491E">
        <w:rPr>
          <w:lang w:val="en-US"/>
        </w:rPr>
        <w:t>.</w:t>
      </w:r>
    </w:p>
    <w:p w14:paraId="27F301FA" w14:textId="104B7B2D" w:rsidR="00196384" w:rsidRDefault="00196384" w:rsidP="00BD2E98">
      <w:pPr>
        <w:pStyle w:val="KeinLeerraum"/>
        <w:rPr>
          <w:lang w:val="en-US"/>
        </w:rPr>
      </w:pPr>
    </w:p>
    <w:p w14:paraId="5E7CA5C3" w14:textId="60D30222" w:rsidR="00F401FD" w:rsidRPr="007C03D9" w:rsidRDefault="00196384" w:rsidP="008D735C">
      <w:pPr>
        <w:rPr>
          <w:lang w:val="en-US"/>
        </w:rPr>
      </w:pPr>
      <w:r>
        <w:rPr>
          <w:lang w:val="en-US"/>
        </w:rPr>
        <w:br w:type="page"/>
      </w:r>
      <w:bookmarkStart w:id="8" w:name="_Toc64132211"/>
      <w:r w:rsidR="002F76C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EF618" wp14:editId="0F28D282">
                <wp:simplePos x="0" y="0"/>
                <wp:positionH relativeFrom="column">
                  <wp:posOffset>-3810</wp:posOffset>
                </wp:positionH>
                <wp:positionV relativeFrom="paragraph">
                  <wp:posOffset>4379595</wp:posOffset>
                </wp:positionV>
                <wp:extent cx="5524500" cy="635"/>
                <wp:effectExtent l="0" t="0" r="0" b="12065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AE4D8" w14:textId="280D4E54" w:rsidR="007C03D9" w:rsidRPr="008555F8" w:rsidRDefault="007C03D9" w:rsidP="007C03D9">
                            <w:pPr>
                              <w:pStyle w:val="Beschriftu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01A0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Component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Overview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F618" id="Textfeld 8" o:spid="_x0000_s1028" type="#_x0000_t202" style="position:absolute;margin-left:-.3pt;margin-top:344.85pt;width:4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" stroked="f">
                <v:textbox style="mso-fit-shape-to-text:t" inset="0,0,0,0">
                  <w:txbxContent>
                    <w:p w14:paraId="770AE4D8" w14:textId="280D4E54" w:rsidR="007C03D9" w:rsidRPr="008555F8" w:rsidRDefault="007C03D9" w:rsidP="007C03D9">
                      <w:pPr>
                        <w:pStyle w:val="Beschriftung"/>
                        <w:rPr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01A0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Component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Overview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01FD">
        <w:rPr>
          <w:noProof/>
          <w:lang w:val="en-US"/>
        </w:rPr>
        <w:drawing>
          <wp:inline distT="0" distB="0" distL="0" distR="0" wp14:anchorId="0E33ED2F" wp14:editId="1A05BD34">
            <wp:extent cx="4250055" cy="5524500"/>
            <wp:effectExtent l="0" t="2222" r="2222" b="2223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5005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1FD" w:rsidRPr="008D735C">
        <w:rPr>
          <w:rStyle w:val="berschrift1Zchn"/>
        </w:rPr>
        <w:t>UNIT</w:t>
      </w:r>
      <w:bookmarkEnd w:id="8"/>
    </w:p>
    <w:p w14:paraId="714718F0" w14:textId="2E94CA50" w:rsidR="00F401FD" w:rsidRDefault="00F401FD" w:rsidP="00F401FD">
      <w:pPr>
        <w:spacing w:before="0" w:after="0"/>
        <w:rPr>
          <w:noProof/>
          <w:lang w:val="en-US"/>
        </w:rPr>
      </w:pPr>
      <w:r>
        <w:rPr>
          <w:lang w:val="en-US"/>
        </w:rPr>
        <w:t>Every Unit and RE-Unit collects data via four different sensors: Temperature 1&amp;2, Sound and Weight</w:t>
      </w:r>
      <w:r>
        <w:rPr>
          <w:noProof/>
          <w:lang w:val="en-US"/>
        </w:rPr>
        <w:t xml:space="preserve"> </w:t>
      </w:r>
    </w:p>
    <w:p w14:paraId="7FC297FF" w14:textId="2D45F730" w:rsidR="00E44B92" w:rsidRDefault="00E44B92" w:rsidP="00F401FD">
      <w:pPr>
        <w:spacing w:before="0" w:after="0"/>
        <w:rPr>
          <w:noProof/>
          <w:lang w:val="en-US"/>
        </w:rPr>
      </w:pPr>
    </w:p>
    <w:p w14:paraId="37F86379" w14:textId="5F4B2A19" w:rsidR="00E44B92" w:rsidRDefault="00E44B92" w:rsidP="00E44B92">
      <w:pPr>
        <w:pStyle w:val="berschrift2"/>
        <w:rPr>
          <w:noProof/>
          <w:lang w:val="en-US"/>
        </w:rPr>
      </w:pPr>
      <w:bookmarkStart w:id="9" w:name="_Toc64132212"/>
      <w:bookmarkStart w:id="10" w:name="_Toc64132660"/>
      <w:r>
        <w:rPr>
          <w:noProof/>
          <w:lang w:val="en-US"/>
        </w:rPr>
        <w:t>SCEMATICS</w:t>
      </w:r>
      <w:bookmarkEnd w:id="9"/>
      <w:bookmarkEnd w:id="10"/>
    </w:p>
    <w:p w14:paraId="132842F6" w14:textId="503C48AE" w:rsidR="00F401FD" w:rsidRDefault="00F401FD" w:rsidP="00F401FD">
      <w:pPr>
        <w:spacing w:before="0" w:after="0"/>
        <w:rPr>
          <w:noProof/>
          <w:lang w:val="en-US"/>
        </w:rPr>
      </w:pPr>
    </w:p>
    <w:p w14:paraId="0A9D96E9" w14:textId="5A757191" w:rsidR="00F401FD" w:rsidRPr="007C03D9" w:rsidRDefault="00F401FD" w:rsidP="00F401FD">
      <w:pPr>
        <w:pStyle w:val="berschrift1"/>
        <w:rPr>
          <w:lang w:val="en-US"/>
        </w:rPr>
      </w:pPr>
      <w:bookmarkStart w:id="11" w:name="_Toc64132213"/>
      <w:bookmarkStart w:id="12" w:name="_Toc64132661"/>
      <w:r>
        <w:rPr>
          <w:lang w:val="en-US"/>
        </w:rPr>
        <w:t>RE-UNIT</w:t>
      </w:r>
      <w:bookmarkEnd w:id="11"/>
      <w:bookmarkEnd w:id="12"/>
    </w:p>
    <w:p w14:paraId="5C9CC16B" w14:textId="072EF67E" w:rsidR="00E44B92" w:rsidRDefault="00F401FD" w:rsidP="00F401FD">
      <w:pPr>
        <w:spacing w:before="0" w:after="0"/>
        <w:rPr>
          <w:lang w:val="en-US"/>
        </w:rPr>
      </w:pPr>
      <w:r>
        <w:rPr>
          <w:lang w:val="en-US"/>
        </w:rPr>
        <w:t>Every Unit and RE-Unit collects data via four different sensors: Temperature 1&amp;2, Sound and Weight</w:t>
      </w:r>
      <w:r>
        <w:rPr>
          <w:lang w:val="en-US"/>
        </w:rPr>
        <w:t xml:space="preserve"> </w:t>
      </w:r>
    </w:p>
    <w:p w14:paraId="45FF3B51" w14:textId="77777777" w:rsidR="00E44B92" w:rsidRDefault="00E44B92" w:rsidP="00F401FD">
      <w:pPr>
        <w:spacing w:before="0" w:after="0"/>
        <w:rPr>
          <w:lang w:val="en-US"/>
        </w:rPr>
      </w:pPr>
    </w:p>
    <w:p w14:paraId="491667BF" w14:textId="60242BB7" w:rsidR="009A6042" w:rsidRDefault="00E44B92" w:rsidP="00E44B92">
      <w:pPr>
        <w:pStyle w:val="berschrift2"/>
        <w:rPr>
          <w:sz w:val="32"/>
          <w:szCs w:val="32"/>
          <w:lang w:val="en-US"/>
        </w:rPr>
      </w:pPr>
      <w:bookmarkStart w:id="13" w:name="_Toc64132214"/>
      <w:bookmarkStart w:id="14" w:name="_Toc64132662"/>
      <w:r>
        <w:rPr>
          <w:lang w:val="en-US"/>
        </w:rPr>
        <w:t>SCEMATICS</w:t>
      </w:r>
      <w:bookmarkEnd w:id="13"/>
      <w:bookmarkEnd w:id="14"/>
      <w:r w:rsidR="009A6042">
        <w:rPr>
          <w:lang w:val="en-US"/>
        </w:rPr>
        <w:br w:type="page"/>
      </w:r>
    </w:p>
    <w:p w14:paraId="4F52E058" w14:textId="71BEE645" w:rsidR="007C03D9" w:rsidRPr="007C03D9" w:rsidRDefault="007C03D9" w:rsidP="00423494">
      <w:pPr>
        <w:pStyle w:val="berschrift1"/>
        <w:rPr>
          <w:lang w:val="en-US"/>
        </w:rPr>
      </w:pPr>
      <w:bookmarkStart w:id="15" w:name="_Toc64132215"/>
      <w:bookmarkStart w:id="16" w:name="_Toc64132663"/>
      <w:r>
        <w:rPr>
          <w:lang w:val="en-US"/>
        </w:rPr>
        <w:lastRenderedPageBreak/>
        <w:t>SENSORS</w:t>
      </w:r>
      <w:bookmarkEnd w:id="15"/>
      <w:bookmarkEnd w:id="16"/>
    </w:p>
    <w:p w14:paraId="19A4BD67" w14:textId="6F1FAE93" w:rsidR="00F379FE" w:rsidRDefault="00DA7B76" w:rsidP="00DA7B76">
      <w:pPr>
        <w:rPr>
          <w:lang w:val="en-US"/>
        </w:rPr>
      </w:pPr>
      <w:r>
        <w:rPr>
          <w:lang w:val="en-US"/>
        </w:rPr>
        <w:t xml:space="preserve">Every Unit and RE-Unit collects data via </w:t>
      </w:r>
      <w:r w:rsidR="007C03D9">
        <w:rPr>
          <w:lang w:val="en-US"/>
        </w:rPr>
        <w:t>four different sensors:</w:t>
      </w:r>
      <w:r w:rsidR="00F379FE">
        <w:rPr>
          <w:lang w:val="en-US"/>
        </w:rPr>
        <w:t xml:space="preserve"> Temperature 1&amp;2, Sound and Weight.</w:t>
      </w:r>
    </w:p>
    <w:p w14:paraId="1259DE5F" w14:textId="1629EE6D" w:rsidR="007C03D9" w:rsidRDefault="007C03D9" w:rsidP="00DA7B76">
      <w:pPr>
        <w:rPr>
          <w:lang w:val="en-US"/>
        </w:rPr>
      </w:pPr>
      <w:r>
        <w:rPr>
          <w:lang w:val="en-US"/>
        </w:rPr>
        <w:t>Additional sensors can be added through a fifth sen</w:t>
      </w:r>
      <w:r w:rsidR="0086401E">
        <w:rPr>
          <w:lang w:val="en-US"/>
        </w:rPr>
        <w:t>s</w:t>
      </w:r>
      <w:r>
        <w:rPr>
          <w:lang w:val="en-US"/>
        </w:rPr>
        <w:t>or-por</w:t>
      </w:r>
      <w:r w:rsidR="0086401E">
        <w:rPr>
          <w:lang w:val="en-US"/>
        </w:rPr>
        <w:t>t, that has no set function yet??</w:t>
      </w:r>
    </w:p>
    <w:p w14:paraId="44FD1574" w14:textId="1CF91D76" w:rsidR="00F353ED" w:rsidRDefault="00FD16CF" w:rsidP="00FD16CF">
      <w:pPr>
        <w:pStyle w:val="berschrift2"/>
        <w:rPr>
          <w:lang w:val="en-US"/>
        </w:rPr>
      </w:pPr>
      <w:bookmarkStart w:id="17" w:name="_Toc64132216"/>
      <w:bookmarkStart w:id="18" w:name="_Toc64132664"/>
      <w:r>
        <w:rPr>
          <w:lang w:val="en-US"/>
        </w:rPr>
        <w:t>S1/S2: TEMPERATURE SENSOR 1 AND 2</w:t>
      </w:r>
      <w:bookmarkEnd w:id="17"/>
      <w:bookmarkEnd w:id="18"/>
    </w:p>
    <w:p w14:paraId="0C3792BF" w14:textId="1106ABD1" w:rsidR="00FD16CF" w:rsidRDefault="00FD16CF" w:rsidP="00FD16CF">
      <w:pPr>
        <w:rPr>
          <w:lang w:val="en-US"/>
        </w:rPr>
      </w:pPr>
      <w:r>
        <w:rPr>
          <w:lang w:val="en-US"/>
        </w:rPr>
        <w:t xml:space="preserve">For functional purpose there are two separate, identical temperature sensors, one </w:t>
      </w:r>
      <w:r w:rsidR="0086401E">
        <w:rPr>
          <w:lang w:val="en-US"/>
        </w:rPr>
        <w:t xml:space="preserve">Is suggested to use </w:t>
      </w:r>
      <w:r>
        <w:rPr>
          <w:lang w:val="en-US"/>
        </w:rPr>
        <w:t>for monitoring the hive-temperature</w:t>
      </w:r>
      <w:r w:rsidR="0086401E">
        <w:rPr>
          <w:lang w:val="en-US"/>
        </w:rPr>
        <w:t xml:space="preserve"> inside</w:t>
      </w:r>
      <w:r>
        <w:rPr>
          <w:lang w:val="en-US"/>
        </w:rPr>
        <w:t>, one for outside</w:t>
      </w:r>
      <w:r w:rsidR="0086401E">
        <w:rPr>
          <w:lang w:val="en-US"/>
        </w:rPr>
        <w:t>-temperature.</w:t>
      </w:r>
      <w:r w:rsidR="0086401E">
        <w:rPr>
          <w:lang w:val="en-US"/>
        </w:rPr>
        <w:br/>
        <w:t xml:space="preserve">The selected sensors are </w:t>
      </w:r>
      <w:r w:rsidR="009A6042">
        <w:rPr>
          <w:lang w:val="en-US"/>
        </w:rPr>
        <w:t>stainless steel and waterproof</w:t>
      </w:r>
      <w:r w:rsidR="0086401E">
        <w:rPr>
          <w:lang w:val="en-US"/>
        </w:rPr>
        <w:t xml:space="preserve">. </w:t>
      </w:r>
    </w:p>
    <w:p w14:paraId="47FA2EF7" w14:textId="431065CE" w:rsidR="00863027" w:rsidRDefault="00863027" w:rsidP="00FD16CF">
      <w:pPr>
        <w:rPr>
          <w:lang w:val="en-US"/>
        </w:rPr>
      </w:pPr>
      <w:r>
        <w:rPr>
          <w:lang w:val="en-US"/>
        </w:rPr>
        <w:t>The three cables are:</w:t>
      </w:r>
    </w:p>
    <w:p w14:paraId="671E68D9" w14:textId="136CDDAA" w:rsidR="00863027" w:rsidRDefault="00863027" w:rsidP="0086302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VCC (</w:t>
      </w:r>
      <w:r w:rsidR="006514CB">
        <w:rPr>
          <w:lang w:val="en-US"/>
        </w:rPr>
        <w:t>red)</w:t>
      </w:r>
    </w:p>
    <w:p w14:paraId="5BDA749E" w14:textId="67C604D6" w:rsidR="00863027" w:rsidRDefault="00863027" w:rsidP="0086302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  <w:r w:rsidR="006514CB">
        <w:rPr>
          <w:lang w:val="en-US"/>
        </w:rPr>
        <w:t xml:space="preserve"> (yellow)</w:t>
      </w:r>
    </w:p>
    <w:p w14:paraId="4275CEDF" w14:textId="6DBB4B52" w:rsidR="00863027" w:rsidRPr="00863027" w:rsidRDefault="00863027" w:rsidP="0086302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Ground</w:t>
      </w:r>
      <w:r w:rsidR="006514CB">
        <w:rPr>
          <w:lang w:val="en-US"/>
        </w:rPr>
        <w:t xml:space="preserve"> (black)</w:t>
      </w:r>
    </w:p>
    <w:p w14:paraId="4B48DBF8" w14:textId="311105DD" w:rsidR="00C31E9A" w:rsidRDefault="009A6042" w:rsidP="00DA7B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E54CC4" wp14:editId="70FDB4BD">
            <wp:extent cx="2445489" cy="2382385"/>
            <wp:effectExtent l="0" t="0" r="5715" b="5715"/>
            <wp:docPr id="9" name="Grafik 9" descr="Ein Bild, das Kab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Kabe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43" cy="23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22E6A3" wp14:editId="6851F5C1">
            <wp:extent cx="2381693" cy="2342943"/>
            <wp:effectExtent l="0" t="0" r="635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534" cy="23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B903" w14:textId="1D389E1B" w:rsidR="000B24A1" w:rsidRDefault="000B24A1" w:rsidP="00DA7B76">
      <w:pPr>
        <w:rPr>
          <w:lang w:val="en-US"/>
        </w:rPr>
      </w:pPr>
    </w:p>
    <w:p w14:paraId="0D1FAD81" w14:textId="2B3C7134" w:rsidR="000B24A1" w:rsidRDefault="000B24A1" w:rsidP="000B24A1">
      <w:pPr>
        <w:pStyle w:val="berschrift2"/>
        <w:rPr>
          <w:lang w:val="en-US"/>
        </w:rPr>
      </w:pPr>
      <w:bookmarkStart w:id="19" w:name="_Toc64132217"/>
      <w:bookmarkStart w:id="20" w:name="_Toc64132665"/>
      <w:r>
        <w:rPr>
          <w:lang w:val="en-US"/>
        </w:rPr>
        <w:t>S</w:t>
      </w:r>
      <w:r>
        <w:rPr>
          <w:lang w:val="en-US"/>
        </w:rPr>
        <w:t>3: SOUND SENSOR</w:t>
      </w:r>
      <w:bookmarkEnd w:id="19"/>
      <w:bookmarkEnd w:id="20"/>
    </w:p>
    <w:p w14:paraId="20162895" w14:textId="36B463D3" w:rsidR="000B24A1" w:rsidRDefault="000B24A1" w:rsidP="000B24A1">
      <w:pPr>
        <w:rPr>
          <w:lang w:val="en-US"/>
        </w:rPr>
      </w:pPr>
      <w:r>
        <w:rPr>
          <w:lang w:val="en-US"/>
        </w:rPr>
        <w:t>Lorem ipsum</w:t>
      </w:r>
    </w:p>
    <w:p w14:paraId="4166592A" w14:textId="0E776CFD" w:rsidR="004329B9" w:rsidRDefault="004329B9" w:rsidP="000B24A1">
      <w:pPr>
        <w:rPr>
          <w:lang w:val="en-US"/>
        </w:rPr>
      </w:pPr>
    </w:p>
    <w:p w14:paraId="1A4C7CA4" w14:textId="71482262" w:rsidR="004329B9" w:rsidRDefault="004329B9" w:rsidP="004329B9">
      <w:pPr>
        <w:pStyle w:val="berschrift2"/>
        <w:rPr>
          <w:lang w:val="en-US"/>
        </w:rPr>
      </w:pPr>
      <w:bookmarkStart w:id="21" w:name="_Toc64132218"/>
      <w:bookmarkStart w:id="22" w:name="_Toc64132666"/>
      <w:r>
        <w:rPr>
          <w:lang w:val="en-US"/>
        </w:rPr>
        <w:t>S4: WEIGHT SENSOR (SCALE)</w:t>
      </w:r>
      <w:bookmarkEnd w:id="21"/>
      <w:bookmarkEnd w:id="22"/>
    </w:p>
    <w:p w14:paraId="0356529C" w14:textId="77777777" w:rsidR="004329B9" w:rsidRPr="00350BC5" w:rsidRDefault="004329B9" w:rsidP="004329B9">
      <w:pPr>
        <w:rPr>
          <w:lang w:val="en-US"/>
        </w:rPr>
      </w:pPr>
      <w:r>
        <w:rPr>
          <w:lang w:val="en-US"/>
        </w:rPr>
        <w:t>Lorem ipsum</w:t>
      </w:r>
    </w:p>
    <w:p w14:paraId="32F96220" w14:textId="77777777" w:rsidR="00801A0F" w:rsidRDefault="00801A0F" w:rsidP="00801A0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470579C" wp14:editId="64DDB37E">
            <wp:extent cx="4603898" cy="3452924"/>
            <wp:effectExtent l="0" t="0" r="0" b="1905"/>
            <wp:docPr id="11" name="Grafik 11" descr="Ein Bild, das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drinnen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51" cy="345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D964" w14:textId="540A6759" w:rsidR="004329B9" w:rsidRPr="00350BC5" w:rsidRDefault="00801A0F" w:rsidP="00801A0F">
      <w:pPr>
        <w:pStyle w:val="Beschriftung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RE-UNIT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on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hive</w:t>
      </w:r>
      <w:proofErr w:type="spellEnd"/>
    </w:p>
    <w:sectPr w:rsidR="004329B9" w:rsidRPr="00350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303DE"/>
    <w:multiLevelType w:val="hybridMultilevel"/>
    <w:tmpl w:val="EE84EEDA"/>
    <w:lvl w:ilvl="0" w:tplc="5E6A605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CF"/>
    <w:rsid w:val="00075933"/>
    <w:rsid w:val="000B24A1"/>
    <w:rsid w:val="000C0421"/>
    <w:rsid w:val="0019491E"/>
    <w:rsid w:val="00196384"/>
    <w:rsid w:val="001D6494"/>
    <w:rsid w:val="002111CF"/>
    <w:rsid w:val="00276862"/>
    <w:rsid w:val="002F76CB"/>
    <w:rsid w:val="00350BC5"/>
    <w:rsid w:val="00423494"/>
    <w:rsid w:val="004329B9"/>
    <w:rsid w:val="00451A14"/>
    <w:rsid w:val="005A2EA3"/>
    <w:rsid w:val="00646368"/>
    <w:rsid w:val="006514CB"/>
    <w:rsid w:val="006937E2"/>
    <w:rsid w:val="006F6972"/>
    <w:rsid w:val="007C03D9"/>
    <w:rsid w:val="00801A0F"/>
    <w:rsid w:val="008175FE"/>
    <w:rsid w:val="00863027"/>
    <w:rsid w:val="0086401E"/>
    <w:rsid w:val="008D735C"/>
    <w:rsid w:val="009A6042"/>
    <w:rsid w:val="00A32C40"/>
    <w:rsid w:val="00A453BE"/>
    <w:rsid w:val="00BD2E98"/>
    <w:rsid w:val="00C070E3"/>
    <w:rsid w:val="00C31E9A"/>
    <w:rsid w:val="00C33580"/>
    <w:rsid w:val="00DA7B76"/>
    <w:rsid w:val="00E44B92"/>
    <w:rsid w:val="00F353ED"/>
    <w:rsid w:val="00F379FE"/>
    <w:rsid w:val="00F401FD"/>
    <w:rsid w:val="00F909D9"/>
    <w:rsid w:val="00FD16CF"/>
    <w:rsid w:val="00F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CF196F"/>
  <w15:chartTrackingRefBased/>
  <w15:docId w15:val="{72594A04-C8BB-3848-8F88-74D51229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2EA3"/>
    <w:pPr>
      <w:spacing w:before="240" w:after="240"/>
    </w:pPr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0BC5"/>
    <w:pPr>
      <w:keepNext/>
      <w:keepLines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2E9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11C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2E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BD2E98"/>
  </w:style>
  <w:style w:type="character" w:customStyle="1" w:styleId="berschrift1Zchn">
    <w:name w:val="Überschrift 1 Zchn"/>
    <w:basedOn w:val="Absatz-Standardschriftart"/>
    <w:link w:val="berschrift1"/>
    <w:uiPriority w:val="9"/>
    <w:rsid w:val="00350B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8D735C"/>
    <w:pPr>
      <w:spacing w:before="480" w:after="120"/>
    </w:pPr>
    <w:rPr>
      <w:rFonts w:cstheme="majorHAnsi"/>
      <w:bCs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8D735C"/>
    <w:pPr>
      <w:spacing w:after="0"/>
    </w:pPr>
    <w:rPr>
      <w:rFonts w:asciiTheme="minorHAnsi" w:hAnsiTheme="minorHAnsi"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E0E57"/>
    <w:pPr>
      <w:spacing w:before="0" w:after="0"/>
      <w:ind w:left="2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FE0E57"/>
    <w:pPr>
      <w:spacing w:before="0" w:after="0"/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FE0E57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FE0E57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E0E57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E0E57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E0E57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E0E57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0E5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0E5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C070E3"/>
    <w:pPr>
      <w:spacing w:before="120" w:after="80" w:line="480" w:lineRule="auto"/>
    </w:pPr>
    <w:rPr>
      <w:i/>
      <w:iCs/>
      <w:color w:val="000000" w:themeColor="text1"/>
      <w:sz w:val="20"/>
      <w:szCs w:val="18"/>
    </w:rPr>
  </w:style>
  <w:style w:type="paragraph" w:styleId="Listenabsatz">
    <w:name w:val="List Paragraph"/>
    <w:basedOn w:val="Standard"/>
    <w:uiPriority w:val="34"/>
    <w:qFormat/>
    <w:rsid w:val="0086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Windlin</dc:creator>
  <cp:keywords/>
  <dc:description/>
  <cp:lastModifiedBy>Eli Windlin</cp:lastModifiedBy>
  <cp:revision>34</cp:revision>
  <dcterms:created xsi:type="dcterms:W3CDTF">2021-02-13T11:00:00Z</dcterms:created>
  <dcterms:modified xsi:type="dcterms:W3CDTF">2021-02-13T17:21:00Z</dcterms:modified>
</cp:coreProperties>
</file>