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3E51" w14:textId="5566F745" w:rsidR="00F47748" w:rsidRPr="008604B6" w:rsidRDefault="00392CF8" w:rsidP="00355C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4B6">
        <w:rPr>
          <w:rFonts w:ascii="Times New Roman" w:hAnsi="Times New Roman" w:cs="Times New Roman"/>
          <w:sz w:val="28"/>
          <w:szCs w:val="28"/>
          <w:shd w:val="clear" w:color="auto" w:fill="FFFFFF"/>
        </w:rPr>
        <w:t>CENTRO UNIVERSITÁRIO SENAC</w:t>
      </w:r>
    </w:p>
    <w:p w14:paraId="3ABE745D" w14:textId="3FBCA79F" w:rsidR="003C22DE" w:rsidRPr="00392CF8" w:rsidRDefault="003C22DE" w:rsidP="00355C59">
      <w:pPr>
        <w:jc w:val="center"/>
        <w:rPr>
          <w:rFonts w:ascii="Times New Roman" w:hAnsi="Times New Roman" w:cs="Times New Roman"/>
        </w:rPr>
      </w:pPr>
    </w:p>
    <w:p w14:paraId="15DD2EB1" w14:textId="77777777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36D3BE10" w14:textId="742F3B29" w:rsidR="00453A22" w:rsidRPr="008604B6" w:rsidRDefault="00453A22" w:rsidP="00355C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08610" w14:textId="79A71983" w:rsidR="00453A22" w:rsidRPr="008604B6" w:rsidRDefault="00453A2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4B6">
        <w:rPr>
          <w:rFonts w:ascii="Times New Roman" w:hAnsi="Times New Roman" w:cs="Times New Roman"/>
          <w:b/>
          <w:bCs/>
          <w:sz w:val="28"/>
          <w:szCs w:val="28"/>
        </w:rPr>
        <w:t>CUR</w:t>
      </w:r>
      <w:r w:rsidR="00355C59" w:rsidRPr="008604B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604B6">
        <w:rPr>
          <w:rFonts w:ascii="Times New Roman" w:hAnsi="Times New Roman" w:cs="Times New Roman"/>
          <w:b/>
          <w:bCs/>
          <w:sz w:val="28"/>
          <w:szCs w:val="28"/>
        </w:rPr>
        <w:t>O DE TECNOLOGIA EM ANÁLISE E DESENVOLVIMENTO DE SISTEMAS</w:t>
      </w:r>
    </w:p>
    <w:p w14:paraId="6FD02E7E" w14:textId="2824C1D8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7C5136D9" w14:textId="77777777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4501A0F3" w14:textId="6951819E" w:rsidR="00453A22" w:rsidRPr="00392CF8" w:rsidRDefault="00453A22" w:rsidP="00355C59">
      <w:pPr>
        <w:spacing w:line="360" w:lineRule="auto"/>
        <w:jc w:val="center"/>
        <w:rPr>
          <w:rFonts w:ascii="Times New Roman" w:hAnsi="Times New Roman" w:cs="Times New Roman"/>
        </w:rPr>
      </w:pPr>
    </w:p>
    <w:p w14:paraId="5FFDD6C2" w14:textId="7750B72B" w:rsidR="00453A22" w:rsidRPr="00392CF8" w:rsidRDefault="00453A22" w:rsidP="00355C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PROJETO INTEGRADOR</w:t>
      </w:r>
      <w:r w:rsid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III</w:t>
      </w: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: DESENVOLVIMENTO </w:t>
      </w:r>
      <w:r w:rsidR="007E25B3"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DE SISTEMAS </w:t>
      </w:r>
      <w:r w:rsidR="00371D76"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ORIENTADO A OBJETOS</w:t>
      </w:r>
    </w:p>
    <w:p w14:paraId="7705663C" w14:textId="77777777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6E262CAE" w14:textId="28ADADD7" w:rsidR="00355C59" w:rsidRPr="00392CF8" w:rsidRDefault="00355C59" w:rsidP="00072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8C7A4" w14:textId="77777777" w:rsidR="00570F7F" w:rsidRPr="00392CF8" w:rsidRDefault="00570F7F" w:rsidP="0057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FERNANDO</w:t>
      </w:r>
    </w:p>
    <w:p w14:paraId="247F4362" w14:textId="47E890C5" w:rsidR="00570F7F" w:rsidRPr="00392CF8" w:rsidRDefault="00570F7F" w:rsidP="0057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FERNANDO</w:t>
      </w:r>
      <w:r w:rsidR="00000F02" w:rsidRPr="00392CF8">
        <w:rPr>
          <w:rFonts w:ascii="Times New Roman" w:hAnsi="Times New Roman" w:cs="Times New Roman"/>
          <w:sz w:val="24"/>
          <w:szCs w:val="24"/>
        </w:rPr>
        <w:t xml:space="preserve"> </w:t>
      </w:r>
      <w:r w:rsidR="00DA6F8B" w:rsidRPr="00392CF8">
        <w:rPr>
          <w:rFonts w:ascii="Times New Roman" w:hAnsi="Times New Roman" w:cs="Times New Roman"/>
          <w:sz w:val="24"/>
          <w:szCs w:val="24"/>
        </w:rPr>
        <w:t>FERREIRA MENDONÇA</w:t>
      </w:r>
    </w:p>
    <w:p w14:paraId="219F1AC5" w14:textId="1FD4421F" w:rsidR="00FF79F9" w:rsidRPr="00392CF8" w:rsidRDefault="00570F7F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FL</w:t>
      </w:r>
      <w:r w:rsidR="006A6967">
        <w:rPr>
          <w:rFonts w:ascii="Times New Roman" w:hAnsi="Times New Roman" w:cs="Times New Roman"/>
          <w:sz w:val="24"/>
          <w:szCs w:val="24"/>
        </w:rPr>
        <w:t>Á</w:t>
      </w:r>
      <w:r w:rsidRPr="00392CF8">
        <w:rPr>
          <w:rFonts w:ascii="Times New Roman" w:hAnsi="Times New Roman" w:cs="Times New Roman"/>
          <w:sz w:val="24"/>
          <w:szCs w:val="24"/>
        </w:rPr>
        <w:t>VIO</w:t>
      </w:r>
    </w:p>
    <w:p w14:paraId="37B46B1E" w14:textId="738ED257" w:rsidR="00570F7F" w:rsidRPr="00392CF8" w:rsidRDefault="00570F7F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FL</w:t>
      </w:r>
      <w:r w:rsidR="006A6967">
        <w:rPr>
          <w:rFonts w:ascii="Times New Roman" w:hAnsi="Times New Roman" w:cs="Times New Roman"/>
          <w:sz w:val="24"/>
          <w:szCs w:val="24"/>
        </w:rPr>
        <w:t>Á</w:t>
      </w:r>
      <w:r w:rsidRPr="00392CF8">
        <w:rPr>
          <w:rFonts w:ascii="Times New Roman" w:hAnsi="Times New Roman" w:cs="Times New Roman"/>
          <w:sz w:val="24"/>
          <w:szCs w:val="24"/>
        </w:rPr>
        <w:t>VIO</w:t>
      </w:r>
      <w:r w:rsidR="00000F02" w:rsidRPr="00392CF8">
        <w:rPr>
          <w:rFonts w:ascii="Times New Roman" w:hAnsi="Times New Roman" w:cs="Times New Roman"/>
          <w:sz w:val="24"/>
          <w:szCs w:val="24"/>
        </w:rPr>
        <w:t xml:space="preserve"> RICARDO PRADO </w:t>
      </w:r>
      <w:r w:rsidR="00D042FD" w:rsidRPr="00392CF8">
        <w:rPr>
          <w:rFonts w:ascii="Times New Roman" w:hAnsi="Times New Roman" w:cs="Times New Roman"/>
          <w:sz w:val="24"/>
          <w:szCs w:val="24"/>
        </w:rPr>
        <w:t>PASTROLIN</w:t>
      </w:r>
    </w:p>
    <w:p w14:paraId="413F4228" w14:textId="081B7D35" w:rsidR="00355C59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JHENIFER CEBRIAN COSSAS</w:t>
      </w:r>
    </w:p>
    <w:p w14:paraId="32D9BFB7" w14:textId="4B1EFD36" w:rsidR="00355C59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JULIANA TRINDADE PEREIRA DE SOUZA</w:t>
      </w:r>
    </w:p>
    <w:p w14:paraId="669C9862" w14:textId="2F804AF1" w:rsidR="00355C59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HELENA CORDEIRO PEREIRA</w:t>
      </w:r>
    </w:p>
    <w:p w14:paraId="1CB37EE0" w14:textId="4A239A8E" w:rsidR="00F568DB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THAMIRES PEREIRA ARAÚJO</w:t>
      </w:r>
    </w:p>
    <w:p w14:paraId="7F66655E" w14:textId="164BD331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7B426746" w14:textId="77777777" w:rsidR="00453A22" w:rsidRPr="00392CF8" w:rsidRDefault="00453A22" w:rsidP="00355C59">
      <w:pPr>
        <w:jc w:val="center"/>
        <w:rPr>
          <w:rStyle w:val="pspdfkit-6fq5ysqkmc2gc1fek9b659qfh8"/>
          <w:rFonts w:ascii="Times New Roman" w:hAnsi="Times New Roman" w:cs="Times New Roman"/>
          <w:shd w:val="clear" w:color="auto" w:fill="FFFFFF"/>
        </w:rPr>
      </w:pPr>
    </w:p>
    <w:p w14:paraId="21225D97" w14:textId="77777777" w:rsidR="00453A22" w:rsidRPr="00392CF8" w:rsidRDefault="00453A22" w:rsidP="00355C59">
      <w:pPr>
        <w:jc w:val="center"/>
        <w:rPr>
          <w:rStyle w:val="pspdfkit-6fq5ysqkmc2gc1fek9b659qfh8"/>
          <w:rFonts w:ascii="Times New Roman" w:hAnsi="Times New Roman" w:cs="Times New Roman"/>
          <w:shd w:val="clear" w:color="auto" w:fill="FFFFFF"/>
        </w:rPr>
      </w:pPr>
    </w:p>
    <w:p w14:paraId="16157377" w14:textId="77777777" w:rsidR="00453A22" w:rsidRDefault="00453A22" w:rsidP="008604B6">
      <w:pPr>
        <w:rPr>
          <w:rStyle w:val="pspdfkit-6fq5ysqkmc2gc1fek9b659qfh8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625B542" w14:textId="77777777" w:rsidR="008604B6" w:rsidRPr="00392CF8" w:rsidRDefault="008604B6" w:rsidP="008604B6">
      <w:pPr>
        <w:rPr>
          <w:rStyle w:val="pspdfkit-6fq5ysqkmc2gc1fek9b659qfh8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2CF1F8B" w14:textId="4A28B0DA" w:rsidR="00F568DB" w:rsidRPr="008604B6" w:rsidRDefault="00F568DB" w:rsidP="00355C5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04B6">
        <w:rPr>
          <w:rStyle w:val="pspdfkit-6fq5ysqkmc2gc1fek9b659qfh8"/>
          <w:rFonts w:ascii="Times New Roman" w:hAnsi="Times New Roman" w:cs="Times New Roman"/>
          <w:sz w:val="28"/>
          <w:szCs w:val="28"/>
          <w:shd w:val="clear" w:color="auto" w:fill="FFFFFF"/>
        </w:rPr>
        <w:t>EAD - ENSINO À DISTÂNCIA - 2023</w:t>
      </w:r>
    </w:p>
    <w:p w14:paraId="4A3A3838" w14:textId="1CD81A04" w:rsidR="00F568DB" w:rsidRDefault="00F568DB" w:rsidP="00355C59">
      <w:pPr>
        <w:jc w:val="both"/>
        <w:rPr>
          <w:rFonts w:ascii="Times New Roman" w:hAnsi="Times New Roman" w:cs="Times New Roman"/>
        </w:rPr>
      </w:pPr>
    </w:p>
    <w:p w14:paraId="080414D8" w14:textId="77777777" w:rsidR="00392CF8" w:rsidRPr="008604B6" w:rsidRDefault="00392CF8" w:rsidP="00355C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FF68D" w14:textId="77777777" w:rsidR="00B4087F" w:rsidRPr="008604B6" w:rsidRDefault="00B4087F" w:rsidP="00B40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4B6">
        <w:rPr>
          <w:rFonts w:ascii="Times New Roman" w:hAnsi="Times New Roman" w:cs="Times New Roman"/>
          <w:sz w:val="28"/>
          <w:szCs w:val="28"/>
          <w:shd w:val="clear" w:color="auto" w:fill="FFFFFF"/>
        </w:rPr>
        <w:t>CENTRO UNIVERSITÁRIO SENAC</w:t>
      </w:r>
    </w:p>
    <w:p w14:paraId="21A24264" w14:textId="77777777" w:rsidR="008604B6" w:rsidRPr="00392CF8" w:rsidRDefault="008604B6" w:rsidP="008604B6">
      <w:pPr>
        <w:rPr>
          <w:rFonts w:ascii="Times New Roman" w:hAnsi="Times New Roman" w:cs="Times New Roman"/>
        </w:rPr>
      </w:pPr>
    </w:p>
    <w:p w14:paraId="2D72E656" w14:textId="77777777" w:rsidR="00E81242" w:rsidRPr="00392CF8" w:rsidRDefault="00E81242" w:rsidP="00355C59">
      <w:pPr>
        <w:spacing w:line="360" w:lineRule="auto"/>
        <w:jc w:val="center"/>
        <w:rPr>
          <w:rFonts w:ascii="Times New Roman" w:hAnsi="Times New Roman" w:cs="Times New Roman"/>
        </w:rPr>
      </w:pPr>
    </w:p>
    <w:p w14:paraId="2D1AB34A" w14:textId="77777777" w:rsidR="008604B6" w:rsidRPr="00392CF8" w:rsidRDefault="008604B6" w:rsidP="008604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PROJETO INTEGRADOR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III</w:t>
      </w: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 DESENVOLVIMENTO DE SISTEMAS ORIENTADO A OBJETOS</w:t>
      </w:r>
    </w:p>
    <w:p w14:paraId="62AFF3F9" w14:textId="140FBEA4" w:rsidR="00E81242" w:rsidRDefault="00E81242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9C060" w14:textId="77777777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4A8DF" w14:textId="6F987087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A880F" w14:textId="5829DC3B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F292E" w14:textId="494E9B68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4E88C" w14:textId="7D5F4119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E554C" w14:textId="6C70085D" w:rsidR="00B4087F" w:rsidRPr="00392CF8" w:rsidRDefault="008604B6" w:rsidP="00355C59">
      <w:pPr>
        <w:jc w:val="center"/>
        <w:rPr>
          <w:rFonts w:ascii="Times New Roman" w:hAnsi="Times New Roman" w:cs="Times New Roman"/>
        </w:rPr>
      </w:pPr>
      <w:r w:rsidRPr="00B408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0C0F064D" wp14:editId="7CDC644D">
                <wp:simplePos x="0" y="0"/>
                <wp:positionH relativeFrom="margin">
                  <wp:posOffset>2721610</wp:posOffset>
                </wp:positionH>
                <wp:positionV relativeFrom="margin">
                  <wp:posOffset>3804285</wp:posOffset>
                </wp:positionV>
                <wp:extent cx="3200400" cy="2646680"/>
                <wp:effectExtent l="0" t="0" r="0" b="0"/>
                <wp:wrapSquare wrapText="bothSides"/>
                <wp:docPr id="135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4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70FCE" w14:textId="7F8FF38D" w:rsidR="00B4087F" w:rsidRPr="008604B6" w:rsidRDefault="00B4087F" w:rsidP="008604B6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604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Trabalho de Projeto Integrador III desenvolvido como exigência para obtenção de nota parcial para o 3º semestre do curso de Tecnologia em Análise e Desenvolvimento de Sistemas – Centro Universitário S</w:t>
                            </w:r>
                            <w:r w:rsidR="006A6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ENAC</w:t>
                            </w:r>
                            <w:r w:rsidRPr="008604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sob orientação do professor Enoque Felipe dos Santos Leal</w:t>
                            </w:r>
                            <w:r w:rsidR="008604B6" w:rsidRPr="008604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9FCE216" w14:textId="6D72DC37" w:rsidR="00B4087F" w:rsidRDefault="00B4087F" w:rsidP="008604B6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57A1DA9" w14:textId="3E4FDA04" w:rsidR="00B4087F" w:rsidRDefault="00B4087F" w:rsidP="008604B6">
                            <w:pPr>
                              <w:pStyle w:val="SemEspaamento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F064D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214.3pt;margin-top:299.55pt;width:252pt;height:208.4pt;z-index:-25165721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" filled="f" stroked="f" strokeweight=".5pt">
                <v:textbox inset=",7.2pt,,7.2pt">
                  <w:txbxContent>
                    <w:p w14:paraId="6A770FCE" w14:textId="7F8FF38D" w:rsidR="00B4087F" w:rsidRPr="008604B6" w:rsidRDefault="00B4087F" w:rsidP="008604B6">
                      <w:pPr>
                        <w:spacing w:line="36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604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Trabalho de Projeto Integrador III desenvolvido como exigência para obtenção de nota parcial para o 3º semestre do curso de Tecnologia em Análise e Desenvolvimento de Sistemas – Centro Universitário S</w:t>
                      </w:r>
                      <w:r w:rsidR="006A6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ENAC</w:t>
                      </w:r>
                      <w:r w:rsidRPr="008604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sob orientação do professor Enoque Felipe dos Santos Leal</w:t>
                      </w:r>
                      <w:r w:rsidR="008604B6" w:rsidRPr="008604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9FCE216" w14:textId="6D72DC37" w:rsidR="00B4087F" w:rsidRDefault="00B4087F" w:rsidP="008604B6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57A1DA9" w14:textId="3E4FDA04" w:rsidR="00B4087F" w:rsidRDefault="00B4087F" w:rsidP="008604B6">
                      <w:pPr>
                        <w:pStyle w:val="SemEspaamento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6ABEAA" w14:textId="20440492" w:rsidR="00E81242" w:rsidRPr="00392CF8" w:rsidRDefault="00E81242" w:rsidP="00355C59">
      <w:pPr>
        <w:jc w:val="center"/>
        <w:rPr>
          <w:rFonts w:ascii="Times New Roman" w:hAnsi="Times New Roman" w:cs="Times New Roman"/>
        </w:rPr>
      </w:pPr>
    </w:p>
    <w:p w14:paraId="149A97C4" w14:textId="77777777" w:rsidR="00E81242" w:rsidRPr="00392CF8" w:rsidRDefault="00E81242" w:rsidP="00355C59">
      <w:pPr>
        <w:jc w:val="center"/>
        <w:rPr>
          <w:rFonts w:ascii="Times New Roman" w:hAnsi="Times New Roman" w:cs="Times New Roman"/>
        </w:rPr>
      </w:pPr>
    </w:p>
    <w:p w14:paraId="602C4011" w14:textId="77777777" w:rsidR="00E81242" w:rsidRPr="00392CF8" w:rsidRDefault="00E81242" w:rsidP="00355C59">
      <w:pPr>
        <w:jc w:val="center"/>
        <w:rPr>
          <w:rFonts w:ascii="Times New Roman" w:hAnsi="Times New Roman" w:cs="Times New Roman"/>
        </w:rPr>
      </w:pPr>
    </w:p>
    <w:p w14:paraId="5CE2515B" w14:textId="77777777" w:rsidR="00B4087F" w:rsidRDefault="00B4087F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96CCF51" w14:textId="1E5A2853" w:rsidR="00E81242" w:rsidRPr="00392CF8" w:rsidRDefault="00E8124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3C9C016" w14:textId="6DDACDDA" w:rsidR="00E81242" w:rsidRPr="00392CF8" w:rsidRDefault="00E8124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2AB5AAB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1FDC0EE2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5ACC5B32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04A935A1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5D948F70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33E5C916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2BC930C5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1D5E93B9" w14:textId="77777777" w:rsidR="008604B6" w:rsidRPr="00392CF8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7AD2A1A6" w14:textId="77777777" w:rsidR="00E81242" w:rsidRPr="008604B6" w:rsidRDefault="00E81242" w:rsidP="00355C5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04B6">
        <w:rPr>
          <w:rStyle w:val="pspdfkit-6fq5ysqkmc2gc1fek9b659qfh8"/>
          <w:rFonts w:ascii="Times New Roman" w:hAnsi="Times New Roman" w:cs="Times New Roman"/>
          <w:sz w:val="28"/>
          <w:szCs w:val="28"/>
          <w:shd w:val="clear" w:color="auto" w:fill="FFFFFF"/>
        </w:rPr>
        <w:t>EAD - ENSINO À DISTÂNCIA - 2023</w:t>
      </w:r>
    </w:p>
    <w:p w14:paraId="52660A9E" w14:textId="4FA16BAB" w:rsidR="00BE7E37" w:rsidRPr="00392CF8" w:rsidRDefault="00E81242" w:rsidP="00032E51">
      <w:pPr>
        <w:jc w:val="center"/>
        <w:rPr>
          <w:rFonts w:ascii="Times New Roman" w:hAnsi="Times New Roman" w:cs="Times New Roman"/>
        </w:rPr>
      </w:pPr>
      <w:r w:rsidRPr="00392CF8">
        <w:rPr>
          <w:rFonts w:ascii="Times New Roman" w:hAnsi="Times New Roman" w:cs="Times New Roman"/>
        </w:rPr>
        <w:br w:type="page"/>
      </w:r>
    </w:p>
    <w:p w14:paraId="3D38585D" w14:textId="033F23F2" w:rsidR="00BE7E37" w:rsidRPr="008604B6" w:rsidRDefault="00BE7E37" w:rsidP="008604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4B6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p w14:paraId="277C7ED5" w14:textId="77777777" w:rsidR="009B1087" w:rsidRPr="00392CF8" w:rsidRDefault="009B1087" w:rsidP="00355C59">
      <w:pPr>
        <w:jc w:val="both"/>
        <w:rPr>
          <w:rFonts w:ascii="Times New Roman" w:hAnsi="Times New Roman" w:cs="Times New Roman"/>
        </w:rPr>
      </w:pPr>
    </w:p>
    <w:p w14:paraId="3991D9F1" w14:textId="77777777" w:rsidR="009B1087" w:rsidRDefault="009B1087" w:rsidP="00113948">
      <w:pPr>
        <w:spacing w:line="360" w:lineRule="auto"/>
        <w:jc w:val="both"/>
        <w:rPr>
          <w:rFonts w:ascii="Times New Roman" w:hAnsi="Times New Roman" w:cs="Times New Roman"/>
        </w:rPr>
      </w:pPr>
    </w:p>
    <w:p w14:paraId="09505E1B" w14:textId="6D9F7561" w:rsidR="00FF5273" w:rsidRDefault="00FF5273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FF5273">
        <w:rPr>
          <w:rFonts w:ascii="Times New Roman" w:hAnsi="Times New Roman" w:cs="Times New Roman"/>
        </w:rPr>
        <w:t>Diagrama de casos de uso: Sistema de gestão escolar</w:t>
      </w:r>
      <w:r>
        <w:rPr>
          <w:rFonts w:ascii="Times New Roman" w:hAnsi="Times New Roman" w:cs="Times New Roman"/>
        </w:rPr>
        <w:t>.................................................................04</w:t>
      </w:r>
    </w:p>
    <w:p w14:paraId="67CA03D3" w14:textId="534E1550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902CCA">
        <w:rPr>
          <w:rFonts w:ascii="Times New Roman" w:hAnsi="Times New Roman" w:cs="Times New Roman"/>
        </w:rPr>
        <w:t>Descrição de cenários dos casos de uso construídos</w:t>
      </w:r>
      <w:r>
        <w:rPr>
          <w:rFonts w:ascii="Times New Roman" w:hAnsi="Times New Roman" w:cs="Times New Roman"/>
        </w:rPr>
        <w:t>...................................................................04</w:t>
      </w:r>
    </w:p>
    <w:p w14:paraId="5BB08D05" w14:textId="696BE0EC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02CCA">
        <w:rPr>
          <w:rFonts w:ascii="Times New Roman" w:hAnsi="Times New Roman" w:cs="Times New Roman"/>
        </w:rPr>
        <w:t>2.1.</w:t>
      </w:r>
      <w:r>
        <w:rPr>
          <w:rFonts w:ascii="Times New Roman" w:hAnsi="Times New Roman" w:cs="Times New Roman"/>
        </w:rPr>
        <w:tab/>
        <w:t xml:space="preserve"> </w:t>
      </w:r>
      <w:r w:rsidRPr="00902CCA">
        <w:rPr>
          <w:rFonts w:ascii="Times New Roman" w:hAnsi="Times New Roman" w:cs="Times New Roman"/>
        </w:rPr>
        <w:t>Descrição do cenário principal</w:t>
      </w:r>
      <w:r>
        <w:rPr>
          <w:rFonts w:ascii="Times New Roman" w:hAnsi="Times New Roman" w:cs="Times New Roman"/>
        </w:rPr>
        <w:t>..................................................................................................04</w:t>
      </w:r>
    </w:p>
    <w:p w14:paraId="21507FD7" w14:textId="50FEF38B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02CCA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ab/>
        <w:t xml:space="preserve"> </w:t>
      </w:r>
      <w:r w:rsidRPr="00902CCA">
        <w:rPr>
          <w:rFonts w:ascii="Times New Roman" w:hAnsi="Times New Roman" w:cs="Times New Roman"/>
        </w:rPr>
        <w:t>Descrição dos cenários alternativos</w:t>
      </w:r>
      <w:r>
        <w:rPr>
          <w:rFonts w:ascii="Times New Roman" w:hAnsi="Times New Roman" w:cs="Times New Roman"/>
        </w:rPr>
        <w:t>...........................................................................................06</w:t>
      </w:r>
    </w:p>
    <w:p w14:paraId="063F92C1" w14:textId="02060885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902CCA">
        <w:rPr>
          <w:rFonts w:ascii="Times New Roman" w:hAnsi="Times New Roman" w:cs="Times New Roman"/>
        </w:rPr>
        <w:t>Diagrama de classe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.....................................................................................................................09</w:t>
      </w:r>
    </w:p>
    <w:p w14:paraId="57EE0B24" w14:textId="5F05C33D" w:rsidR="00FF5273" w:rsidRPr="00392CF8" w:rsidRDefault="00FF5273" w:rsidP="00113948">
      <w:pPr>
        <w:spacing w:line="360" w:lineRule="auto"/>
        <w:jc w:val="both"/>
        <w:rPr>
          <w:rFonts w:ascii="Times New Roman" w:hAnsi="Times New Roman" w:cs="Times New Roman"/>
        </w:rPr>
        <w:sectPr w:rsidR="00FF5273" w:rsidRPr="00392CF8" w:rsidSect="00355C59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Referências..............................................................................................................................................10</w:t>
      </w:r>
    </w:p>
    <w:p w14:paraId="2172AF09" w14:textId="40F3048F" w:rsidR="00113948" w:rsidRPr="00392CF8" w:rsidRDefault="00605B7A" w:rsidP="00DA6F8B">
      <w:pPr>
        <w:pStyle w:val="Ttulo1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Diagrama de casos de uso</w:t>
      </w:r>
      <w:r w:rsidR="00C15B75"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15B75"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>istema de gestão escolar</w:t>
      </w:r>
    </w:p>
    <w:p w14:paraId="1B101F11" w14:textId="77777777" w:rsidR="00C15B75" w:rsidRPr="00392CF8" w:rsidRDefault="00C15B75" w:rsidP="00DA6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86ACC" w14:textId="77777777" w:rsidR="00AC19C0" w:rsidRPr="00392CF8" w:rsidRDefault="004C738E" w:rsidP="00DA6F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DF925" wp14:editId="22FBFC04">
            <wp:extent cx="5760085" cy="3699510"/>
            <wp:effectExtent l="0" t="0" r="0" b="0"/>
            <wp:docPr id="1423731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79BC" w14:textId="77777777" w:rsidR="00071687" w:rsidRPr="00392CF8" w:rsidRDefault="00071687" w:rsidP="00DA6F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1BAF2" w14:textId="77777777" w:rsidR="00223864" w:rsidRDefault="00AC19C0" w:rsidP="0022386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92CF8">
        <w:rPr>
          <w:rFonts w:ascii="Times New Roman" w:hAnsi="Times New Roman" w:cs="Times New Roman"/>
          <w:b/>
          <w:bCs/>
          <w:sz w:val="24"/>
          <w:szCs w:val="24"/>
        </w:rPr>
        <w:t>escrição de cenários dos casos de uso construídos</w:t>
      </w:r>
    </w:p>
    <w:p w14:paraId="56101B24" w14:textId="0FA2ED0D" w:rsidR="00223864" w:rsidRPr="00FF5273" w:rsidRDefault="00902CCA" w:rsidP="00FF5273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   </w:t>
      </w:r>
      <w:r w:rsidR="00223864" w:rsidRPr="00FF5273">
        <w:rPr>
          <w:rFonts w:ascii="Times New Roman" w:hAnsi="Times New Roman" w:cs="Times New Roman"/>
          <w:b/>
          <w:bCs/>
          <w:sz w:val="24"/>
          <w:szCs w:val="24"/>
        </w:rPr>
        <w:t>Descrição d</w:t>
      </w:r>
      <w:r w:rsidR="00223864" w:rsidRPr="00FF5273">
        <w:rPr>
          <w:rFonts w:ascii="Times New Roman" w:hAnsi="Times New Roman" w:cs="Times New Roman"/>
          <w:b/>
          <w:bCs/>
          <w:sz w:val="24"/>
          <w:szCs w:val="24"/>
        </w:rPr>
        <w:t>o cenário principal</w:t>
      </w:r>
      <w:r w:rsidR="00FF52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50DB0" w14:textId="77777777" w:rsidR="00FF5273" w:rsidRPr="00223864" w:rsidRDefault="00FF5273" w:rsidP="00FF5273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864">
        <w:rPr>
          <w:rFonts w:ascii="Times New Roman" w:hAnsi="Times New Roman" w:cs="Times New Roman"/>
          <w:sz w:val="24"/>
          <w:szCs w:val="24"/>
        </w:rPr>
        <w:t>Gerenciamento de Disciplinas:</w:t>
      </w:r>
    </w:p>
    <w:p w14:paraId="534142CA" w14:textId="77777777" w:rsidR="00AC19C0" w:rsidRPr="00392CF8" w:rsidRDefault="00AC19C0" w:rsidP="00FF5273">
      <w:pPr>
        <w:spacing w:line="360" w:lineRule="auto"/>
        <w:ind w:left="276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Disciplina: Um administrador ou assistente pode cadastrar uma nova disciplina no sistema, fornecendo informações como ID da Disciplina, Nome da Disciplina, Carga Horária e Ementa.</w:t>
      </w:r>
    </w:p>
    <w:p w14:paraId="09AC32DA" w14:textId="77777777" w:rsidR="00AC19C0" w:rsidRPr="00392CF8" w:rsidRDefault="00AC19C0" w:rsidP="00FF5273">
      <w:pPr>
        <w:spacing w:line="360" w:lineRule="auto"/>
        <w:ind w:left="276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Disciplina: Permite que um administrador ou assistente atualize informações sobre uma disciplina existente.</w:t>
      </w:r>
    </w:p>
    <w:p w14:paraId="169D637F" w14:textId="0FC32DAE" w:rsidR="00AC19C0" w:rsidRPr="00392CF8" w:rsidRDefault="00AC19C0" w:rsidP="00FF5273">
      <w:pPr>
        <w:spacing w:line="360" w:lineRule="auto"/>
        <w:ind w:left="276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Consultar Disciplina: Alunos podem consultar informações sobre uma disciplina, incluindo sua carga horária e ementa.</w:t>
      </w:r>
    </w:p>
    <w:p w14:paraId="7D72D30E" w14:textId="1E622536" w:rsidR="00AC19C0" w:rsidRPr="00392CF8" w:rsidRDefault="00AC19C0" w:rsidP="00FF5273">
      <w:pPr>
        <w:spacing w:line="360" w:lineRule="auto"/>
        <w:ind w:left="-8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Turmas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3917BFEA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Criar Turma: Um professor pode criar uma nova turma para uma disciplina específica, definindo o ID da Turma, Período e se é presencial ou não.</w:t>
      </w:r>
    </w:p>
    <w:p w14:paraId="5521EDC3" w14:textId="77777777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Incluir Aluno: Um professor pode adicionar alunos a uma turma existente.</w:t>
      </w:r>
    </w:p>
    <w:p w14:paraId="42EB0FD0" w14:textId="0EA9BBCA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Definir Orientador: Um professor pode ser designado como orientador de uma turma.</w:t>
      </w:r>
    </w:p>
    <w:p w14:paraId="49209197" w14:textId="1CC2FECE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Alunos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017E1E68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Matricular Aluno: A administração ou assistente pode matricular um novo aluno, fornecendo informações como Matrícula, Email do Aluno, Senha, Nome, Data de Nascimento, CPF e Sexo.</w:t>
      </w:r>
    </w:p>
    <w:p w14:paraId="52E2D731" w14:textId="62A17916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do Aluno: Permite que os alunos atualizem suas informações pessoais, como e</w:t>
      </w:r>
      <w:r w:rsidRPr="00392CF8">
        <w:rPr>
          <w:rFonts w:ascii="Times New Roman" w:hAnsi="Times New Roman" w:cs="Times New Roman"/>
          <w:sz w:val="24"/>
          <w:szCs w:val="24"/>
        </w:rPr>
        <w:t>-</w:t>
      </w:r>
      <w:r w:rsidRPr="00392CF8">
        <w:rPr>
          <w:rFonts w:ascii="Times New Roman" w:hAnsi="Times New Roman" w:cs="Times New Roman"/>
          <w:sz w:val="24"/>
          <w:szCs w:val="24"/>
        </w:rPr>
        <w:t>mail e senha.</w:t>
      </w:r>
    </w:p>
    <w:p w14:paraId="655ACF79" w14:textId="05C2C9C3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Professores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67D64DAA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Registrar Professor: A administração pode registrar um novo professor, fornecendo informações como Registro, Email do Professor e outras informações pessoais.</w:t>
      </w:r>
    </w:p>
    <w:p w14:paraId="5D1251FF" w14:textId="574D8252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do Professor: Permite que os professores atualizem suas informações pessoais, como e</w:t>
      </w:r>
      <w:r w:rsidRPr="00392CF8">
        <w:rPr>
          <w:rFonts w:ascii="Times New Roman" w:hAnsi="Times New Roman" w:cs="Times New Roman"/>
          <w:sz w:val="24"/>
          <w:szCs w:val="24"/>
        </w:rPr>
        <w:t>-</w:t>
      </w:r>
      <w:r w:rsidRPr="00392CF8">
        <w:rPr>
          <w:rFonts w:ascii="Times New Roman" w:hAnsi="Times New Roman" w:cs="Times New Roman"/>
          <w:sz w:val="24"/>
          <w:szCs w:val="24"/>
        </w:rPr>
        <w:t>mail.</w:t>
      </w:r>
    </w:p>
    <w:p w14:paraId="1D5F3346" w14:textId="13485983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Registro de Ponto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4B2499CE" w14:textId="7365DA11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Registrar Ponto: Os funcionários da universidade podem usar essa funcionalidade para registrar seus pontos.</w:t>
      </w:r>
    </w:p>
    <w:p w14:paraId="21A8276E" w14:textId="030866C7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Fornecedores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4AFD6227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Fornecedor: A administração pode cadastrar novos fornecedores, incluindo informações como Ramo de Atividade, Endereço e Dados de Contato.</w:t>
      </w:r>
    </w:p>
    <w:p w14:paraId="59CBC4AC" w14:textId="4E0907CA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do Fornecedor: Permite que a administração atualize informações de fornecedores existentes.</w:t>
      </w:r>
    </w:p>
    <w:p w14:paraId="6197DA0E" w14:textId="48E7AC22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Assistente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19952D2B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Definir Departamento: Permite que um assistente seja designado para um departamento específico.</w:t>
      </w:r>
    </w:p>
    <w:p w14:paraId="0AF29B8C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Consultar Departamento: Os usuários podem consultar informações sobre o departamento ao qual um assistente está vinculado.</w:t>
      </w:r>
    </w:p>
    <w:p w14:paraId="2A2F59C7" w14:textId="57C469C7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Gerenciamento de Pessoas Jurídicas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7593F01F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Pessoa Jurídica: A administração pode cadastrar empresas e fornecedores como Pessoa Jurídica, fornecendo informações como Razão Social, Nome Fantasia e CNPJ.</w:t>
      </w:r>
    </w:p>
    <w:p w14:paraId="25CDA577" w14:textId="743B4E7F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da Pessoa Jurídica: Permite que a administração atualize informações de Pessoa Jurídica existente.</w:t>
      </w:r>
    </w:p>
    <w:p w14:paraId="1D855A96" w14:textId="13FCE217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Pessoas Físicas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1FF0F5ED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Pessoa Física: A administração pode cadastrar indivíduos como Pessoa Física, fornecendo informações como Nome, Data de Nascimento, CPF e Sexo.</w:t>
      </w:r>
    </w:p>
    <w:p w14:paraId="67EDB08E" w14:textId="5FD841BD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da Pessoa Física: Permite que indivíduos atualizem suas informações pessoais.</w:t>
      </w:r>
    </w:p>
    <w:p w14:paraId="6F342F05" w14:textId="09BE848B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Usuários</w:t>
      </w:r>
      <w:r w:rsidRPr="00392CF8">
        <w:rPr>
          <w:rFonts w:ascii="Times New Roman" w:hAnsi="Times New Roman" w:cs="Times New Roman"/>
          <w:sz w:val="24"/>
          <w:szCs w:val="24"/>
        </w:rPr>
        <w:t>:</w:t>
      </w:r>
    </w:p>
    <w:p w14:paraId="3FFCD4F8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Editar Perfil: Usuários podem atualizar suas informações de perfil, como login, senha e permissões.</w:t>
      </w:r>
    </w:p>
    <w:p w14:paraId="6182F533" w14:textId="77777777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Alterar Senha: Usuários podem alterar suas senhas.</w:t>
      </w:r>
    </w:p>
    <w:p w14:paraId="0F69D6EE" w14:textId="47863A47" w:rsidR="00902CCA" w:rsidRDefault="00AC19C0" w:rsidP="00902C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Verificar Bloqueio: Os usuários podem verificar se sua conta está bloqueada.</w:t>
      </w:r>
    </w:p>
    <w:p w14:paraId="4237D662" w14:textId="77777777" w:rsidR="006A6967" w:rsidRDefault="006A6967" w:rsidP="00902C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D5C67A" w14:textId="29AD8722" w:rsidR="00223864" w:rsidRPr="00902CCA" w:rsidRDefault="00902CCA" w:rsidP="00902CCA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23864" w:rsidRPr="00902CCA">
        <w:rPr>
          <w:rFonts w:ascii="Times New Roman" w:hAnsi="Times New Roman" w:cs="Times New Roman"/>
          <w:b/>
          <w:bCs/>
          <w:sz w:val="24"/>
          <w:szCs w:val="24"/>
        </w:rPr>
        <w:t>Descrição dos cenários alternativos</w:t>
      </w:r>
    </w:p>
    <w:p w14:paraId="41CA842A" w14:textId="77777777" w:rsidR="00DA6F8B" w:rsidRPr="00392CF8" w:rsidRDefault="00DA6F8B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Os cenários alternativos abaixo descrevem situações que envolvem o processo de</w:t>
      </w:r>
    </w:p>
    <w:p w14:paraId="113D276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matrícula dos alunos no sistema mesmo quando ocorre falta de vagas e o segundo</w:t>
      </w:r>
    </w:p>
    <w:p w14:paraId="721DAD0D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detalha uma situação onde ocorre falha no cadastro de fornecedores. Ambos os</w:t>
      </w:r>
    </w:p>
    <w:p w14:paraId="7784B79E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cenários têm relação com o cenário principal descrito anteriormente, onde foram</w:t>
      </w:r>
    </w:p>
    <w:p w14:paraId="398517D1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apresentados os fluxos normais.</w:t>
      </w:r>
    </w:p>
    <w:p w14:paraId="1DA75827" w14:textId="1B926243" w:rsidR="00DA6F8B" w:rsidRPr="00FF5273" w:rsidRDefault="00DA6F8B" w:rsidP="00902CC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Primeiro Cenário</w:t>
      </w:r>
      <w:r w:rsidR="00FF52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F5273">
        <w:rPr>
          <w:rFonts w:ascii="Times New Roman" w:hAnsi="Times New Roman" w:cs="Times New Roman"/>
          <w:sz w:val="24"/>
          <w:szCs w:val="24"/>
        </w:rPr>
        <w:t>O</w:t>
      </w:r>
      <w:r w:rsidRPr="00392CF8">
        <w:rPr>
          <w:rFonts w:ascii="Times New Roman" w:hAnsi="Times New Roman" w:cs="Times New Roman"/>
          <w:sz w:val="24"/>
          <w:szCs w:val="24"/>
        </w:rPr>
        <w:t xml:space="preserve"> cenário leva descreve a situação onde não é possível realizar a</w:t>
      </w:r>
    </w:p>
    <w:p w14:paraId="37ED9314" w14:textId="28D2E64D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 xml:space="preserve">matrícula do aluno no sistema, devido </w:t>
      </w:r>
      <w:r w:rsidR="00071687" w:rsidRPr="00392CF8">
        <w:rPr>
          <w:rFonts w:ascii="Times New Roman" w:hAnsi="Times New Roman" w:cs="Times New Roman"/>
          <w:sz w:val="24"/>
          <w:szCs w:val="24"/>
        </w:rPr>
        <w:t>à</w:t>
      </w:r>
      <w:r w:rsidRPr="00392CF8">
        <w:rPr>
          <w:rFonts w:ascii="Times New Roman" w:hAnsi="Times New Roman" w:cs="Times New Roman"/>
          <w:sz w:val="24"/>
          <w:szCs w:val="24"/>
        </w:rPr>
        <w:t xml:space="preserve"> falta de vagas na turma que a pessoa</w:t>
      </w:r>
    </w:p>
    <w:p w14:paraId="303047F9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deseja ingressar. Nesse caso ocorrerá o fluxo alternativo abaixo:</w:t>
      </w:r>
    </w:p>
    <w:p w14:paraId="4745EFE7" w14:textId="77777777" w:rsidR="00DA6F8B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Ator Principal: Pessoa Física, Assistente</w:t>
      </w:r>
    </w:p>
    <w:p w14:paraId="03061749" w14:textId="77777777" w:rsidR="00902CCA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6DC1796A" w14:textId="0A192DFE" w:rsidR="00DA6F8B" w:rsidRPr="00902CCA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1- As turmas e quantidade vagas devem estar devidamente cadastrados no</w:t>
      </w:r>
    </w:p>
    <w:p w14:paraId="325BD77D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programa.</w:t>
      </w:r>
    </w:p>
    <w:p w14:paraId="0866932E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2- A pessoa física após lançar os dados pessoais, selecionar o curso e a turma, o</w:t>
      </w:r>
    </w:p>
    <w:p w14:paraId="62290B19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sistema verificará as vagas disponíveis na turma selecionada.</w:t>
      </w:r>
    </w:p>
    <w:p w14:paraId="5B9BB18C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Assim que o cadastro for lançado e o usuário clicar para salvar, o aviso</w:t>
      </w:r>
    </w:p>
    <w:p w14:paraId="7EF71E2C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 xml:space="preserve">informando que não foi possível alocar o aluno na turma devido </w:t>
      </w:r>
      <w:proofErr w:type="spellStart"/>
      <w:r w:rsidRPr="00392CF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2CF8">
        <w:rPr>
          <w:rFonts w:ascii="Times New Roman" w:hAnsi="Times New Roman" w:cs="Times New Roman"/>
          <w:sz w:val="24"/>
          <w:szCs w:val="24"/>
        </w:rPr>
        <w:t xml:space="preserve"> falta deverá ser</w:t>
      </w:r>
    </w:p>
    <w:p w14:paraId="694D87C6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gerado.</w:t>
      </w:r>
    </w:p>
    <w:p w14:paraId="5E5EB8A1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4- Na descrição do aviso deverá a opção de redirecionar o aluno para a tela de</w:t>
      </w:r>
    </w:p>
    <w:p w14:paraId="72DDE26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seleção de turmas, onde poderá selecionar outra turma, entrar na fila de espera ou</w:t>
      </w:r>
    </w:p>
    <w:p w14:paraId="4544B662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cancelar o processo de matrícula.</w:t>
      </w:r>
    </w:p>
    <w:p w14:paraId="7815A364" w14:textId="609CA419" w:rsidR="00DA6F8B" w:rsidRPr="00392CF8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Pós - condições:</w:t>
      </w:r>
    </w:p>
    <w:p w14:paraId="3DA37ED4" w14:textId="77777777" w:rsidR="00FF5273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1 - Caso a pessoa física marque “sim” para entrar na fila de espera, o sistema</w:t>
      </w:r>
    </w:p>
    <w:p w14:paraId="7AE81B7F" w14:textId="737DD6B9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grava</w:t>
      </w:r>
      <w:r w:rsidR="00FF5273">
        <w:rPr>
          <w:rFonts w:ascii="Times New Roman" w:hAnsi="Times New Roman" w:cs="Times New Roman"/>
          <w:sz w:val="24"/>
          <w:szCs w:val="24"/>
        </w:rPr>
        <w:t xml:space="preserve"> </w:t>
      </w:r>
      <w:r w:rsidRPr="00392CF8">
        <w:rPr>
          <w:rFonts w:ascii="Times New Roman" w:hAnsi="Times New Roman" w:cs="Times New Roman"/>
          <w:sz w:val="24"/>
          <w:szCs w:val="24"/>
        </w:rPr>
        <w:t>e atribui o cadastro da pessoa à lista.</w:t>
      </w:r>
    </w:p>
    <w:p w14:paraId="3573DDE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2- Gera o aviso na tela informando em qual posição a pessoa se encontra e se</w:t>
      </w:r>
    </w:p>
    <w:p w14:paraId="3915EAF9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deseja receber um aviso por e-mail informando os detalhes.</w:t>
      </w:r>
    </w:p>
    <w:p w14:paraId="18E4216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O cadastro da matrícula não é finalizado até que a vaga na turma seja</w:t>
      </w:r>
    </w:p>
    <w:p w14:paraId="02E3640A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disponibilizada e o aluno seja alocado na turma desejada(cadastro manterá o status</w:t>
      </w:r>
    </w:p>
    <w:p w14:paraId="68817666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“pendente” no sistema). O software deverá permitir a edição do cadastro mesmo</w:t>
      </w:r>
    </w:p>
    <w:p w14:paraId="49A80BA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quando sua situação estiver pendente.</w:t>
      </w:r>
    </w:p>
    <w:p w14:paraId="624F5A3A" w14:textId="7E778E0A" w:rsidR="00DA6F8B" w:rsidRPr="00FF5273" w:rsidRDefault="00DA6F8B" w:rsidP="00902CCA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Segundo Cenário</w:t>
      </w:r>
      <w:r w:rsidRPr="00392CF8">
        <w:rPr>
          <w:rFonts w:ascii="Times New Roman" w:hAnsi="Times New Roman" w:cs="Times New Roman"/>
          <w:sz w:val="24"/>
          <w:szCs w:val="24"/>
        </w:rPr>
        <w:t>: Os passos abaixo descrevem um cenário alternativo onde não é possível</w:t>
      </w:r>
    </w:p>
    <w:p w14:paraId="194541B5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concluir o cadastro de fornecedores no sistema, devido a erros ou dados incorretos</w:t>
      </w:r>
    </w:p>
    <w:p w14:paraId="10F6800B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enviados pelo fornecedor. Nesse caso ocorrerá o fluxo alternativo abaixo:</w:t>
      </w:r>
    </w:p>
    <w:p w14:paraId="5B9ADDD1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Ator Principal: Pessoa Jurídica(PJ) e Fornecedor</w:t>
      </w:r>
    </w:p>
    <w:p w14:paraId="5F3C8120" w14:textId="77777777" w:rsidR="00DA6F8B" w:rsidRPr="00392CF8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2F329F8A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1 - Ao acessar o sistema, a Pessoa Jurídica terá acesso a tela de cadastro de</w:t>
      </w:r>
    </w:p>
    <w:p w14:paraId="441F2EB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Fornecedor. Na tela, os campos de CNPJ, endereço, números para contato, e-mail,</w:t>
      </w:r>
    </w:p>
    <w:p w14:paraId="7B5054E2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Nome da Razão Social, CNAE, produtos comercializados, data de início da</w:t>
      </w:r>
    </w:p>
    <w:p w14:paraId="53D54E9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atividade e responsável devem estar preenchidos obrigatoriamente.</w:t>
      </w:r>
    </w:p>
    <w:p w14:paraId="39351E05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Ao preencher os dados e gravar a informação, o programa valida as</w:t>
      </w:r>
    </w:p>
    <w:p w14:paraId="45CD88D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informações lançadas.</w:t>
      </w:r>
    </w:p>
    <w:p w14:paraId="7908B1CB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4- O sistema identifica os dados lançados incorretamente, como campos</w:t>
      </w:r>
    </w:p>
    <w:p w14:paraId="5D99B055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obrigatórios sem preenchimento, caracteres especiais, CNPJ inválido, etc.</w:t>
      </w:r>
    </w:p>
    <w:p w14:paraId="6C0E82D2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5- O programa gera o aviso informando a necessidade de correção dos dados, os</w:t>
      </w:r>
    </w:p>
    <w:p w14:paraId="03BD993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itens que devem ser corrigidos e deve ter a opção “OK” para que o usuário clique e</w:t>
      </w:r>
    </w:p>
    <w:p w14:paraId="1BACA92E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seja redirecionado ao formulário novamente.</w:t>
      </w:r>
    </w:p>
    <w:p w14:paraId="49E31264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6- A Pessoa Jurídica realiza a correção dos dados e clica no item “ enviar”, para</w:t>
      </w:r>
    </w:p>
    <w:p w14:paraId="27456783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concluir o cadastro.</w:t>
      </w:r>
    </w:p>
    <w:p w14:paraId="2CA0D69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7- Enquanto houver lançamentos inconsistentes ou falta de informações a</w:t>
      </w:r>
    </w:p>
    <w:p w14:paraId="315656EC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mensagem para correção deverá ser repetida, até que todos os dados fiquem</w:t>
      </w:r>
    </w:p>
    <w:p w14:paraId="5851684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corretos.</w:t>
      </w:r>
    </w:p>
    <w:p w14:paraId="461B90F7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8- Quando os dados estiverem corretos, o sistema deve gerar a mensagem</w:t>
      </w:r>
    </w:p>
    <w:p w14:paraId="2A952DA5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informando que o registro foi realizado com sucesso.</w:t>
      </w:r>
    </w:p>
    <w:p w14:paraId="3804EB95" w14:textId="77777777" w:rsidR="00DA6F8B" w:rsidRPr="00392CF8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lastRenderedPageBreak/>
        <w:t>Pós - condições:</w:t>
      </w:r>
    </w:p>
    <w:p w14:paraId="2FCE8866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1 - O cadastro do Fornecedor é gravado no sistema e atribuído a lista de</w:t>
      </w:r>
    </w:p>
    <w:p w14:paraId="21537FA8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fornecedores cadastrados.</w:t>
      </w:r>
    </w:p>
    <w:p w14:paraId="1B551844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2- O software deve gerar a mensagem informando que o fornecedor pode ser</w:t>
      </w:r>
    </w:p>
    <w:p w14:paraId="2A90A014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selecionado para novas transações posteriormente e se deseja ser informado por</w:t>
      </w:r>
    </w:p>
    <w:p w14:paraId="0959DBA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e-mail sobre seleção(deve ter a opção “sim” ou “não”).</w:t>
      </w:r>
    </w:p>
    <w:p w14:paraId="574CA54E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O cadastro do novo Fornecedor deve-se manter habilitado, para que o mesmo</w:t>
      </w:r>
    </w:p>
    <w:p w14:paraId="514F28CA" w14:textId="64A3CA1B" w:rsidR="00DA6F8B" w:rsidRPr="00392CF8" w:rsidRDefault="00DA6F8B" w:rsidP="0007168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faça a atualização, consulta ou exclusão de suas informações.</w:t>
      </w:r>
    </w:p>
    <w:p w14:paraId="2F05C839" w14:textId="71149925" w:rsidR="00390208" w:rsidRPr="00392CF8" w:rsidRDefault="00390208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5C49CF" w14:textId="056E915D" w:rsidR="00DA6F8B" w:rsidRDefault="00DA6F8B" w:rsidP="00902CC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92CF8">
        <w:rPr>
          <w:rFonts w:ascii="Times New Roman" w:hAnsi="Times New Roman" w:cs="Times New Roman"/>
          <w:b/>
          <w:bCs/>
          <w:sz w:val="24"/>
          <w:szCs w:val="24"/>
        </w:rPr>
        <w:t>iagrama de classe</w:t>
      </w:r>
    </w:p>
    <w:p w14:paraId="6E1171E6" w14:textId="77777777" w:rsidR="006A6967" w:rsidRPr="00392CF8" w:rsidRDefault="006A6967" w:rsidP="006A696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FBE95" w14:textId="4C867BCD" w:rsidR="004D4CB9" w:rsidRPr="00392CF8" w:rsidRDefault="00071687" w:rsidP="006A5BCE">
      <w:pPr>
        <w:spacing w:line="360" w:lineRule="auto"/>
        <w:rPr>
          <w:rFonts w:ascii="Times New Roman" w:hAnsi="Times New Roman" w:cs="Times New Roman"/>
        </w:rPr>
      </w:pPr>
      <w:r w:rsidRPr="00392CF8">
        <w:rPr>
          <w:rFonts w:ascii="Times New Roman" w:hAnsi="Times New Roman" w:cs="Times New Roman"/>
          <w:noProof/>
        </w:rPr>
        <w:drawing>
          <wp:inline distT="0" distB="0" distL="0" distR="0" wp14:anchorId="6CD130A7" wp14:editId="5E1E924C">
            <wp:extent cx="5391150" cy="5013157"/>
            <wp:effectExtent l="0" t="0" r="0" b="0"/>
            <wp:docPr id="1840077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91" cy="50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2BB0" w14:textId="77777777" w:rsidR="00FF5273" w:rsidRDefault="00FF5273" w:rsidP="00071687">
      <w:pPr>
        <w:spacing w:line="360" w:lineRule="auto"/>
        <w:rPr>
          <w:rFonts w:ascii="Times New Roman" w:hAnsi="Times New Roman" w:cs="Times New Roman"/>
        </w:rPr>
      </w:pPr>
    </w:p>
    <w:p w14:paraId="7129E65A" w14:textId="77777777" w:rsidR="00FF5273" w:rsidRDefault="00FF5273" w:rsidP="00071687">
      <w:pPr>
        <w:spacing w:line="360" w:lineRule="auto"/>
        <w:rPr>
          <w:rFonts w:ascii="Times New Roman" w:hAnsi="Times New Roman" w:cs="Times New Roman"/>
        </w:rPr>
      </w:pPr>
    </w:p>
    <w:p w14:paraId="7F8B8799" w14:textId="0104B64C" w:rsid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273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41355196" w14:textId="77777777" w:rsidR="00FF5273" w:rsidRPr="00FF5273" w:rsidRDefault="00FF5273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84FE9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b/>
          <w:bCs/>
          <w:sz w:val="24"/>
          <w:szCs w:val="24"/>
        </w:rPr>
        <w:t>Especificação de Casos de Uso na Prática</w:t>
      </w:r>
      <w:r w:rsidRPr="00FF5273">
        <w:rPr>
          <w:rFonts w:ascii="Times New Roman" w:hAnsi="Times New Roman" w:cs="Times New Roman"/>
          <w:sz w:val="24"/>
          <w:szCs w:val="24"/>
        </w:rPr>
        <w:t>. Disponível em:</w:t>
      </w:r>
    </w:p>
    <w:p w14:paraId="2B4E747D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https://www.devmedia.com.br/especificacao-de-casos-de-uso-na-pratica/18427 .</w:t>
      </w:r>
    </w:p>
    <w:p w14:paraId="7BD7A6E3" w14:textId="77777777" w:rsidR="00071687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Acesso em: 23 set. 2023.</w:t>
      </w:r>
    </w:p>
    <w:p w14:paraId="75E92580" w14:textId="77777777" w:rsidR="006A6967" w:rsidRDefault="006A696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56F50" w14:textId="77777777" w:rsidR="006A6967" w:rsidRPr="00FF5273" w:rsidRDefault="006A6967" w:rsidP="006A6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VENTURA,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273">
        <w:rPr>
          <w:rFonts w:ascii="Times New Roman" w:hAnsi="Times New Roman" w:cs="Times New Roman"/>
          <w:sz w:val="24"/>
          <w:szCs w:val="24"/>
        </w:rPr>
        <w:t>Plínio</w:t>
      </w:r>
      <w:r w:rsidRPr="00FF5273">
        <w:rPr>
          <w:rFonts w:ascii="Times New Roman" w:hAnsi="Times New Roman" w:cs="Times New Roman"/>
          <w:b/>
          <w:bCs/>
          <w:sz w:val="24"/>
          <w:szCs w:val="24"/>
        </w:rPr>
        <w:t>. Caso de Uso – Fluxo Alternativo</w:t>
      </w:r>
      <w:r w:rsidRPr="00FF5273">
        <w:rPr>
          <w:rFonts w:ascii="Times New Roman" w:hAnsi="Times New Roman" w:cs="Times New Roman"/>
          <w:sz w:val="24"/>
          <w:szCs w:val="24"/>
        </w:rPr>
        <w:t>. Disponível em:</w:t>
      </w:r>
    </w:p>
    <w:p w14:paraId="789C3357" w14:textId="77777777" w:rsidR="006A6967" w:rsidRPr="00FF5273" w:rsidRDefault="006A6967" w:rsidP="006A6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https://www.ateomomento.com.br/caso-de-uso-fluxo-alternativo/ . Acesso em: 21 set.</w:t>
      </w:r>
    </w:p>
    <w:p w14:paraId="1B6A844C" w14:textId="77777777" w:rsidR="006A6967" w:rsidRDefault="006A6967" w:rsidP="006A6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2023.</w:t>
      </w:r>
    </w:p>
    <w:p w14:paraId="30F5DF59" w14:textId="77777777" w:rsidR="00FF5273" w:rsidRPr="00FF5273" w:rsidRDefault="00FF5273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A5D9C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 xml:space="preserve">VIEIRA, Rodrigo. UML — </w:t>
      </w:r>
      <w:r w:rsidRPr="00FF5273">
        <w:rPr>
          <w:rFonts w:ascii="Times New Roman" w:hAnsi="Times New Roman" w:cs="Times New Roman"/>
          <w:b/>
          <w:bCs/>
          <w:sz w:val="24"/>
          <w:szCs w:val="24"/>
        </w:rPr>
        <w:t>Diagrama de Casos de Uso</w:t>
      </w:r>
      <w:r w:rsidRPr="00FF5273">
        <w:rPr>
          <w:rFonts w:ascii="Times New Roman" w:hAnsi="Times New Roman" w:cs="Times New Roman"/>
          <w:sz w:val="24"/>
          <w:szCs w:val="24"/>
        </w:rPr>
        <w:t xml:space="preserve"> . Disponível em:</w:t>
      </w:r>
    </w:p>
    <w:p w14:paraId="4355E8FD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https://medium.com/operacionalti/uml-diagrama-de-casos-de-uso-29f4358ce4d5 .</w:t>
      </w:r>
    </w:p>
    <w:p w14:paraId="761A6687" w14:textId="51D7F80B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Acesso em: 23 set. 2023.</w:t>
      </w:r>
    </w:p>
    <w:p w14:paraId="0245EAC3" w14:textId="77777777" w:rsidR="00FF5273" w:rsidRPr="00FF5273" w:rsidRDefault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5273" w:rsidRPr="00FF5273" w:rsidSect="00EB4138">
      <w:headerReference w:type="default" r:id="rId10"/>
      <w:foot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2DE1" w14:textId="77777777" w:rsidR="002B5563" w:rsidRDefault="002B5563" w:rsidP="009B1087">
      <w:pPr>
        <w:spacing w:after="0" w:line="240" w:lineRule="auto"/>
      </w:pPr>
      <w:r>
        <w:separator/>
      </w:r>
    </w:p>
  </w:endnote>
  <w:endnote w:type="continuationSeparator" w:id="0">
    <w:p w14:paraId="578354DC" w14:textId="77777777" w:rsidR="002B5563" w:rsidRDefault="002B5563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E0A" w14:textId="179D4CA2" w:rsidR="002651CF" w:rsidRDefault="002651CF">
    <w:pPr>
      <w:pStyle w:val="Rodap"/>
      <w:jc w:val="right"/>
    </w:pPr>
  </w:p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A2F6" w14:textId="77777777" w:rsidR="002B5563" w:rsidRDefault="002B5563" w:rsidP="009B1087">
      <w:pPr>
        <w:spacing w:after="0" w:line="240" w:lineRule="auto"/>
      </w:pPr>
      <w:r>
        <w:separator/>
      </w:r>
    </w:p>
  </w:footnote>
  <w:footnote w:type="continuationSeparator" w:id="0">
    <w:p w14:paraId="0010712C" w14:textId="77777777" w:rsidR="002B5563" w:rsidRDefault="002B5563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35835"/>
      <w:docPartObj>
        <w:docPartGallery w:val="Page Numbers (Top of Page)"/>
        <w:docPartUnique/>
      </w:docPartObj>
    </w:sdtPr>
    <w:sdtContent>
      <w:p w14:paraId="2D8228FC" w14:textId="70DA63BE" w:rsidR="00392CF8" w:rsidRDefault="00392CF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5EAD1F" w14:textId="77777777" w:rsidR="009B1087" w:rsidRDefault="009B108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tIqEgtpLjvBT" int2:id="hG7ajMr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067D84"/>
    <w:multiLevelType w:val="multilevel"/>
    <w:tmpl w:val="FFB210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3857A7"/>
    <w:multiLevelType w:val="hybridMultilevel"/>
    <w:tmpl w:val="4FE2F78A"/>
    <w:lvl w:ilvl="0" w:tplc="315E29F0">
      <w:start w:val="1"/>
      <w:numFmt w:val="decimal"/>
      <w:lvlText w:val="%1."/>
      <w:lvlJc w:val="left"/>
      <w:pPr>
        <w:ind w:left="720" w:hanging="360"/>
      </w:pPr>
    </w:lvl>
    <w:lvl w:ilvl="1" w:tplc="251C1002">
      <w:start w:val="1"/>
      <w:numFmt w:val="lowerLetter"/>
      <w:lvlText w:val="%2."/>
      <w:lvlJc w:val="left"/>
      <w:pPr>
        <w:ind w:left="1440" w:hanging="360"/>
      </w:pPr>
    </w:lvl>
    <w:lvl w:ilvl="2" w:tplc="6C707186">
      <w:start w:val="1"/>
      <w:numFmt w:val="lowerRoman"/>
      <w:lvlText w:val="%3."/>
      <w:lvlJc w:val="right"/>
      <w:pPr>
        <w:ind w:left="2160" w:hanging="180"/>
      </w:pPr>
    </w:lvl>
    <w:lvl w:ilvl="3" w:tplc="B35E9E60">
      <w:start w:val="1"/>
      <w:numFmt w:val="decimal"/>
      <w:lvlText w:val="%4."/>
      <w:lvlJc w:val="left"/>
      <w:pPr>
        <w:ind w:left="2880" w:hanging="360"/>
      </w:pPr>
    </w:lvl>
    <w:lvl w:ilvl="4" w:tplc="6E927AF4">
      <w:start w:val="1"/>
      <w:numFmt w:val="lowerLetter"/>
      <w:lvlText w:val="%5."/>
      <w:lvlJc w:val="left"/>
      <w:pPr>
        <w:ind w:left="3600" w:hanging="360"/>
      </w:pPr>
    </w:lvl>
    <w:lvl w:ilvl="5" w:tplc="70FE5924">
      <w:start w:val="1"/>
      <w:numFmt w:val="lowerRoman"/>
      <w:lvlText w:val="%6."/>
      <w:lvlJc w:val="right"/>
      <w:pPr>
        <w:ind w:left="4320" w:hanging="180"/>
      </w:pPr>
    </w:lvl>
    <w:lvl w:ilvl="6" w:tplc="10A04172">
      <w:start w:val="1"/>
      <w:numFmt w:val="decimal"/>
      <w:lvlText w:val="%7."/>
      <w:lvlJc w:val="left"/>
      <w:pPr>
        <w:ind w:left="5040" w:hanging="360"/>
      </w:pPr>
    </w:lvl>
    <w:lvl w:ilvl="7" w:tplc="1F26532C">
      <w:start w:val="1"/>
      <w:numFmt w:val="lowerLetter"/>
      <w:lvlText w:val="%8."/>
      <w:lvlJc w:val="left"/>
      <w:pPr>
        <w:ind w:left="5760" w:hanging="360"/>
      </w:pPr>
    </w:lvl>
    <w:lvl w:ilvl="8" w:tplc="50E4D2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33521075"/>
    <w:multiLevelType w:val="hybridMultilevel"/>
    <w:tmpl w:val="FE64F2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3E1465"/>
    <w:multiLevelType w:val="multilevel"/>
    <w:tmpl w:val="C3E4B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DD1CA6"/>
    <w:multiLevelType w:val="hybridMultilevel"/>
    <w:tmpl w:val="7A9C5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993A32"/>
    <w:multiLevelType w:val="multilevel"/>
    <w:tmpl w:val="25EC1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1328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4B4CED"/>
    <w:multiLevelType w:val="hybridMultilevel"/>
    <w:tmpl w:val="A2C28C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462D0C"/>
    <w:multiLevelType w:val="hybridMultilevel"/>
    <w:tmpl w:val="532AFE0C"/>
    <w:lvl w:ilvl="0" w:tplc="BFA81026">
      <w:start w:val="1"/>
      <w:numFmt w:val="decimal"/>
      <w:lvlText w:val="%1."/>
      <w:lvlJc w:val="left"/>
      <w:pPr>
        <w:ind w:left="720" w:hanging="360"/>
      </w:pPr>
    </w:lvl>
    <w:lvl w:ilvl="1" w:tplc="F63628E2">
      <w:start w:val="1"/>
      <w:numFmt w:val="lowerLetter"/>
      <w:lvlText w:val="%2."/>
      <w:lvlJc w:val="left"/>
      <w:pPr>
        <w:ind w:left="1440" w:hanging="360"/>
      </w:pPr>
    </w:lvl>
    <w:lvl w:ilvl="2" w:tplc="F1504888">
      <w:start w:val="1"/>
      <w:numFmt w:val="lowerRoman"/>
      <w:lvlText w:val="%3."/>
      <w:lvlJc w:val="right"/>
      <w:pPr>
        <w:ind w:left="2160" w:hanging="180"/>
      </w:pPr>
    </w:lvl>
    <w:lvl w:ilvl="3" w:tplc="D6B0B17C">
      <w:start w:val="1"/>
      <w:numFmt w:val="decimal"/>
      <w:lvlText w:val="%4."/>
      <w:lvlJc w:val="left"/>
      <w:pPr>
        <w:ind w:left="2880" w:hanging="360"/>
      </w:pPr>
    </w:lvl>
    <w:lvl w:ilvl="4" w:tplc="6388AE2A">
      <w:start w:val="1"/>
      <w:numFmt w:val="lowerLetter"/>
      <w:lvlText w:val="%5."/>
      <w:lvlJc w:val="left"/>
      <w:pPr>
        <w:ind w:left="3600" w:hanging="360"/>
      </w:pPr>
    </w:lvl>
    <w:lvl w:ilvl="5" w:tplc="F2925B1C">
      <w:start w:val="1"/>
      <w:numFmt w:val="lowerRoman"/>
      <w:lvlText w:val="%6."/>
      <w:lvlJc w:val="right"/>
      <w:pPr>
        <w:ind w:left="4320" w:hanging="180"/>
      </w:pPr>
    </w:lvl>
    <w:lvl w:ilvl="6" w:tplc="C58C41B0">
      <w:start w:val="1"/>
      <w:numFmt w:val="decimal"/>
      <w:lvlText w:val="%7."/>
      <w:lvlJc w:val="left"/>
      <w:pPr>
        <w:ind w:left="5040" w:hanging="360"/>
      </w:pPr>
    </w:lvl>
    <w:lvl w:ilvl="7" w:tplc="58D2D3B0">
      <w:start w:val="1"/>
      <w:numFmt w:val="lowerLetter"/>
      <w:lvlText w:val="%8."/>
      <w:lvlJc w:val="left"/>
      <w:pPr>
        <w:ind w:left="5760" w:hanging="360"/>
      </w:pPr>
    </w:lvl>
    <w:lvl w:ilvl="8" w:tplc="846C84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F166"/>
    <w:multiLevelType w:val="hybridMultilevel"/>
    <w:tmpl w:val="13B0C56A"/>
    <w:lvl w:ilvl="0" w:tplc="F342D11C">
      <w:start w:val="1"/>
      <w:numFmt w:val="decimal"/>
      <w:lvlText w:val="%1."/>
      <w:lvlJc w:val="left"/>
      <w:pPr>
        <w:ind w:left="720" w:hanging="360"/>
      </w:pPr>
    </w:lvl>
    <w:lvl w:ilvl="1" w:tplc="BF802D46">
      <w:start w:val="1"/>
      <w:numFmt w:val="lowerLetter"/>
      <w:lvlText w:val="%2."/>
      <w:lvlJc w:val="left"/>
      <w:pPr>
        <w:ind w:left="1440" w:hanging="360"/>
      </w:pPr>
    </w:lvl>
    <w:lvl w:ilvl="2" w:tplc="56BE10D4">
      <w:start w:val="1"/>
      <w:numFmt w:val="lowerRoman"/>
      <w:lvlText w:val="%3."/>
      <w:lvlJc w:val="right"/>
      <w:pPr>
        <w:ind w:left="2160" w:hanging="180"/>
      </w:pPr>
    </w:lvl>
    <w:lvl w:ilvl="3" w:tplc="E4704F0A">
      <w:start w:val="1"/>
      <w:numFmt w:val="decimal"/>
      <w:lvlText w:val="%4."/>
      <w:lvlJc w:val="left"/>
      <w:pPr>
        <w:ind w:left="2880" w:hanging="360"/>
      </w:pPr>
    </w:lvl>
    <w:lvl w:ilvl="4" w:tplc="84E24B62">
      <w:start w:val="1"/>
      <w:numFmt w:val="lowerLetter"/>
      <w:lvlText w:val="%5."/>
      <w:lvlJc w:val="left"/>
      <w:pPr>
        <w:ind w:left="3600" w:hanging="360"/>
      </w:pPr>
    </w:lvl>
    <w:lvl w:ilvl="5" w:tplc="3ED27308">
      <w:start w:val="1"/>
      <w:numFmt w:val="lowerRoman"/>
      <w:lvlText w:val="%6."/>
      <w:lvlJc w:val="right"/>
      <w:pPr>
        <w:ind w:left="4320" w:hanging="180"/>
      </w:pPr>
    </w:lvl>
    <w:lvl w:ilvl="6" w:tplc="78FCF694">
      <w:start w:val="1"/>
      <w:numFmt w:val="decimal"/>
      <w:lvlText w:val="%7."/>
      <w:lvlJc w:val="left"/>
      <w:pPr>
        <w:ind w:left="5040" w:hanging="360"/>
      </w:pPr>
    </w:lvl>
    <w:lvl w:ilvl="7" w:tplc="2724DF32">
      <w:start w:val="1"/>
      <w:numFmt w:val="lowerLetter"/>
      <w:lvlText w:val="%8."/>
      <w:lvlJc w:val="left"/>
      <w:pPr>
        <w:ind w:left="5760" w:hanging="360"/>
      </w:pPr>
    </w:lvl>
    <w:lvl w:ilvl="8" w:tplc="15189F0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40162"/>
    <w:multiLevelType w:val="hybridMultilevel"/>
    <w:tmpl w:val="E3D88A28"/>
    <w:lvl w:ilvl="0" w:tplc="9D4E26C4">
      <w:start w:val="1"/>
      <w:numFmt w:val="decimal"/>
      <w:lvlText w:val="%1."/>
      <w:lvlJc w:val="left"/>
      <w:pPr>
        <w:ind w:left="720" w:hanging="360"/>
      </w:pPr>
    </w:lvl>
    <w:lvl w:ilvl="1" w:tplc="8AC66BAE">
      <w:start w:val="1"/>
      <w:numFmt w:val="lowerLetter"/>
      <w:lvlText w:val="%2."/>
      <w:lvlJc w:val="left"/>
      <w:pPr>
        <w:ind w:left="1440" w:hanging="360"/>
      </w:pPr>
    </w:lvl>
    <w:lvl w:ilvl="2" w:tplc="65E6C41C">
      <w:start w:val="1"/>
      <w:numFmt w:val="lowerRoman"/>
      <w:lvlText w:val="%3."/>
      <w:lvlJc w:val="right"/>
      <w:pPr>
        <w:ind w:left="2160" w:hanging="180"/>
      </w:pPr>
    </w:lvl>
    <w:lvl w:ilvl="3" w:tplc="00BC71F2">
      <w:start w:val="1"/>
      <w:numFmt w:val="decimal"/>
      <w:lvlText w:val="%4."/>
      <w:lvlJc w:val="left"/>
      <w:pPr>
        <w:ind w:left="2880" w:hanging="360"/>
      </w:pPr>
    </w:lvl>
    <w:lvl w:ilvl="4" w:tplc="F56CEE62">
      <w:start w:val="1"/>
      <w:numFmt w:val="lowerLetter"/>
      <w:lvlText w:val="%5."/>
      <w:lvlJc w:val="left"/>
      <w:pPr>
        <w:ind w:left="3600" w:hanging="360"/>
      </w:pPr>
    </w:lvl>
    <w:lvl w:ilvl="5" w:tplc="C2B63E3C">
      <w:start w:val="1"/>
      <w:numFmt w:val="lowerRoman"/>
      <w:lvlText w:val="%6."/>
      <w:lvlJc w:val="right"/>
      <w:pPr>
        <w:ind w:left="4320" w:hanging="180"/>
      </w:pPr>
    </w:lvl>
    <w:lvl w:ilvl="6" w:tplc="F3082AF6">
      <w:start w:val="1"/>
      <w:numFmt w:val="decimal"/>
      <w:lvlText w:val="%7."/>
      <w:lvlJc w:val="left"/>
      <w:pPr>
        <w:ind w:left="5040" w:hanging="360"/>
      </w:pPr>
    </w:lvl>
    <w:lvl w:ilvl="7" w:tplc="90660E4E">
      <w:start w:val="1"/>
      <w:numFmt w:val="lowerLetter"/>
      <w:lvlText w:val="%8."/>
      <w:lvlJc w:val="left"/>
      <w:pPr>
        <w:ind w:left="5760" w:hanging="360"/>
      </w:pPr>
    </w:lvl>
    <w:lvl w:ilvl="8" w:tplc="36B63D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241D3"/>
    <w:multiLevelType w:val="hybridMultilevel"/>
    <w:tmpl w:val="78F6D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C2D1721"/>
    <w:multiLevelType w:val="hybridMultilevel"/>
    <w:tmpl w:val="020E36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0777700">
    <w:abstractNumId w:val="10"/>
  </w:num>
  <w:num w:numId="2" w16cid:durableId="141774793">
    <w:abstractNumId w:val="11"/>
  </w:num>
  <w:num w:numId="3" w16cid:durableId="2059937777">
    <w:abstractNumId w:val="14"/>
  </w:num>
  <w:num w:numId="4" w16cid:durableId="1264537129">
    <w:abstractNumId w:val="2"/>
  </w:num>
  <w:num w:numId="5" w16cid:durableId="751196152">
    <w:abstractNumId w:val="13"/>
  </w:num>
  <w:num w:numId="6" w16cid:durableId="1406687962">
    <w:abstractNumId w:val="3"/>
  </w:num>
  <w:num w:numId="7" w16cid:durableId="1811703840">
    <w:abstractNumId w:val="16"/>
  </w:num>
  <w:num w:numId="8" w16cid:durableId="160514207">
    <w:abstractNumId w:val="12"/>
  </w:num>
  <w:num w:numId="9" w16cid:durableId="1769420923">
    <w:abstractNumId w:val="0"/>
  </w:num>
  <w:num w:numId="10" w16cid:durableId="768504004">
    <w:abstractNumId w:val="6"/>
  </w:num>
  <w:num w:numId="11" w16cid:durableId="1876501640">
    <w:abstractNumId w:val="15"/>
  </w:num>
  <w:num w:numId="12" w16cid:durableId="2115129587">
    <w:abstractNumId w:val="4"/>
  </w:num>
  <w:num w:numId="13" w16cid:durableId="209616260">
    <w:abstractNumId w:val="17"/>
  </w:num>
  <w:num w:numId="14" w16cid:durableId="465052902">
    <w:abstractNumId w:val="9"/>
  </w:num>
  <w:num w:numId="15" w16cid:durableId="1468352115">
    <w:abstractNumId w:val="8"/>
  </w:num>
  <w:num w:numId="16" w16cid:durableId="1900819557">
    <w:abstractNumId w:val="7"/>
  </w:num>
  <w:num w:numId="17" w16cid:durableId="1282146641">
    <w:abstractNumId w:val="5"/>
  </w:num>
  <w:num w:numId="18" w16cid:durableId="74037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00F02"/>
    <w:rsid w:val="00015594"/>
    <w:rsid w:val="00032E51"/>
    <w:rsid w:val="000463D4"/>
    <w:rsid w:val="0005404C"/>
    <w:rsid w:val="00071687"/>
    <w:rsid w:val="000722E5"/>
    <w:rsid w:val="00113948"/>
    <w:rsid w:val="00122EFD"/>
    <w:rsid w:val="00125033"/>
    <w:rsid w:val="00177A85"/>
    <w:rsid w:val="001C0ABF"/>
    <w:rsid w:val="001C777A"/>
    <w:rsid w:val="001D09CD"/>
    <w:rsid w:val="00206B13"/>
    <w:rsid w:val="002177F7"/>
    <w:rsid w:val="002201CC"/>
    <w:rsid w:val="00223864"/>
    <w:rsid w:val="0026387C"/>
    <w:rsid w:val="002651CF"/>
    <w:rsid w:val="00267674"/>
    <w:rsid w:val="002B5563"/>
    <w:rsid w:val="00311CD5"/>
    <w:rsid w:val="00324902"/>
    <w:rsid w:val="00327E5D"/>
    <w:rsid w:val="00355C59"/>
    <w:rsid w:val="00371D76"/>
    <w:rsid w:val="00390208"/>
    <w:rsid w:val="00392CF8"/>
    <w:rsid w:val="003C22DE"/>
    <w:rsid w:val="003C5333"/>
    <w:rsid w:val="004433D8"/>
    <w:rsid w:val="00453A22"/>
    <w:rsid w:val="004B43C6"/>
    <w:rsid w:val="004B5EAB"/>
    <w:rsid w:val="004C738E"/>
    <w:rsid w:val="004D4CB9"/>
    <w:rsid w:val="00535FBB"/>
    <w:rsid w:val="00550E4D"/>
    <w:rsid w:val="00570F7F"/>
    <w:rsid w:val="005760AF"/>
    <w:rsid w:val="00586D4D"/>
    <w:rsid w:val="005966D6"/>
    <w:rsid w:val="005A1C46"/>
    <w:rsid w:val="005B3F94"/>
    <w:rsid w:val="005D6CAD"/>
    <w:rsid w:val="00603CCA"/>
    <w:rsid w:val="00605B7A"/>
    <w:rsid w:val="00662C86"/>
    <w:rsid w:val="006A5BCE"/>
    <w:rsid w:val="006A6967"/>
    <w:rsid w:val="006B14AF"/>
    <w:rsid w:val="006D6732"/>
    <w:rsid w:val="0070395B"/>
    <w:rsid w:val="007108AE"/>
    <w:rsid w:val="007E25B3"/>
    <w:rsid w:val="00801B79"/>
    <w:rsid w:val="00841355"/>
    <w:rsid w:val="008604B6"/>
    <w:rsid w:val="00902CCA"/>
    <w:rsid w:val="00910814"/>
    <w:rsid w:val="009110C8"/>
    <w:rsid w:val="009A32BA"/>
    <w:rsid w:val="009B1087"/>
    <w:rsid w:val="009C6401"/>
    <w:rsid w:val="009E3F95"/>
    <w:rsid w:val="00A33A99"/>
    <w:rsid w:val="00AB1451"/>
    <w:rsid w:val="00AC19C0"/>
    <w:rsid w:val="00AF21E5"/>
    <w:rsid w:val="00B33585"/>
    <w:rsid w:val="00B403B1"/>
    <w:rsid w:val="00B4087F"/>
    <w:rsid w:val="00B42A54"/>
    <w:rsid w:val="00B5351D"/>
    <w:rsid w:val="00B70EB4"/>
    <w:rsid w:val="00BD5E47"/>
    <w:rsid w:val="00BE7E37"/>
    <w:rsid w:val="00C15B75"/>
    <w:rsid w:val="00C22210"/>
    <w:rsid w:val="00C2279C"/>
    <w:rsid w:val="00C31D53"/>
    <w:rsid w:val="00C32DAC"/>
    <w:rsid w:val="00C46FF8"/>
    <w:rsid w:val="00C97426"/>
    <w:rsid w:val="00CB21EF"/>
    <w:rsid w:val="00D042FD"/>
    <w:rsid w:val="00D06836"/>
    <w:rsid w:val="00D212E5"/>
    <w:rsid w:val="00D34C96"/>
    <w:rsid w:val="00D53D9C"/>
    <w:rsid w:val="00DA6F8B"/>
    <w:rsid w:val="00DD3081"/>
    <w:rsid w:val="00E00C3B"/>
    <w:rsid w:val="00E06494"/>
    <w:rsid w:val="00E15859"/>
    <w:rsid w:val="00E81242"/>
    <w:rsid w:val="00EA785F"/>
    <w:rsid w:val="00EB4138"/>
    <w:rsid w:val="00ED7B92"/>
    <w:rsid w:val="00EE0372"/>
    <w:rsid w:val="00EF51D6"/>
    <w:rsid w:val="00F054FA"/>
    <w:rsid w:val="00F47748"/>
    <w:rsid w:val="00F568DB"/>
    <w:rsid w:val="00F6462D"/>
    <w:rsid w:val="00F64D61"/>
    <w:rsid w:val="00F67B50"/>
    <w:rsid w:val="00FF5273"/>
    <w:rsid w:val="00FF79F9"/>
    <w:rsid w:val="142AC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chartTrackingRefBased/>
  <w15:docId w15:val="{3292D0B2-A964-44AC-93E1-8D5C1C5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64"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4138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2DAC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B4087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4087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C1E16-CC81-481D-8A58-E2A29981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1350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Jhenifer Cebrian Cossas</cp:lastModifiedBy>
  <cp:revision>4</cp:revision>
  <cp:lastPrinted>2023-05-15T23:55:00Z</cp:lastPrinted>
  <dcterms:created xsi:type="dcterms:W3CDTF">2023-09-25T12:42:00Z</dcterms:created>
  <dcterms:modified xsi:type="dcterms:W3CDTF">2023-09-25T14:06:00Z</dcterms:modified>
</cp:coreProperties>
</file>