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5A52" w:rsidRDefault="00235A52" w:rsidP="00235A52">
      <w:pPr>
        <w:pStyle w:val="NoSpacing"/>
        <w:jc w:val="center"/>
        <w:rPr>
          <w:rFonts w:ascii="Times New Roman" w:hAnsi="Times New Roman" w:cs="Times New Roman"/>
          <w:b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sz w:val="32"/>
          <w:szCs w:val="32"/>
        </w:rPr>
        <w:t>Laporan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dari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Komisi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mengenai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Penyerahan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Daerah Wilayah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Kerajaan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– Baron P.H. van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Lawick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van Pabst</w:t>
      </w:r>
    </w:p>
    <w:p w:rsidR="00235A52" w:rsidRDefault="00235A52" w:rsidP="00235A52">
      <w:pPr>
        <w:pStyle w:val="NoSpacing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B95629" w:rsidRDefault="00235A52" w:rsidP="00235A52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Samarang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, 20 April 1831 no.996</w:t>
      </w:r>
    </w:p>
    <w:p w:rsidR="00235A52" w:rsidRDefault="00235A52" w:rsidP="00235A52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Laporan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Van Pabst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ke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GG Van den Bosch)</w:t>
      </w:r>
    </w:p>
    <w:p w:rsidR="00235A52" w:rsidRDefault="00235A52" w:rsidP="00235A52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35A52" w:rsidRDefault="00235A52" w:rsidP="00235A52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Residentie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Bagelen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zal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zijn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verdeeld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vier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Regentschappen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Besluit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18 December 1830 no.1):</w:t>
      </w:r>
    </w:p>
    <w:p w:rsidR="00235A52" w:rsidRDefault="00235A52" w:rsidP="00235A5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35A52" w:rsidRDefault="00235A52" w:rsidP="00235A52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Bringkelan</w:t>
      </w:r>
      <w:proofErr w:type="spellEnd"/>
    </w:p>
    <w:p w:rsidR="00235A52" w:rsidRDefault="00235A52" w:rsidP="00235A52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Semawoeng</w:t>
      </w:r>
      <w:proofErr w:type="spellEnd"/>
    </w:p>
    <w:p w:rsidR="00235A52" w:rsidRDefault="00235A52" w:rsidP="00235A52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Oengaran</w:t>
      </w:r>
      <w:proofErr w:type="spellEnd"/>
    </w:p>
    <w:p w:rsidR="00235A52" w:rsidRDefault="00235A52" w:rsidP="00235A52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Karang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Doehoer</w:t>
      </w:r>
      <w:proofErr w:type="spellEnd"/>
    </w:p>
    <w:p w:rsidR="00235A52" w:rsidRDefault="00235A52" w:rsidP="00235A5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35A52" w:rsidRDefault="00235A52" w:rsidP="00235A52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is, </w:t>
      </w:r>
      <w:proofErr w:type="spellStart"/>
      <w:r>
        <w:rPr>
          <w:rFonts w:ascii="Times New Roman" w:hAnsi="Times New Roman" w:cs="Times New Roman"/>
          <w:sz w:val="24"/>
          <w:szCs w:val="24"/>
        </w:rPr>
        <w:t>wat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het </w:t>
      </w:r>
      <w:proofErr w:type="spellStart"/>
      <w:r>
        <w:rPr>
          <w:rFonts w:ascii="Times New Roman" w:hAnsi="Times New Roman" w:cs="Times New Roman"/>
          <w:sz w:val="24"/>
          <w:szCs w:val="24"/>
        </w:rPr>
        <w:t>getal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behoeft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opgevolgd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dezelve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zijn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het van </w:t>
      </w:r>
      <w:proofErr w:type="spellStart"/>
      <w:r>
        <w:rPr>
          <w:rFonts w:ascii="Times New Roman" w:hAnsi="Times New Roman" w:cs="Times New Roman"/>
          <w:sz w:val="24"/>
          <w:szCs w:val="24"/>
        </w:rPr>
        <w:t>namen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veranderd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tevens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(?) </w:t>
      </w:r>
      <w:proofErr w:type="spellStart"/>
      <w:r>
        <w:rPr>
          <w:rFonts w:ascii="Times New Roman" w:hAnsi="Times New Roman" w:cs="Times New Roman"/>
          <w:sz w:val="24"/>
          <w:szCs w:val="24"/>
        </w:rPr>
        <w:t>doordien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het </w:t>
      </w:r>
      <w:proofErr w:type="spellStart"/>
      <w:r>
        <w:rPr>
          <w:rFonts w:ascii="Times New Roman" w:hAnsi="Times New Roman" w:cs="Times New Roman"/>
          <w:sz w:val="24"/>
          <w:szCs w:val="24"/>
        </w:rPr>
        <w:t>bij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onderzoek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>
        <w:rPr>
          <w:rFonts w:ascii="Times New Roman" w:hAnsi="Times New Roman" w:cs="Times New Roman"/>
          <w:sz w:val="24"/>
          <w:szCs w:val="24"/>
        </w:rPr>
        <w:t>gebleken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Hoofdplaatsen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behoorden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worden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vastlegt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en de </w:t>
      </w:r>
      <w:proofErr w:type="spellStart"/>
      <w:r>
        <w:rPr>
          <w:rFonts w:ascii="Times New Roman" w:hAnsi="Times New Roman" w:cs="Times New Roman"/>
          <w:sz w:val="24"/>
          <w:szCs w:val="24"/>
        </w:rPr>
        <w:t>naam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van </w:t>
      </w:r>
      <w:proofErr w:type="spellStart"/>
      <w:r>
        <w:rPr>
          <w:rFonts w:ascii="Times New Roman" w:hAnsi="Times New Roman" w:cs="Times New Roman"/>
          <w:sz w:val="24"/>
          <w:szCs w:val="24"/>
        </w:rPr>
        <w:t>een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Regentschap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behoort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voren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naam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welke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hoofdplaats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draagt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also m </w:t>
      </w:r>
      <w:proofErr w:type="spellStart"/>
      <w:r>
        <w:rPr>
          <w:rFonts w:ascii="Times New Roman" w:hAnsi="Times New Roman" w:cs="Times New Roman"/>
          <w:sz w:val="24"/>
          <w:szCs w:val="24"/>
        </w:rPr>
        <w:t>dat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Regenten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van de </w:t>
      </w:r>
      <w:proofErr w:type="spellStart"/>
      <w:r>
        <w:rPr>
          <w:rFonts w:ascii="Times New Roman" w:hAnsi="Times New Roman" w:cs="Times New Roman"/>
          <w:sz w:val="24"/>
          <w:szCs w:val="24"/>
        </w:rPr>
        <w:t>andere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twee </w:t>
      </w:r>
      <w:proofErr w:type="spellStart"/>
      <w:r>
        <w:rPr>
          <w:rFonts w:ascii="Times New Roman" w:hAnsi="Times New Roman" w:cs="Times New Roman"/>
          <w:sz w:val="24"/>
          <w:szCs w:val="24"/>
        </w:rPr>
        <w:t>Regentshappen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hiertoe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hunnen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wensch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hadden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kunnen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gegeven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en </w:t>
      </w:r>
      <w:proofErr w:type="spellStart"/>
      <w:r>
        <w:rPr>
          <w:rFonts w:ascii="Times New Roman" w:hAnsi="Times New Roman" w:cs="Times New Roman"/>
          <w:sz w:val="24"/>
          <w:szCs w:val="24"/>
        </w:rPr>
        <w:t>waarin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bewilligd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heb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alzoo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niets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tegen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was en </w:t>
      </w:r>
      <w:proofErr w:type="spellStart"/>
      <w:r>
        <w:rPr>
          <w:rFonts w:ascii="Times New Roman" w:hAnsi="Times New Roman" w:cs="Times New Roman"/>
          <w:sz w:val="24"/>
          <w:szCs w:val="24"/>
        </w:rPr>
        <w:t>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door </w:t>
      </w:r>
      <w:proofErr w:type="spellStart"/>
      <w:r>
        <w:rPr>
          <w:rFonts w:ascii="Times New Roman" w:hAnsi="Times New Roman" w:cs="Times New Roman"/>
          <w:sz w:val="24"/>
          <w:szCs w:val="24"/>
        </w:rPr>
        <w:t>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deze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kleinigheid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toe </w:t>
      </w:r>
      <w:proofErr w:type="spellStart"/>
      <w:r>
        <w:rPr>
          <w:rFonts w:ascii="Times New Roman" w:hAnsi="Times New Roman" w:cs="Times New Roman"/>
          <w:sz w:val="24"/>
          <w:szCs w:val="24"/>
        </w:rPr>
        <w:t>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genoegen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konden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geven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235A52" w:rsidRDefault="00235A52" w:rsidP="00235A5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F72FF2" w:rsidRDefault="00235A52" w:rsidP="00235A52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Ten </w:t>
      </w:r>
      <w:proofErr w:type="spellStart"/>
      <w:r>
        <w:rPr>
          <w:rFonts w:ascii="Times New Roman" w:hAnsi="Times New Roman" w:cs="Times New Roman"/>
          <w:sz w:val="24"/>
          <w:szCs w:val="24"/>
        </w:rPr>
        <w:t>gevolge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van </w:t>
      </w:r>
      <w:proofErr w:type="spellStart"/>
      <w:r>
        <w:rPr>
          <w:rFonts w:ascii="Times New Roman" w:hAnsi="Times New Roman" w:cs="Times New Roman"/>
          <w:sz w:val="24"/>
          <w:szCs w:val="24"/>
        </w:rPr>
        <w:t>een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en </w:t>
      </w:r>
      <w:proofErr w:type="spellStart"/>
      <w:r>
        <w:rPr>
          <w:rFonts w:ascii="Times New Roman" w:hAnsi="Times New Roman" w:cs="Times New Roman"/>
          <w:sz w:val="24"/>
          <w:szCs w:val="24"/>
        </w:rPr>
        <w:t>o</w:t>
      </w:r>
      <w:r w:rsidR="00F72FF2">
        <w:rPr>
          <w:rFonts w:ascii="Times New Roman" w:hAnsi="Times New Roman" w:cs="Times New Roman"/>
          <w:sz w:val="24"/>
          <w:szCs w:val="24"/>
        </w:rPr>
        <w:t>nder</w:t>
      </w:r>
      <w:proofErr w:type="spellEnd"/>
      <w:r w:rsidR="00F72FF2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 w:rsidR="00F72FF2">
        <w:rPr>
          <w:rFonts w:ascii="Times New Roman" w:hAnsi="Times New Roman" w:cs="Times New Roman"/>
          <w:sz w:val="24"/>
          <w:szCs w:val="24"/>
        </w:rPr>
        <w:t>Bringkelan</w:t>
      </w:r>
      <w:proofErr w:type="spellEnd"/>
      <w:r w:rsidR="00F72F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2FF2">
        <w:rPr>
          <w:rFonts w:ascii="Times New Roman" w:hAnsi="Times New Roman" w:cs="Times New Roman"/>
          <w:sz w:val="24"/>
          <w:szCs w:val="24"/>
        </w:rPr>
        <w:t>naam</w:t>
      </w:r>
      <w:proofErr w:type="spellEnd"/>
      <w:r w:rsidR="00F72F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2FF2">
        <w:rPr>
          <w:rFonts w:ascii="Times New Roman" w:hAnsi="Times New Roman" w:cs="Times New Roman"/>
          <w:sz w:val="24"/>
          <w:szCs w:val="24"/>
        </w:rPr>
        <w:t>der</w:t>
      </w:r>
      <w:proofErr w:type="spellEnd"/>
      <w:r w:rsidR="00F72F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2FF2">
        <w:rPr>
          <w:rFonts w:ascii="Times New Roman" w:hAnsi="Times New Roman" w:cs="Times New Roman"/>
          <w:sz w:val="24"/>
          <w:szCs w:val="24"/>
        </w:rPr>
        <w:t>hoofdplaats</w:t>
      </w:r>
      <w:proofErr w:type="spellEnd"/>
      <w:r w:rsidR="00F72FF2">
        <w:rPr>
          <w:rFonts w:ascii="Times New Roman" w:hAnsi="Times New Roman" w:cs="Times New Roman"/>
          <w:sz w:val="24"/>
          <w:szCs w:val="24"/>
        </w:rPr>
        <w:t xml:space="preserve"> van het </w:t>
      </w:r>
      <w:proofErr w:type="spellStart"/>
      <w:r w:rsidR="00F72FF2">
        <w:rPr>
          <w:rFonts w:ascii="Times New Roman" w:hAnsi="Times New Roman" w:cs="Times New Roman"/>
          <w:sz w:val="24"/>
          <w:szCs w:val="24"/>
        </w:rPr>
        <w:t>Regentschap</w:t>
      </w:r>
      <w:proofErr w:type="spellEnd"/>
      <w:r w:rsidR="00F72F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2FF2">
        <w:rPr>
          <w:rFonts w:ascii="Times New Roman" w:hAnsi="Times New Roman" w:cs="Times New Roman"/>
          <w:sz w:val="24"/>
          <w:szCs w:val="24"/>
        </w:rPr>
        <w:t>veranderd</w:t>
      </w:r>
      <w:proofErr w:type="spellEnd"/>
      <w:r w:rsidR="00F72FF2">
        <w:rPr>
          <w:rFonts w:ascii="Times New Roman" w:hAnsi="Times New Roman" w:cs="Times New Roman"/>
          <w:sz w:val="24"/>
          <w:szCs w:val="24"/>
        </w:rPr>
        <w:t xml:space="preserve"> in die van </w:t>
      </w:r>
      <w:proofErr w:type="spellStart"/>
      <w:r w:rsidR="00F72FF2">
        <w:rPr>
          <w:rFonts w:ascii="Times New Roman" w:hAnsi="Times New Roman" w:cs="Times New Roman"/>
          <w:sz w:val="24"/>
          <w:szCs w:val="24"/>
        </w:rPr>
        <w:t>Poerwo-Redjo</w:t>
      </w:r>
      <w:proofErr w:type="spellEnd"/>
      <w:r w:rsidR="00F72FF2">
        <w:rPr>
          <w:rFonts w:ascii="Times New Roman" w:hAnsi="Times New Roman" w:cs="Times New Roman"/>
          <w:sz w:val="24"/>
          <w:szCs w:val="24"/>
        </w:rPr>
        <w:t xml:space="preserve">, het word </w:t>
      </w:r>
      <w:proofErr w:type="spellStart"/>
      <w:r w:rsidR="00F72FF2">
        <w:rPr>
          <w:rFonts w:ascii="Times New Roman" w:hAnsi="Times New Roman" w:cs="Times New Roman"/>
          <w:sz w:val="24"/>
          <w:szCs w:val="24"/>
        </w:rPr>
        <w:t>Bringkelan</w:t>
      </w:r>
      <w:proofErr w:type="spellEnd"/>
      <w:r w:rsidR="00F72F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2FF2">
        <w:rPr>
          <w:rFonts w:ascii="Times New Roman" w:hAnsi="Times New Roman" w:cs="Times New Roman"/>
          <w:sz w:val="24"/>
          <w:szCs w:val="24"/>
        </w:rPr>
        <w:t>bevat</w:t>
      </w:r>
      <w:proofErr w:type="spellEnd"/>
      <w:r w:rsidR="00F72FF2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F72FF2">
        <w:rPr>
          <w:rFonts w:ascii="Times New Roman" w:hAnsi="Times New Roman" w:cs="Times New Roman"/>
          <w:sz w:val="24"/>
          <w:szCs w:val="24"/>
        </w:rPr>
        <w:t>zich</w:t>
      </w:r>
      <w:proofErr w:type="spellEnd"/>
      <w:r w:rsidR="00F72F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2FF2">
        <w:rPr>
          <w:rFonts w:ascii="Times New Roman" w:hAnsi="Times New Roman" w:cs="Times New Roman"/>
          <w:sz w:val="24"/>
          <w:szCs w:val="24"/>
        </w:rPr>
        <w:t>nimmer</w:t>
      </w:r>
      <w:proofErr w:type="spellEnd"/>
      <w:r w:rsidR="00F72F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F72FF2">
        <w:rPr>
          <w:rFonts w:ascii="Times New Roman" w:hAnsi="Times New Roman" w:cs="Times New Roman"/>
          <w:sz w:val="24"/>
          <w:szCs w:val="24"/>
        </w:rPr>
        <w:t>te</w:t>
      </w:r>
      <w:proofErr w:type="spellEnd"/>
      <w:proofErr w:type="gramEnd"/>
      <w:r w:rsidR="00F72F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2FF2">
        <w:rPr>
          <w:rFonts w:ascii="Times New Roman" w:hAnsi="Times New Roman" w:cs="Times New Roman"/>
          <w:sz w:val="24"/>
          <w:szCs w:val="24"/>
        </w:rPr>
        <w:t>kunnen</w:t>
      </w:r>
      <w:proofErr w:type="spellEnd"/>
      <w:r w:rsidR="00F72F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2FF2">
        <w:rPr>
          <w:rFonts w:ascii="Times New Roman" w:hAnsi="Times New Roman" w:cs="Times New Roman"/>
          <w:sz w:val="24"/>
          <w:szCs w:val="24"/>
        </w:rPr>
        <w:t>gezaten</w:t>
      </w:r>
      <w:proofErr w:type="spellEnd"/>
      <w:r w:rsidR="00F72FF2">
        <w:rPr>
          <w:rFonts w:ascii="Times New Roman" w:hAnsi="Times New Roman" w:cs="Times New Roman"/>
          <w:sz w:val="24"/>
          <w:szCs w:val="24"/>
        </w:rPr>
        <w:t xml:space="preserve"> (?) tot </w:t>
      </w:r>
      <w:proofErr w:type="spellStart"/>
      <w:r w:rsidR="00F72FF2">
        <w:rPr>
          <w:rFonts w:ascii="Times New Roman" w:hAnsi="Times New Roman" w:cs="Times New Roman"/>
          <w:sz w:val="24"/>
          <w:szCs w:val="24"/>
        </w:rPr>
        <w:t>hetgaan</w:t>
      </w:r>
      <w:proofErr w:type="spellEnd"/>
      <w:r w:rsidR="00F72FF2">
        <w:rPr>
          <w:rFonts w:ascii="Times New Roman" w:hAnsi="Times New Roman" w:cs="Times New Roman"/>
          <w:sz w:val="24"/>
          <w:szCs w:val="24"/>
        </w:rPr>
        <w:t xml:space="preserve"> men </w:t>
      </w:r>
      <w:proofErr w:type="spellStart"/>
      <w:r w:rsidR="00F72FF2">
        <w:rPr>
          <w:rFonts w:ascii="Times New Roman" w:hAnsi="Times New Roman" w:cs="Times New Roman"/>
          <w:sz w:val="24"/>
          <w:szCs w:val="24"/>
        </w:rPr>
        <w:t>wenscht</w:t>
      </w:r>
      <w:proofErr w:type="spellEnd"/>
      <w:r w:rsidR="00F72FF2">
        <w:rPr>
          <w:rFonts w:ascii="Times New Roman" w:hAnsi="Times New Roman" w:cs="Times New Roman"/>
          <w:sz w:val="24"/>
          <w:szCs w:val="24"/>
        </w:rPr>
        <w:t>.</w:t>
      </w:r>
    </w:p>
    <w:p w:rsidR="00F72FF2" w:rsidRDefault="00F72FF2" w:rsidP="00235A5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35A52" w:rsidRPr="00235A52" w:rsidRDefault="00F72FF2" w:rsidP="00235A52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Het </w:t>
      </w:r>
      <w:proofErr w:type="spellStart"/>
      <w:r>
        <w:rPr>
          <w:rFonts w:ascii="Times New Roman" w:hAnsi="Times New Roman" w:cs="Times New Roman"/>
          <w:sz w:val="24"/>
          <w:szCs w:val="24"/>
        </w:rPr>
        <w:t>Regentschap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Semawoeng</w:t>
      </w:r>
      <w:proofErr w:type="spellEnd"/>
      <w:r w:rsidR="00235A52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235A52" w:rsidRPr="00235A52" w:rsidSect="00E955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5A52"/>
    <w:rsid w:val="00235A52"/>
    <w:rsid w:val="00471C0C"/>
    <w:rsid w:val="00671A2E"/>
    <w:rsid w:val="00B126C6"/>
    <w:rsid w:val="00E424F4"/>
    <w:rsid w:val="00E9557F"/>
    <w:rsid w:val="00F72FF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55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35A52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157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Peter</dc:creator>
  <cp:lastModifiedBy>Peter</cp:lastModifiedBy>
  <cp:revision>1</cp:revision>
  <dcterms:created xsi:type="dcterms:W3CDTF">2017-03-28T06:33:00Z</dcterms:created>
  <dcterms:modified xsi:type="dcterms:W3CDTF">2017-03-28T08:48:00Z</dcterms:modified>
</cp:coreProperties>
</file>