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115E3" w14:textId="13F98815" w:rsidR="006A5D67" w:rsidRDefault="006A5D67">
      <w:proofErr w:type="spellStart"/>
      <w:r>
        <w:t>PyBer_Analysis</w:t>
      </w:r>
      <w:proofErr w:type="spellEnd"/>
    </w:p>
    <w:p w14:paraId="5F2419F5" w14:textId="44CC1CFE" w:rsidR="00EB3954" w:rsidRDefault="00EB3954">
      <w:r>
        <w:t xml:space="preserve">Overview </w:t>
      </w:r>
    </w:p>
    <w:p w14:paraId="2FC470FD" w14:textId="04D986AD" w:rsidR="00EB3954" w:rsidRDefault="00EB3954">
      <w:r>
        <w:t xml:space="preserve">Do analyses of the growing service of ridesharing service so not only the company is benefited but also the driver. In order to do that we must do market analysis so it can help them understand consumer behavior </w:t>
      </w:r>
    </w:p>
    <w:p w14:paraId="402314E7" w14:textId="77777777" w:rsidR="00EB3954" w:rsidRDefault="00EB3954"/>
    <w:p w14:paraId="5C0436FB" w14:textId="56355C7A" w:rsidR="00EB3954" w:rsidRDefault="00EB3954">
      <w:r>
        <w:t xml:space="preserve">Purpose </w:t>
      </w:r>
    </w:p>
    <w:p w14:paraId="58299161" w14:textId="4AA8B247" w:rsidR="00EB3954" w:rsidRDefault="006A5D67" w:rsidP="00EB3954">
      <w:pPr>
        <w:rPr>
          <w:rFonts w:ascii="Segoe UI" w:hAnsi="Segoe UI" w:cs="Segoe UI"/>
          <w:color w:val="24292F"/>
          <w:shd w:val="clear" w:color="auto" w:fill="FFFFFF"/>
        </w:rPr>
      </w:pPr>
      <w:r>
        <w:rPr>
          <w:rFonts w:ascii="Segoe UI" w:hAnsi="Segoe UI" w:cs="Segoe UI"/>
          <w:color w:val="24292F"/>
          <w:shd w:val="clear" w:color="auto" w:fill="FFFFFF"/>
        </w:rPr>
        <w:t>A</w:t>
      </w:r>
      <w:r w:rsidR="00EB3954" w:rsidRPr="00EB3954">
        <w:rPr>
          <w:rFonts w:ascii="Segoe UI" w:hAnsi="Segoe UI" w:cs="Segoe UI"/>
          <w:color w:val="24292F"/>
          <w:shd w:val="clear" w:color="auto" w:fill="FFFFFF"/>
        </w:rPr>
        <w:t xml:space="preserve">nalyze the use of ridesharing in three different city types (urban, suburban, and rural), as well as the relationship between the proportion of drivers and passengers in each type of city and how it affects prices. The overall research and data visualizations from the first three months of 2019 will make it easier for </w:t>
      </w:r>
      <w:proofErr w:type="spellStart"/>
      <w:r w:rsidR="00EB3954" w:rsidRPr="00EB3954">
        <w:rPr>
          <w:rFonts w:ascii="Segoe UI" w:hAnsi="Segoe UI" w:cs="Segoe UI"/>
          <w:color w:val="24292F"/>
          <w:shd w:val="clear" w:color="auto" w:fill="FFFFFF"/>
        </w:rPr>
        <w:t>PyBer</w:t>
      </w:r>
      <w:proofErr w:type="spellEnd"/>
      <w:r w:rsidR="00EB3954" w:rsidRPr="00EB3954">
        <w:rPr>
          <w:rFonts w:ascii="Segoe UI" w:hAnsi="Segoe UI" w:cs="Segoe UI"/>
          <w:color w:val="24292F"/>
          <w:shd w:val="clear" w:color="auto" w:fill="FFFFFF"/>
        </w:rPr>
        <w:t xml:space="preserve"> to strategically increase access to ridesharing services and assess their affordability.</w:t>
      </w:r>
    </w:p>
    <w:p w14:paraId="26C6E607" w14:textId="37735D9B" w:rsidR="00EB3954" w:rsidRDefault="00EB3954" w:rsidP="00EB3954">
      <w:pPr>
        <w:rPr>
          <w:rFonts w:ascii="Segoe UI" w:hAnsi="Segoe UI" w:cs="Segoe UI"/>
          <w:color w:val="24292F"/>
          <w:shd w:val="clear" w:color="auto" w:fill="FFFFFF"/>
        </w:rPr>
      </w:pPr>
    </w:p>
    <w:p w14:paraId="5FDACC96" w14:textId="4391F1E5" w:rsidR="00EB3954" w:rsidRDefault="00EB3954" w:rsidP="00EB3954">
      <w:pPr>
        <w:rPr>
          <w:rFonts w:ascii="Segoe UI" w:hAnsi="Segoe UI" w:cs="Segoe UI"/>
          <w:color w:val="24292F"/>
          <w:shd w:val="clear" w:color="auto" w:fill="FFFFFF"/>
        </w:rPr>
      </w:pPr>
      <w:r>
        <w:rPr>
          <w:rFonts w:ascii="Segoe UI" w:hAnsi="Segoe UI" w:cs="Segoe UI"/>
          <w:color w:val="24292F"/>
          <w:shd w:val="clear" w:color="auto" w:fill="FFFFFF"/>
        </w:rPr>
        <w:t xml:space="preserve">Result </w:t>
      </w:r>
    </w:p>
    <w:p w14:paraId="50F9AB5E" w14:textId="5FAE48C7" w:rsidR="00EB3954" w:rsidRDefault="00EB3954" w:rsidP="00EB3954">
      <w:pPr>
        <w:rPr>
          <w:rFonts w:ascii="Segoe UI" w:hAnsi="Segoe UI" w:cs="Segoe UI"/>
          <w:color w:val="24292F"/>
          <w:shd w:val="clear" w:color="auto" w:fill="FFFFFF"/>
        </w:rPr>
      </w:pPr>
      <w:r>
        <w:rPr>
          <w:rFonts w:ascii="Segoe UI" w:hAnsi="Segoe UI" w:cs="Segoe UI"/>
          <w:color w:val="24292F"/>
          <w:shd w:val="clear" w:color="auto" w:fill="FFFFFF"/>
        </w:rPr>
        <w:t xml:space="preserve">Ride counts by city type is expressed using a box and whisker </w:t>
      </w:r>
      <w:r w:rsidR="00B347B9">
        <w:rPr>
          <w:rFonts w:ascii="Segoe UI" w:hAnsi="Segoe UI" w:cs="Segoe UI"/>
          <w:color w:val="24292F"/>
          <w:shd w:val="clear" w:color="auto" w:fill="FFFFFF"/>
        </w:rPr>
        <w:t>plot and pie chart.</w:t>
      </w:r>
    </w:p>
    <w:p w14:paraId="3C2AD64E" w14:textId="7447BC6C" w:rsidR="00B347B9" w:rsidRDefault="00B347B9" w:rsidP="00EB3954">
      <w:pPr>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48690625" wp14:editId="51887E21">
            <wp:extent cx="5943600" cy="356552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7F146567" w14:textId="72532385" w:rsidR="00B347B9" w:rsidRPr="00B347B9" w:rsidRDefault="00B347B9" w:rsidP="00EB3954">
      <w:pPr>
        <w:rPr>
          <w:rFonts w:ascii="Segoe UI" w:hAnsi="Segoe UI" w:cs="Segoe UI"/>
          <w:color w:val="24292F"/>
          <w:u w:val="single"/>
          <w:shd w:val="clear" w:color="auto" w:fill="FFFFFF"/>
        </w:rPr>
      </w:pPr>
      <w:r w:rsidRPr="00B347B9">
        <w:rPr>
          <w:rFonts w:ascii="Segoe UI" w:hAnsi="Segoe UI" w:cs="Segoe UI"/>
          <w:color w:val="24292F"/>
          <w:u w:val="single"/>
          <w:shd w:val="clear" w:color="auto" w:fill="FFFFFF"/>
        </w:rPr>
        <w:t xml:space="preserve">Driver count </w:t>
      </w:r>
    </w:p>
    <w:p w14:paraId="23AA6AE3" w14:textId="74EAB5A8" w:rsidR="00B347B9" w:rsidRDefault="00B347B9" w:rsidP="00EB3954">
      <w:pPr>
        <w:rPr>
          <w:rFonts w:ascii="Segoe UI" w:hAnsi="Segoe UI" w:cs="Segoe UI"/>
          <w:color w:val="24292F"/>
          <w:shd w:val="clear" w:color="auto" w:fill="FFFFFF"/>
        </w:rPr>
      </w:pPr>
      <w:r>
        <w:rPr>
          <w:rFonts w:ascii="Segoe UI" w:hAnsi="Segoe UI" w:cs="Segoe UI"/>
          <w:color w:val="24292F"/>
          <w:shd w:val="clear" w:color="auto" w:fill="FFFFFF"/>
        </w:rPr>
        <w:lastRenderedPageBreak/>
        <w:t xml:space="preserve">Driver counts by city type is expressed </w:t>
      </w:r>
      <w:r>
        <w:rPr>
          <w:rFonts w:ascii="Segoe UI" w:hAnsi="Segoe UI" w:cs="Segoe UI"/>
          <w:color w:val="24292F"/>
          <w:shd w:val="clear" w:color="auto" w:fill="FFFFFF"/>
        </w:rPr>
        <w:t>by</w:t>
      </w:r>
      <w:r>
        <w:rPr>
          <w:rFonts w:ascii="Segoe UI" w:hAnsi="Segoe UI" w:cs="Segoe UI"/>
          <w:color w:val="24292F"/>
          <w:shd w:val="clear" w:color="auto" w:fill="FFFFFF"/>
        </w:rPr>
        <w:t xml:space="preserve"> the number of drivers per city type</w:t>
      </w:r>
      <w:r>
        <w:rPr>
          <w:rFonts w:ascii="Segoe UI" w:hAnsi="Segoe UI" w:cs="Segoe UI"/>
          <w:color w:val="24292F"/>
          <w:shd w:val="clear" w:color="auto" w:fill="FFFFFF"/>
        </w:rPr>
        <w:t xml:space="preserve">. The </w:t>
      </w:r>
      <w:proofErr w:type="spellStart"/>
      <w:r>
        <w:rPr>
          <w:rFonts w:ascii="Segoe UI" w:hAnsi="Segoe UI" w:cs="Segoe UI"/>
          <w:color w:val="24292F"/>
          <w:shd w:val="clear" w:color="auto" w:fill="FFFFFF"/>
        </w:rPr>
        <w:t>urnban</w:t>
      </w:r>
      <w:proofErr w:type="spellEnd"/>
      <w:r>
        <w:rPr>
          <w:rFonts w:ascii="Segoe UI" w:hAnsi="Segoe UI" w:cs="Segoe UI"/>
          <w:color w:val="24292F"/>
          <w:shd w:val="clear" w:color="auto" w:fill="FFFFFF"/>
        </w:rPr>
        <w:t xml:space="preserve"> driver is higher than the rural driver by 9times</w:t>
      </w:r>
      <w:r w:rsidR="00AE7092">
        <w:rPr>
          <w:rFonts w:ascii="Segoe UI" w:hAnsi="Segoe UI" w:cs="Segoe UI"/>
          <w:color w:val="24292F"/>
          <w:shd w:val="clear" w:color="auto" w:fill="FFFFFF"/>
        </w:rPr>
        <w:t>.</w:t>
      </w:r>
      <w:r>
        <w:rPr>
          <w:rFonts w:ascii="Segoe UI" w:hAnsi="Segoe UI" w:cs="Segoe UI"/>
          <w:noProof/>
          <w:color w:val="24292F"/>
          <w:shd w:val="clear" w:color="auto" w:fill="FFFFFF"/>
        </w:rPr>
        <w:drawing>
          <wp:inline distT="0" distB="0" distL="0" distR="0" wp14:anchorId="16ADF10E" wp14:editId="02C77594">
            <wp:extent cx="5943600" cy="356552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0B454F01" w14:textId="56274EC0" w:rsidR="00B347B9" w:rsidRDefault="00B347B9" w:rsidP="00EB3954">
      <w:pPr>
        <w:rPr>
          <w:rFonts w:ascii="Segoe UI" w:hAnsi="Segoe UI" w:cs="Segoe UI"/>
          <w:color w:val="24292F"/>
          <w:shd w:val="clear" w:color="auto" w:fill="FFFFFF"/>
        </w:rPr>
      </w:pPr>
      <w:r>
        <w:rPr>
          <w:rFonts w:ascii="Segoe UI" w:hAnsi="Segoe UI" w:cs="Segoe UI"/>
          <w:color w:val="24292F"/>
          <w:shd w:val="clear" w:color="auto" w:fill="FFFFFF"/>
        </w:rPr>
        <w:t xml:space="preserve">Fare counts </w:t>
      </w:r>
    </w:p>
    <w:p w14:paraId="5ADE57FF" w14:textId="3D0503FA" w:rsidR="00B347B9" w:rsidRDefault="00B347B9" w:rsidP="00EB3954">
      <w:pPr>
        <w:rPr>
          <w:rFonts w:ascii="Segoe UI" w:hAnsi="Segoe UI" w:cs="Segoe UI"/>
          <w:color w:val="24292F"/>
          <w:shd w:val="clear" w:color="auto" w:fill="FFFFFF"/>
        </w:rPr>
      </w:pPr>
      <w:r>
        <w:rPr>
          <w:rFonts w:ascii="Segoe UI" w:hAnsi="Segoe UI" w:cs="Segoe UI"/>
          <w:color w:val="24292F"/>
          <w:shd w:val="clear" w:color="auto" w:fill="FFFFFF"/>
        </w:rPr>
        <w:t>Fare counts by city type is expressed through the number of fares per city type, the percentage of total fares by city type and the total weekly fares for each city type. </w:t>
      </w:r>
    </w:p>
    <w:p w14:paraId="04765AB3" w14:textId="061E8368" w:rsidR="00B347B9" w:rsidRDefault="00B347B9" w:rsidP="00EB3954">
      <w:pPr>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0F3216D3" wp14:editId="2999A368">
            <wp:extent cx="3683656" cy="22098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86055" cy="2211239"/>
                    </a:xfrm>
                    <a:prstGeom prst="rect">
                      <a:avLst/>
                    </a:prstGeom>
                  </pic:spPr>
                </pic:pic>
              </a:graphicData>
            </a:graphic>
          </wp:inline>
        </w:drawing>
      </w:r>
    </w:p>
    <w:p w14:paraId="5BA3F037" w14:textId="3B435A1A" w:rsidR="00AE7092" w:rsidRDefault="00AE7092" w:rsidP="00EB3954">
      <w:pPr>
        <w:rPr>
          <w:rFonts w:ascii="Segoe UI" w:hAnsi="Segoe UI" w:cs="Segoe UI"/>
          <w:color w:val="24292F"/>
          <w:shd w:val="clear" w:color="auto" w:fill="FFFFFF"/>
        </w:rPr>
      </w:pPr>
    </w:p>
    <w:p w14:paraId="21E47568" w14:textId="5478E814" w:rsidR="00AE7092" w:rsidRDefault="00AE7092" w:rsidP="00EB3954">
      <w:pPr>
        <w:rPr>
          <w:rFonts w:ascii="Segoe UI" w:hAnsi="Segoe UI" w:cs="Segoe UI"/>
          <w:color w:val="24292F"/>
          <w:shd w:val="clear" w:color="auto" w:fill="FFFFFF"/>
        </w:rPr>
      </w:pPr>
    </w:p>
    <w:p w14:paraId="3D6C242D" w14:textId="78B4B52D" w:rsidR="00AE7092" w:rsidRDefault="00AE7092" w:rsidP="00EB3954">
      <w:pPr>
        <w:rPr>
          <w:rFonts w:ascii="Segoe UI" w:hAnsi="Segoe UI" w:cs="Segoe UI"/>
          <w:color w:val="24292F"/>
          <w:shd w:val="clear" w:color="auto" w:fill="FFFFFF"/>
        </w:rPr>
      </w:pPr>
    </w:p>
    <w:p w14:paraId="47976F97" w14:textId="3F30D4AE" w:rsidR="00AE7092" w:rsidRDefault="00AE7092" w:rsidP="00EB3954">
      <w:pPr>
        <w:rPr>
          <w:rFonts w:ascii="Segoe UI" w:hAnsi="Segoe UI" w:cs="Segoe UI"/>
          <w:color w:val="24292F"/>
          <w:shd w:val="clear" w:color="auto" w:fill="FFFFFF"/>
        </w:rPr>
      </w:pPr>
      <w:r>
        <w:rPr>
          <w:rFonts w:ascii="Segoe UI" w:hAnsi="Segoe UI" w:cs="Segoe UI"/>
          <w:noProof/>
          <w:color w:val="24292F"/>
          <w:shd w:val="clear" w:color="auto" w:fill="FFFFFF"/>
        </w:rPr>
        <w:lastRenderedPageBreak/>
        <w:drawing>
          <wp:inline distT="0" distB="0" distL="0" distR="0" wp14:anchorId="730DF9F1" wp14:editId="7EC74F0E">
            <wp:extent cx="5943600" cy="1783080"/>
            <wp:effectExtent l="0" t="0" r="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4F5BF625" w14:textId="6B50CAC1" w:rsidR="00AE7092" w:rsidRDefault="00AE7092" w:rsidP="00AE7092">
      <w:pPr>
        <w:pStyle w:val="ListParagraph"/>
        <w:numPr>
          <w:ilvl w:val="0"/>
          <w:numId w:val="1"/>
        </w:numPr>
        <w:rPr>
          <w:rFonts w:ascii="Segoe UI" w:hAnsi="Segoe UI" w:cs="Segoe UI"/>
          <w:color w:val="24292F"/>
          <w:shd w:val="clear" w:color="auto" w:fill="FFFFFF"/>
        </w:rPr>
      </w:pPr>
      <w:r>
        <w:rPr>
          <w:rFonts w:ascii="Segoe UI" w:hAnsi="Segoe UI" w:cs="Segoe UI"/>
          <w:color w:val="24292F"/>
          <w:shd w:val="clear" w:color="auto" w:fill="FFFFFF"/>
        </w:rPr>
        <w:t xml:space="preserve">Urban, rural and suburban rise at the end of February. </w:t>
      </w:r>
    </w:p>
    <w:p w14:paraId="157F46C0" w14:textId="573A1392" w:rsidR="00AE7092" w:rsidRDefault="00AE7092" w:rsidP="00AE7092">
      <w:pPr>
        <w:pStyle w:val="ListParagraph"/>
        <w:numPr>
          <w:ilvl w:val="0"/>
          <w:numId w:val="1"/>
        </w:numPr>
        <w:rPr>
          <w:rFonts w:ascii="Segoe UI" w:hAnsi="Segoe UI" w:cs="Segoe UI"/>
          <w:color w:val="24292F"/>
          <w:shd w:val="clear" w:color="auto" w:fill="FFFFFF"/>
        </w:rPr>
      </w:pPr>
      <w:r>
        <w:rPr>
          <w:rFonts w:ascii="Segoe UI" w:hAnsi="Segoe UI" w:cs="Segoe UI"/>
          <w:color w:val="24292F"/>
          <w:shd w:val="clear" w:color="auto" w:fill="FFFFFF"/>
        </w:rPr>
        <w:t>Urban drops down at the end of march.</w:t>
      </w:r>
    </w:p>
    <w:p w14:paraId="6A0DA972" w14:textId="00D38453" w:rsidR="00AE7092" w:rsidRDefault="00AE7092" w:rsidP="00AE7092">
      <w:pPr>
        <w:pStyle w:val="ListParagraph"/>
        <w:numPr>
          <w:ilvl w:val="0"/>
          <w:numId w:val="1"/>
        </w:numPr>
        <w:rPr>
          <w:rFonts w:ascii="Segoe UI" w:hAnsi="Segoe UI" w:cs="Segoe UI"/>
          <w:color w:val="24292F"/>
          <w:shd w:val="clear" w:color="auto" w:fill="FFFFFF"/>
        </w:rPr>
      </w:pPr>
      <w:r>
        <w:rPr>
          <w:rFonts w:ascii="Segoe UI" w:hAnsi="Segoe UI" w:cs="Segoe UI"/>
          <w:color w:val="24292F"/>
          <w:shd w:val="clear" w:color="auto" w:fill="FFFFFF"/>
        </w:rPr>
        <w:t xml:space="preserve">Suburban drops in the month of April while April rise in the </w:t>
      </w:r>
      <w:r w:rsidR="006A5D67">
        <w:rPr>
          <w:rFonts w:ascii="Segoe UI" w:hAnsi="Segoe UI" w:cs="Segoe UI"/>
          <w:color w:val="24292F"/>
          <w:shd w:val="clear" w:color="auto" w:fill="FFFFFF"/>
        </w:rPr>
        <w:t>beginning</w:t>
      </w:r>
      <w:r>
        <w:rPr>
          <w:rFonts w:ascii="Segoe UI" w:hAnsi="Segoe UI" w:cs="Segoe UI"/>
          <w:color w:val="24292F"/>
          <w:shd w:val="clear" w:color="auto" w:fill="FFFFFF"/>
        </w:rPr>
        <w:t xml:space="preserve"> of April.</w:t>
      </w:r>
    </w:p>
    <w:p w14:paraId="4D88256A" w14:textId="23133D15" w:rsidR="006A5D67" w:rsidRDefault="006A5D67" w:rsidP="006A5D67">
      <w:pPr>
        <w:rPr>
          <w:rFonts w:ascii="Segoe UI" w:hAnsi="Segoe UI" w:cs="Segoe UI"/>
          <w:color w:val="24292F"/>
          <w:shd w:val="clear" w:color="auto" w:fill="FFFFFF"/>
        </w:rPr>
      </w:pPr>
      <w:r>
        <w:rPr>
          <w:rFonts w:ascii="Segoe UI" w:hAnsi="Segoe UI" w:cs="Segoe UI"/>
          <w:color w:val="24292F"/>
          <w:shd w:val="clear" w:color="auto" w:fill="FFFFFF"/>
        </w:rPr>
        <w:t xml:space="preserve">Summary </w:t>
      </w:r>
    </w:p>
    <w:p w14:paraId="341B09E1" w14:textId="723C0786" w:rsidR="006A5D67" w:rsidRDefault="006A5D67" w:rsidP="006A5D67">
      <w:pPr>
        <w:rPr>
          <w:rFonts w:ascii="Segoe UI" w:hAnsi="Segoe UI" w:cs="Segoe UI"/>
          <w:color w:val="24292F"/>
          <w:shd w:val="clear" w:color="auto" w:fill="FFFFFF"/>
        </w:rPr>
      </w:pPr>
      <w:r w:rsidRPr="006A5D67">
        <w:rPr>
          <w:rFonts w:ascii="Segoe UI" w:hAnsi="Segoe UI" w:cs="Segoe UI"/>
          <w:color w:val="24292F"/>
          <w:shd w:val="clear" w:color="auto" w:fill="FFFFFF"/>
        </w:rPr>
        <w:t xml:space="preserve"> The summary's findings </w:t>
      </w:r>
      <w:proofErr w:type="spellStart"/>
      <w:r w:rsidRPr="006A5D67">
        <w:rPr>
          <w:rFonts w:ascii="Segoe UI" w:hAnsi="Segoe UI" w:cs="Segoe UI"/>
          <w:color w:val="24292F"/>
          <w:shd w:val="clear" w:color="auto" w:fill="FFFFFF"/>
        </w:rPr>
        <w:t>DataFrame</w:t>
      </w:r>
      <w:proofErr w:type="spellEnd"/>
      <w:r w:rsidRPr="006A5D67">
        <w:rPr>
          <w:rFonts w:ascii="Segoe UI" w:hAnsi="Segoe UI" w:cs="Segoe UI"/>
          <w:color w:val="24292F"/>
          <w:shd w:val="clear" w:color="auto" w:fill="FFFFFF"/>
        </w:rPr>
        <w:t xml:space="preserve"> may be as a result of the more compact urban city types collecting a lower average fare per ride and the more dispersed rural city types collecting a higher average fare per ride. </w:t>
      </w:r>
      <w:proofErr w:type="spellStart"/>
      <w:r w:rsidRPr="006A5D67">
        <w:rPr>
          <w:rFonts w:ascii="Segoe UI" w:hAnsi="Segoe UI" w:cs="Segoe UI"/>
          <w:color w:val="24292F"/>
          <w:shd w:val="clear" w:color="auto" w:fill="FFFFFF"/>
        </w:rPr>
        <w:t>PyBer</w:t>
      </w:r>
      <w:proofErr w:type="spellEnd"/>
      <w:r w:rsidRPr="006A5D67">
        <w:rPr>
          <w:rFonts w:ascii="Segoe UI" w:hAnsi="Segoe UI" w:cs="Segoe UI"/>
          <w:color w:val="24292F"/>
          <w:shd w:val="clear" w:color="auto" w:fill="FFFFFF"/>
        </w:rPr>
        <w:t xml:space="preserve"> should strive to incorporate mileage distance data as part of the data collecting and analysis process in order to test this hypothesis.</w:t>
      </w:r>
    </w:p>
    <w:p w14:paraId="03F983A3" w14:textId="4CE1433A" w:rsidR="006A5D67" w:rsidRPr="006A5D67" w:rsidRDefault="006A5D67" w:rsidP="006A5D67">
      <w:pPr>
        <w:rPr>
          <w:rFonts w:ascii="Segoe UI" w:hAnsi="Segoe UI" w:cs="Segoe UI"/>
          <w:color w:val="24292F"/>
          <w:shd w:val="clear" w:color="auto" w:fill="FFFFFF"/>
        </w:rPr>
      </w:pPr>
      <w:r>
        <w:rPr>
          <w:rFonts w:ascii="Segoe UI" w:hAnsi="Segoe UI" w:cs="Segoe UI"/>
          <w:color w:val="24292F"/>
          <w:shd w:val="clear" w:color="auto" w:fill="FFFFFF"/>
        </w:rPr>
        <w:t xml:space="preserve">The company should be more invite-able for the existing drivers try to attract more drivers by creating rewards. </w:t>
      </w:r>
    </w:p>
    <w:p w14:paraId="6A6289A5" w14:textId="77777777" w:rsidR="00AE7092" w:rsidRPr="00EB3954" w:rsidRDefault="00AE7092" w:rsidP="00EB3954">
      <w:pPr>
        <w:rPr>
          <w:rFonts w:ascii="Segoe UI" w:hAnsi="Segoe UI" w:cs="Segoe UI"/>
          <w:color w:val="24292F"/>
          <w:shd w:val="clear" w:color="auto" w:fill="FFFFFF"/>
        </w:rPr>
      </w:pPr>
    </w:p>
    <w:sectPr w:rsidR="00AE7092" w:rsidRPr="00EB3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75D51"/>
    <w:multiLevelType w:val="hybridMultilevel"/>
    <w:tmpl w:val="7492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258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54"/>
    <w:rsid w:val="003F3F61"/>
    <w:rsid w:val="00422206"/>
    <w:rsid w:val="006A5D67"/>
    <w:rsid w:val="008812D2"/>
    <w:rsid w:val="00AE7092"/>
    <w:rsid w:val="00B347B9"/>
    <w:rsid w:val="00DC0FC5"/>
    <w:rsid w:val="00EB3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E0E7"/>
  <w15:chartTrackingRefBased/>
  <w15:docId w15:val="{29870F48-C457-4755-AAB1-11E13834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abinezer wolasha</dc:creator>
  <cp:keywords/>
  <dc:description/>
  <cp:lastModifiedBy>abinezer wolasha</cp:lastModifiedBy>
  <cp:revision>1</cp:revision>
  <dcterms:created xsi:type="dcterms:W3CDTF">2022-10-03T23:17:00Z</dcterms:created>
  <dcterms:modified xsi:type="dcterms:W3CDTF">2022-10-04T00:05:00Z</dcterms:modified>
</cp:coreProperties>
</file>