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Individuell inlämning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E2761"/>
          <w:sz w:val="18"/>
          <w:szCs w:val="18"/>
        </w:rPr>
        <w:t xml:space="preserve">Lärandemål 4–7   ·   Betygsskala IG / G / VG   ·   Lämnas in i anslutning till lektion 5</w:t>
      </w:r>
    </w:p>
    <w:p>
      <w:pPr>
        <w:pBdr>
          <w:top w:val="single" w:color="CADCFC" w:sz="4" w:space="8"/>
          <w:left w:val="single" w:color="CADCFC" w:sz="4" w:space="8"/>
          <w:right w:val="single" w:color="CADCFC" w:sz="4" w:space="8"/>
        </w:pBdr>
        <w:shd w:fill="F7F9FC" w:val="clear"/>
        <w:spacing w:after="30" w:before="120"/>
      </w:pPr>
      <w:r>
        <w:rPr>
          <w:rFonts w:ascii="Calibri" w:cs="Calibri" w:eastAsia="Calibri" w:hAnsi="Calibri"/>
          <w:b/>
          <w:bCs/>
          <w:color w:val="00A896"/>
          <w:spacing w:val="20"/>
          <w:sz w:val="15"/>
          <w:szCs w:val="15"/>
        </w:rPr>
        <w:t xml:space="preserve">LEVERANS</w:t>
      </w:r>
    </w:p>
    <w:p>
      <w:pPr>
        <w:pBdr>
          <w:bottom w:val="single" w:color="CADCFC" w:sz="4" w:space="8"/>
          <w:left w:val="single" w:color="CADCFC" w:sz="4" w:space="8"/>
          <w:right w:val="single" w:color="CADCFC" w:sz="4" w:space="8"/>
        </w:pBdr>
        <w:shd w:fill="F7F9FC" w:val="clear"/>
        <w:spacing w:after="18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Två länkar: ditt webbapplikations-repo och ditt backend-repo (API).</w:t>
      </w:r>
    </w:p>
    <w:p>
      <w:pPr>
        <w:spacing w:after="70" w:before="10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Så bedöms appen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Ingen hosting krävs. Jag klonar dina repon och startar dem lokalt enligt din README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Grundfunktionerna ska fungera i praktiken när jag testar dem, inte bara finnas i koden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Det krävs inte att kunna ta bort (delete) en uppgift, även om ditt API har stöd för det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Om ett API-anrop misslyckas ska appen visa ett felmeddelande. Den ska inte krascha eller frysa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Tekniska val (för VG) motiverar du i README:n eller i dina commit-meddelanden. Ingen separat dokumentation krävs</w:t>
      </w:r>
    </w:p>
    <w:p>
      <w:pPr>
        <w:spacing w:after="70" w:before="10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Vad ska vara klart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Webbapplikationen är byggd med React och är responsiv, den fungerar i minst två skärmstorlekar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Det går att lista, lägga till och uppdatera uppgifter via ditt eget API (GET, POST, PUT)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Det går att ladda upp en fil till en uppgift och se den visas i listan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Backend-API:et (ASP.NET WebAPI) har fungerande endpoints för allt ovan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Båda repona är publika och har flera commits som visar utvecklingen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Webbapp-repot har en README med exakta steg för att starta både frontend och backend</w:t>
      </w:r>
    </w:p>
    <w:p>
      <w:pPr>
        <w:spacing w:after="70" w:before="10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Betygskriterier i korthet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G: samtliga punkter ovan är uppfyllda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Calibri" w:cs="Calibri" w:eastAsia="Calibri" w:hAnsi="Calibri"/>
          <w:color w:val="1F1F1F"/>
          <w:sz w:val="19"/>
          <w:szCs w:val="19"/>
        </w:rPr>
        <w:t xml:space="preserve">VG: dessutom tydligt motiverade tekniska val (i README eller commit-meddelanden) och välstrukturerad kod i båda repona</w:t>
      </w:r>
    </w:p>
    <w:p>
      <w:pPr>
        <w:spacing w:after="70" w:before="10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Checklista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Länk till webbapplikationens repo bifogad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Länk till backend-repot bifogad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README beskriver exakt hur man startar frontend och backend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Webbappen är responsiv, testad i minst två skärmstorlekar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Lista, lägg till och uppdatera fungerar mot egna API:et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Filuppladdning fungerar och visas i listan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Ett trasigt API-anrop ger ett felmeddelande, inte en krasch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Båda repona har flera commits, inte bara en enda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Tekniska val är motiverade i README eller commit-meddelanden</w:t>
      </w:r>
    </w:p>
    <w:p>
      <w:pPr>
        <w:spacing w:after="60" w:line="250"/>
        <w:ind w:left="26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1F1F"/>
          <w:sz w:val="19"/>
          <w:szCs w:val="19"/>
        </w:rPr>
        <w:t xml:space="preserve">Inlämnat i tid</w:t>
      </w:r>
    </w:p>
    <w:sectPr>
      <w:footerReference w:type="default" r:id="rId7"/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Webbapplikationer och mobil utveckling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Individuell inlämning</dc:title>
  <dc:creator>Kursansvarig</dc:creator>
  <cp:lastModifiedBy>Un-named</cp:lastModifiedBy>
  <cp:revision>1</cp:revision>
  <dcterms:created xsi:type="dcterms:W3CDTF">2026-09-08T22:28:29.316Z</dcterms:created>
  <dcterms:modified xsi:type="dcterms:W3CDTF">2026-09-08T22:28:29.326Z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