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3C8" w:rsidRDefault="00687A82" w:rsidP="00EF7A62">
      <w:pPr>
        <w:rPr>
          <w:b/>
        </w:rPr>
      </w:pPr>
      <w:r w:rsidRPr="00D86E00">
        <w:rPr>
          <w:rFonts w:cstheme="minorHAnsi"/>
          <w:b/>
          <w:noProof/>
          <w:sz w:val="44"/>
          <w:lang w:eastAsia="zh-CN"/>
        </w:rPr>
        <w:drawing>
          <wp:anchor distT="0" distB="0" distL="114300" distR="114300" simplePos="0" relativeHeight="251659264" behindDoc="1" locked="0" layoutInCell="1" allowOverlap="1" wp14:anchorId="0ED1929F" wp14:editId="18F29BA8">
            <wp:simplePos x="0" y="0"/>
            <wp:positionH relativeFrom="margin">
              <wp:align>center</wp:align>
            </wp:positionH>
            <wp:positionV relativeFrom="margin">
              <wp:posOffset>-88569</wp:posOffset>
            </wp:positionV>
            <wp:extent cx="3872230" cy="12573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isel versao princip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2230" cy="1257300"/>
                    </a:xfrm>
                    <a:prstGeom prst="rect">
                      <a:avLst/>
                    </a:prstGeom>
                  </pic:spPr>
                </pic:pic>
              </a:graphicData>
            </a:graphic>
            <wp14:sizeRelH relativeFrom="page">
              <wp14:pctWidth>0</wp14:pctWidth>
            </wp14:sizeRelH>
            <wp14:sizeRelV relativeFrom="page">
              <wp14:pctHeight>0</wp14:pctHeight>
            </wp14:sizeRelV>
          </wp:anchor>
        </w:drawing>
      </w: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Pr="00D86E00" w:rsidRDefault="002753C8" w:rsidP="002753C8">
      <w:pPr>
        <w:jc w:val="center"/>
        <w:rPr>
          <w:rFonts w:cstheme="minorHAnsi"/>
          <w:b/>
          <w:sz w:val="48"/>
        </w:rPr>
      </w:pPr>
      <w:r>
        <w:rPr>
          <w:b/>
        </w:rPr>
        <w:tab/>
      </w:r>
      <w:r w:rsidRPr="00D86E00">
        <w:rPr>
          <w:rFonts w:cstheme="minorHAnsi"/>
          <w:b/>
          <w:sz w:val="48"/>
        </w:rPr>
        <w:t>Instituto Superior de Engenharia de Lisboa</w:t>
      </w:r>
    </w:p>
    <w:p w:rsidR="002753C8" w:rsidRDefault="002753C8" w:rsidP="002753C8">
      <w:pPr>
        <w:jc w:val="center"/>
        <w:rPr>
          <w:rFonts w:cstheme="minorHAnsi"/>
          <w:b/>
          <w:sz w:val="44"/>
        </w:rPr>
      </w:pPr>
      <w:r w:rsidRPr="00D86E00">
        <w:rPr>
          <w:rFonts w:cstheme="minorHAnsi"/>
          <w:b/>
          <w:sz w:val="44"/>
        </w:rPr>
        <w:t>Engenharia Informática e de Computadores</w:t>
      </w:r>
    </w:p>
    <w:p w:rsidR="002753C8" w:rsidRDefault="002753C8" w:rsidP="002753C8">
      <w:pPr>
        <w:jc w:val="center"/>
        <w:rPr>
          <w:rFonts w:cstheme="minorHAnsi"/>
          <w:b/>
          <w:sz w:val="44"/>
        </w:rPr>
      </w:pPr>
    </w:p>
    <w:p w:rsidR="002753C8"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Segurança Informática</w:t>
      </w:r>
    </w:p>
    <w:p w:rsidR="002753C8" w:rsidRPr="000504F9"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1</w:t>
      </w:r>
      <w:r w:rsidR="002753C8">
        <w:rPr>
          <w:i/>
          <w:caps w:val="0"/>
          <w:smallCaps/>
          <w:sz w:val="44"/>
          <w:szCs w:val="44"/>
        </w:rPr>
        <w:t>ºSérie</w:t>
      </w:r>
    </w:p>
    <w:p w:rsidR="002753C8" w:rsidRDefault="002753C8" w:rsidP="002753C8">
      <w:pPr>
        <w:jc w:val="center"/>
        <w:rPr>
          <w:rFonts w:cstheme="minorHAnsi"/>
          <w:b/>
          <w:sz w:val="36"/>
        </w:rPr>
      </w:pPr>
    </w:p>
    <w:p w:rsidR="002753C8" w:rsidRPr="00D86E00" w:rsidRDefault="002753C8" w:rsidP="002753C8">
      <w:pPr>
        <w:jc w:val="center"/>
        <w:rPr>
          <w:sz w:val="28"/>
        </w:rPr>
      </w:pPr>
      <w:r>
        <w:rPr>
          <w:sz w:val="28"/>
        </w:rPr>
        <w:t xml:space="preserve">Docente: </w:t>
      </w:r>
      <w:r w:rsidR="00825588">
        <w:rPr>
          <w:sz w:val="28"/>
        </w:rPr>
        <w:t>José Simão</w:t>
      </w:r>
    </w:p>
    <w:p w:rsidR="002753C8" w:rsidRPr="00D86E00" w:rsidRDefault="002753C8" w:rsidP="002753C8">
      <w:pPr>
        <w:jc w:val="center"/>
        <w:rPr>
          <w:sz w:val="28"/>
        </w:rPr>
      </w:pPr>
    </w:p>
    <w:p w:rsidR="002753C8" w:rsidRPr="00D86E00" w:rsidRDefault="002753C8" w:rsidP="002753C8">
      <w:pPr>
        <w:jc w:val="center"/>
        <w:rPr>
          <w:sz w:val="28"/>
        </w:rPr>
      </w:pPr>
    </w:p>
    <w:p w:rsidR="002753C8" w:rsidRPr="00D86E00" w:rsidRDefault="002753C8" w:rsidP="002753C8">
      <w:pPr>
        <w:jc w:val="center"/>
        <w:rPr>
          <w:sz w:val="28"/>
        </w:rPr>
      </w:pPr>
      <w:r>
        <w:rPr>
          <w:sz w:val="28"/>
        </w:rPr>
        <w:t>Filipe Fé nº 42141</w:t>
      </w:r>
    </w:p>
    <w:p w:rsidR="002753C8" w:rsidRDefault="002753C8" w:rsidP="002753C8">
      <w:pPr>
        <w:jc w:val="center"/>
        <w:rPr>
          <w:sz w:val="28"/>
        </w:rPr>
      </w:pPr>
      <w:r>
        <w:rPr>
          <w:sz w:val="28"/>
        </w:rPr>
        <w:t>Inês Gomes</w:t>
      </w:r>
      <w:r w:rsidRPr="00D86E00">
        <w:rPr>
          <w:sz w:val="28"/>
        </w:rPr>
        <w:t xml:space="preserve"> nº</w:t>
      </w:r>
      <w:r>
        <w:rPr>
          <w:sz w:val="28"/>
        </w:rPr>
        <w:t xml:space="preserve"> 42160</w:t>
      </w:r>
    </w:p>
    <w:p w:rsidR="002753C8" w:rsidRPr="00D86E00" w:rsidRDefault="00825588" w:rsidP="002753C8">
      <w:pPr>
        <w:jc w:val="center"/>
        <w:rPr>
          <w:sz w:val="28"/>
        </w:rPr>
      </w:pPr>
      <w:r>
        <w:rPr>
          <w:sz w:val="28"/>
        </w:rPr>
        <w:t>José Cunha nº 43526</w:t>
      </w:r>
    </w:p>
    <w:p w:rsidR="002753C8" w:rsidRDefault="002753C8" w:rsidP="002753C8">
      <w:pPr>
        <w:jc w:val="center"/>
        <w:rPr>
          <w:sz w:val="28"/>
        </w:rPr>
      </w:pPr>
    </w:p>
    <w:p w:rsidR="002753C8" w:rsidRDefault="002753C8" w:rsidP="002753C8">
      <w:pPr>
        <w:tabs>
          <w:tab w:val="left" w:pos="2968"/>
        </w:tabs>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sdt>
      <w:sdtPr>
        <w:rPr>
          <w:rFonts w:asciiTheme="minorHAnsi" w:eastAsiaTheme="minorEastAsia" w:hAnsiTheme="minorHAnsi" w:cstheme="minorBidi"/>
          <w:b/>
          <w:color w:val="auto"/>
          <w:sz w:val="24"/>
          <w:szCs w:val="24"/>
        </w:rPr>
        <w:id w:val="1945966594"/>
        <w:docPartObj>
          <w:docPartGallery w:val="Table of Contents"/>
          <w:docPartUnique/>
        </w:docPartObj>
      </w:sdtPr>
      <w:sdtEndPr>
        <w:rPr>
          <w:bCs/>
        </w:rPr>
      </w:sdtEndPr>
      <w:sdtContent>
        <w:p w:rsidR="00B9408F" w:rsidRPr="00686AC4" w:rsidRDefault="00B9408F">
          <w:pPr>
            <w:pStyle w:val="Cabealhodondice"/>
            <w:rPr>
              <w:rFonts w:asciiTheme="minorHAnsi" w:hAnsiTheme="minorHAnsi"/>
              <w:b/>
              <w:color w:val="auto"/>
              <w:sz w:val="28"/>
              <w:szCs w:val="24"/>
            </w:rPr>
          </w:pPr>
          <w:r w:rsidRPr="00686AC4">
            <w:rPr>
              <w:rFonts w:asciiTheme="minorHAnsi" w:hAnsiTheme="minorHAnsi"/>
              <w:b/>
              <w:color w:val="auto"/>
              <w:sz w:val="28"/>
              <w:szCs w:val="24"/>
            </w:rPr>
            <w:t>Índice</w:t>
          </w:r>
        </w:p>
        <w:p w:rsidR="00B9408F" w:rsidRPr="00686AC4" w:rsidRDefault="00B9408F" w:rsidP="00B9408F">
          <w:pPr>
            <w:rPr>
              <w:b/>
              <w:sz w:val="24"/>
              <w:szCs w:val="24"/>
            </w:rPr>
          </w:pPr>
        </w:p>
        <w:p w:rsidR="00E6236A" w:rsidRDefault="00B9408F" w:rsidP="00E6236A">
          <w:pPr>
            <w:pStyle w:val="ndice2"/>
            <w:ind w:firstLine="0"/>
            <w:rPr>
              <w:noProof/>
            </w:rPr>
          </w:pPr>
          <w:r w:rsidRPr="00686AC4">
            <w:rPr>
              <w:b/>
              <w:sz w:val="24"/>
              <w:szCs w:val="24"/>
            </w:rPr>
            <w:fldChar w:fldCharType="begin"/>
          </w:r>
          <w:r w:rsidRPr="00686AC4">
            <w:rPr>
              <w:b/>
              <w:sz w:val="24"/>
              <w:szCs w:val="24"/>
            </w:rPr>
            <w:instrText xml:space="preserve"> TOC \o "1-3" \h \z \u </w:instrText>
          </w:r>
          <w:r w:rsidRPr="00686AC4">
            <w:rPr>
              <w:b/>
              <w:sz w:val="24"/>
              <w:szCs w:val="24"/>
            </w:rPr>
            <w:fldChar w:fldCharType="separate"/>
          </w:r>
          <w:hyperlink w:anchor="_Toc527584519" w:history="1">
            <w:r w:rsidR="00E6236A" w:rsidRPr="00A03A69">
              <w:rPr>
                <w:rStyle w:val="Hiperligao"/>
                <w:rFonts w:cstheme="minorHAnsi"/>
                <w:b/>
                <w:noProof/>
              </w:rPr>
              <w:t>Exercício 1</w:t>
            </w:r>
            <w:r w:rsidR="00E6236A">
              <w:rPr>
                <w:noProof/>
                <w:webHidden/>
              </w:rPr>
              <w:tab/>
            </w:r>
            <w:r w:rsidR="00E6236A">
              <w:rPr>
                <w:noProof/>
                <w:webHidden/>
              </w:rPr>
              <w:fldChar w:fldCharType="begin"/>
            </w:r>
            <w:r w:rsidR="00E6236A">
              <w:rPr>
                <w:noProof/>
                <w:webHidden/>
              </w:rPr>
              <w:instrText xml:space="preserve"> PAGEREF _Toc527584519 \h </w:instrText>
            </w:r>
            <w:r w:rsidR="00E6236A">
              <w:rPr>
                <w:noProof/>
                <w:webHidden/>
              </w:rPr>
            </w:r>
            <w:r w:rsidR="00E6236A">
              <w:rPr>
                <w:noProof/>
                <w:webHidden/>
              </w:rPr>
              <w:fldChar w:fldCharType="separate"/>
            </w:r>
            <w:r w:rsidR="00AB2E19">
              <w:rPr>
                <w:noProof/>
                <w:webHidden/>
              </w:rPr>
              <w:t>2</w:t>
            </w:r>
            <w:r w:rsidR="00E6236A">
              <w:rPr>
                <w:noProof/>
                <w:webHidden/>
              </w:rPr>
              <w:fldChar w:fldCharType="end"/>
            </w:r>
          </w:hyperlink>
        </w:p>
        <w:p w:rsidR="00E6236A" w:rsidRDefault="0043474D" w:rsidP="00E6236A">
          <w:pPr>
            <w:pStyle w:val="ndice2"/>
            <w:ind w:firstLine="0"/>
            <w:rPr>
              <w:noProof/>
            </w:rPr>
          </w:pPr>
          <w:hyperlink w:anchor="_Toc527584520" w:history="1">
            <w:r w:rsidR="00E6236A" w:rsidRPr="00A03A69">
              <w:rPr>
                <w:rStyle w:val="Hiperligao"/>
                <w:rFonts w:cstheme="minorHAnsi"/>
                <w:b/>
                <w:noProof/>
              </w:rPr>
              <w:t>Exercício 2</w:t>
            </w:r>
            <w:r w:rsidR="00E6236A">
              <w:rPr>
                <w:noProof/>
                <w:webHidden/>
              </w:rPr>
              <w:tab/>
            </w:r>
            <w:r w:rsidR="00E6236A">
              <w:rPr>
                <w:noProof/>
                <w:webHidden/>
              </w:rPr>
              <w:fldChar w:fldCharType="begin"/>
            </w:r>
            <w:r w:rsidR="00E6236A">
              <w:rPr>
                <w:noProof/>
                <w:webHidden/>
              </w:rPr>
              <w:instrText xml:space="preserve"> PAGEREF _Toc527584520 \h </w:instrText>
            </w:r>
            <w:r w:rsidR="00E6236A">
              <w:rPr>
                <w:noProof/>
                <w:webHidden/>
              </w:rPr>
            </w:r>
            <w:r w:rsidR="00E6236A">
              <w:rPr>
                <w:noProof/>
                <w:webHidden/>
              </w:rPr>
              <w:fldChar w:fldCharType="separate"/>
            </w:r>
            <w:r w:rsidR="00AB2E19">
              <w:rPr>
                <w:noProof/>
                <w:webHidden/>
              </w:rPr>
              <w:t>2</w:t>
            </w:r>
            <w:r w:rsidR="00E6236A">
              <w:rPr>
                <w:noProof/>
                <w:webHidden/>
              </w:rPr>
              <w:fldChar w:fldCharType="end"/>
            </w:r>
          </w:hyperlink>
        </w:p>
        <w:p w:rsidR="00E6236A" w:rsidRPr="00E6236A" w:rsidRDefault="00E6236A" w:rsidP="00E6236A">
          <w:pPr>
            <w:pStyle w:val="ndice2"/>
            <w:ind w:firstLine="0"/>
            <w:rPr>
              <w:rStyle w:val="Hiperligao"/>
              <w:b/>
              <w:noProof/>
              <w:color w:val="auto"/>
              <w:u w:val="none"/>
            </w:rPr>
          </w:pPr>
          <w:r>
            <w:rPr>
              <w:rStyle w:val="Hiperligao"/>
              <w:b/>
              <w:noProof/>
              <w:color w:val="auto"/>
              <w:u w:val="none"/>
            </w:rPr>
            <w:t>Exercício 3</w:t>
          </w:r>
        </w:p>
        <w:p w:rsidR="00E6236A" w:rsidRDefault="0043474D" w:rsidP="00E6236A">
          <w:pPr>
            <w:pStyle w:val="ndice2"/>
            <w:ind w:firstLine="284"/>
            <w:rPr>
              <w:noProof/>
            </w:rPr>
          </w:pPr>
          <w:hyperlink w:anchor="_Toc527584521" w:history="1">
            <w:r w:rsidR="00E6236A" w:rsidRPr="00A03A69">
              <w:rPr>
                <w:rStyle w:val="Hiperligao"/>
                <w:rFonts w:cstheme="minorHAnsi"/>
                <w:b/>
                <w:noProof/>
              </w:rPr>
              <w:t>3.1)</w:t>
            </w:r>
            <w:r w:rsidR="00E6236A">
              <w:rPr>
                <w:noProof/>
                <w:webHidden/>
              </w:rPr>
              <w:tab/>
            </w:r>
            <w:r w:rsidR="00E6236A">
              <w:rPr>
                <w:noProof/>
                <w:webHidden/>
              </w:rPr>
              <w:fldChar w:fldCharType="begin"/>
            </w:r>
            <w:r w:rsidR="00E6236A">
              <w:rPr>
                <w:noProof/>
                <w:webHidden/>
              </w:rPr>
              <w:instrText xml:space="preserve"> PAGEREF _Toc527584521 \h </w:instrText>
            </w:r>
            <w:r w:rsidR="00E6236A">
              <w:rPr>
                <w:noProof/>
                <w:webHidden/>
              </w:rPr>
            </w:r>
            <w:r w:rsidR="00E6236A">
              <w:rPr>
                <w:noProof/>
                <w:webHidden/>
              </w:rPr>
              <w:fldChar w:fldCharType="separate"/>
            </w:r>
            <w:r w:rsidR="00AB2E19">
              <w:rPr>
                <w:noProof/>
                <w:webHidden/>
              </w:rPr>
              <w:t>3</w:t>
            </w:r>
            <w:r w:rsidR="00E6236A">
              <w:rPr>
                <w:noProof/>
                <w:webHidden/>
              </w:rPr>
              <w:fldChar w:fldCharType="end"/>
            </w:r>
          </w:hyperlink>
        </w:p>
        <w:p w:rsidR="00E6236A" w:rsidRDefault="0043474D" w:rsidP="00E6236A">
          <w:pPr>
            <w:pStyle w:val="ndice2"/>
            <w:ind w:firstLine="284"/>
            <w:rPr>
              <w:noProof/>
            </w:rPr>
          </w:pPr>
          <w:hyperlink w:anchor="_Toc527584522" w:history="1">
            <w:r w:rsidR="00E6236A" w:rsidRPr="00A03A69">
              <w:rPr>
                <w:rStyle w:val="Hiperligao"/>
                <w:rFonts w:cstheme="minorHAnsi"/>
                <w:b/>
                <w:noProof/>
              </w:rPr>
              <w:t>3.2)</w:t>
            </w:r>
            <w:r w:rsidR="00E6236A">
              <w:rPr>
                <w:noProof/>
                <w:webHidden/>
              </w:rPr>
              <w:tab/>
            </w:r>
            <w:r w:rsidR="00E6236A">
              <w:rPr>
                <w:noProof/>
                <w:webHidden/>
              </w:rPr>
              <w:fldChar w:fldCharType="begin"/>
            </w:r>
            <w:r w:rsidR="00E6236A">
              <w:rPr>
                <w:noProof/>
                <w:webHidden/>
              </w:rPr>
              <w:instrText xml:space="preserve"> PAGEREF _Toc527584522 \h </w:instrText>
            </w:r>
            <w:r w:rsidR="00E6236A">
              <w:rPr>
                <w:noProof/>
                <w:webHidden/>
              </w:rPr>
            </w:r>
            <w:r w:rsidR="00E6236A">
              <w:rPr>
                <w:noProof/>
                <w:webHidden/>
              </w:rPr>
              <w:fldChar w:fldCharType="separate"/>
            </w:r>
            <w:r w:rsidR="00AB2E19">
              <w:rPr>
                <w:noProof/>
                <w:webHidden/>
              </w:rPr>
              <w:t>3</w:t>
            </w:r>
            <w:r w:rsidR="00E6236A">
              <w:rPr>
                <w:noProof/>
                <w:webHidden/>
              </w:rPr>
              <w:fldChar w:fldCharType="end"/>
            </w:r>
          </w:hyperlink>
        </w:p>
        <w:p w:rsidR="00E6236A" w:rsidRPr="00E6236A" w:rsidRDefault="00E6236A" w:rsidP="00E6236A">
          <w:pPr>
            <w:pStyle w:val="ndice2"/>
            <w:ind w:firstLine="0"/>
            <w:rPr>
              <w:rStyle w:val="Hiperligao"/>
              <w:b/>
              <w:noProof/>
              <w:color w:val="auto"/>
              <w:u w:val="none"/>
            </w:rPr>
          </w:pPr>
          <w:r>
            <w:rPr>
              <w:rStyle w:val="Hiperligao"/>
              <w:b/>
              <w:noProof/>
              <w:color w:val="auto"/>
              <w:u w:val="none"/>
            </w:rPr>
            <w:t>Exercício 4</w:t>
          </w:r>
        </w:p>
        <w:p w:rsidR="00E6236A" w:rsidRDefault="0043474D" w:rsidP="00E6236A">
          <w:pPr>
            <w:pStyle w:val="ndice2"/>
            <w:ind w:firstLine="284"/>
            <w:rPr>
              <w:noProof/>
            </w:rPr>
          </w:pPr>
          <w:hyperlink w:anchor="_Toc527584523" w:history="1">
            <w:r w:rsidR="00E6236A" w:rsidRPr="00A03A69">
              <w:rPr>
                <w:rStyle w:val="Hiperligao"/>
                <w:rFonts w:cstheme="minorHAnsi"/>
                <w:b/>
                <w:noProof/>
              </w:rPr>
              <w:t>4.1</w:t>
            </w:r>
            <w:r w:rsidR="00E6236A">
              <w:rPr>
                <w:noProof/>
                <w:webHidden/>
              </w:rPr>
              <w:tab/>
            </w:r>
            <w:r w:rsidR="00E6236A">
              <w:rPr>
                <w:noProof/>
                <w:webHidden/>
              </w:rPr>
              <w:fldChar w:fldCharType="begin"/>
            </w:r>
            <w:r w:rsidR="00E6236A">
              <w:rPr>
                <w:noProof/>
                <w:webHidden/>
              </w:rPr>
              <w:instrText xml:space="preserve"> PAGEREF _Toc527584523 \h </w:instrText>
            </w:r>
            <w:r w:rsidR="00E6236A">
              <w:rPr>
                <w:noProof/>
                <w:webHidden/>
              </w:rPr>
            </w:r>
            <w:r w:rsidR="00E6236A">
              <w:rPr>
                <w:noProof/>
                <w:webHidden/>
              </w:rPr>
              <w:fldChar w:fldCharType="separate"/>
            </w:r>
            <w:r w:rsidR="00AB2E19">
              <w:rPr>
                <w:noProof/>
                <w:webHidden/>
              </w:rPr>
              <w:t>4</w:t>
            </w:r>
            <w:r w:rsidR="00E6236A">
              <w:rPr>
                <w:noProof/>
                <w:webHidden/>
              </w:rPr>
              <w:fldChar w:fldCharType="end"/>
            </w:r>
          </w:hyperlink>
        </w:p>
        <w:p w:rsidR="00E6236A" w:rsidRDefault="0043474D" w:rsidP="00E6236A">
          <w:pPr>
            <w:pStyle w:val="ndice2"/>
            <w:ind w:firstLine="284"/>
            <w:rPr>
              <w:noProof/>
            </w:rPr>
          </w:pPr>
          <w:hyperlink w:anchor="_Toc527584524" w:history="1">
            <w:r w:rsidR="00E6236A" w:rsidRPr="00A03A69">
              <w:rPr>
                <w:rStyle w:val="Hiperligao"/>
                <w:rFonts w:cstheme="minorHAnsi"/>
                <w:b/>
                <w:noProof/>
              </w:rPr>
              <w:t>4.2</w:t>
            </w:r>
            <w:r w:rsidR="00E6236A">
              <w:rPr>
                <w:noProof/>
                <w:webHidden/>
              </w:rPr>
              <w:tab/>
            </w:r>
            <w:r w:rsidR="00E6236A">
              <w:rPr>
                <w:noProof/>
                <w:webHidden/>
              </w:rPr>
              <w:fldChar w:fldCharType="begin"/>
            </w:r>
            <w:r w:rsidR="00E6236A">
              <w:rPr>
                <w:noProof/>
                <w:webHidden/>
              </w:rPr>
              <w:instrText xml:space="preserve"> PAGEREF _Toc527584524 \h </w:instrText>
            </w:r>
            <w:r w:rsidR="00E6236A">
              <w:rPr>
                <w:noProof/>
                <w:webHidden/>
              </w:rPr>
            </w:r>
            <w:r w:rsidR="00E6236A">
              <w:rPr>
                <w:noProof/>
                <w:webHidden/>
              </w:rPr>
              <w:fldChar w:fldCharType="separate"/>
            </w:r>
            <w:r w:rsidR="00AB2E19">
              <w:rPr>
                <w:noProof/>
                <w:webHidden/>
              </w:rPr>
              <w:t>4</w:t>
            </w:r>
            <w:r w:rsidR="00E6236A">
              <w:rPr>
                <w:noProof/>
                <w:webHidden/>
              </w:rPr>
              <w:fldChar w:fldCharType="end"/>
            </w:r>
          </w:hyperlink>
        </w:p>
        <w:p w:rsidR="00E6236A" w:rsidRPr="00E6236A" w:rsidRDefault="00E6236A" w:rsidP="00E6236A">
          <w:pPr>
            <w:pStyle w:val="ndice2"/>
            <w:ind w:firstLine="0"/>
            <w:rPr>
              <w:rStyle w:val="Hiperligao"/>
              <w:b/>
              <w:noProof/>
              <w:color w:val="auto"/>
              <w:u w:val="none"/>
            </w:rPr>
          </w:pPr>
          <w:r>
            <w:rPr>
              <w:rStyle w:val="Hiperligao"/>
              <w:b/>
              <w:noProof/>
              <w:color w:val="auto"/>
              <w:u w:val="none"/>
            </w:rPr>
            <w:t>Exercício 5</w:t>
          </w:r>
        </w:p>
        <w:p w:rsidR="00E6236A" w:rsidRDefault="0043474D" w:rsidP="00E6236A">
          <w:pPr>
            <w:pStyle w:val="ndice2"/>
            <w:ind w:firstLine="284"/>
            <w:rPr>
              <w:noProof/>
            </w:rPr>
          </w:pPr>
          <w:hyperlink w:anchor="_Toc527584525" w:history="1">
            <w:r w:rsidR="00E6236A" w:rsidRPr="00A03A69">
              <w:rPr>
                <w:rStyle w:val="Hiperligao"/>
                <w:rFonts w:cstheme="minorHAnsi"/>
                <w:b/>
                <w:noProof/>
              </w:rPr>
              <w:t>5.2.1</w:t>
            </w:r>
            <w:r w:rsidR="00E6236A">
              <w:rPr>
                <w:noProof/>
                <w:webHidden/>
              </w:rPr>
              <w:tab/>
            </w:r>
            <w:r w:rsidR="00E6236A">
              <w:rPr>
                <w:noProof/>
                <w:webHidden/>
              </w:rPr>
              <w:fldChar w:fldCharType="begin"/>
            </w:r>
            <w:r w:rsidR="00E6236A">
              <w:rPr>
                <w:noProof/>
                <w:webHidden/>
              </w:rPr>
              <w:instrText xml:space="preserve"> PAGEREF _Toc527584525 \h </w:instrText>
            </w:r>
            <w:r w:rsidR="00E6236A">
              <w:rPr>
                <w:noProof/>
                <w:webHidden/>
              </w:rPr>
            </w:r>
            <w:r w:rsidR="00E6236A">
              <w:rPr>
                <w:noProof/>
                <w:webHidden/>
              </w:rPr>
              <w:fldChar w:fldCharType="separate"/>
            </w:r>
            <w:r w:rsidR="00AB2E19">
              <w:rPr>
                <w:noProof/>
                <w:webHidden/>
              </w:rPr>
              <w:t>4</w:t>
            </w:r>
            <w:r w:rsidR="00E6236A">
              <w:rPr>
                <w:noProof/>
                <w:webHidden/>
              </w:rPr>
              <w:fldChar w:fldCharType="end"/>
            </w:r>
          </w:hyperlink>
        </w:p>
        <w:p w:rsidR="00E6236A" w:rsidRDefault="0043474D" w:rsidP="00E6236A">
          <w:pPr>
            <w:pStyle w:val="ndice2"/>
            <w:ind w:firstLine="284"/>
            <w:rPr>
              <w:noProof/>
            </w:rPr>
          </w:pPr>
          <w:hyperlink w:anchor="_Toc527584526" w:history="1">
            <w:r w:rsidR="00E6236A" w:rsidRPr="00A03A69">
              <w:rPr>
                <w:rStyle w:val="Hiperligao"/>
                <w:rFonts w:cstheme="minorHAnsi"/>
                <w:b/>
                <w:noProof/>
              </w:rPr>
              <w:t>5.2.2</w:t>
            </w:r>
            <w:r w:rsidR="00E6236A">
              <w:rPr>
                <w:noProof/>
                <w:webHidden/>
              </w:rPr>
              <w:tab/>
            </w:r>
            <w:r w:rsidR="00E6236A">
              <w:rPr>
                <w:noProof/>
                <w:webHidden/>
              </w:rPr>
              <w:fldChar w:fldCharType="begin"/>
            </w:r>
            <w:r w:rsidR="00E6236A">
              <w:rPr>
                <w:noProof/>
                <w:webHidden/>
              </w:rPr>
              <w:instrText xml:space="preserve"> PAGEREF _Toc527584526 \h </w:instrText>
            </w:r>
            <w:r w:rsidR="00E6236A">
              <w:rPr>
                <w:noProof/>
                <w:webHidden/>
              </w:rPr>
            </w:r>
            <w:r w:rsidR="00E6236A">
              <w:rPr>
                <w:noProof/>
                <w:webHidden/>
              </w:rPr>
              <w:fldChar w:fldCharType="separate"/>
            </w:r>
            <w:r w:rsidR="00AB2E19">
              <w:rPr>
                <w:noProof/>
                <w:webHidden/>
              </w:rPr>
              <w:t>7</w:t>
            </w:r>
            <w:r w:rsidR="00E6236A">
              <w:rPr>
                <w:noProof/>
                <w:webHidden/>
              </w:rPr>
              <w:fldChar w:fldCharType="end"/>
            </w:r>
          </w:hyperlink>
        </w:p>
        <w:p w:rsidR="00E6236A" w:rsidRDefault="0043474D" w:rsidP="00E6236A">
          <w:pPr>
            <w:pStyle w:val="ndice2"/>
            <w:ind w:firstLine="284"/>
            <w:rPr>
              <w:noProof/>
            </w:rPr>
          </w:pPr>
          <w:hyperlink w:anchor="_Toc527584527" w:history="1">
            <w:r w:rsidR="00E6236A" w:rsidRPr="00A03A69">
              <w:rPr>
                <w:rStyle w:val="Hiperligao"/>
                <w:rFonts w:cstheme="minorHAnsi"/>
                <w:b/>
                <w:noProof/>
              </w:rPr>
              <w:t>5.2.3</w:t>
            </w:r>
            <w:r w:rsidR="00E6236A">
              <w:rPr>
                <w:noProof/>
                <w:webHidden/>
              </w:rPr>
              <w:tab/>
            </w:r>
            <w:r w:rsidR="00E6236A">
              <w:rPr>
                <w:noProof/>
                <w:webHidden/>
              </w:rPr>
              <w:fldChar w:fldCharType="begin"/>
            </w:r>
            <w:r w:rsidR="00E6236A">
              <w:rPr>
                <w:noProof/>
                <w:webHidden/>
              </w:rPr>
              <w:instrText xml:space="preserve"> PAGEREF _Toc527584527 \h </w:instrText>
            </w:r>
            <w:r w:rsidR="00E6236A">
              <w:rPr>
                <w:noProof/>
                <w:webHidden/>
              </w:rPr>
            </w:r>
            <w:r w:rsidR="00E6236A">
              <w:rPr>
                <w:noProof/>
                <w:webHidden/>
              </w:rPr>
              <w:fldChar w:fldCharType="separate"/>
            </w:r>
            <w:r w:rsidR="00AB2E19">
              <w:rPr>
                <w:noProof/>
                <w:webHidden/>
              </w:rPr>
              <w:t>7</w:t>
            </w:r>
            <w:r w:rsidR="00E6236A">
              <w:rPr>
                <w:noProof/>
                <w:webHidden/>
              </w:rPr>
              <w:fldChar w:fldCharType="end"/>
            </w:r>
          </w:hyperlink>
        </w:p>
        <w:p w:rsidR="00E6236A" w:rsidRDefault="0043474D" w:rsidP="00E6236A">
          <w:pPr>
            <w:pStyle w:val="ndice2"/>
            <w:ind w:firstLine="0"/>
            <w:rPr>
              <w:noProof/>
            </w:rPr>
          </w:pPr>
          <w:hyperlink w:anchor="_Toc527584528" w:history="1">
            <w:r w:rsidR="00E6236A" w:rsidRPr="00A03A69">
              <w:rPr>
                <w:rStyle w:val="Hiperligao"/>
                <w:rFonts w:cstheme="minorHAnsi"/>
                <w:b/>
                <w:noProof/>
              </w:rPr>
              <w:t>Exercício 6</w:t>
            </w:r>
            <w:r w:rsidR="00E6236A">
              <w:rPr>
                <w:noProof/>
                <w:webHidden/>
              </w:rPr>
              <w:tab/>
            </w:r>
            <w:r w:rsidR="00E6236A">
              <w:rPr>
                <w:noProof/>
                <w:webHidden/>
              </w:rPr>
              <w:fldChar w:fldCharType="begin"/>
            </w:r>
            <w:r w:rsidR="00E6236A">
              <w:rPr>
                <w:noProof/>
                <w:webHidden/>
              </w:rPr>
              <w:instrText xml:space="preserve"> PAGEREF _Toc527584528 \h </w:instrText>
            </w:r>
            <w:r w:rsidR="00E6236A">
              <w:rPr>
                <w:noProof/>
                <w:webHidden/>
              </w:rPr>
            </w:r>
            <w:r w:rsidR="00E6236A">
              <w:rPr>
                <w:noProof/>
                <w:webHidden/>
              </w:rPr>
              <w:fldChar w:fldCharType="separate"/>
            </w:r>
            <w:r w:rsidR="00AB2E19">
              <w:rPr>
                <w:noProof/>
                <w:webHidden/>
              </w:rPr>
              <w:t>9</w:t>
            </w:r>
            <w:r w:rsidR="00E6236A">
              <w:rPr>
                <w:noProof/>
                <w:webHidden/>
              </w:rPr>
              <w:fldChar w:fldCharType="end"/>
            </w:r>
          </w:hyperlink>
        </w:p>
        <w:p w:rsidR="00E6236A" w:rsidRDefault="0043474D" w:rsidP="00E6236A">
          <w:pPr>
            <w:pStyle w:val="ndice2"/>
            <w:ind w:firstLine="0"/>
            <w:rPr>
              <w:noProof/>
            </w:rPr>
          </w:pPr>
          <w:hyperlink w:anchor="_Toc527584529" w:history="1">
            <w:r w:rsidR="00E6236A" w:rsidRPr="00A03A69">
              <w:rPr>
                <w:rStyle w:val="Hiperligao"/>
                <w:rFonts w:cstheme="minorHAnsi"/>
                <w:b/>
                <w:noProof/>
              </w:rPr>
              <w:t>Exercício 7</w:t>
            </w:r>
            <w:r w:rsidR="00E6236A">
              <w:rPr>
                <w:noProof/>
                <w:webHidden/>
              </w:rPr>
              <w:tab/>
            </w:r>
            <w:r w:rsidR="00E6236A">
              <w:rPr>
                <w:noProof/>
                <w:webHidden/>
              </w:rPr>
              <w:fldChar w:fldCharType="begin"/>
            </w:r>
            <w:r w:rsidR="00E6236A">
              <w:rPr>
                <w:noProof/>
                <w:webHidden/>
              </w:rPr>
              <w:instrText xml:space="preserve"> PAGEREF _Toc527584529 \h </w:instrText>
            </w:r>
            <w:r w:rsidR="00E6236A">
              <w:rPr>
                <w:noProof/>
                <w:webHidden/>
              </w:rPr>
            </w:r>
            <w:r w:rsidR="00E6236A">
              <w:rPr>
                <w:noProof/>
                <w:webHidden/>
              </w:rPr>
              <w:fldChar w:fldCharType="separate"/>
            </w:r>
            <w:r w:rsidR="00AB2E19">
              <w:rPr>
                <w:noProof/>
                <w:webHidden/>
              </w:rPr>
              <w:t>9</w:t>
            </w:r>
            <w:r w:rsidR="00E6236A">
              <w:rPr>
                <w:noProof/>
                <w:webHidden/>
              </w:rPr>
              <w:fldChar w:fldCharType="end"/>
            </w:r>
          </w:hyperlink>
        </w:p>
        <w:p w:rsidR="00B9408F" w:rsidRPr="00686AC4" w:rsidRDefault="00B9408F">
          <w:pPr>
            <w:rPr>
              <w:b/>
              <w:sz w:val="24"/>
              <w:szCs w:val="24"/>
            </w:rPr>
          </w:pPr>
          <w:r w:rsidRPr="00686AC4">
            <w:rPr>
              <w:b/>
              <w:bCs/>
              <w:sz w:val="24"/>
              <w:szCs w:val="24"/>
            </w:rPr>
            <w:fldChar w:fldCharType="end"/>
          </w:r>
        </w:p>
      </w:sdtContent>
    </w:sdt>
    <w:p w:rsidR="00C92390" w:rsidRDefault="00C92390"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825588" w:rsidRDefault="00825588" w:rsidP="009B7B48">
      <w:pPr>
        <w:pStyle w:val="Cabealho2"/>
        <w:rPr>
          <w:rFonts w:asciiTheme="minorHAnsi" w:hAnsiTheme="minorHAnsi" w:cstheme="minorHAnsi"/>
          <w:b/>
          <w:color w:val="auto"/>
          <w:sz w:val="28"/>
        </w:rPr>
      </w:pPr>
      <w:bookmarkStart w:id="0" w:name="_Toc527584519"/>
      <w:r w:rsidRPr="009B7B48">
        <w:rPr>
          <w:rFonts w:asciiTheme="minorHAnsi" w:hAnsiTheme="minorHAnsi" w:cstheme="minorHAnsi"/>
          <w:b/>
          <w:color w:val="auto"/>
          <w:sz w:val="28"/>
        </w:rPr>
        <w:lastRenderedPageBreak/>
        <w:t>Exercício 1</w:t>
      </w:r>
      <w:bookmarkEnd w:id="0"/>
    </w:p>
    <w:p w:rsidR="009B7B48" w:rsidRPr="009B7B48" w:rsidRDefault="009B7B48" w:rsidP="009B7B48"/>
    <w:p w:rsidR="00825588" w:rsidRPr="00EC1885" w:rsidRDefault="00C92390" w:rsidP="00C92390">
      <w:pPr>
        <w:ind w:firstLine="426"/>
        <w:jc w:val="both"/>
        <w:rPr>
          <w:sz w:val="24"/>
        </w:rPr>
      </w:pPr>
      <w:r>
        <w:rPr>
          <w:sz w:val="24"/>
        </w:rPr>
        <w:t xml:space="preserve">Dado que </w:t>
      </w:r>
      <w:r w:rsidR="00825588" w:rsidRPr="00EC1885">
        <w:rPr>
          <w:sz w:val="24"/>
        </w:rPr>
        <w:t>nu</w:t>
      </w:r>
      <w:r>
        <w:rPr>
          <w:sz w:val="24"/>
        </w:rPr>
        <w:t>m esquema de assinatura digital</w:t>
      </w:r>
      <w:r w:rsidR="00825588" w:rsidRPr="00EC1885">
        <w:rPr>
          <w:sz w:val="24"/>
        </w:rPr>
        <w:t xml:space="preserve"> é realizado um ataque à função de </w:t>
      </w:r>
      <w:proofErr w:type="spellStart"/>
      <w:r w:rsidR="00825588" w:rsidRPr="00EC1885">
        <w:rPr>
          <w:sz w:val="24"/>
        </w:rPr>
        <w:t>hash</w:t>
      </w:r>
      <w:proofErr w:type="spellEnd"/>
      <w:r w:rsidR="00825588" w:rsidRPr="00EC1885">
        <w:rPr>
          <w:sz w:val="24"/>
        </w:rPr>
        <w:t xml:space="preserve"> SHA1, que permite, dado um x, obter x’ diferente de x tal que ambos têm o mesmo </w:t>
      </w:r>
      <w:proofErr w:type="spellStart"/>
      <w:r w:rsidR="00825588" w:rsidRPr="00EC1885">
        <w:rPr>
          <w:sz w:val="24"/>
        </w:rPr>
        <w:t>hash</w:t>
      </w:r>
      <w:proofErr w:type="spellEnd"/>
      <w:r w:rsidR="00825588" w:rsidRPr="00EC1885">
        <w:rPr>
          <w:sz w:val="24"/>
        </w:rPr>
        <w:t xml:space="preserve">, é quebrada uma das propriedades de segurança deste esquema: a integridade. </w:t>
      </w:r>
    </w:p>
    <w:p w:rsidR="00825588" w:rsidRPr="00EC1885" w:rsidRDefault="00825588" w:rsidP="00C92390">
      <w:pPr>
        <w:ind w:firstLine="426"/>
        <w:jc w:val="both"/>
        <w:rPr>
          <w:sz w:val="24"/>
        </w:rPr>
      </w:pPr>
      <w:r w:rsidRPr="00EC1885">
        <w:rPr>
          <w:sz w:val="24"/>
        </w:rPr>
        <w:t xml:space="preserve">A probabilidade de existirem dois conjuntos de dados iguais com o mesmo </w:t>
      </w:r>
      <w:proofErr w:type="spellStart"/>
      <w:r w:rsidRPr="00EC1885">
        <w:rPr>
          <w:sz w:val="24"/>
        </w:rPr>
        <w:t>hash</w:t>
      </w:r>
      <w:proofErr w:type="spellEnd"/>
      <w:r w:rsidRPr="00EC1885">
        <w:rPr>
          <w:sz w:val="24"/>
        </w:rPr>
        <w:t xml:space="preserve"> é teoricamente bastante reduzida. Caso o atacante possua uma mensagem que produza um </w:t>
      </w:r>
      <w:proofErr w:type="spellStart"/>
      <w:r w:rsidRPr="00EC1885">
        <w:rPr>
          <w:sz w:val="24"/>
        </w:rPr>
        <w:t>hash</w:t>
      </w:r>
      <w:proofErr w:type="spellEnd"/>
      <w:r w:rsidRPr="00EC1885">
        <w:rPr>
          <w:sz w:val="24"/>
        </w:rPr>
        <w:t xml:space="preserve"> igual ao </w:t>
      </w:r>
      <w:proofErr w:type="spellStart"/>
      <w:r w:rsidRPr="00EC1885">
        <w:rPr>
          <w:sz w:val="24"/>
        </w:rPr>
        <w:t>hash</w:t>
      </w:r>
      <w:proofErr w:type="spellEnd"/>
      <w:r w:rsidRPr="00EC1885">
        <w:rPr>
          <w:sz w:val="24"/>
        </w:rPr>
        <w:t xml:space="preserve"> </w:t>
      </w:r>
      <w:proofErr w:type="gramStart"/>
      <w:r w:rsidRPr="00EC1885">
        <w:rPr>
          <w:sz w:val="24"/>
        </w:rPr>
        <w:t>da original</w:t>
      </w:r>
      <w:proofErr w:type="gramEnd"/>
      <w:r w:rsidRPr="00EC1885">
        <w:rPr>
          <w:sz w:val="24"/>
        </w:rPr>
        <w:t xml:space="preserve">, ao invés de falhar na comparação destes (ou seja a mensagem do atacante </w:t>
      </w:r>
      <w:r w:rsidR="00C92390">
        <w:rPr>
          <w:sz w:val="24"/>
        </w:rPr>
        <w:t>não ser</w:t>
      </w:r>
      <w:r w:rsidRPr="00EC1885">
        <w:rPr>
          <w:sz w:val="24"/>
        </w:rPr>
        <w:t xml:space="preserve"> valida), é dito ao cliente</w:t>
      </w:r>
      <w:r w:rsidR="00C92390">
        <w:rPr>
          <w:sz w:val="24"/>
        </w:rPr>
        <w:t xml:space="preserve"> que o conjunto de dados não sofreu alteração</w:t>
      </w:r>
      <w:r w:rsidRPr="00EC1885">
        <w:rPr>
          <w:sz w:val="24"/>
        </w:rPr>
        <w:t>.</w:t>
      </w:r>
    </w:p>
    <w:p w:rsidR="00825588" w:rsidRPr="00EC1885" w:rsidRDefault="00825588" w:rsidP="00825588">
      <w:pPr>
        <w:jc w:val="both"/>
        <w:rPr>
          <w:sz w:val="24"/>
        </w:rPr>
      </w:pPr>
    </w:p>
    <w:p w:rsidR="00825588" w:rsidRDefault="00825588" w:rsidP="009B7B48">
      <w:pPr>
        <w:pStyle w:val="Cabealho2"/>
        <w:rPr>
          <w:rFonts w:asciiTheme="minorHAnsi" w:hAnsiTheme="minorHAnsi" w:cstheme="minorHAnsi"/>
          <w:b/>
          <w:color w:val="auto"/>
          <w:sz w:val="28"/>
        </w:rPr>
      </w:pPr>
      <w:bookmarkStart w:id="1" w:name="_Toc527584520"/>
      <w:r w:rsidRPr="009B7B48">
        <w:rPr>
          <w:rFonts w:asciiTheme="minorHAnsi" w:hAnsiTheme="minorHAnsi" w:cstheme="minorHAnsi"/>
          <w:b/>
          <w:color w:val="auto"/>
          <w:sz w:val="28"/>
        </w:rPr>
        <w:t>Exercício 2</w:t>
      </w:r>
      <w:bookmarkEnd w:id="1"/>
    </w:p>
    <w:p w:rsidR="009B7B48" w:rsidRPr="009B7B48" w:rsidRDefault="009B7B48" w:rsidP="009B7B48"/>
    <w:p w:rsidR="00825588" w:rsidRDefault="00825588" w:rsidP="00417DF8">
      <w:pPr>
        <w:ind w:firstLine="426"/>
        <w:jc w:val="both"/>
        <w:rPr>
          <w:sz w:val="24"/>
        </w:rPr>
      </w:pPr>
      <w:r w:rsidRPr="001D5AE0">
        <w:rPr>
          <w:sz w:val="24"/>
        </w:rPr>
        <w:t>No enunciado é referido que o esquema CI</w:t>
      </w:r>
      <w:r w:rsidR="00417DF8">
        <w:rPr>
          <w:sz w:val="24"/>
        </w:rPr>
        <w:t>, CI(m) = T(k</w:t>
      </w:r>
      <w:proofErr w:type="gramStart"/>
      <w:r w:rsidR="00417DF8">
        <w:rPr>
          <w:sz w:val="24"/>
        </w:rPr>
        <w:t>1)(</w:t>
      </w:r>
      <w:proofErr w:type="gramEnd"/>
      <w:r w:rsidR="00417DF8">
        <w:rPr>
          <w:sz w:val="24"/>
        </w:rPr>
        <w:t xml:space="preserve">m) || </w:t>
      </w:r>
      <w:proofErr w:type="spellStart"/>
      <w:r w:rsidR="00417DF8" w:rsidRPr="00417DF8">
        <w:rPr>
          <w:sz w:val="24"/>
        </w:rPr>
        <w:t>Es</w:t>
      </w:r>
      <w:proofErr w:type="spellEnd"/>
      <w:r w:rsidR="00417DF8" w:rsidRPr="00417DF8">
        <w:rPr>
          <w:sz w:val="24"/>
        </w:rPr>
        <w:t>(T(k1)(m)</w:t>
      </w:r>
      <w:r w:rsidR="00417DF8" w:rsidRPr="009A15AE">
        <w:rPr>
          <w:sz w:val="24"/>
          <w:vertAlign w:val="subscript"/>
        </w:rPr>
        <w:t>1::L</w:t>
      </w:r>
      <w:r w:rsidR="00417DF8" w:rsidRPr="00417DF8">
        <w:rPr>
          <w:sz w:val="24"/>
        </w:rPr>
        <w:t>)(m)</w:t>
      </w:r>
      <w:r w:rsidR="00417DF8">
        <w:rPr>
          <w:sz w:val="24"/>
        </w:rPr>
        <w:t xml:space="preserve">, </w:t>
      </w:r>
      <w:r w:rsidRPr="001D5AE0">
        <w:rPr>
          <w:sz w:val="24"/>
        </w:rPr>
        <w:t xml:space="preserve">é usado para cifra e autenticidade de mensagens. </w:t>
      </w:r>
    </w:p>
    <w:p w:rsidR="00825588" w:rsidRDefault="00825588" w:rsidP="00825588">
      <w:pPr>
        <w:jc w:val="both"/>
        <w:rPr>
          <w:sz w:val="24"/>
        </w:rPr>
      </w:pPr>
      <w:r>
        <w:rPr>
          <w:noProof/>
          <w:sz w:val="24"/>
        </w:rPr>
        <w:drawing>
          <wp:inline distT="0" distB="0" distL="0" distR="0" wp14:anchorId="3CC60213" wp14:editId="134A6F4B">
            <wp:extent cx="5400040" cy="1781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781175"/>
                    </a:xfrm>
                    <a:prstGeom prst="rect">
                      <a:avLst/>
                    </a:prstGeom>
                  </pic:spPr>
                </pic:pic>
              </a:graphicData>
            </a:graphic>
          </wp:inline>
        </w:drawing>
      </w:r>
    </w:p>
    <w:p w:rsidR="00825588" w:rsidRPr="001D5AE0" w:rsidRDefault="00825588" w:rsidP="00417DF8">
      <w:pPr>
        <w:ind w:firstLine="426"/>
        <w:jc w:val="both"/>
        <w:rPr>
          <w:sz w:val="24"/>
        </w:rPr>
      </w:pPr>
      <w:r w:rsidRPr="001D5AE0">
        <w:rPr>
          <w:sz w:val="24"/>
        </w:rPr>
        <w:t>Através do esquema descrito podemos constatar que a chave que é usada na cifra da mensagem do esquema simétrico (</w:t>
      </w:r>
      <w:proofErr w:type="spellStart"/>
      <w:r w:rsidRPr="001D5AE0">
        <w:rPr>
          <w:sz w:val="24"/>
        </w:rPr>
        <w:t>Es</w:t>
      </w:r>
      <w:proofErr w:type="spellEnd"/>
      <w:r w:rsidRPr="001D5AE0">
        <w:rPr>
          <w:sz w:val="24"/>
        </w:rPr>
        <w:t>) é a marca de autenticidade gerada pelo esquema MAC com a chave k1</w:t>
      </w:r>
      <w:r w:rsidR="00417DF8">
        <w:rPr>
          <w:sz w:val="24"/>
        </w:rPr>
        <w:t>,</w:t>
      </w:r>
      <w:r w:rsidRPr="001D5AE0">
        <w:rPr>
          <w:sz w:val="24"/>
        </w:rPr>
        <w:t xml:space="preserve"> (T(k1) (m)). </w:t>
      </w:r>
    </w:p>
    <w:p w:rsidR="00825588" w:rsidRDefault="00825588" w:rsidP="001927D5">
      <w:pPr>
        <w:ind w:firstLine="426"/>
        <w:jc w:val="both"/>
        <w:rPr>
          <w:sz w:val="24"/>
        </w:rPr>
      </w:pPr>
      <w:r w:rsidRPr="001D5AE0">
        <w:rPr>
          <w:sz w:val="24"/>
        </w:rPr>
        <w:t>Apesar do esquema MAC garantir a autenticidade da mensagem, não garante a confidencialidade, ou seja, o canal de comunicação entre o gerador de marcas e a função de verificação destas não é seguro. Caso um atacante consiga descobrir a marca gerada, pode usá-la para decifrar a mensagem encriptada pelo esquema simétrico, falhando assim no cumprimento dos requisitos.</w:t>
      </w:r>
    </w:p>
    <w:p w:rsidR="00825588" w:rsidRDefault="00825588" w:rsidP="00825588">
      <w:pPr>
        <w:jc w:val="both"/>
        <w:rPr>
          <w:sz w:val="24"/>
        </w:rPr>
      </w:pPr>
    </w:p>
    <w:p w:rsidR="00E0635A" w:rsidRDefault="00E0635A" w:rsidP="00825588">
      <w:pPr>
        <w:jc w:val="both"/>
        <w:rPr>
          <w:sz w:val="24"/>
        </w:rPr>
      </w:pPr>
    </w:p>
    <w:p w:rsidR="00E0635A" w:rsidRDefault="00E0635A" w:rsidP="00825588">
      <w:pPr>
        <w:jc w:val="both"/>
        <w:rPr>
          <w:sz w:val="24"/>
        </w:rPr>
      </w:pPr>
    </w:p>
    <w:p w:rsidR="00E0635A" w:rsidRDefault="00E0635A" w:rsidP="00825588">
      <w:pPr>
        <w:jc w:val="both"/>
        <w:rPr>
          <w:sz w:val="24"/>
        </w:rPr>
      </w:pPr>
    </w:p>
    <w:p w:rsidR="00185FC8" w:rsidRDefault="00185FC8" w:rsidP="00825588">
      <w:pPr>
        <w:jc w:val="both"/>
        <w:rPr>
          <w:sz w:val="24"/>
        </w:rPr>
      </w:pPr>
      <w:bookmarkStart w:id="2" w:name="_GoBack"/>
      <w:bookmarkEnd w:id="2"/>
    </w:p>
    <w:p w:rsidR="00825588" w:rsidRPr="005F1C64" w:rsidRDefault="00825588" w:rsidP="005F1C64">
      <w:pPr>
        <w:pStyle w:val="SemEspaamento"/>
        <w:rPr>
          <w:b/>
          <w:sz w:val="28"/>
        </w:rPr>
      </w:pPr>
      <w:r w:rsidRPr="005F1C64">
        <w:rPr>
          <w:b/>
          <w:sz w:val="28"/>
        </w:rPr>
        <w:lastRenderedPageBreak/>
        <w:t>Exercício 3</w:t>
      </w:r>
    </w:p>
    <w:p w:rsidR="009B7B48" w:rsidRPr="009B7B48" w:rsidRDefault="009B7B48" w:rsidP="009B7B48"/>
    <w:p w:rsidR="00825588" w:rsidRPr="009B7B48" w:rsidRDefault="00825588" w:rsidP="009B7B48">
      <w:pPr>
        <w:pStyle w:val="Cabealho2"/>
        <w:rPr>
          <w:rFonts w:asciiTheme="minorHAnsi" w:hAnsiTheme="minorHAnsi" w:cstheme="minorHAnsi"/>
          <w:b/>
          <w:color w:val="auto"/>
          <w:sz w:val="28"/>
        </w:rPr>
      </w:pPr>
      <w:bookmarkStart w:id="3" w:name="_Toc527584521"/>
      <w:r w:rsidRPr="009B7B48">
        <w:rPr>
          <w:rFonts w:asciiTheme="minorHAnsi" w:hAnsiTheme="minorHAnsi" w:cstheme="minorHAnsi"/>
          <w:b/>
          <w:color w:val="auto"/>
          <w:sz w:val="28"/>
        </w:rPr>
        <w:t>3.1)</w:t>
      </w:r>
      <w:bookmarkEnd w:id="3"/>
    </w:p>
    <w:p w:rsidR="00825588" w:rsidRDefault="00825588" w:rsidP="001927D5">
      <w:pPr>
        <w:ind w:firstLine="426"/>
        <w:jc w:val="both"/>
        <w:rPr>
          <w:sz w:val="24"/>
        </w:rPr>
      </w:pPr>
      <w:r>
        <w:rPr>
          <w:sz w:val="24"/>
        </w:rPr>
        <w:t>O algoritmo de decifra consiste passar à função de decifra o bloco cifrado e de seguida aplicar uma operação XOR com o valor aleatório RV de modo a obter o bloco de texto em claro.</w:t>
      </w:r>
    </w:p>
    <w:p w:rsidR="00825588" w:rsidRPr="00DC4F44" w:rsidRDefault="00825588" w:rsidP="001927D5">
      <w:pPr>
        <w:ind w:firstLine="426"/>
        <w:jc w:val="both"/>
        <w:rPr>
          <w:b/>
          <w:color w:val="FF0000"/>
          <w:sz w:val="24"/>
        </w:rPr>
      </w:pPr>
      <w:r>
        <w:rPr>
          <w:sz w:val="24"/>
        </w:rPr>
        <w:t>D(k)(</w:t>
      </w:r>
      <w:proofErr w:type="spellStart"/>
      <w:r>
        <w:rPr>
          <w:sz w:val="24"/>
        </w:rPr>
        <w:t>c</w:t>
      </w:r>
      <w:r>
        <w:rPr>
          <w:sz w:val="24"/>
          <w:vertAlign w:val="subscript"/>
        </w:rPr>
        <w:t>i</w:t>
      </w:r>
      <w:proofErr w:type="spellEnd"/>
      <w:proofErr w:type="gramStart"/>
      <w:r>
        <w:rPr>
          <w:sz w:val="24"/>
        </w:rPr>
        <w:t xml:space="preserve">) </w:t>
      </w:r>
      <w:r w:rsidR="001927D5" w:rsidRPr="001927D5">
        <w:rPr>
          <w:rFonts w:cstheme="minorHAnsi"/>
          <w:sz w:val="36"/>
        </w:rPr>
        <w:t>ꚛ</w:t>
      </w:r>
      <w:r w:rsidR="001927D5">
        <w:rPr>
          <w:rFonts w:cstheme="minorHAnsi"/>
          <w:sz w:val="24"/>
        </w:rPr>
        <w:t xml:space="preserve"> </w:t>
      </w:r>
      <w:r w:rsidRPr="00DC4F44">
        <w:rPr>
          <w:sz w:val="24"/>
        </w:rPr>
        <w:t>RV</w:t>
      </w:r>
      <w:proofErr w:type="gramEnd"/>
    </w:p>
    <w:p w:rsidR="00825588" w:rsidRDefault="00825588" w:rsidP="00825588">
      <w:pPr>
        <w:jc w:val="both"/>
        <w:rPr>
          <w:b/>
          <w:sz w:val="24"/>
        </w:rPr>
      </w:pPr>
      <w:r>
        <w:rPr>
          <w:b/>
          <w:noProof/>
          <w:sz w:val="24"/>
        </w:rPr>
        <w:drawing>
          <wp:inline distT="0" distB="0" distL="0" distR="0" wp14:anchorId="299C424D" wp14:editId="6AA84455">
            <wp:extent cx="4254260" cy="33597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o-operacao.PNG"/>
                    <pic:cNvPicPr/>
                  </pic:nvPicPr>
                  <pic:blipFill>
                    <a:blip r:embed="rId9">
                      <a:extLst>
                        <a:ext uri="{28A0092B-C50C-407E-A947-70E740481C1C}">
                          <a14:useLocalDpi xmlns:a14="http://schemas.microsoft.com/office/drawing/2010/main" val="0"/>
                        </a:ext>
                      </a:extLst>
                    </a:blip>
                    <a:stretch>
                      <a:fillRect/>
                    </a:stretch>
                  </pic:blipFill>
                  <pic:spPr>
                    <a:xfrm>
                      <a:off x="0" y="0"/>
                      <a:ext cx="4265673" cy="3368798"/>
                    </a:xfrm>
                    <a:prstGeom prst="rect">
                      <a:avLst/>
                    </a:prstGeom>
                  </pic:spPr>
                </pic:pic>
              </a:graphicData>
            </a:graphic>
          </wp:inline>
        </w:drawing>
      </w:r>
    </w:p>
    <w:p w:rsidR="00E0635A" w:rsidRDefault="00E0635A" w:rsidP="00825588">
      <w:pPr>
        <w:jc w:val="both"/>
        <w:rPr>
          <w:b/>
          <w:sz w:val="24"/>
        </w:rPr>
      </w:pPr>
    </w:p>
    <w:p w:rsidR="00825588" w:rsidRPr="009B7B48" w:rsidRDefault="00825588" w:rsidP="009B7B48">
      <w:pPr>
        <w:pStyle w:val="Cabealho2"/>
        <w:rPr>
          <w:rFonts w:asciiTheme="minorHAnsi" w:hAnsiTheme="minorHAnsi" w:cstheme="minorHAnsi"/>
          <w:b/>
          <w:color w:val="auto"/>
          <w:sz w:val="28"/>
        </w:rPr>
      </w:pPr>
      <w:bookmarkStart w:id="4" w:name="_Toc527584522"/>
      <w:r w:rsidRPr="009B7B48">
        <w:rPr>
          <w:rFonts w:asciiTheme="minorHAnsi" w:hAnsiTheme="minorHAnsi" w:cstheme="minorHAnsi"/>
          <w:b/>
          <w:color w:val="auto"/>
          <w:sz w:val="28"/>
        </w:rPr>
        <w:t>3.2)</w:t>
      </w:r>
      <w:bookmarkEnd w:id="4"/>
      <w:r w:rsidRPr="009B7B48">
        <w:rPr>
          <w:rFonts w:asciiTheme="minorHAnsi" w:hAnsiTheme="minorHAnsi" w:cstheme="minorHAnsi"/>
          <w:b/>
          <w:color w:val="auto"/>
          <w:sz w:val="28"/>
        </w:rPr>
        <w:t xml:space="preserve"> </w:t>
      </w:r>
    </w:p>
    <w:p w:rsidR="00825588" w:rsidRPr="00153003" w:rsidRDefault="00825588" w:rsidP="00825588">
      <w:pPr>
        <w:jc w:val="both"/>
        <w:rPr>
          <w:b/>
          <w:sz w:val="28"/>
        </w:rPr>
      </w:pPr>
      <w:r w:rsidRPr="00153003">
        <w:rPr>
          <w:b/>
          <w:sz w:val="28"/>
        </w:rPr>
        <w:t>a)</w:t>
      </w:r>
    </w:p>
    <w:p w:rsidR="00825588" w:rsidRDefault="00825588" w:rsidP="00153003">
      <w:pPr>
        <w:ind w:firstLine="426"/>
        <w:jc w:val="both"/>
        <w:rPr>
          <w:sz w:val="24"/>
        </w:rPr>
      </w:pPr>
      <w:r>
        <w:rPr>
          <w:sz w:val="24"/>
        </w:rPr>
        <w:t>O algoritmo de encriptação X do modo de operação definido no enunciado envolve uma operação XOR entre um vetor aleatório, RV, e um bloco de texto em claro, x</w:t>
      </w:r>
      <w:r>
        <w:rPr>
          <w:sz w:val="24"/>
          <w:vertAlign w:val="subscript"/>
        </w:rPr>
        <w:t>i</w:t>
      </w:r>
      <w:r>
        <w:rPr>
          <w:sz w:val="24"/>
        </w:rPr>
        <w:t xml:space="preserve">. O resultado dessa operação é passado à primitiva, E. Posto isto, podemos afirmar que o padrão não envolve a encriptação de outros blocos, o que acontece no CBC, onde para cifrar cada bloco de mensagem é necessário realizar uma operação XOR com o bloco cifrado </w:t>
      </w:r>
      <w:r w:rsidR="005A64AA">
        <w:rPr>
          <w:sz w:val="24"/>
        </w:rPr>
        <w:t>antecedente</w:t>
      </w:r>
      <w:r>
        <w:rPr>
          <w:sz w:val="24"/>
        </w:rPr>
        <w:t>.</w:t>
      </w:r>
    </w:p>
    <w:p w:rsidR="00825588" w:rsidRDefault="00825588" w:rsidP="00153003">
      <w:pPr>
        <w:ind w:firstLine="426"/>
        <w:jc w:val="both"/>
        <w:rPr>
          <w:sz w:val="24"/>
        </w:rPr>
      </w:pPr>
      <w:r>
        <w:rPr>
          <w:sz w:val="24"/>
        </w:rPr>
        <w:t xml:space="preserve">Por esta razão, seria mais fácil ao atacante descobrir o padrão do algoritmo X devido ao </w:t>
      </w:r>
      <w:r w:rsidR="00153003">
        <w:rPr>
          <w:sz w:val="24"/>
        </w:rPr>
        <w:t xml:space="preserve">seu </w:t>
      </w:r>
      <w:r>
        <w:rPr>
          <w:sz w:val="24"/>
        </w:rPr>
        <w:t>grau de simplicidade, contrariamente com o que se sucede no CBC.</w:t>
      </w: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825588" w:rsidRPr="00153003" w:rsidRDefault="00825588" w:rsidP="00825588">
      <w:pPr>
        <w:jc w:val="both"/>
        <w:rPr>
          <w:sz w:val="28"/>
        </w:rPr>
      </w:pPr>
      <w:r w:rsidRPr="00153003">
        <w:rPr>
          <w:b/>
          <w:sz w:val="28"/>
        </w:rPr>
        <w:t xml:space="preserve">b) </w:t>
      </w:r>
    </w:p>
    <w:p w:rsidR="00825588" w:rsidRDefault="00825588" w:rsidP="00153003">
      <w:pPr>
        <w:ind w:firstLine="426"/>
        <w:jc w:val="both"/>
        <w:rPr>
          <w:sz w:val="24"/>
        </w:rPr>
      </w:pPr>
      <w:r>
        <w:rPr>
          <w:sz w:val="24"/>
        </w:rPr>
        <w:t xml:space="preserve">Como os blocos cifrados resultantes do algoritmo de encriptação X não são dependentes uns dos outros, é possível paralelizar todo o processo de cifra. No caso do modo de operação CBC, a paralelização é mais complicada pelo facto da encriptação de cada bloco depender da encriptação do anterior (à exceção do primeiro bloco, onde a </w:t>
      </w:r>
      <w:r w:rsidRPr="00FE7047">
        <w:rPr>
          <w:sz w:val="24"/>
        </w:rPr>
        <w:t>operação</w:t>
      </w:r>
      <w:r>
        <w:rPr>
          <w:sz w:val="24"/>
        </w:rPr>
        <w:t xml:space="preserve"> lógica XOR é realizada com um valor inicial, IV).</w:t>
      </w:r>
    </w:p>
    <w:p w:rsidR="00E8052D" w:rsidRDefault="00E8052D" w:rsidP="00153003">
      <w:pPr>
        <w:ind w:firstLine="426"/>
        <w:jc w:val="both"/>
        <w:rPr>
          <w:sz w:val="24"/>
        </w:rPr>
      </w:pPr>
    </w:p>
    <w:p w:rsidR="00E8052D" w:rsidRPr="00E6236A" w:rsidRDefault="00E8052D" w:rsidP="00E6236A">
      <w:pPr>
        <w:pStyle w:val="SemEspaamento"/>
        <w:rPr>
          <w:b/>
          <w:sz w:val="28"/>
        </w:rPr>
      </w:pPr>
      <w:r w:rsidRPr="00E6236A">
        <w:rPr>
          <w:b/>
          <w:sz w:val="28"/>
        </w:rPr>
        <w:t>Exercício 4</w:t>
      </w:r>
    </w:p>
    <w:p w:rsidR="00726EB8" w:rsidRDefault="00726EB8" w:rsidP="00726EB8">
      <w:pPr>
        <w:pStyle w:val="Cabealho2"/>
        <w:rPr>
          <w:rFonts w:asciiTheme="minorHAnsi" w:hAnsiTheme="minorHAnsi" w:cstheme="minorHAnsi"/>
          <w:b/>
          <w:color w:val="auto"/>
          <w:sz w:val="28"/>
        </w:rPr>
      </w:pPr>
    </w:p>
    <w:p w:rsidR="00726EB8" w:rsidRPr="00B9408F" w:rsidRDefault="00726EB8" w:rsidP="00726EB8">
      <w:pPr>
        <w:pStyle w:val="Cabealho2"/>
        <w:rPr>
          <w:rFonts w:asciiTheme="minorHAnsi" w:hAnsiTheme="minorHAnsi" w:cstheme="minorHAnsi"/>
          <w:b/>
          <w:color w:val="auto"/>
          <w:sz w:val="28"/>
        </w:rPr>
      </w:pPr>
      <w:bookmarkStart w:id="5" w:name="_Toc527584523"/>
      <w:r>
        <w:rPr>
          <w:rFonts w:asciiTheme="minorHAnsi" w:hAnsiTheme="minorHAnsi" w:cstheme="minorHAnsi"/>
          <w:b/>
          <w:color w:val="auto"/>
          <w:sz w:val="28"/>
        </w:rPr>
        <w:t>4</w:t>
      </w:r>
      <w:r w:rsidRPr="00B9408F">
        <w:rPr>
          <w:rFonts w:asciiTheme="minorHAnsi" w:hAnsiTheme="minorHAnsi" w:cstheme="minorHAnsi"/>
          <w:b/>
          <w:color w:val="auto"/>
          <w:sz w:val="28"/>
        </w:rPr>
        <w:t>.1</w:t>
      </w:r>
      <w:bookmarkEnd w:id="5"/>
      <w:r w:rsidRPr="00B9408F">
        <w:rPr>
          <w:rFonts w:asciiTheme="minorHAnsi" w:hAnsiTheme="minorHAnsi" w:cstheme="minorHAnsi"/>
          <w:b/>
          <w:color w:val="auto"/>
          <w:sz w:val="28"/>
        </w:rPr>
        <w:t xml:space="preserve"> </w:t>
      </w:r>
    </w:p>
    <w:p w:rsidR="00DE01F3" w:rsidRDefault="000344C2" w:rsidP="00DE01F3">
      <w:pPr>
        <w:ind w:firstLine="284"/>
        <w:jc w:val="both"/>
        <w:rPr>
          <w:sz w:val="24"/>
        </w:rPr>
      </w:pPr>
      <w:r>
        <w:rPr>
          <w:sz w:val="24"/>
        </w:rPr>
        <w:t>Não é possível uma das chaves privadas dos certificados intermédios ser usada na validação do certificado C. As chaves privadas servem para assinar os certificados folha, neste caso C, enquanto que as públicas é que são usadas para validar os certificados.</w:t>
      </w:r>
    </w:p>
    <w:p w:rsidR="00483026" w:rsidRPr="004616CA" w:rsidRDefault="00483026" w:rsidP="00483026">
      <w:pPr>
        <w:pStyle w:val="Cabealho2"/>
        <w:rPr>
          <w:rFonts w:asciiTheme="minorHAnsi" w:hAnsiTheme="minorHAnsi" w:cstheme="minorHAnsi"/>
          <w:b/>
          <w:color w:val="auto"/>
          <w:sz w:val="28"/>
        </w:rPr>
      </w:pPr>
      <w:bookmarkStart w:id="6" w:name="_Toc527584524"/>
      <w:r w:rsidRPr="004616CA">
        <w:rPr>
          <w:rFonts w:asciiTheme="minorHAnsi" w:hAnsiTheme="minorHAnsi" w:cstheme="minorHAnsi"/>
          <w:b/>
          <w:color w:val="auto"/>
          <w:sz w:val="28"/>
        </w:rPr>
        <w:t>4.</w:t>
      </w:r>
      <w:r w:rsidR="00BD0BEC" w:rsidRPr="004616CA">
        <w:rPr>
          <w:rFonts w:asciiTheme="minorHAnsi" w:hAnsiTheme="minorHAnsi" w:cstheme="minorHAnsi"/>
          <w:b/>
          <w:color w:val="auto"/>
          <w:sz w:val="28"/>
        </w:rPr>
        <w:t>2</w:t>
      </w:r>
      <w:bookmarkEnd w:id="6"/>
    </w:p>
    <w:p w:rsidR="000201EA" w:rsidRDefault="00483026" w:rsidP="004616CA">
      <w:pPr>
        <w:ind w:firstLine="284"/>
        <w:jc w:val="both"/>
        <w:rPr>
          <w:sz w:val="24"/>
        </w:rPr>
      </w:pPr>
      <w:r>
        <w:rPr>
          <w:sz w:val="24"/>
        </w:rPr>
        <w:t>A Alice pode gerar novos certificados</w:t>
      </w:r>
      <w:r w:rsidR="000201EA">
        <w:rPr>
          <w:sz w:val="24"/>
        </w:rPr>
        <w:t xml:space="preserve"> pois ao possuir a chave privada </w:t>
      </w:r>
      <w:proofErr w:type="spellStart"/>
      <w:r w:rsidR="000201EA">
        <w:rPr>
          <w:sz w:val="24"/>
        </w:rPr>
        <w:t>K</w:t>
      </w:r>
      <w:r w:rsidR="000201EA" w:rsidRPr="009A15AE">
        <w:rPr>
          <w:sz w:val="24"/>
          <w:vertAlign w:val="subscript"/>
        </w:rPr>
        <w:t>d</w:t>
      </w:r>
      <w:proofErr w:type="spellEnd"/>
      <w:r w:rsidR="000201EA">
        <w:rPr>
          <w:sz w:val="24"/>
        </w:rPr>
        <w:t>, consegue assinar um outro certificado. No entanto, essa sua assinatura não é válida pois sendo ela um certificado folha,</w:t>
      </w:r>
      <w:r w:rsidR="004616CA">
        <w:rPr>
          <w:sz w:val="24"/>
        </w:rPr>
        <w:t xml:space="preserve"> não esta identificada como uma CA, autoridade de certificação,</w:t>
      </w:r>
      <w:r w:rsidR="000201EA">
        <w:rPr>
          <w:sz w:val="24"/>
        </w:rPr>
        <w:t xml:space="preserve"> não tem autoridade para gerar um certificado válido</w:t>
      </w:r>
      <w:r w:rsidR="004616CA">
        <w:rPr>
          <w:sz w:val="24"/>
        </w:rPr>
        <w:t xml:space="preserve">. Esse certificado </w:t>
      </w:r>
      <w:r w:rsidR="00B10BE5">
        <w:rPr>
          <w:sz w:val="24"/>
        </w:rPr>
        <w:t xml:space="preserve">não </w:t>
      </w:r>
      <w:r w:rsidR="004616CA">
        <w:rPr>
          <w:sz w:val="24"/>
        </w:rPr>
        <w:t xml:space="preserve">estará </w:t>
      </w:r>
      <w:r w:rsidR="00B10BE5">
        <w:rPr>
          <w:sz w:val="24"/>
        </w:rPr>
        <w:t>incluído na cadeia de certificação.</w:t>
      </w:r>
    </w:p>
    <w:p w:rsidR="00B23AF6" w:rsidRDefault="00B23AF6" w:rsidP="00483026">
      <w:pPr>
        <w:ind w:firstLine="284"/>
        <w:jc w:val="both"/>
        <w:rPr>
          <w:sz w:val="24"/>
        </w:rPr>
      </w:pPr>
    </w:p>
    <w:p w:rsidR="00825588" w:rsidRPr="005F1C64" w:rsidRDefault="00825588" w:rsidP="005F1C64">
      <w:pPr>
        <w:pStyle w:val="SemEspaamento"/>
        <w:rPr>
          <w:b/>
          <w:sz w:val="28"/>
        </w:rPr>
      </w:pPr>
      <w:r w:rsidRPr="005F1C64">
        <w:rPr>
          <w:b/>
          <w:sz w:val="28"/>
        </w:rPr>
        <w:t>Exercício 5</w:t>
      </w:r>
    </w:p>
    <w:p w:rsidR="00B9408F" w:rsidRPr="00B9408F" w:rsidRDefault="00B9408F" w:rsidP="00B9408F"/>
    <w:p w:rsidR="00B11E7A" w:rsidRPr="00B9408F" w:rsidRDefault="002C7B05" w:rsidP="00B9408F">
      <w:pPr>
        <w:pStyle w:val="Cabealho2"/>
        <w:rPr>
          <w:rFonts w:asciiTheme="minorHAnsi" w:hAnsiTheme="minorHAnsi" w:cstheme="minorHAnsi"/>
          <w:b/>
          <w:color w:val="auto"/>
          <w:sz w:val="28"/>
        </w:rPr>
      </w:pPr>
      <w:bookmarkStart w:id="7" w:name="_Toc527584525"/>
      <w:r>
        <w:rPr>
          <w:rFonts w:asciiTheme="minorHAnsi" w:hAnsiTheme="minorHAnsi" w:cstheme="minorHAnsi"/>
          <w:b/>
          <w:color w:val="auto"/>
          <w:sz w:val="28"/>
        </w:rPr>
        <w:t>5.</w:t>
      </w:r>
      <w:r w:rsidR="00425C28" w:rsidRPr="00B9408F">
        <w:rPr>
          <w:rFonts w:asciiTheme="minorHAnsi" w:hAnsiTheme="minorHAnsi" w:cstheme="minorHAnsi"/>
          <w:b/>
          <w:color w:val="auto"/>
          <w:sz w:val="28"/>
        </w:rPr>
        <w:t>2.</w:t>
      </w:r>
      <w:r w:rsidR="00825588" w:rsidRPr="00B9408F">
        <w:rPr>
          <w:rFonts w:asciiTheme="minorHAnsi" w:hAnsiTheme="minorHAnsi" w:cstheme="minorHAnsi"/>
          <w:b/>
          <w:color w:val="auto"/>
          <w:sz w:val="28"/>
        </w:rPr>
        <w:t>1</w:t>
      </w:r>
      <w:bookmarkEnd w:id="7"/>
      <w:r w:rsidR="00B11E7A" w:rsidRPr="00B9408F">
        <w:rPr>
          <w:rFonts w:asciiTheme="minorHAnsi" w:hAnsiTheme="minorHAnsi" w:cstheme="minorHAnsi"/>
          <w:b/>
          <w:color w:val="auto"/>
          <w:sz w:val="28"/>
        </w:rPr>
        <w:t xml:space="preserve"> </w:t>
      </w:r>
    </w:p>
    <w:p w:rsidR="00825588" w:rsidRPr="00E0635A" w:rsidRDefault="00B11E7A" w:rsidP="00825588">
      <w:pPr>
        <w:jc w:val="both"/>
        <w:rPr>
          <w:sz w:val="28"/>
        </w:rPr>
      </w:pPr>
      <w:r>
        <w:rPr>
          <w:b/>
          <w:sz w:val="28"/>
        </w:rPr>
        <w:t>Questão 1</w:t>
      </w:r>
    </w:p>
    <w:p w:rsidR="00DE01F3" w:rsidRDefault="00825588" w:rsidP="00E0635A">
      <w:pPr>
        <w:ind w:firstLine="426"/>
        <w:jc w:val="both"/>
        <w:rPr>
          <w:sz w:val="24"/>
        </w:rPr>
      </w:pPr>
      <w:r>
        <w:rPr>
          <w:sz w:val="24"/>
        </w:rPr>
        <w:t xml:space="preserve">Após gerar os dois ficheiros de output através do comando md5collgen a partir de um ficheiro prefix.txt, ao fazer o comando </w:t>
      </w:r>
      <w:proofErr w:type="spellStart"/>
      <w:r>
        <w:rPr>
          <w:sz w:val="24"/>
        </w:rPr>
        <w:t>diff</w:t>
      </w:r>
      <w:proofErr w:type="spellEnd"/>
      <w:r>
        <w:rPr>
          <w:sz w:val="24"/>
        </w:rPr>
        <w:t xml:space="preserve"> é possível verificar que o seu conteúdo é idêntico, bem como os seus valores de </w:t>
      </w:r>
      <w:proofErr w:type="spellStart"/>
      <w:r>
        <w:rPr>
          <w:sz w:val="24"/>
        </w:rPr>
        <w:t>hash</w:t>
      </w:r>
      <w:proofErr w:type="spellEnd"/>
      <w:r>
        <w:rPr>
          <w:sz w:val="24"/>
        </w:rPr>
        <w:t>, que tal foi possível verificar ao realizar o comando md5sum para cada ficheiro.</w:t>
      </w:r>
    </w:p>
    <w:p w:rsidR="008B4207" w:rsidRDefault="00DE01F3" w:rsidP="009D3249">
      <w:pPr>
        <w:ind w:firstLine="426"/>
        <w:jc w:val="both"/>
        <w:rPr>
          <w:sz w:val="24"/>
        </w:rPr>
      </w:pPr>
      <w:r w:rsidRPr="00DE01F3">
        <w:rPr>
          <w:noProof/>
        </w:rPr>
        <w:t xml:space="preserve"> </w:t>
      </w:r>
      <w:r>
        <w:rPr>
          <w:noProof/>
        </w:rPr>
        <w:drawing>
          <wp:inline distT="0" distB="0" distL="0" distR="0" wp14:anchorId="2EBF3E2F" wp14:editId="79C15CE6">
            <wp:extent cx="3714750" cy="1673718"/>
            <wp:effectExtent l="0" t="0" r="0" b="3175"/>
            <wp:docPr id="5" name="Imagem 5" descr="https://scontent.flis7-1.fna.fbcdn.net/v/t1.15752-9/43030735_333411113874091_6766843639113973760_n.png?_nc_cat=103&amp;oh=20fec3dff6bf2212481b3f18a8007de0&amp;oe=5C589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lis7-1.fna.fbcdn.net/v/t1.15752-9/43030735_333411113874091_6766843639113973760_n.png?_nc_cat=103&amp;oh=20fec3dff6bf2212481b3f18a8007de0&amp;oe=5C589E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601" cy="1690772"/>
                    </a:xfrm>
                    <a:prstGeom prst="rect">
                      <a:avLst/>
                    </a:prstGeom>
                    <a:noFill/>
                    <a:ln>
                      <a:noFill/>
                    </a:ln>
                  </pic:spPr>
                </pic:pic>
              </a:graphicData>
            </a:graphic>
          </wp:inline>
        </w:drawing>
      </w:r>
    </w:p>
    <w:p w:rsidR="00825588" w:rsidRPr="00803CA4" w:rsidRDefault="00825588" w:rsidP="00832C3A">
      <w:pPr>
        <w:ind w:firstLine="426"/>
        <w:jc w:val="both"/>
        <w:rPr>
          <w:sz w:val="24"/>
        </w:rPr>
      </w:pPr>
      <w:r>
        <w:rPr>
          <w:sz w:val="24"/>
        </w:rPr>
        <w:lastRenderedPageBreak/>
        <w:t xml:space="preserve">O tamanho do ficheiro de prefixo criado não tem dimensão múltipla </w:t>
      </w:r>
      <w:r w:rsidR="005D691D">
        <w:rPr>
          <w:sz w:val="24"/>
        </w:rPr>
        <w:t>de 64, logo é previsto que seja adicionado</w:t>
      </w:r>
      <w:r>
        <w:rPr>
          <w:sz w:val="24"/>
        </w:rPr>
        <w:t xml:space="preserve"> um certo número de bytes que</w:t>
      </w:r>
      <w:r w:rsidR="005D691D">
        <w:rPr>
          <w:sz w:val="24"/>
        </w:rPr>
        <w:t>,</w:t>
      </w:r>
      <w:r>
        <w:rPr>
          <w:sz w:val="24"/>
        </w:rPr>
        <w:t xml:space="preserve"> em conjunto com os bytes de ficheiros</w:t>
      </w:r>
      <w:r w:rsidR="005D691D">
        <w:rPr>
          <w:sz w:val="24"/>
        </w:rPr>
        <w:t>,</w:t>
      </w:r>
      <w:r>
        <w:rPr>
          <w:sz w:val="24"/>
        </w:rPr>
        <w:t xml:space="preserve"> deem um número múltiplo de 64.</w:t>
      </w:r>
    </w:p>
    <w:p w:rsidR="00825588" w:rsidRDefault="00825588" w:rsidP="008B4207">
      <w:pPr>
        <w:ind w:firstLine="426"/>
        <w:jc w:val="both"/>
        <w:rPr>
          <w:sz w:val="24"/>
        </w:rPr>
      </w:pPr>
      <w:r>
        <w:rPr>
          <w:sz w:val="24"/>
        </w:rPr>
        <w:t xml:space="preserve">Ao analisar os ficheiros no </w:t>
      </w:r>
      <w:proofErr w:type="spellStart"/>
      <w:r>
        <w:rPr>
          <w:i/>
          <w:sz w:val="24"/>
        </w:rPr>
        <w:t>bless</w:t>
      </w:r>
      <w:proofErr w:type="spellEnd"/>
      <w:r>
        <w:rPr>
          <w:sz w:val="24"/>
        </w:rPr>
        <w:t xml:space="preserve"> é possível verificar que tal acontece. </w:t>
      </w:r>
    </w:p>
    <w:p w:rsidR="008B4207" w:rsidRDefault="008B4207" w:rsidP="00825588">
      <w:pPr>
        <w:jc w:val="both"/>
        <w:rPr>
          <w:sz w:val="24"/>
        </w:rPr>
      </w:pPr>
      <w:r>
        <w:rPr>
          <w:noProof/>
        </w:rPr>
        <w:drawing>
          <wp:inline distT="0" distB="0" distL="0" distR="0" wp14:anchorId="26A4E839" wp14:editId="1F6D8A15">
            <wp:extent cx="3951799" cy="2082769"/>
            <wp:effectExtent l="0" t="0" r="0" b="0"/>
            <wp:docPr id="6" name="Imagem 6"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065"/>
                    <a:stretch/>
                  </pic:blipFill>
                  <pic:spPr bwMode="auto">
                    <a:xfrm>
                      <a:off x="0" y="0"/>
                      <a:ext cx="3971222" cy="2093006"/>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ou1.bin</w:t>
      </w:r>
    </w:p>
    <w:p w:rsidR="008B4207" w:rsidRDefault="008B4207" w:rsidP="00825588">
      <w:pPr>
        <w:jc w:val="both"/>
        <w:rPr>
          <w:sz w:val="24"/>
        </w:rPr>
      </w:pPr>
      <w:r>
        <w:rPr>
          <w:noProof/>
        </w:rPr>
        <w:drawing>
          <wp:inline distT="0" distB="0" distL="0" distR="0" wp14:anchorId="425C466E" wp14:editId="6906B377">
            <wp:extent cx="3935896" cy="2087417"/>
            <wp:effectExtent l="0" t="0" r="7620" b="8255"/>
            <wp:docPr id="8" name="Imagem 8"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378"/>
                    <a:stretch/>
                  </pic:blipFill>
                  <pic:spPr bwMode="auto">
                    <a:xfrm>
                      <a:off x="0" y="0"/>
                      <a:ext cx="3944629" cy="209204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out2.bin</w:t>
      </w:r>
    </w:p>
    <w:p w:rsidR="00825588" w:rsidRDefault="00825588" w:rsidP="00825588">
      <w:pPr>
        <w:jc w:val="both"/>
        <w:rPr>
          <w:sz w:val="24"/>
        </w:rPr>
      </w:pPr>
    </w:p>
    <w:p w:rsidR="00825588" w:rsidRPr="008B4207" w:rsidRDefault="00B11E7A" w:rsidP="00825588">
      <w:pPr>
        <w:jc w:val="both"/>
        <w:rPr>
          <w:sz w:val="28"/>
        </w:rPr>
      </w:pPr>
      <w:r>
        <w:rPr>
          <w:b/>
          <w:sz w:val="28"/>
        </w:rPr>
        <w:t>Questões 2 e 3</w:t>
      </w:r>
    </w:p>
    <w:p w:rsidR="008B4207" w:rsidRDefault="00825588" w:rsidP="009D3249">
      <w:pPr>
        <w:ind w:firstLine="426"/>
        <w:jc w:val="both"/>
        <w:rPr>
          <w:noProof/>
        </w:rPr>
      </w:pPr>
      <w:r>
        <w:rPr>
          <w:sz w:val="24"/>
        </w:rPr>
        <w:t>Com um ficheiro de prefixo de dimensão 64 bytes é possível verificar que</w:t>
      </w:r>
      <w:r w:rsidR="00004819">
        <w:rPr>
          <w:sz w:val="24"/>
        </w:rPr>
        <w:t xml:space="preserve"> não realizada </w:t>
      </w:r>
      <w:proofErr w:type="spellStart"/>
      <w:r w:rsidR="00004819">
        <w:rPr>
          <w:sz w:val="24"/>
        </w:rPr>
        <w:t>padding</w:t>
      </w:r>
      <w:proofErr w:type="spellEnd"/>
      <w:r w:rsidR="00004819">
        <w:rPr>
          <w:sz w:val="24"/>
        </w:rPr>
        <w:t xml:space="preserve"> e que</w:t>
      </w:r>
      <w:r>
        <w:rPr>
          <w:sz w:val="24"/>
        </w:rPr>
        <w:t xml:space="preserve"> o seu conteúdo binário não é completamente idêntico</w:t>
      </w:r>
      <w:r w:rsidR="00004819">
        <w:rPr>
          <w:sz w:val="24"/>
        </w:rPr>
        <w:t>, nomeadamente nos últimos 128 bytes</w:t>
      </w:r>
      <w:r>
        <w:rPr>
          <w:sz w:val="24"/>
        </w:rPr>
        <w:t xml:space="preserve">, mas que os valores de </w:t>
      </w:r>
      <w:proofErr w:type="spellStart"/>
      <w:r>
        <w:rPr>
          <w:sz w:val="24"/>
        </w:rPr>
        <w:t>hash</w:t>
      </w:r>
      <w:proofErr w:type="spellEnd"/>
      <w:r>
        <w:rPr>
          <w:sz w:val="24"/>
        </w:rPr>
        <w:t xml:space="preserve"> são iguais.</w:t>
      </w:r>
      <w:r w:rsidR="008B4207" w:rsidRPr="008B4207">
        <w:rPr>
          <w:noProof/>
        </w:rPr>
        <w:t xml:space="preserve"> </w:t>
      </w:r>
    </w:p>
    <w:p w:rsidR="008B4207" w:rsidRDefault="008B4207" w:rsidP="009D3249">
      <w:pPr>
        <w:ind w:firstLine="426"/>
        <w:rPr>
          <w:sz w:val="24"/>
        </w:rPr>
      </w:pPr>
      <w:r>
        <w:rPr>
          <w:noProof/>
        </w:rPr>
        <w:drawing>
          <wp:inline distT="0" distB="0" distL="0" distR="0" wp14:anchorId="51021FC0" wp14:editId="5988E788">
            <wp:extent cx="4327408" cy="1936750"/>
            <wp:effectExtent l="0" t="0" r="0" b="6350"/>
            <wp:docPr id="10" name="Imagem 10"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b="48829"/>
                    <a:stretch/>
                  </pic:blipFill>
                  <pic:spPr bwMode="auto">
                    <a:xfrm>
                      <a:off x="0" y="0"/>
                      <a:ext cx="4357808" cy="1950355"/>
                    </a:xfrm>
                    <a:prstGeom prst="rect">
                      <a:avLst/>
                    </a:prstGeom>
                    <a:noFill/>
                    <a:ln>
                      <a:noFill/>
                    </a:ln>
                    <a:extLst>
                      <a:ext uri="{53640926-AAD7-44D8-BBD7-CCE9431645EC}">
                        <a14:shadowObscured xmlns:a14="http://schemas.microsoft.com/office/drawing/2010/main"/>
                      </a:ext>
                    </a:extLst>
                  </pic:spPr>
                </pic:pic>
              </a:graphicData>
            </a:graphic>
          </wp:inline>
        </w:drawing>
      </w:r>
    </w:p>
    <w:p w:rsidR="009D3249" w:rsidRDefault="009D3249" w:rsidP="009D3249">
      <w:pPr>
        <w:ind w:firstLine="426"/>
        <w:rPr>
          <w:sz w:val="24"/>
        </w:rPr>
      </w:pPr>
    </w:p>
    <w:p w:rsidR="00825588" w:rsidRDefault="00825588" w:rsidP="00825588">
      <w:pPr>
        <w:jc w:val="both"/>
        <w:rPr>
          <w:sz w:val="24"/>
        </w:rPr>
      </w:pPr>
      <w:r>
        <w:rPr>
          <w:noProof/>
        </w:rPr>
        <w:drawing>
          <wp:inline distT="0" distB="0" distL="0" distR="0" wp14:anchorId="2BAEB261" wp14:editId="67FDFD0A">
            <wp:extent cx="5399635" cy="2298617"/>
            <wp:effectExtent l="0" t="0" r="0" b="6985"/>
            <wp:docPr id="4" name="Imagem 4"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t="51339"/>
                    <a:stretch/>
                  </pic:blipFill>
                  <pic:spPr bwMode="auto">
                    <a:xfrm>
                      <a:off x="0" y="0"/>
                      <a:ext cx="5400040" cy="2298789"/>
                    </a:xfrm>
                    <a:prstGeom prst="rect">
                      <a:avLst/>
                    </a:prstGeom>
                    <a:noFill/>
                    <a:ln>
                      <a:noFill/>
                    </a:ln>
                    <a:extLst>
                      <a:ext uri="{53640926-AAD7-44D8-BBD7-CCE9431645EC}">
                        <a14:shadowObscured xmlns:a14="http://schemas.microsoft.com/office/drawing/2010/main"/>
                      </a:ext>
                    </a:extLst>
                  </pic:spPr>
                </pic:pic>
              </a:graphicData>
            </a:graphic>
          </wp:inline>
        </w:drawing>
      </w:r>
    </w:p>
    <w:p w:rsidR="00825588" w:rsidRDefault="00825588" w:rsidP="00825588">
      <w:pPr>
        <w:jc w:val="both"/>
        <w:rPr>
          <w:sz w:val="24"/>
        </w:rPr>
      </w:pPr>
      <w:r>
        <w:rPr>
          <w:noProof/>
        </w:rPr>
        <w:drawing>
          <wp:inline distT="0" distB="0" distL="0" distR="0" wp14:anchorId="15E1659E" wp14:editId="030410FB">
            <wp:extent cx="3904091" cy="2537409"/>
            <wp:effectExtent l="0" t="0" r="1270" b="0"/>
            <wp:docPr id="3" name="Imagem 3"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0443"/>
                    <a:stretch/>
                  </pic:blipFill>
                  <pic:spPr bwMode="auto">
                    <a:xfrm>
                      <a:off x="0" y="0"/>
                      <a:ext cx="3932713" cy="2556011"/>
                    </a:xfrm>
                    <a:prstGeom prst="rect">
                      <a:avLst/>
                    </a:prstGeom>
                    <a:noFill/>
                    <a:ln>
                      <a:noFill/>
                    </a:ln>
                    <a:extLst>
                      <a:ext uri="{53640926-AAD7-44D8-BBD7-CCE9431645EC}">
                        <a14:shadowObscured xmlns:a14="http://schemas.microsoft.com/office/drawing/2010/main"/>
                      </a:ext>
                    </a:extLst>
                  </pic:spPr>
                </pic:pic>
              </a:graphicData>
            </a:graphic>
          </wp:inline>
        </w:drawing>
      </w:r>
      <w:r w:rsidR="008B4207">
        <w:rPr>
          <w:sz w:val="24"/>
        </w:rPr>
        <w:t xml:space="preserve"> ou21.bin</w:t>
      </w:r>
    </w:p>
    <w:p w:rsidR="008B4207" w:rsidRPr="008371AA" w:rsidRDefault="008B4207" w:rsidP="00825588">
      <w:pPr>
        <w:jc w:val="both"/>
        <w:rPr>
          <w:sz w:val="24"/>
        </w:rPr>
      </w:pPr>
      <w:r>
        <w:rPr>
          <w:noProof/>
        </w:rPr>
        <w:drawing>
          <wp:inline distT="0" distB="0" distL="0" distR="0" wp14:anchorId="7C62DD0F" wp14:editId="77C78341">
            <wp:extent cx="3983604" cy="2554592"/>
            <wp:effectExtent l="0" t="0" r="0" b="0"/>
            <wp:docPr id="9" name="Imagem 9"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781"/>
                    <a:stretch/>
                  </pic:blipFill>
                  <pic:spPr bwMode="auto">
                    <a:xfrm>
                      <a:off x="0" y="0"/>
                      <a:ext cx="4000158" cy="256520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 22.bin</w:t>
      </w:r>
    </w:p>
    <w:p w:rsidR="00825588" w:rsidRDefault="00825588" w:rsidP="00825588">
      <w:pPr>
        <w:jc w:val="both"/>
        <w:rPr>
          <w:sz w:val="24"/>
        </w:rPr>
      </w:pPr>
    </w:p>
    <w:p w:rsidR="00825588" w:rsidRDefault="00825588" w:rsidP="00825588">
      <w:pPr>
        <w:jc w:val="both"/>
        <w:rPr>
          <w:sz w:val="24"/>
        </w:rPr>
      </w:pPr>
    </w:p>
    <w:p w:rsidR="00825588" w:rsidRPr="00D75573" w:rsidRDefault="00825588" w:rsidP="00825588">
      <w:pPr>
        <w:jc w:val="both"/>
        <w:rPr>
          <w:sz w:val="24"/>
        </w:rPr>
      </w:pPr>
    </w:p>
    <w:p w:rsidR="00B11E7A" w:rsidRPr="00B9408F" w:rsidRDefault="002C7B05" w:rsidP="00B9408F">
      <w:pPr>
        <w:pStyle w:val="Cabealho2"/>
        <w:rPr>
          <w:rFonts w:asciiTheme="minorHAnsi" w:hAnsiTheme="minorHAnsi" w:cstheme="minorHAnsi"/>
          <w:b/>
          <w:color w:val="auto"/>
          <w:sz w:val="28"/>
        </w:rPr>
      </w:pPr>
      <w:bookmarkStart w:id="8" w:name="_Toc527584526"/>
      <w:r>
        <w:rPr>
          <w:rFonts w:asciiTheme="minorHAnsi" w:hAnsiTheme="minorHAnsi" w:cstheme="minorHAnsi"/>
          <w:b/>
          <w:color w:val="auto"/>
          <w:sz w:val="28"/>
        </w:rPr>
        <w:t>5.</w:t>
      </w:r>
      <w:r w:rsidR="00B11E7A" w:rsidRPr="00B9408F">
        <w:rPr>
          <w:rFonts w:asciiTheme="minorHAnsi" w:hAnsiTheme="minorHAnsi" w:cstheme="minorHAnsi"/>
          <w:b/>
          <w:color w:val="auto"/>
          <w:sz w:val="28"/>
        </w:rPr>
        <w:t>2.</w:t>
      </w:r>
      <w:r w:rsidR="00E8052D" w:rsidRPr="00B9408F">
        <w:rPr>
          <w:rFonts w:asciiTheme="minorHAnsi" w:hAnsiTheme="minorHAnsi" w:cstheme="minorHAnsi"/>
          <w:b/>
          <w:color w:val="auto"/>
          <w:sz w:val="28"/>
        </w:rPr>
        <w:t>2</w:t>
      </w:r>
      <w:bookmarkEnd w:id="8"/>
    </w:p>
    <w:p w:rsidR="00197EDF" w:rsidRDefault="00197EDF" w:rsidP="00197EDF">
      <w:pPr>
        <w:ind w:firstLine="426"/>
        <w:jc w:val="both"/>
        <w:rPr>
          <w:sz w:val="24"/>
        </w:rPr>
      </w:pPr>
      <w:r>
        <w:rPr>
          <w:sz w:val="24"/>
        </w:rPr>
        <w:t xml:space="preserve">Neste exercício pretende-se provar a propriedade do algoritmo MD5 que dita que dados dois inputs M e N, se MD5(N) = MD5(M), por ex., os valores de </w:t>
      </w:r>
      <w:proofErr w:type="spellStart"/>
      <w:r>
        <w:rPr>
          <w:sz w:val="24"/>
        </w:rPr>
        <w:t>hash</w:t>
      </w:r>
      <w:proofErr w:type="spellEnd"/>
      <w:r>
        <w:rPr>
          <w:sz w:val="24"/>
        </w:rPr>
        <w:t xml:space="preserve"> dos dois ficheiros forem idênticos, então para qualquer input T, MD5(M ||T) = </w:t>
      </w:r>
      <w:proofErr w:type="gramStart"/>
      <w:r>
        <w:rPr>
          <w:sz w:val="24"/>
        </w:rPr>
        <w:t>MD(</w:t>
      </w:r>
      <w:proofErr w:type="gramEnd"/>
      <w:r>
        <w:rPr>
          <w:sz w:val="24"/>
        </w:rPr>
        <w:t>N || T).</w:t>
      </w:r>
    </w:p>
    <w:p w:rsidR="00197EDF" w:rsidRDefault="00197EDF" w:rsidP="00197EDF">
      <w:pPr>
        <w:ind w:firstLine="426"/>
        <w:jc w:val="both"/>
        <w:rPr>
          <w:sz w:val="24"/>
        </w:rPr>
      </w:pPr>
      <w:r>
        <w:rPr>
          <w:sz w:val="24"/>
        </w:rPr>
        <w:t xml:space="preserve">Na nossa prova, M e N correspondem aos ficheiros m1.out e m2.out obtidos através da utilização de md5collgen sobre um ficheiro m.txt, o que significa que têm o mesmo valor de </w:t>
      </w:r>
      <w:proofErr w:type="spellStart"/>
      <w:r>
        <w:rPr>
          <w:sz w:val="24"/>
        </w:rPr>
        <w:t>hash</w:t>
      </w:r>
      <w:proofErr w:type="spellEnd"/>
      <w:r>
        <w:rPr>
          <w:sz w:val="24"/>
        </w:rPr>
        <w:t>.</w:t>
      </w:r>
    </w:p>
    <w:p w:rsidR="00197EDF" w:rsidRDefault="00197EDF" w:rsidP="009D3249">
      <w:pPr>
        <w:ind w:firstLine="284"/>
        <w:jc w:val="both"/>
        <w:rPr>
          <w:sz w:val="28"/>
        </w:rPr>
      </w:pPr>
      <w:r>
        <w:rPr>
          <w:rFonts w:cstheme="minorHAnsi"/>
          <w:b/>
          <w:noProof/>
        </w:rPr>
        <w:drawing>
          <wp:inline distT="0" distB="0" distL="0" distR="0" wp14:anchorId="6654D7FF" wp14:editId="5FEF3AD6">
            <wp:extent cx="4400776" cy="1574881"/>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1.PNG"/>
                    <pic:cNvPicPr/>
                  </pic:nvPicPr>
                  <pic:blipFill>
                    <a:blip r:embed="rId14">
                      <a:extLst>
                        <a:ext uri="{28A0092B-C50C-407E-A947-70E740481C1C}">
                          <a14:useLocalDpi xmlns:a14="http://schemas.microsoft.com/office/drawing/2010/main" val="0"/>
                        </a:ext>
                      </a:extLst>
                    </a:blip>
                    <a:stretch>
                      <a:fillRect/>
                    </a:stretch>
                  </pic:blipFill>
                  <pic:spPr>
                    <a:xfrm>
                      <a:off x="0" y="0"/>
                      <a:ext cx="4400776" cy="1574881"/>
                    </a:xfrm>
                    <a:prstGeom prst="rect">
                      <a:avLst/>
                    </a:prstGeom>
                  </pic:spPr>
                </pic:pic>
              </a:graphicData>
            </a:graphic>
          </wp:inline>
        </w:drawing>
      </w:r>
    </w:p>
    <w:p w:rsidR="00E8052D" w:rsidRPr="00197EDF" w:rsidRDefault="00197EDF" w:rsidP="00197EDF">
      <w:pPr>
        <w:ind w:firstLine="284"/>
        <w:jc w:val="both"/>
        <w:rPr>
          <w:sz w:val="24"/>
        </w:rPr>
      </w:pPr>
      <w:r w:rsidRPr="00197EDF">
        <w:rPr>
          <w:sz w:val="24"/>
        </w:rPr>
        <w:t>T cor</w:t>
      </w:r>
      <w:r>
        <w:rPr>
          <w:sz w:val="24"/>
        </w:rPr>
        <w:t>responde ao nosso ficheiro sufixo.txt.</w:t>
      </w:r>
    </w:p>
    <w:p w:rsidR="00197EDF" w:rsidRDefault="00E8052D" w:rsidP="009D3249">
      <w:pPr>
        <w:ind w:firstLine="284"/>
        <w:jc w:val="both"/>
        <w:rPr>
          <w:rFonts w:cstheme="minorHAnsi"/>
          <w:b/>
        </w:rPr>
      </w:pPr>
      <w:r>
        <w:rPr>
          <w:rFonts w:cstheme="minorHAnsi"/>
          <w:b/>
          <w:noProof/>
        </w:rPr>
        <w:drawing>
          <wp:inline distT="0" distB="0" distL="0" distR="0">
            <wp:extent cx="4045158" cy="34291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3.PNG"/>
                    <pic:cNvPicPr/>
                  </pic:nvPicPr>
                  <pic:blipFill>
                    <a:blip r:embed="rId15">
                      <a:extLst>
                        <a:ext uri="{28A0092B-C50C-407E-A947-70E740481C1C}">
                          <a14:useLocalDpi xmlns:a14="http://schemas.microsoft.com/office/drawing/2010/main" val="0"/>
                        </a:ext>
                      </a:extLst>
                    </a:blip>
                    <a:stretch>
                      <a:fillRect/>
                    </a:stretch>
                  </pic:blipFill>
                  <pic:spPr>
                    <a:xfrm>
                      <a:off x="0" y="0"/>
                      <a:ext cx="4045158" cy="342918"/>
                    </a:xfrm>
                    <a:prstGeom prst="rect">
                      <a:avLst/>
                    </a:prstGeom>
                  </pic:spPr>
                </pic:pic>
              </a:graphicData>
            </a:graphic>
          </wp:inline>
        </w:drawing>
      </w:r>
    </w:p>
    <w:p w:rsidR="00E8052D" w:rsidRDefault="00E8052D" w:rsidP="009D3249">
      <w:pPr>
        <w:ind w:firstLine="284"/>
        <w:jc w:val="both"/>
        <w:rPr>
          <w:rFonts w:cstheme="minorHAnsi"/>
          <w:b/>
        </w:rPr>
      </w:pPr>
      <w:r>
        <w:rPr>
          <w:rFonts w:cstheme="minorHAnsi"/>
          <w:b/>
          <w:noProof/>
        </w:rPr>
        <w:drawing>
          <wp:inline distT="0" distB="0" distL="0" distR="0">
            <wp:extent cx="2997354" cy="59058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4.PNG"/>
                    <pic:cNvPicPr/>
                  </pic:nvPicPr>
                  <pic:blipFill>
                    <a:blip r:embed="rId16">
                      <a:extLst>
                        <a:ext uri="{28A0092B-C50C-407E-A947-70E740481C1C}">
                          <a14:useLocalDpi xmlns:a14="http://schemas.microsoft.com/office/drawing/2010/main" val="0"/>
                        </a:ext>
                      </a:extLst>
                    </a:blip>
                    <a:stretch>
                      <a:fillRect/>
                    </a:stretch>
                  </pic:blipFill>
                  <pic:spPr>
                    <a:xfrm>
                      <a:off x="0" y="0"/>
                      <a:ext cx="2997354" cy="590580"/>
                    </a:xfrm>
                    <a:prstGeom prst="rect">
                      <a:avLst/>
                    </a:prstGeom>
                  </pic:spPr>
                </pic:pic>
              </a:graphicData>
            </a:graphic>
          </wp:inline>
        </w:drawing>
      </w:r>
    </w:p>
    <w:p w:rsidR="00197EDF" w:rsidRDefault="00197EDF" w:rsidP="00197EDF">
      <w:pPr>
        <w:ind w:firstLine="284"/>
        <w:jc w:val="both"/>
        <w:rPr>
          <w:rFonts w:cstheme="minorHAnsi"/>
          <w:sz w:val="24"/>
        </w:rPr>
      </w:pPr>
      <w:r>
        <w:rPr>
          <w:rFonts w:cstheme="minorHAnsi"/>
          <w:sz w:val="24"/>
        </w:rPr>
        <w:t xml:space="preserve">Como é possível verificar os ficheiros concatenados com o ficheiro de sufixo possuem o mesmo valor </w:t>
      </w:r>
      <w:proofErr w:type="spellStart"/>
      <w:r>
        <w:rPr>
          <w:rFonts w:cstheme="minorHAnsi"/>
          <w:sz w:val="24"/>
        </w:rPr>
        <w:t>hash</w:t>
      </w:r>
      <w:proofErr w:type="spellEnd"/>
      <w:r>
        <w:rPr>
          <w:rFonts w:cstheme="minorHAnsi"/>
          <w:sz w:val="24"/>
        </w:rPr>
        <w:t>.</w:t>
      </w:r>
    </w:p>
    <w:p w:rsidR="00BE58A0" w:rsidRPr="00545CD2" w:rsidRDefault="00770F05" w:rsidP="00197EDF">
      <w:pPr>
        <w:ind w:firstLine="284"/>
        <w:jc w:val="both"/>
        <w:rPr>
          <w:rFonts w:cstheme="minorHAnsi"/>
        </w:rPr>
      </w:pPr>
      <w:r>
        <w:rPr>
          <w:rFonts w:cstheme="minorHAnsi"/>
        </w:rPr>
        <w:t xml:space="preserve">Nota: </w:t>
      </w:r>
      <w:r w:rsidR="00BE58A0" w:rsidRPr="00545CD2">
        <w:rPr>
          <w:rFonts w:cstheme="minorHAnsi"/>
        </w:rPr>
        <w:t>Os ficheiros utilizados e gerados encontram-se na diretoria Exc5 – 2.2.</w:t>
      </w:r>
    </w:p>
    <w:p w:rsidR="00E8052D" w:rsidRDefault="00E8052D" w:rsidP="00484B50">
      <w:pPr>
        <w:jc w:val="both"/>
        <w:rPr>
          <w:rFonts w:cstheme="minorHAnsi"/>
          <w:b/>
        </w:rPr>
      </w:pPr>
    </w:p>
    <w:p w:rsidR="00B168E0" w:rsidRPr="009D3249" w:rsidRDefault="002C7B05" w:rsidP="009D3249">
      <w:pPr>
        <w:pStyle w:val="Cabealho2"/>
        <w:rPr>
          <w:rFonts w:asciiTheme="minorHAnsi" w:hAnsiTheme="minorHAnsi" w:cstheme="minorHAnsi"/>
          <w:b/>
          <w:color w:val="auto"/>
          <w:sz w:val="28"/>
        </w:rPr>
      </w:pPr>
      <w:bookmarkStart w:id="9" w:name="_Toc527584527"/>
      <w:r>
        <w:rPr>
          <w:rFonts w:asciiTheme="minorHAnsi" w:hAnsiTheme="minorHAnsi" w:cstheme="minorHAnsi"/>
          <w:b/>
          <w:color w:val="auto"/>
          <w:sz w:val="28"/>
        </w:rPr>
        <w:t>5.</w:t>
      </w:r>
      <w:r w:rsidR="007A1826" w:rsidRPr="007F65F0">
        <w:rPr>
          <w:rFonts w:asciiTheme="minorHAnsi" w:hAnsiTheme="minorHAnsi" w:cstheme="minorHAnsi"/>
          <w:b/>
          <w:color w:val="auto"/>
          <w:sz w:val="28"/>
        </w:rPr>
        <w:t>2.3</w:t>
      </w:r>
      <w:bookmarkEnd w:id="9"/>
    </w:p>
    <w:p w:rsidR="007F65F0" w:rsidRDefault="007F65F0" w:rsidP="00726EB8">
      <w:pPr>
        <w:ind w:firstLine="284"/>
        <w:jc w:val="both"/>
        <w:rPr>
          <w:rFonts w:cstheme="minorHAnsi"/>
          <w:sz w:val="24"/>
        </w:rPr>
      </w:pPr>
      <w:r>
        <w:rPr>
          <w:rFonts w:cstheme="minorHAnsi"/>
          <w:sz w:val="24"/>
        </w:rPr>
        <w:t xml:space="preserve">O objetivo deste exercício foi criar duas versões diferentes do programa proposto, onde o conteúdo do seu </w:t>
      </w:r>
      <w:proofErr w:type="spellStart"/>
      <w:r>
        <w:rPr>
          <w:rFonts w:cstheme="minorHAnsi"/>
          <w:sz w:val="24"/>
        </w:rPr>
        <w:t>array</w:t>
      </w:r>
      <w:proofErr w:type="spellEnd"/>
      <w:r>
        <w:rPr>
          <w:rFonts w:cstheme="minorHAnsi"/>
          <w:sz w:val="24"/>
        </w:rPr>
        <w:t xml:space="preserve"> </w:t>
      </w:r>
      <w:proofErr w:type="spellStart"/>
      <w:r>
        <w:rPr>
          <w:rFonts w:cstheme="minorHAnsi"/>
          <w:sz w:val="24"/>
        </w:rPr>
        <w:t>xyz</w:t>
      </w:r>
      <w:proofErr w:type="spellEnd"/>
      <w:r>
        <w:rPr>
          <w:rFonts w:cstheme="minorHAnsi"/>
          <w:sz w:val="24"/>
        </w:rPr>
        <w:t xml:space="preserve"> é </w:t>
      </w:r>
      <w:r w:rsidR="00726EB8">
        <w:rPr>
          <w:rFonts w:cstheme="minorHAnsi"/>
          <w:sz w:val="24"/>
        </w:rPr>
        <w:t>diferente,</w:t>
      </w:r>
      <w:r>
        <w:rPr>
          <w:rFonts w:cstheme="minorHAnsi"/>
          <w:sz w:val="24"/>
        </w:rPr>
        <w:t xml:space="preserve"> mas os valores </w:t>
      </w:r>
      <w:proofErr w:type="spellStart"/>
      <w:r>
        <w:rPr>
          <w:rFonts w:cstheme="minorHAnsi"/>
          <w:sz w:val="24"/>
        </w:rPr>
        <w:t>hash</w:t>
      </w:r>
      <w:proofErr w:type="spellEnd"/>
      <w:r>
        <w:rPr>
          <w:rFonts w:cstheme="minorHAnsi"/>
          <w:sz w:val="24"/>
        </w:rPr>
        <w:t xml:space="preserve"> dos executáveis são o mesmo.</w:t>
      </w:r>
    </w:p>
    <w:p w:rsidR="00726EB8" w:rsidRDefault="00726EB8" w:rsidP="00726EB8">
      <w:pPr>
        <w:ind w:firstLine="284"/>
        <w:jc w:val="both"/>
        <w:rPr>
          <w:rFonts w:cstheme="minorHAnsi"/>
          <w:sz w:val="24"/>
        </w:rPr>
      </w:pPr>
      <w:r>
        <w:rPr>
          <w:noProof/>
        </w:rPr>
        <w:drawing>
          <wp:inline distT="0" distB="0" distL="0" distR="0" wp14:anchorId="15B88454" wp14:editId="4E2365A4">
            <wp:extent cx="5400040" cy="13360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36040"/>
                    </a:xfrm>
                    <a:prstGeom prst="rect">
                      <a:avLst/>
                    </a:prstGeom>
                  </pic:spPr>
                </pic:pic>
              </a:graphicData>
            </a:graphic>
          </wp:inline>
        </w:drawing>
      </w:r>
    </w:p>
    <w:p w:rsidR="00F030CD" w:rsidRPr="009D3249" w:rsidRDefault="005A1A79" w:rsidP="009D3249">
      <w:pPr>
        <w:ind w:firstLine="284"/>
        <w:rPr>
          <w:rFonts w:cstheme="minorHAnsi"/>
          <w:sz w:val="24"/>
        </w:rPr>
      </w:pPr>
      <w:r>
        <w:rPr>
          <w:rFonts w:cstheme="minorHAnsi"/>
          <w:sz w:val="24"/>
        </w:rPr>
        <w:lastRenderedPageBreak/>
        <w:t>O prefixo necessita de ser m</w:t>
      </w:r>
      <w:r w:rsidR="00726EB8">
        <w:rPr>
          <w:rFonts w:cstheme="minorHAnsi"/>
          <w:sz w:val="24"/>
        </w:rPr>
        <w:t>últiplo de 64</w:t>
      </w:r>
      <w:r w:rsidR="00944EC2">
        <w:rPr>
          <w:rFonts w:cstheme="minorHAnsi"/>
          <w:sz w:val="24"/>
        </w:rPr>
        <w:t xml:space="preserve"> para não adicionar </w:t>
      </w:r>
      <w:proofErr w:type="spellStart"/>
      <w:r w:rsidR="00944EC2">
        <w:rPr>
          <w:rFonts w:cstheme="minorHAnsi"/>
          <w:sz w:val="24"/>
        </w:rPr>
        <w:t>padding</w:t>
      </w:r>
      <w:proofErr w:type="spellEnd"/>
      <w:r w:rsidR="00944EC2">
        <w:rPr>
          <w:rFonts w:cstheme="minorHAnsi"/>
          <w:sz w:val="24"/>
        </w:rPr>
        <w:t xml:space="preserve">. O primeiro endereço múltiplo de 64 correspondente ao conteúdo do </w:t>
      </w:r>
      <w:proofErr w:type="spellStart"/>
      <w:r w:rsidR="00944EC2">
        <w:rPr>
          <w:rFonts w:cstheme="minorHAnsi"/>
          <w:sz w:val="24"/>
        </w:rPr>
        <w:t>array</w:t>
      </w:r>
      <w:proofErr w:type="spellEnd"/>
      <w:r w:rsidR="00944EC2">
        <w:rPr>
          <w:rFonts w:cstheme="minorHAnsi"/>
          <w:sz w:val="24"/>
        </w:rPr>
        <w:t xml:space="preserve"> é 4224. Após a obtenção do prefixo a partir desse valor, é necessário correr o comando md5collgen para serem gerados dois ficheiros diferentes com o mesmo </w:t>
      </w:r>
      <w:proofErr w:type="spellStart"/>
      <w:r w:rsidR="00944EC2">
        <w:rPr>
          <w:rFonts w:cstheme="minorHAnsi"/>
          <w:sz w:val="24"/>
        </w:rPr>
        <w:t>hash</w:t>
      </w:r>
      <w:proofErr w:type="spellEnd"/>
      <w:r w:rsidR="00944EC2">
        <w:rPr>
          <w:rFonts w:cstheme="minorHAnsi"/>
          <w:sz w:val="24"/>
        </w:rPr>
        <w:t xml:space="preserve">. Esses dois ficheiros correspondem ao prefixo mais a região de 128 bytes. Esses 128 são </w:t>
      </w:r>
      <w:r w:rsidR="009052E9">
        <w:rPr>
          <w:rFonts w:cstheme="minorHAnsi"/>
          <w:sz w:val="24"/>
        </w:rPr>
        <w:t xml:space="preserve">os bytes gerados pelo comando e correspondem ao diferente conteúdo do </w:t>
      </w:r>
      <w:proofErr w:type="spellStart"/>
      <w:r w:rsidR="009052E9">
        <w:rPr>
          <w:rFonts w:cstheme="minorHAnsi"/>
          <w:sz w:val="24"/>
        </w:rPr>
        <w:t>array</w:t>
      </w:r>
      <w:proofErr w:type="spellEnd"/>
      <w:r w:rsidR="009052E9">
        <w:rPr>
          <w:rFonts w:cstheme="minorHAnsi"/>
          <w:sz w:val="24"/>
        </w:rPr>
        <w:t>.</w:t>
      </w:r>
    </w:p>
    <w:p w:rsidR="00C41F01" w:rsidRDefault="00BD28CB" w:rsidP="009D3249">
      <w:pPr>
        <w:ind w:firstLine="284"/>
      </w:pPr>
      <w:r>
        <w:rPr>
          <w:noProof/>
        </w:rPr>
        <w:drawing>
          <wp:inline distT="0" distB="0" distL="0" distR="0">
            <wp:extent cx="5003800" cy="1823312"/>
            <wp:effectExtent l="0" t="0" r="635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8">
                      <a:extLst>
                        <a:ext uri="{28A0092B-C50C-407E-A947-70E740481C1C}">
                          <a14:useLocalDpi xmlns:a14="http://schemas.microsoft.com/office/drawing/2010/main" val="0"/>
                        </a:ext>
                      </a:extLst>
                    </a:blip>
                    <a:srcRect b="28237"/>
                    <a:stretch/>
                  </pic:blipFill>
                  <pic:spPr bwMode="auto">
                    <a:xfrm>
                      <a:off x="0" y="0"/>
                      <a:ext cx="5015457" cy="1827560"/>
                    </a:xfrm>
                    <a:prstGeom prst="rect">
                      <a:avLst/>
                    </a:prstGeom>
                    <a:ln>
                      <a:noFill/>
                    </a:ln>
                    <a:extLst>
                      <a:ext uri="{53640926-AAD7-44D8-BBD7-CCE9431645EC}">
                        <a14:shadowObscured xmlns:a14="http://schemas.microsoft.com/office/drawing/2010/main"/>
                      </a:ext>
                    </a:extLst>
                  </pic:spPr>
                </pic:pic>
              </a:graphicData>
            </a:graphic>
          </wp:inline>
        </w:drawing>
      </w:r>
    </w:p>
    <w:p w:rsidR="00F030CD" w:rsidRDefault="00F030CD" w:rsidP="00F030CD">
      <w:pPr>
        <w:ind w:firstLine="284"/>
      </w:pPr>
      <w:r w:rsidRPr="00F030CD">
        <w:rPr>
          <w:noProof/>
          <w:sz w:val="24"/>
        </w:rPr>
        <w:t>Para a obtenção</w:t>
      </w:r>
      <w:r>
        <w:t xml:space="preserve"> do sufixo somou-se aos 4224 do prefixo, os 128 bytes da região mais 1.</w:t>
      </w:r>
    </w:p>
    <w:p w:rsidR="00F030CD" w:rsidRDefault="00F030CD" w:rsidP="009D3249">
      <w:pPr>
        <w:ind w:firstLine="284"/>
        <w:rPr>
          <w:noProof/>
        </w:rPr>
      </w:pPr>
      <w:r>
        <w:rPr>
          <w:noProof/>
        </w:rPr>
        <w:drawing>
          <wp:inline distT="0" distB="0" distL="0" distR="0" wp14:anchorId="2471ED13" wp14:editId="41A0AC46">
            <wp:extent cx="5124450" cy="164759"/>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8">
                      <a:extLst>
                        <a:ext uri="{28A0092B-C50C-407E-A947-70E740481C1C}">
                          <a14:useLocalDpi xmlns:a14="http://schemas.microsoft.com/office/drawing/2010/main" val="0"/>
                        </a:ext>
                      </a:extLst>
                    </a:blip>
                    <a:srcRect t="70919" b="22745"/>
                    <a:stretch/>
                  </pic:blipFill>
                  <pic:spPr bwMode="auto">
                    <a:xfrm>
                      <a:off x="0" y="0"/>
                      <a:ext cx="5281862" cy="169820"/>
                    </a:xfrm>
                    <a:prstGeom prst="rect">
                      <a:avLst/>
                    </a:prstGeom>
                    <a:ln>
                      <a:noFill/>
                    </a:ln>
                    <a:extLst>
                      <a:ext uri="{53640926-AAD7-44D8-BBD7-CCE9431645EC}">
                        <a14:shadowObscured xmlns:a14="http://schemas.microsoft.com/office/drawing/2010/main"/>
                      </a:ext>
                    </a:extLst>
                  </pic:spPr>
                </pic:pic>
              </a:graphicData>
            </a:graphic>
          </wp:inline>
        </w:drawing>
      </w:r>
    </w:p>
    <w:p w:rsidR="009052E9" w:rsidRDefault="00F030CD" w:rsidP="00F030CD">
      <w:pPr>
        <w:ind w:firstLine="284"/>
      </w:pPr>
      <w:r>
        <w:rPr>
          <w:noProof/>
          <w:sz w:val="24"/>
        </w:rPr>
        <w:t>Ao concatenar os ficheiros p1 e p2 com o sufixo e correr o comando md5sum é possível verificar que, apesar do conteúdo do array ser diferente, os valores de hash são iguais.</w:t>
      </w:r>
    </w:p>
    <w:p w:rsidR="00BD28CB" w:rsidRDefault="00BD28CB" w:rsidP="00B168E0">
      <w:r>
        <w:rPr>
          <w:noProof/>
        </w:rPr>
        <w:drawing>
          <wp:inline distT="0" distB="0" distL="0" distR="0">
            <wp:extent cx="5400040" cy="1943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43100"/>
                    </a:xfrm>
                    <a:prstGeom prst="rect">
                      <a:avLst/>
                    </a:prstGeom>
                  </pic:spPr>
                </pic:pic>
              </a:graphicData>
            </a:graphic>
          </wp:inline>
        </w:drawing>
      </w:r>
    </w:p>
    <w:p w:rsidR="009D3249" w:rsidRPr="00545CD2" w:rsidRDefault="009D3249" w:rsidP="009D3249">
      <w:pPr>
        <w:ind w:firstLine="284"/>
        <w:jc w:val="both"/>
        <w:rPr>
          <w:rFonts w:cstheme="minorHAnsi"/>
        </w:rPr>
      </w:pPr>
      <w:r>
        <w:rPr>
          <w:rFonts w:cstheme="minorHAnsi"/>
        </w:rPr>
        <w:t xml:space="preserve">Nota: </w:t>
      </w:r>
      <w:r w:rsidRPr="00545CD2">
        <w:rPr>
          <w:rFonts w:cstheme="minorHAnsi"/>
        </w:rPr>
        <w:t>Os ficheiros utilizados e gerados enco</w:t>
      </w:r>
      <w:r>
        <w:rPr>
          <w:rFonts w:cstheme="minorHAnsi"/>
        </w:rPr>
        <w:t>ntram-se na diretoria Exc5 – 2.3</w:t>
      </w:r>
      <w:r w:rsidRPr="00545CD2">
        <w:rPr>
          <w:rFonts w:cstheme="minorHAnsi"/>
        </w:rPr>
        <w:t>.</w:t>
      </w:r>
    </w:p>
    <w:p w:rsidR="00B168E0" w:rsidRDefault="00B168E0" w:rsidP="00B168E0"/>
    <w:p w:rsidR="009D3249" w:rsidRDefault="009D3249" w:rsidP="00B168E0"/>
    <w:p w:rsidR="009D3249" w:rsidRDefault="009D3249" w:rsidP="00B168E0"/>
    <w:p w:rsidR="009D3249" w:rsidRDefault="009D3249" w:rsidP="00B168E0"/>
    <w:p w:rsidR="009D3249" w:rsidRPr="00B168E0" w:rsidRDefault="009D3249" w:rsidP="00B168E0"/>
    <w:p w:rsidR="007A1826" w:rsidRDefault="007A1826" w:rsidP="00484B50">
      <w:pPr>
        <w:jc w:val="both"/>
        <w:rPr>
          <w:rFonts w:cstheme="minorHAnsi"/>
          <w:b/>
        </w:rPr>
      </w:pPr>
    </w:p>
    <w:p w:rsidR="008E156A" w:rsidRDefault="008E156A" w:rsidP="00484B50">
      <w:pPr>
        <w:jc w:val="both"/>
        <w:rPr>
          <w:rFonts w:cstheme="minorHAnsi"/>
          <w:b/>
        </w:rPr>
      </w:pPr>
    </w:p>
    <w:p w:rsidR="008E156A" w:rsidRDefault="008E156A" w:rsidP="00484B50">
      <w:pPr>
        <w:jc w:val="both"/>
        <w:rPr>
          <w:rFonts w:cstheme="minorHAnsi"/>
          <w:b/>
        </w:rPr>
      </w:pPr>
    </w:p>
    <w:p w:rsidR="00606F93" w:rsidRDefault="00606F93" w:rsidP="00B9408F">
      <w:pPr>
        <w:pStyle w:val="Cabealho2"/>
        <w:rPr>
          <w:rFonts w:asciiTheme="minorHAnsi" w:hAnsiTheme="minorHAnsi" w:cstheme="minorHAnsi"/>
          <w:b/>
          <w:color w:val="auto"/>
          <w:sz w:val="28"/>
        </w:rPr>
      </w:pPr>
      <w:bookmarkStart w:id="10" w:name="_Toc527584528"/>
      <w:r w:rsidRPr="00B9408F">
        <w:rPr>
          <w:rFonts w:asciiTheme="minorHAnsi" w:hAnsiTheme="minorHAnsi" w:cstheme="minorHAnsi"/>
          <w:b/>
          <w:color w:val="auto"/>
          <w:sz w:val="28"/>
        </w:rPr>
        <w:t>Exercício 6</w:t>
      </w:r>
      <w:bookmarkEnd w:id="10"/>
    </w:p>
    <w:p w:rsidR="00B9408F" w:rsidRDefault="00B9408F" w:rsidP="00B9408F"/>
    <w:p w:rsidR="00A04EBE" w:rsidRPr="00A04EBE" w:rsidRDefault="00294E88" w:rsidP="00B9408F">
      <w:pPr>
        <w:rPr>
          <w:sz w:val="24"/>
        </w:rPr>
      </w:pPr>
      <w:r>
        <w:rPr>
          <w:sz w:val="24"/>
        </w:rPr>
        <w:t>O processo para a</w:t>
      </w:r>
      <w:r w:rsidR="00A04EBE">
        <w:rPr>
          <w:sz w:val="24"/>
        </w:rPr>
        <w:t xml:space="preserve"> implementação do esquema simétrico de cifra autenticada, </w:t>
      </w:r>
    </w:p>
    <w:p w:rsidR="00FE19E1" w:rsidRDefault="00FE19E1" w:rsidP="00A04EBE">
      <w:pPr>
        <w:ind w:firstLine="426"/>
        <w:jc w:val="both"/>
        <w:rPr>
          <w:sz w:val="24"/>
        </w:rPr>
      </w:pPr>
      <w:proofErr w:type="gramStart"/>
      <w:r>
        <w:rPr>
          <w:sz w:val="24"/>
        </w:rPr>
        <w:t>AE(</w:t>
      </w:r>
      <w:proofErr w:type="gramEnd"/>
      <w:r>
        <w:rPr>
          <w:sz w:val="24"/>
        </w:rPr>
        <w:t xml:space="preserve">k, m) = E(k)(m) || </w:t>
      </w:r>
      <w:r w:rsidRPr="00FE19E1">
        <w:rPr>
          <w:sz w:val="24"/>
        </w:rPr>
        <w:t>T(k)(E(k)(m))</w:t>
      </w:r>
    </w:p>
    <w:p w:rsidR="00294E88" w:rsidRDefault="00294E88" w:rsidP="00A04EBE">
      <w:pPr>
        <w:jc w:val="both"/>
        <w:rPr>
          <w:sz w:val="24"/>
        </w:rPr>
      </w:pPr>
      <w:r>
        <w:rPr>
          <w:sz w:val="24"/>
        </w:rPr>
        <w:t xml:space="preserve">envolveu trabalhar com objetos </w:t>
      </w:r>
      <w:proofErr w:type="spellStart"/>
      <w:r>
        <w:rPr>
          <w:sz w:val="24"/>
        </w:rPr>
        <w:t>Cipher</w:t>
      </w:r>
      <w:proofErr w:type="spellEnd"/>
      <w:r>
        <w:rPr>
          <w:sz w:val="24"/>
        </w:rPr>
        <w:t xml:space="preserve">, Mac e </w:t>
      </w:r>
      <w:proofErr w:type="spellStart"/>
      <w:r>
        <w:rPr>
          <w:sz w:val="24"/>
        </w:rPr>
        <w:t>SecretKey</w:t>
      </w:r>
      <w:proofErr w:type="spellEnd"/>
      <w:r>
        <w:rPr>
          <w:sz w:val="24"/>
        </w:rPr>
        <w:t>.</w:t>
      </w:r>
    </w:p>
    <w:p w:rsidR="00294E88" w:rsidRDefault="00294E88" w:rsidP="00294E88">
      <w:pPr>
        <w:ind w:firstLine="284"/>
        <w:jc w:val="both"/>
        <w:rPr>
          <w:sz w:val="24"/>
        </w:rPr>
      </w:pPr>
      <w:r>
        <w:rPr>
          <w:sz w:val="24"/>
        </w:rPr>
        <w:t>No processo de cifra foi</w:t>
      </w:r>
      <w:r w:rsidR="008D6316">
        <w:rPr>
          <w:sz w:val="24"/>
        </w:rPr>
        <w:t>,</w:t>
      </w:r>
      <w:r>
        <w:rPr>
          <w:sz w:val="24"/>
        </w:rPr>
        <w:t xml:space="preserve"> não apenas necessário encriptar o ficheiro dado, bem como gerar a marca de verificação e obter o vetor inicial, IV, do modo de operação, pois estes dois últimos dados são necessários para o processo de decifra, logo têm de estar contido no ficheiro encriptado.</w:t>
      </w:r>
    </w:p>
    <w:p w:rsidR="00294E88" w:rsidRDefault="00294E88" w:rsidP="00294E88">
      <w:pPr>
        <w:ind w:firstLine="284"/>
        <w:jc w:val="both"/>
        <w:rPr>
          <w:sz w:val="24"/>
        </w:rPr>
      </w:pPr>
      <w:r>
        <w:rPr>
          <w:sz w:val="24"/>
        </w:rPr>
        <w:t xml:space="preserve">No processo de decifra, foi necessário gerar a marca através do ficheiro encriptado (sem contar com os 20 bytes da </w:t>
      </w:r>
      <w:proofErr w:type="spellStart"/>
      <w:r>
        <w:rPr>
          <w:sz w:val="24"/>
        </w:rPr>
        <w:t>tag</w:t>
      </w:r>
      <w:proofErr w:type="spellEnd"/>
      <w:r>
        <w:rPr>
          <w:sz w:val="24"/>
        </w:rPr>
        <w:t xml:space="preserve"> do ficheiro cifrado e dos 8 bytes do IV) para se comparar o resultado com a </w:t>
      </w:r>
      <w:proofErr w:type="spellStart"/>
      <w:r>
        <w:rPr>
          <w:sz w:val="24"/>
        </w:rPr>
        <w:t>tag</w:t>
      </w:r>
      <w:proofErr w:type="spellEnd"/>
      <w:r>
        <w:rPr>
          <w:sz w:val="24"/>
        </w:rPr>
        <w:t xml:space="preserve"> presente no ficheiro recebido e validar a sua autenticidade. Caso o ficheiro passe na verificação, é decifrado.</w:t>
      </w:r>
    </w:p>
    <w:p w:rsidR="00E73890" w:rsidRPr="00E73890" w:rsidRDefault="00E73890" w:rsidP="00294E88">
      <w:pPr>
        <w:ind w:firstLine="284"/>
        <w:jc w:val="both"/>
      </w:pPr>
      <w:r>
        <w:t>Nota: Solução no ficheiro AuthCipherSym.java</w:t>
      </w:r>
    </w:p>
    <w:p w:rsidR="00606F93" w:rsidRDefault="00606F93" w:rsidP="00484B50">
      <w:pPr>
        <w:jc w:val="both"/>
        <w:rPr>
          <w:rFonts w:cstheme="minorHAnsi"/>
          <w:b/>
        </w:rPr>
      </w:pPr>
    </w:p>
    <w:p w:rsidR="00606F93" w:rsidRPr="008E156A" w:rsidRDefault="00606F93" w:rsidP="00B9408F">
      <w:pPr>
        <w:pStyle w:val="Cabealho2"/>
        <w:rPr>
          <w:rFonts w:asciiTheme="minorHAnsi" w:hAnsiTheme="minorHAnsi" w:cstheme="minorHAnsi"/>
          <w:b/>
          <w:color w:val="auto"/>
          <w:sz w:val="28"/>
        </w:rPr>
      </w:pPr>
      <w:bookmarkStart w:id="11" w:name="_Toc527584529"/>
      <w:r w:rsidRPr="008E156A">
        <w:rPr>
          <w:rFonts w:asciiTheme="minorHAnsi" w:hAnsiTheme="minorHAnsi" w:cstheme="minorHAnsi"/>
          <w:b/>
          <w:color w:val="auto"/>
          <w:sz w:val="28"/>
        </w:rPr>
        <w:t>Exercício 7</w:t>
      </w:r>
      <w:bookmarkEnd w:id="11"/>
    </w:p>
    <w:p w:rsidR="00606F93" w:rsidRDefault="00606F93" w:rsidP="00484B50">
      <w:pPr>
        <w:jc w:val="both"/>
        <w:rPr>
          <w:rFonts w:cstheme="minorHAnsi"/>
          <w:b/>
        </w:rPr>
      </w:pPr>
    </w:p>
    <w:p w:rsidR="00FA0E64" w:rsidRPr="00FA0E64" w:rsidRDefault="00FA0E64" w:rsidP="00FA0E64">
      <w:pPr>
        <w:ind w:firstLine="284"/>
        <w:jc w:val="both"/>
        <w:rPr>
          <w:rFonts w:cstheme="minorHAnsi"/>
          <w:sz w:val="24"/>
        </w:rPr>
      </w:pPr>
      <w:r>
        <w:rPr>
          <w:rFonts w:cstheme="minorHAnsi"/>
          <w:sz w:val="24"/>
        </w:rPr>
        <w:t xml:space="preserve">Visto que para realizar uma operação de </w:t>
      </w:r>
      <w:proofErr w:type="spellStart"/>
      <w:r>
        <w:rPr>
          <w:rFonts w:cstheme="minorHAnsi"/>
          <w:sz w:val="24"/>
        </w:rPr>
        <w:t>assinature</w:t>
      </w:r>
      <w:proofErr w:type="spellEnd"/>
      <w:r>
        <w:rPr>
          <w:rFonts w:cstheme="minorHAnsi"/>
          <w:sz w:val="24"/>
        </w:rPr>
        <w:t xml:space="preserve"> sobre um ficheiro é necessário ter posse da chave privada, foi necessário utilizar um objeto de tipo </w:t>
      </w:r>
      <w:proofErr w:type="spellStart"/>
      <w:r>
        <w:rPr>
          <w:rFonts w:cstheme="minorHAnsi"/>
          <w:sz w:val="24"/>
        </w:rPr>
        <w:t>Signature</w:t>
      </w:r>
      <w:proofErr w:type="spellEnd"/>
      <w:r>
        <w:rPr>
          <w:rFonts w:cstheme="minorHAnsi"/>
          <w:sz w:val="24"/>
        </w:rPr>
        <w:t xml:space="preserve"> que, em conjunto com a função de </w:t>
      </w:r>
      <w:proofErr w:type="spellStart"/>
      <w:r>
        <w:rPr>
          <w:rFonts w:cstheme="minorHAnsi"/>
          <w:sz w:val="24"/>
        </w:rPr>
        <w:t>hash</w:t>
      </w:r>
      <w:proofErr w:type="spellEnd"/>
      <w:r>
        <w:rPr>
          <w:rFonts w:cstheme="minorHAnsi"/>
          <w:sz w:val="24"/>
        </w:rPr>
        <w:t xml:space="preserve"> especificada e a essa chave privada, contida no </w:t>
      </w:r>
      <w:proofErr w:type="spellStart"/>
      <w:r>
        <w:rPr>
          <w:rFonts w:cstheme="minorHAnsi"/>
          <w:sz w:val="24"/>
        </w:rPr>
        <w:t>keystore</w:t>
      </w:r>
      <w:proofErr w:type="spellEnd"/>
      <w:r>
        <w:rPr>
          <w:rFonts w:cstheme="minorHAnsi"/>
          <w:sz w:val="24"/>
        </w:rPr>
        <w:t xml:space="preserve"> dado, serviu para alcançar esse fim.</w:t>
      </w:r>
    </w:p>
    <w:p w:rsidR="00FA0E64" w:rsidRDefault="0097346A" w:rsidP="00FA0E64">
      <w:pPr>
        <w:ind w:firstLine="284"/>
        <w:jc w:val="both"/>
        <w:rPr>
          <w:sz w:val="24"/>
        </w:rPr>
      </w:pPr>
      <w:r>
        <w:rPr>
          <w:sz w:val="24"/>
        </w:rPr>
        <w:t xml:space="preserve">No processo de verificação, </w:t>
      </w:r>
      <w:r w:rsidR="00FA0E64">
        <w:rPr>
          <w:sz w:val="24"/>
        </w:rPr>
        <w:t xml:space="preserve">de modo a obter a chave pública necessária do certificado dado, recorreu-se às classes </w:t>
      </w:r>
      <w:proofErr w:type="spellStart"/>
      <w:r w:rsidR="00DF61D4">
        <w:rPr>
          <w:sz w:val="24"/>
        </w:rPr>
        <w:t>CertificateFactory</w:t>
      </w:r>
      <w:proofErr w:type="spellEnd"/>
      <w:r w:rsidR="00DF61D4">
        <w:rPr>
          <w:sz w:val="24"/>
        </w:rPr>
        <w:t xml:space="preserve"> e X509Certificate. Para a realização da operação de verificação em si, recorreu-se de novo a </w:t>
      </w:r>
      <w:proofErr w:type="spellStart"/>
      <w:r w:rsidR="00DF61D4">
        <w:rPr>
          <w:sz w:val="24"/>
        </w:rPr>
        <w:t>Signature</w:t>
      </w:r>
      <w:proofErr w:type="spellEnd"/>
      <w:r w:rsidR="00DF61D4">
        <w:rPr>
          <w:sz w:val="24"/>
        </w:rPr>
        <w:t>.</w:t>
      </w:r>
    </w:p>
    <w:p w:rsidR="00F14D64" w:rsidRPr="00E73890" w:rsidRDefault="00F14D64" w:rsidP="00F14D64">
      <w:pPr>
        <w:ind w:firstLine="284"/>
        <w:jc w:val="both"/>
      </w:pPr>
      <w:r>
        <w:t>Nota: Solução no ficheiro AssinDigitalRSAg.java</w:t>
      </w:r>
    </w:p>
    <w:p w:rsidR="00F14D64" w:rsidRPr="00FA0E64" w:rsidRDefault="00F14D64" w:rsidP="00FA0E64">
      <w:pPr>
        <w:ind w:firstLine="284"/>
        <w:jc w:val="both"/>
        <w:rPr>
          <w:sz w:val="24"/>
        </w:rPr>
      </w:pPr>
    </w:p>
    <w:sectPr w:rsidR="00F14D64" w:rsidRPr="00FA0E64" w:rsidSect="007F68A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74D" w:rsidRDefault="0043474D" w:rsidP="002753C8">
      <w:pPr>
        <w:spacing w:after="0" w:line="240" w:lineRule="auto"/>
      </w:pPr>
      <w:r>
        <w:separator/>
      </w:r>
    </w:p>
  </w:endnote>
  <w:endnote w:type="continuationSeparator" w:id="0">
    <w:p w:rsidR="0043474D" w:rsidRDefault="0043474D" w:rsidP="00275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08571"/>
      <w:docPartObj>
        <w:docPartGallery w:val="Page Numbers (Bottom of Page)"/>
        <w:docPartUnique/>
      </w:docPartObj>
    </w:sdtPr>
    <w:sdtEndPr/>
    <w:sdtContent>
      <w:p w:rsidR="007F68A9" w:rsidRDefault="007F68A9">
        <w:pPr>
          <w:pStyle w:val="Rodap"/>
          <w:jc w:val="right"/>
        </w:pPr>
        <w:r>
          <w:fldChar w:fldCharType="begin"/>
        </w:r>
        <w:r>
          <w:instrText>PAGE   \* MERGEFORMAT</w:instrText>
        </w:r>
        <w:r>
          <w:fldChar w:fldCharType="separate"/>
        </w:r>
        <w:r>
          <w:t>2</w:t>
        </w:r>
        <w:r>
          <w:fldChar w:fldCharType="end"/>
        </w:r>
      </w:p>
    </w:sdtContent>
  </w:sdt>
  <w:p w:rsidR="007F68A9" w:rsidRDefault="007F68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74D" w:rsidRDefault="0043474D" w:rsidP="002753C8">
      <w:pPr>
        <w:spacing w:after="0" w:line="240" w:lineRule="auto"/>
      </w:pPr>
      <w:r>
        <w:separator/>
      </w:r>
    </w:p>
  </w:footnote>
  <w:footnote w:type="continuationSeparator" w:id="0">
    <w:p w:rsidR="0043474D" w:rsidRDefault="0043474D" w:rsidP="002753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A62"/>
    <w:rsid w:val="00004819"/>
    <w:rsid w:val="000201EA"/>
    <w:rsid w:val="00027D2E"/>
    <w:rsid w:val="000344C2"/>
    <w:rsid w:val="00047CD7"/>
    <w:rsid w:val="00052D67"/>
    <w:rsid w:val="00085EDA"/>
    <w:rsid w:val="000B400B"/>
    <w:rsid w:val="000C7B6F"/>
    <w:rsid w:val="000D2298"/>
    <w:rsid w:val="001008C9"/>
    <w:rsid w:val="001518FE"/>
    <w:rsid w:val="00153003"/>
    <w:rsid w:val="0016236B"/>
    <w:rsid w:val="00185FC8"/>
    <w:rsid w:val="001927D5"/>
    <w:rsid w:val="00197EDF"/>
    <w:rsid w:val="001C0206"/>
    <w:rsid w:val="00215F44"/>
    <w:rsid w:val="0024125D"/>
    <w:rsid w:val="002753C8"/>
    <w:rsid w:val="00294E88"/>
    <w:rsid w:val="002B7EE9"/>
    <w:rsid w:val="002C7B05"/>
    <w:rsid w:val="002E6298"/>
    <w:rsid w:val="0031311D"/>
    <w:rsid w:val="00380075"/>
    <w:rsid w:val="00390F13"/>
    <w:rsid w:val="003C6B1D"/>
    <w:rsid w:val="003D713B"/>
    <w:rsid w:val="00417DF8"/>
    <w:rsid w:val="00425C28"/>
    <w:rsid w:val="0043474D"/>
    <w:rsid w:val="004616CA"/>
    <w:rsid w:val="0046512E"/>
    <w:rsid w:val="0047783B"/>
    <w:rsid w:val="00483026"/>
    <w:rsid w:val="00484B50"/>
    <w:rsid w:val="004B4AAA"/>
    <w:rsid w:val="004E49C6"/>
    <w:rsid w:val="00531673"/>
    <w:rsid w:val="00545CD2"/>
    <w:rsid w:val="00552D79"/>
    <w:rsid w:val="005A1A79"/>
    <w:rsid w:val="005A64AA"/>
    <w:rsid w:val="005D691D"/>
    <w:rsid w:val="005F1C64"/>
    <w:rsid w:val="00606F93"/>
    <w:rsid w:val="00611DCA"/>
    <w:rsid w:val="00663461"/>
    <w:rsid w:val="00686AC4"/>
    <w:rsid w:val="00687A82"/>
    <w:rsid w:val="00691982"/>
    <w:rsid w:val="006C0601"/>
    <w:rsid w:val="006E3547"/>
    <w:rsid w:val="006F2C73"/>
    <w:rsid w:val="00726EB8"/>
    <w:rsid w:val="007405B0"/>
    <w:rsid w:val="00770F05"/>
    <w:rsid w:val="007A1826"/>
    <w:rsid w:val="007F65F0"/>
    <w:rsid w:val="007F68A9"/>
    <w:rsid w:val="00825588"/>
    <w:rsid w:val="00832C3A"/>
    <w:rsid w:val="00836BD9"/>
    <w:rsid w:val="008B4207"/>
    <w:rsid w:val="008D6316"/>
    <w:rsid w:val="008E156A"/>
    <w:rsid w:val="008F5584"/>
    <w:rsid w:val="009052E9"/>
    <w:rsid w:val="009257DD"/>
    <w:rsid w:val="009272D4"/>
    <w:rsid w:val="00944EC2"/>
    <w:rsid w:val="0097346A"/>
    <w:rsid w:val="009A15AE"/>
    <w:rsid w:val="009B7B48"/>
    <w:rsid w:val="009D3249"/>
    <w:rsid w:val="00A04EBE"/>
    <w:rsid w:val="00A21887"/>
    <w:rsid w:val="00A24086"/>
    <w:rsid w:val="00A3663A"/>
    <w:rsid w:val="00A62C34"/>
    <w:rsid w:val="00A82B97"/>
    <w:rsid w:val="00AB2E19"/>
    <w:rsid w:val="00AD6313"/>
    <w:rsid w:val="00AD7A75"/>
    <w:rsid w:val="00AE6FFF"/>
    <w:rsid w:val="00B10BE5"/>
    <w:rsid w:val="00B11E7A"/>
    <w:rsid w:val="00B1657E"/>
    <w:rsid w:val="00B168E0"/>
    <w:rsid w:val="00B23AF6"/>
    <w:rsid w:val="00B9408F"/>
    <w:rsid w:val="00BB6C82"/>
    <w:rsid w:val="00BD0BEC"/>
    <w:rsid w:val="00BD28CB"/>
    <w:rsid w:val="00BE58A0"/>
    <w:rsid w:val="00BF208A"/>
    <w:rsid w:val="00BF56DB"/>
    <w:rsid w:val="00C343A3"/>
    <w:rsid w:val="00C41F01"/>
    <w:rsid w:val="00C92390"/>
    <w:rsid w:val="00D00F6F"/>
    <w:rsid w:val="00D24675"/>
    <w:rsid w:val="00DE01F3"/>
    <w:rsid w:val="00DF61D4"/>
    <w:rsid w:val="00E0635A"/>
    <w:rsid w:val="00E11BEC"/>
    <w:rsid w:val="00E32A43"/>
    <w:rsid w:val="00E36750"/>
    <w:rsid w:val="00E51767"/>
    <w:rsid w:val="00E6236A"/>
    <w:rsid w:val="00E73890"/>
    <w:rsid w:val="00E8052D"/>
    <w:rsid w:val="00EC121A"/>
    <w:rsid w:val="00EF6943"/>
    <w:rsid w:val="00EF7A62"/>
    <w:rsid w:val="00F030CD"/>
    <w:rsid w:val="00F072C2"/>
    <w:rsid w:val="00F14D64"/>
    <w:rsid w:val="00F71940"/>
    <w:rsid w:val="00F77148"/>
    <w:rsid w:val="00F934D1"/>
    <w:rsid w:val="00FA0E64"/>
    <w:rsid w:val="00FB45C3"/>
    <w:rsid w:val="00FC362B"/>
    <w:rsid w:val="00FD13D8"/>
    <w:rsid w:val="00FE19E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798B5"/>
  <w15:chartTrackingRefBased/>
  <w15:docId w15:val="{8B73D270-A6E9-42A3-902D-6E50F9195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94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9B7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052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2753C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753C8"/>
  </w:style>
  <w:style w:type="paragraph" w:styleId="Rodap">
    <w:name w:val="footer"/>
    <w:basedOn w:val="Normal"/>
    <w:link w:val="RodapCarter"/>
    <w:uiPriority w:val="99"/>
    <w:unhideWhenUsed/>
    <w:rsid w:val="002753C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753C8"/>
  </w:style>
  <w:style w:type="paragraph" w:styleId="Ttulo">
    <w:name w:val="Title"/>
    <w:basedOn w:val="Normal"/>
    <w:link w:val="TtuloCarter"/>
    <w:qFormat/>
    <w:rsid w:val="002753C8"/>
    <w:pPr>
      <w:spacing w:after="0" w:line="240" w:lineRule="auto"/>
      <w:jc w:val="center"/>
    </w:pPr>
    <w:rPr>
      <w:rFonts w:ascii="Times New Roman" w:eastAsia="Times New Roman" w:hAnsi="Times New Roman" w:cs="Times New Roman"/>
      <w:b/>
      <w:bCs/>
      <w:caps/>
      <w:sz w:val="48"/>
      <w:szCs w:val="24"/>
      <w:lang w:eastAsia="en-US"/>
    </w:rPr>
  </w:style>
  <w:style w:type="character" w:customStyle="1" w:styleId="TtuloCarter">
    <w:name w:val="Título Caráter"/>
    <w:basedOn w:val="Tipodeletrapredefinidodopargrafo"/>
    <w:link w:val="Ttulo"/>
    <w:rsid w:val="002753C8"/>
    <w:rPr>
      <w:rFonts w:ascii="Times New Roman" w:eastAsia="Times New Roman" w:hAnsi="Times New Roman" w:cs="Times New Roman"/>
      <w:b/>
      <w:bCs/>
      <w:caps/>
      <w:sz w:val="48"/>
      <w:szCs w:val="24"/>
      <w:lang w:eastAsia="en-US"/>
    </w:rPr>
  </w:style>
  <w:style w:type="character" w:customStyle="1" w:styleId="Cabealho2Carter">
    <w:name w:val="Cabeçalho 2 Caráter"/>
    <w:basedOn w:val="Tipodeletrapredefinidodopargrafo"/>
    <w:link w:val="Cabealho2"/>
    <w:uiPriority w:val="9"/>
    <w:rsid w:val="009B7B48"/>
    <w:rPr>
      <w:rFonts w:asciiTheme="majorHAnsi" w:eastAsiaTheme="majorEastAsia" w:hAnsiTheme="majorHAnsi" w:cstheme="majorBidi"/>
      <w:color w:val="2F5496" w:themeColor="accent1" w:themeShade="BF"/>
      <w:sz w:val="26"/>
      <w:szCs w:val="26"/>
    </w:rPr>
  </w:style>
  <w:style w:type="character" w:customStyle="1" w:styleId="Ttulo1Carter">
    <w:name w:val="Título 1 Caráter"/>
    <w:basedOn w:val="Tipodeletrapredefinidodopargrafo"/>
    <w:link w:val="Ttulo1"/>
    <w:uiPriority w:val="9"/>
    <w:rsid w:val="00B9408F"/>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B9408F"/>
    <w:pPr>
      <w:outlineLvl w:val="9"/>
    </w:pPr>
  </w:style>
  <w:style w:type="paragraph" w:styleId="ndice2">
    <w:name w:val="toc 2"/>
    <w:basedOn w:val="Normal"/>
    <w:next w:val="Normal"/>
    <w:autoRedefine/>
    <w:uiPriority w:val="39"/>
    <w:unhideWhenUsed/>
    <w:rsid w:val="001008C9"/>
    <w:pPr>
      <w:tabs>
        <w:tab w:val="right" w:leader="dot" w:pos="8494"/>
      </w:tabs>
      <w:spacing w:after="100"/>
      <w:ind w:firstLine="426"/>
    </w:pPr>
  </w:style>
  <w:style w:type="character" w:styleId="Hiperligao">
    <w:name w:val="Hyperlink"/>
    <w:basedOn w:val="Tipodeletrapredefinidodopargrafo"/>
    <w:uiPriority w:val="99"/>
    <w:unhideWhenUsed/>
    <w:rsid w:val="00B9408F"/>
    <w:rPr>
      <w:color w:val="0563C1" w:themeColor="hyperlink"/>
      <w:u w:val="single"/>
    </w:rPr>
  </w:style>
  <w:style w:type="paragraph" w:styleId="SemEspaamento">
    <w:name w:val="No Spacing"/>
    <w:uiPriority w:val="1"/>
    <w:qFormat/>
    <w:rsid w:val="005F1C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981C-E02D-43C4-9608-FCCC60028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1295</Words>
  <Characters>6993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Inês</dc:creator>
  <cp:keywords/>
  <dc:description/>
  <cp:lastModifiedBy>Inês</cp:lastModifiedBy>
  <cp:revision>97</cp:revision>
  <cp:lastPrinted>2018-10-19T15:21:00Z</cp:lastPrinted>
  <dcterms:created xsi:type="dcterms:W3CDTF">2018-03-20T14:47:00Z</dcterms:created>
  <dcterms:modified xsi:type="dcterms:W3CDTF">2018-10-19T15:21:00Z</dcterms:modified>
</cp:coreProperties>
</file>