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E20D4" w14:textId="7E377A49" w:rsidR="00AD77E2" w:rsidRPr="00AD77E2" w:rsidRDefault="00AD77E2" w:rsidP="00AD77E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D77E2">
        <w:rPr>
          <w:rFonts w:ascii="Times New Roman" w:hAnsi="Times New Roman" w:cs="Times New Roman"/>
          <w:b/>
          <w:bCs/>
          <w:sz w:val="36"/>
          <w:szCs w:val="36"/>
        </w:rPr>
        <w:t>DOCUMENT DE SPÉCIFICATIONS TECHNIQUES</w:t>
      </w:r>
    </w:p>
    <w:p w14:paraId="7561C538" w14:textId="4E06EA8C" w:rsidR="005B5A1E" w:rsidRPr="00AD77E2" w:rsidRDefault="00AD77E2" w:rsidP="00AD77E2">
      <w:pPr>
        <w:pStyle w:val="Paragraphedeliste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D77E2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C0321B9" w14:textId="773A6DA7" w:rsidR="00AD77E2" w:rsidRPr="00AD77E2" w:rsidRDefault="00AD77E2" w:rsidP="00AD77E2">
      <w:pPr>
        <w:pStyle w:val="Paragraphedeliste"/>
        <w:numPr>
          <w:ilvl w:val="1"/>
          <w:numId w:val="4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AD77E2">
        <w:rPr>
          <w:rFonts w:ascii="Times New Roman" w:hAnsi="Times New Roman" w:cs="Times New Roman"/>
          <w:b/>
          <w:bCs/>
          <w:sz w:val="24"/>
          <w:szCs w:val="24"/>
        </w:rPr>
        <w:t>Contexte</w:t>
      </w:r>
    </w:p>
    <w:p w14:paraId="2F3189AE" w14:textId="53942D2B" w:rsidR="00AD77E2" w:rsidRPr="00AD77E2" w:rsidRDefault="00AD77E2" w:rsidP="00AD77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7E2">
        <w:rPr>
          <w:rFonts w:ascii="Times New Roman" w:hAnsi="Times New Roman" w:cs="Times New Roman"/>
          <w:sz w:val="24"/>
          <w:szCs w:val="24"/>
        </w:rPr>
        <w:t>La société INTIA Assurance souhaite développer une application web permettant la gestion des informations relatives aux clients et aux assurances. L'application devra offrir 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7E2">
        <w:rPr>
          <w:rFonts w:ascii="Times New Roman" w:hAnsi="Times New Roman" w:cs="Times New Roman"/>
          <w:sz w:val="24"/>
          <w:szCs w:val="24"/>
        </w:rPr>
        <w:t>fonctionnalités de création, modification, suppression et consultation des données.</w:t>
      </w:r>
    </w:p>
    <w:p w14:paraId="1A7B9907" w14:textId="3358F9BC" w:rsidR="00AD77E2" w:rsidRPr="00AD77E2" w:rsidRDefault="00AD77E2" w:rsidP="00AD77E2">
      <w:pPr>
        <w:pStyle w:val="Paragraphedeliste"/>
        <w:numPr>
          <w:ilvl w:val="1"/>
          <w:numId w:val="4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AD77E2">
        <w:rPr>
          <w:rFonts w:ascii="Times New Roman" w:hAnsi="Times New Roman" w:cs="Times New Roman"/>
          <w:b/>
          <w:bCs/>
          <w:sz w:val="24"/>
          <w:szCs w:val="24"/>
        </w:rPr>
        <w:t>Objectifs</w:t>
      </w:r>
    </w:p>
    <w:p w14:paraId="12AA5998" w14:textId="77777777" w:rsidR="00AD77E2" w:rsidRPr="00AD77E2" w:rsidRDefault="00AD77E2" w:rsidP="00AD77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7E2">
        <w:rPr>
          <w:rFonts w:ascii="Times New Roman" w:hAnsi="Times New Roman" w:cs="Times New Roman"/>
          <w:sz w:val="24"/>
          <w:szCs w:val="24"/>
        </w:rPr>
        <w:t>Permettre une gestion centralisée des clients et de leurs assurances.</w:t>
      </w:r>
    </w:p>
    <w:p w14:paraId="2C3BCA9A" w14:textId="77777777" w:rsidR="00AD77E2" w:rsidRPr="00AD77E2" w:rsidRDefault="00AD77E2" w:rsidP="00AD77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7E2">
        <w:rPr>
          <w:rFonts w:ascii="Times New Roman" w:hAnsi="Times New Roman" w:cs="Times New Roman"/>
          <w:sz w:val="24"/>
          <w:szCs w:val="24"/>
        </w:rPr>
        <w:t>Assurer un accès sécurisé et une interface intuitive.</w:t>
      </w:r>
    </w:p>
    <w:p w14:paraId="0CD83A22" w14:textId="77777777" w:rsidR="00AD77E2" w:rsidRPr="00AD77E2" w:rsidRDefault="00AD77E2" w:rsidP="00AD77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7E2">
        <w:rPr>
          <w:rFonts w:ascii="Times New Roman" w:hAnsi="Times New Roman" w:cs="Times New Roman"/>
          <w:sz w:val="24"/>
          <w:szCs w:val="24"/>
        </w:rPr>
        <w:t>Fournir des fonctionnalités pour les directions et les succursales INTIA-Yaoundé et INTIA-Douala.</w:t>
      </w:r>
    </w:p>
    <w:p w14:paraId="2BE80F4A" w14:textId="13D2BF27" w:rsidR="00AD77E2" w:rsidRPr="00AD77E2" w:rsidRDefault="00AD77E2" w:rsidP="00AD77E2">
      <w:pPr>
        <w:pStyle w:val="Paragraphedeliste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D77E2">
        <w:rPr>
          <w:rFonts w:ascii="Times New Roman" w:hAnsi="Times New Roman" w:cs="Times New Roman"/>
          <w:b/>
          <w:bCs/>
          <w:sz w:val="28"/>
          <w:szCs w:val="28"/>
        </w:rPr>
        <w:t>DESCRIPTION GÉNÉRALE</w:t>
      </w:r>
    </w:p>
    <w:p w14:paraId="009F5591" w14:textId="6F0592D2" w:rsidR="00AD77E2" w:rsidRPr="00AD77E2" w:rsidRDefault="00AD77E2" w:rsidP="00AD77E2">
      <w:pPr>
        <w:pStyle w:val="Paragraphedeliste"/>
        <w:numPr>
          <w:ilvl w:val="1"/>
          <w:numId w:val="4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AD77E2">
        <w:rPr>
          <w:rFonts w:ascii="Times New Roman" w:hAnsi="Times New Roman" w:cs="Times New Roman"/>
          <w:b/>
          <w:bCs/>
          <w:sz w:val="24"/>
          <w:szCs w:val="24"/>
        </w:rPr>
        <w:t>Acteurs du Système</w:t>
      </w:r>
    </w:p>
    <w:p w14:paraId="7BA23A51" w14:textId="77777777" w:rsidR="00AD77E2" w:rsidRPr="00AD77E2" w:rsidRDefault="00AD77E2" w:rsidP="00AD77E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t>Administrateur</w:t>
      </w:r>
      <w:r w:rsidRPr="00AD77E2">
        <w:rPr>
          <w:rFonts w:ascii="Times New Roman" w:hAnsi="Times New Roman" w:cs="Times New Roman"/>
        </w:rPr>
        <w:t xml:space="preserve"> : Gestion des utilisateurs et paramètres généraux.</w:t>
      </w:r>
    </w:p>
    <w:p w14:paraId="19A440CC" w14:textId="77777777" w:rsidR="00AD77E2" w:rsidRPr="00AD77E2" w:rsidRDefault="00AD77E2" w:rsidP="00AD77E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t>Agent Assurance</w:t>
      </w:r>
      <w:r w:rsidRPr="00AD77E2">
        <w:rPr>
          <w:rFonts w:ascii="Times New Roman" w:hAnsi="Times New Roman" w:cs="Times New Roman"/>
        </w:rPr>
        <w:t xml:space="preserve"> : Gestion des clients et contrats d’assurance.</w:t>
      </w:r>
    </w:p>
    <w:p w14:paraId="4D568B6E" w14:textId="77777777" w:rsidR="00AD77E2" w:rsidRPr="00AD77E2" w:rsidRDefault="00AD77E2" w:rsidP="00AD77E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t>Client</w:t>
      </w:r>
      <w:r w:rsidRPr="00AD77E2">
        <w:rPr>
          <w:rFonts w:ascii="Times New Roman" w:hAnsi="Times New Roman" w:cs="Times New Roman"/>
        </w:rPr>
        <w:t xml:space="preserve"> : Consultation de ses informations et contrats.</w:t>
      </w:r>
    </w:p>
    <w:p w14:paraId="0C2FD315" w14:textId="0E0140FA" w:rsidR="00AD77E2" w:rsidRPr="00AD77E2" w:rsidRDefault="00AD77E2" w:rsidP="00AD77E2">
      <w:pPr>
        <w:pStyle w:val="Paragraphedeliste"/>
        <w:numPr>
          <w:ilvl w:val="1"/>
          <w:numId w:val="4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AD77E2">
        <w:rPr>
          <w:rFonts w:ascii="Times New Roman" w:hAnsi="Times New Roman" w:cs="Times New Roman"/>
          <w:b/>
          <w:bCs/>
          <w:sz w:val="24"/>
          <w:szCs w:val="24"/>
        </w:rPr>
        <w:t>Fonctionnalités</w:t>
      </w:r>
    </w:p>
    <w:p w14:paraId="21C1711F" w14:textId="77777777" w:rsidR="00AD77E2" w:rsidRPr="00AD77E2" w:rsidRDefault="00AD77E2" w:rsidP="00AD77E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t>Gestion des clients</w:t>
      </w:r>
      <w:r w:rsidRPr="00AD77E2">
        <w:rPr>
          <w:rFonts w:ascii="Times New Roman" w:hAnsi="Times New Roman" w:cs="Times New Roman"/>
        </w:rPr>
        <w:t xml:space="preserve"> : Ajout, modification, suppression et consultation.</w:t>
      </w:r>
    </w:p>
    <w:p w14:paraId="151D7759" w14:textId="77777777" w:rsidR="00AD77E2" w:rsidRPr="00AD77E2" w:rsidRDefault="00AD77E2" w:rsidP="00AD77E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t>Gestion des assurances</w:t>
      </w:r>
      <w:r w:rsidRPr="00AD77E2">
        <w:rPr>
          <w:rFonts w:ascii="Times New Roman" w:hAnsi="Times New Roman" w:cs="Times New Roman"/>
        </w:rPr>
        <w:t xml:space="preserve"> : Création, mise à jour, suppression et suivi des contrats.</w:t>
      </w:r>
    </w:p>
    <w:p w14:paraId="267856F1" w14:textId="77777777" w:rsidR="00AD77E2" w:rsidRPr="00AD77E2" w:rsidRDefault="00AD77E2" w:rsidP="00AD77E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t>Authentification et autorisations</w:t>
      </w:r>
      <w:r w:rsidRPr="00AD77E2">
        <w:rPr>
          <w:rFonts w:ascii="Times New Roman" w:hAnsi="Times New Roman" w:cs="Times New Roman"/>
        </w:rPr>
        <w:t xml:space="preserve"> : Système de connexion avec rôles et permissions.</w:t>
      </w:r>
    </w:p>
    <w:p w14:paraId="71AC2B92" w14:textId="77777777" w:rsidR="00AD77E2" w:rsidRPr="00AD77E2" w:rsidRDefault="00AD77E2" w:rsidP="00AD77E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t>Recherche et filtres avancés</w:t>
      </w:r>
      <w:r w:rsidRPr="00AD77E2">
        <w:rPr>
          <w:rFonts w:ascii="Times New Roman" w:hAnsi="Times New Roman" w:cs="Times New Roman"/>
        </w:rPr>
        <w:t xml:space="preserve"> : Permettre la recherche rapide des informations.</w:t>
      </w:r>
    </w:p>
    <w:p w14:paraId="75107FF0" w14:textId="77777777" w:rsidR="00AD77E2" w:rsidRDefault="00AD77E2" w:rsidP="00AD77E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t>Génération de rapports</w:t>
      </w:r>
      <w:r w:rsidRPr="00AD77E2">
        <w:rPr>
          <w:rFonts w:ascii="Times New Roman" w:hAnsi="Times New Roman" w:cs="Times New Roman"/>
        </w:rPr>
        <w:t xml:space="preserve"> : Extraction des données sous format PDF ou Excel.</w:t>
      </w:r>
    </w:p>
    <w:p w14:paraId="15091CCA" w14:textId="424D29AE" w:rsidR="00AD77E2" w:rsidRPr="00AD77E2" w:rsidRDefault="00AD77E2" w:rsidP="00AD77E2">
      <w:pPr>
        <w:pStyle w:val="Paragraphedeliste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D77E2">
        <w:rPr>
          <w:rFonts w:ascii="Times New Roman" w:hAnsi="Times New Roman" w:cs="Times New Roman"/>
          <w:b/>
          <w:bCs/>
          <w:sz w:val="28"/>
          <w:szCs w:val="28"/>
        </w:rPr>
        <w:t>ARCHITECTURE TECHNIQUE</w:t>
      </w:r>
    </w:p>
    <w:p w14:paraId="19A23BF0" w14:textId="4AA97C82" w:rsidR="00AD77E2" w:rsidRPr="00AD77E2" w:rsidRDefault="00AD77E2" w:rsidP="00AD77E2">
      <w:pPr>
        <w:pStyle w:val="Paragraphedeliste"/>
        <w:numPr>
          <w:ilvl w:val="1"/>
          <w:numId w:val="4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AD77E2">
        <w:rPr>
          <w:rFonts w:ascii="Times New Roman" w:hAnsi="Times New Roman" w:cs="Times New Roman"/>
          <w:b/>
          <w:bCs/>
          <w:sz w:val="24"/>
          <w:szCs w:val="24"/>
        </w:rPr>
        <w:t>Technologies Utilisées</w:t>
      </w:r>
    </w:p>
    <w:p w14:paraId="7FE235C2" w14:textId="77777777" w:rsidR="00AD77E2" w:rsidRPr="00AD77E2" w:rsidRDefault="00AD77E2" w:rsidP="00AD77E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D77E2">
        <w:rPr>
          <w:rFonts w:ascii="Times New Roman" w:hAnsi="Times New Roman" w:cs="Times New Roman"/>
          <w:b/>
          <w:bCs/>
        </w:rPr>
        <w:t>Front-end</w:t>
      </w:r>
      <w:proofErr w:type="spellEnd"/>
      <w:r w:rsidRPr="00AD77E2">
        <w:rPr>
          <w:rFonts w:ascii="Times New Roman" w:hAnsi="Times New Roman" w:cs="Times New Roman"/>
        </w:rPr>
        <w:t xml:space="preserve"> : </w:t>
      </w:r>
      <w:proofErr w:type="spellStart"/>
      <w:r w:rsidRPr="00AD77E2">
        <w:rPr>
          <w:rFonts w:ascii="Times New Roman" w:hAnsi="Times New Roman" w:cs="Times New Roman"/>
        </w:rPr>
        <w:t>Angular</w:t>
      </w:r>
      <w:proofErr w:type="spellEnd"/>
      <w:r w:rsidRPr="00AD77E2">
        <w:rPr>
          <w:rFonts w:ascii="Times New Roman" w:hAnsi="Times New Roman" w:cs="Times New Roman"/>
        </w:rPr>
        <w:t xml:space="preserve"> avec </w:t>
      </w:r>
      <w:proofErr w:type="spellStart"/>
      <w:r w:rsidRPr="00AD77E2">
        <w:rPr>
          <w:rFonts w:ascii="Times New Roman" w:hAnsi="Times New Roman" w:cs="Times New Roman"/>
        </w:rPr>
        <w:t>Angular</w:t>
      </w:r>
      <w:proofErr w:type="spellEnd"/>
      <w:r w:rsidRPr="00AD77E2">
        <w:rPr>
          <w:rFonts w:ascii="Times New Roman" w:hAnsi="Times New Roman" w:cs="Times New Roman"/>
        </w:rPr>
        <w:t xml:space="preserve"> </w:t>
      </w:r>
      <w:proofErr w:type="spellStart"/>
      <w:r w:rsidRPr="00AD77E2">
        <w:rPr>
          <w:rFonts w:ascii="Times New Roman" w:hAnsi="Times New Roman" w:cs="Times New Roman"/>
        </w:rPr>
        <w:t>Material</w:t>
      </w:r>
      <w:proofErr w:type="spellEnd"/>
      <w:r w:rsidRPr="00AD77E2">
        <w:rPr>
          <w:rFonts w:ascii="Times New Roman" w:hAnsi="Times New Roman" w:cs="Times New Roman"/>
        </w:rPr>
        <w:t xml:space="preserve"> pour l'interface utilisateur.</w:t>
      </w:r>
    </w:p>
    <w:p w14:paraId="24354FEF" w14:textId="77777777" w:rsidR="00AD77E2" w:rsidRPr="00AD77E2" w:rsidRDefault="00AD77E2" w:rsidP="00AD77E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D77E2">
        <w:rPr>
          <w:rFonts w:ascii="Times New Roman" w:hAnsi="Times New Roman" w:cs="Times New Roman"/>
          <w:b/>
          <w:bCs/>
        </w:rPr>
        <w:t>Back-end</w:t>
      </w:r>
      <w:proofErr w:type="spellEnd"/>
      <w:r w:rsidRPr="00AD77E2">
        <w:rPr>
          <w:rFonts w:ascii="Times New Roman" w:hAnsi="Times New Roman" w:cs="Times New Roman"/>
        </w:rPr>
        <w:t xml:space="preserve"> : Spring Boot (Java) pour la gestion des services.</w:t>
      </w:r>
    </w:p>
    <w:p w14:paraId="2C48526D" w14:textId="4C61526A" w:rsidR="00AD77E2" w:rsidRPr="00AD77E2" w:rsidRDefault="00AD77E2" w:rsidP="00AD77E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lastRenderedPageBreak/>
        <w:t>Base de données</w:t>
      </w:r>
      <w:r w:rsidRPr="00AD77E2"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>MySQL</w:t>
      </w:r>
      <w:r w:rsidRPr="00AD77E2">
        <w:rPr>
          <w:rFonts w:ascii="Times New Roman" w:hAnsi="Times New Roman" w:cs="Times New Roman"/>
        </w:rPr>
        <w:t xml:space="preserve"> pour le stockage des données.</w:t>
      </w:r>
    </w:p>
    <w:p w14:paraId="6D8EE7D3" w14:textId="77777777" w:rsidR="00AD77E2" w:rsidRPr="00AD77E2" w:rsidRDefault="00AD77E2" w:rsidP="00AD77E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t>Authentification</w:t>
      </w:r>
      <w:r w:rsidRPr="00AD77E2">
        <w:rPr>
          <w:rFonts w:ascii="Times New Roman" w:hAnsi="Times New Roman" w:cs="Times New Roman"/>
        </w:rPr>
        <w:t xml:space="preserve"> : JWT (JSON Web </w:t>
      </w:r>
      <w:proofErr w:type="spellStart"/>
      <w:r w:rsidRPr="00AD77E2">
        <w:rPr>
          <w:rFonts w:ascii="Times New Roman" w:hAnsi="Times New Roman" w:cs="Times New Roman"/>
        </w:rPr>
        <w:t>Token</w:t>
      </w:r>
      <w:proofErr w:type="spellEnd"/>
      <w:r w:rsidRPr="00AD77E2">
        <w:rPr>
          <w:rFonts w:ascii="Times New Roman" w:hAnsi="Times New Roman" w:cs="Times New Roman"/>
        </w:rPr>
        <w:t>) pour la gestion des sessions.</w:t>
      </w:r>
    </w:p>
    <w:p w14:paraId="792AE194" w14:textId="4CA6FE1D" w:rsidR="00AD77E2" w:rsidRPr="00AD77E2" w:rsidRDefault="00AD77E2" w:rsidP="00AD77E2">
      <w:pPr>
        <w:pStyle w:val="Paragraphedeliste"/>
        <w:numPr>
          <w:ilvl w:val="1"/>
          <w:numId w:val="4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AD77E2">
        <w:rPr>
          <w:rFonts w:ascii="Times New Roman" w:hAnsi="Times New Roman" w:cs="Times New Roman"/>
          <w:b/>
          <w:bCs/>
          <w:sz w:val="24"/>
          <w:szCs w:val="24"/>
        </w:rPr>
        <w:t>Modélisation de la Base de Données</w:t>
      </w:r>
    </w:p>
    <w:p w14:paraId="7D1CDB01" w14:textId="77777777" w:rsidR="00AD77E2" w:rsidRPr="00AD77E2" w:rsidRDefault="00AD77E2" w:rsidP="00AD77E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t>Table Clients</w:t>
      </w:r>
      <w:r w:rsidRPr="00AD77E2">
        <w:rPr>
          <w:rFonts w:ascii="Times New Roman" w:hAnsi="Times New Roman" w:cs="Times New Roman"/>
        </w:rPr>
        <w:t xml:space="preserve"> : ID, Nom, Prénom, </w:t>
      </w:r>
      <w:proofErr w:type="gramStart"/>
      <w:r w:rsidRPr="00AD77E2">
        <w:rPr>
          <w:rFonts w:ascii="Times New Roman" w:hAnsi="Times New Roman" w:cs="Times New Roman"/>
        </w:rPr>
        <w:t>Email</w:t>
      </w:r>
      <w:proofErr w:type="gramEnd"/>
      <w:r w:rsidRPr="00AD77E2">
        <w:rPr>
          <w:rFonts w:ascii="Times New Roman" w:hAnsi="Times New Roman" w:cs="Times New Roman"/>
        </w:rPr>
        <w:t>, Téléphone, Adresse.</w:t>
      </w:r>
    </w:p>
    <w:p w14:paraId="570AB976" w14:textId="77777777" w:rsidR="00AD77E2" w:rsidRPr="00AD77E2" w:rsidRDefault="00AD77E2" w:rsidP="00AD77E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t>Table Assurances</w:t>
      </w:r>
      <w:r w:rsidRPr="00AD77E2">
        <w:rPr>
          <w:rFonts w:ascii="Times New Roman" w:hAnsi="Times New Roman" w:cs="Times New Roman"/>
        </w:rPr>
        <w:t xml:space="preserve"> : ID, Type d'assurance, Montant, Date de début, Date d'expiration, </w:t>
      </w:r>
      <w:proofErr w:type="spellStart"/>
      <w:r w:rsidRPr="00AD77E2">
        <w:rPr>
          <w:rFonts w:ascii="Times New Roman" w:hAnsi="Times New Roman" w:cs="Times New Roman"/>
        </w:rPr>
        <w:t>Client_ID</w:t>
      </w:r>
      <w:proofErr w:type="spellEnd"/>
      <w:r w:rsidRPr="00AD77E2">
        <w:rPr>
          <w:rFonts w:ascii="Times New Roman" w:hAnsi="Times New Roman" w:cs="Times New Roman"/>
        </w:rPr>
        <w:t xml:space="preserve"> (Clé étrangère).</w:t>
      </w:r>
    </w:p>
    <w:p w14:paraId="5179C6B2" w14:textId="77777777" w:rsidR="00AD77E2" w:rsidRPr="00AD77E2" w:rsidRDefault="00AD77E2" w:rsidP="00AD77E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t>Table Utilisateurs</w:t>
      </w:r>
      <w:r w:rsidRPr="00AD77E2">
        <w:rPr>
          <w:rFonts w:ascii="Times New Roman" w:hAnsi="Times New Roman" w:cs="Times New Roman"/>
        </w:rPr>
        <w:t xml:space="preserve"> : ID, Nom, </w:t>
      </w:r>
      <w:proofErr w:type="gramStart"/>
      <w:r w:rsidRPr="00AD77E2">
        <w:rPr>
          <w:rFonts w:ascii="Times New Roman" w:hAnsi="Times New Roman" w:cs="Times New Roman"/>
        </w:rPr>
        <w:t>Email</w:t>
      </w:r>
      <w:proofErr w:type="gramEnd"/>
      <w:r w:rsidRPr="00AD77E2">
        <w:rPr>
          <w:rFonts w:ascii="Times New Roman" w:hAnsi="Times New Roman" w:cs="Times New Roman"/>
        </w:rPr>
        <w:t>, Mot de passe (haché), Rôle.</w:t>
      </w:r>
    </w:p>
    <w:p w14:paraId="47C88AE8" w14:textId="3AC95ADD" w:rsidR="00AD77E2" w:rsidRPr="00AD77E2" w:rsidRDefault="00AD77E2" w:rsidP="00AD77E2">
      <w:pPr>
        <w:pStyle w:val="Paragraphedeliste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D77E2">
        <w:rPr>
          <w:rFonts w:ascii="Times New Roman" w:hAnsi="Times New Roman" w:cs="Times New Roman"/>
          <w:b/>
          <w:bCs/>
          <w:sz w:val="28"/>
          <w:szCs w:val="28"/>
        </w:rPr>
        <w:t>SÉCURITÉ ET PERFORMANCES</w:t>
      </w:r>
    </w:p>
    <w:p w14:paraId="7385C3DD" w14:textId="77777777" w:rsidR="00AD77E2" w:rsidRPr="00AD77E2" w:rsidRDefault="00AD77E2" w:rsidP="00AD77E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t>Gestion des droits d'accès</w:t>
      </w:r>
      <w:r w:rsidRPr="00AD77E2">
        <w:rPr>
          <w:rFonts w:ascii="Times New Roman" w:hAnsi="Times New Roman" w:cs="Times New Roman"/>
        </w:rPr>
        <w:t xml:space="preserve"> : Protection des données selon le profil utilisateur.</w:t>
      </w:r>
    </w:p>
    <w:p w14:paraId="6DB7F077" w14:textId="77777777" w:rsidR="00AD77E2" w:rsidRPr="00AD77E2" w:rsidRDefault="00AD77E2" w:rsidP="00AD77E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t>Chiffrement des données sensibles</w:t>
      </w:r>
      <w:r w:rsidRPr="00AD77E2">
        <w:rPr>
          <w:rFonts w:ascii="Times New Roman" w:hAnsi="Times New Roman" w:cs="Times New Roman"/>
        </w:rPr>
        <w:t xml:space="preserve"> : Utilisation de </w:t>
      </w:r>
      <w:proofErr w:type="spellStart"/>
      <w:r w:rsidRPr="00AD77E2">
        <w:rPr>
          <w:rFonts w:ascii="Times New Roman" w:hAnsi="Times New Roman" w:cs="Times New Roman"/>
        </w:rPr>
        <w:t>bcrypt</w:t>
      </w:r>
      <w:proofErr w:type="spellEnd"/>
      <w:r w:rsidRPr="00AD77E2">
        <w:rPr>
          <w:rFonts w:ascii="Times New Roman" w:hAnsi="Times New Roman" w:cs="Times New Roman"/>
        </w:rPr>
        <w:t xml:space="preserve"> pour les mots de passe.</w:t>
      </w:r>
    </w:p>
    <w:p w14:paraId="4490F6BF" w14:textId="77777777" w:rsidR="00AD77E2" w:rsidRPr="00AD77E2" w:rsidRDefault="00AD77E2" w:rsidP="00AD77E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t>Optimisation des requêtes SQL</w:t>
      </w:r>
      <w:r w:rsidRPr="00AD77E2">
        <w:rPr>
          <w:rFonts w:ascii="Times New Roman" w:hAnsi="Times New Roman" w:cs="Times New Roman"/>
        </w:rPr>
        <w:t xml:space="preserve"> : Indexation et normalisation des tables.</w:t>
      </w:r>
    </w:p>
    <w:p w14:paraId="0856DE6C" w14:textId="77777777" w:rsidR="00AD77E2" w:rsidRPr="00AD77E2" w:rsidRDefault="00AD77E2" w:rsidP="00AD77E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AD77E2">
        <w:rPr>
          <w:rFonts w:ascii="Times New Roman" w:hAnsi="Times New Roman" w:cs="Times New Roman"/>
          <w:b/>
          <w:bCs/>
        </w:rPr>
        <w:t>Sauvegarde régulière</w:t>
      </w:r>
      <w:r w:rsidRPr="00AD77E2">
        <w:rPr>
          <w:rFonts w:ascii="Times New Roman" w:hAnsi="Times New Roman" w:cs="Times New Roman"/>
        </w:rPr>
        <w:t xml:space="preserve"> : Mise en place d'un système de backup automatique.</w:t>
      </w:r>
    </w:p>
    <w:p w14:paraId="0F8372BC" w14:textId="77777777" w:rsidR="00AD77E2" w:rsidRPr="00AD77E2" w:rsidRDefault="00AD77E2" w:rsidP="00AD77E2">
      <w:pPr>
        <w:spacing w:line="360" w:lineRule="auto"/>
        <w:rPr>
          <w:rFonts w:ascii="Times New Roman" w:hAnsi="Times New Roman" w:cs="Times New Roman"/>
        </w:rPr>
      </w:pPr>
    </w:p>
    <w:sectPr w:rsidR="00AD77E2" w:rsidRPr="00AD77E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4F00"/>
    <w:multiLevelType w:val="multilevel"/>
    <w:tmpl w:val="DC8C74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017C"/>
    <w:multiLevelType w:val="multilevel"/>
    <w:tmpl w:val="4A38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55982"/>
    <w:multiLevelType w:val="multilevel"/>
    <w:tmpl w:val="286C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F5896"/>
    <w:multiLevelType w:val="multilevel"/>
    <w:tmpl w:val="D4D815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5379C"/>
    <w:multiLevelType w:val="multilevel"/>
    <w:tmpl w:val="141CF4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2A035D"/>
    <w:multiLevelType w:val="multilevel"/>
    <w:tmpl w:val="53F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B394A"/>
    <w:multiLevelType w:val="multilevel"/>
    <w:tmpl w:val="F3A4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87D6D"/>
    <w:multiLevelType w:val="multilevel"/>
    <w:tmpl w:val="53CE7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A96FC5"/>
    <w:multiLevelType w:val="hybridMultilevel"/>
    <w:tmpl w:val="667653F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1001C"/>
    <w:multiLevelType w:val="multilevel"/>
    <w:tmpl w:val="C02E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F1E46"/>
    <w:multiLevelType w:val="multilevel"/>
    <w:tmpl w:val="45DC78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2CD7249"/>
    <w:multiLevelType w:val="multilevel"/>
    <w:tmpl w:val="73C6D2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C3047"/>
    <w:multiLevelType w:val="multilevel"/>
    <w:tmpl w:val="94D88E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415B9"/>
    <w:multiLevelType w:val="multilevel"/>
    <w:tmpl w:val="1B3E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D3673"/>
    <w:multiLevelType w:val="multilevel"/>
    <w:tmpl w:val="05B8D6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B3321"/>
    <w:multiLevelType w:val="multilevel"/>
    <w:tmpl w:val="A54028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74192">
    <w:abstractNumId w:val="9"/>
  </w:num>
  <w:num w:numId="2" w16cid:durableId="408962185">
    <w:abstractNumId w:val="14"/>
  </w:num>
  <w:num w:numId="3" w16cid:durableId="1928999577">
    <w:abstractNumId w:val="8"/>
  </w:num>
  <w:num w:numId="4" w16cid:durableId="533731596">
    <w:abstractNumId w:val="7"/>
  </w:num>
  <w:num w:numId="5" w16cid:durableId="1160121601">
    <w:abstractNumId w:val="1"/>
  </w:num>
  <w:num w:numId="6" w16cid:durableId="1027827521">
    <w:abstractNumId w:val="2"/>
  </w:num>
  <w:num w:numId="7" w16cid:durableId="295450897">
    <w:abstractNumId w:val="13"/>
  </w:num>
  <w:num w:numId="8" w16cid:durableId="1380396086">
    <w:abstractNumId w:val="5"/>
  </w:num>
  <w:num w:numId="9" w16cid:durableId="1070541993">
    <w:abstractNumId w:val="6"/>
  </w:num>
  <w:num w:numId="10" w16cid:durableId="1393113039">
    <w:abstractNumId w:val="10"/>
  </w:num>
  <w:num w:numId="11" w16cid:durableId="527523135">
    <w:abstractNumId w:val="4"/>
  </w:num>
  <w:num w:numId="12" w16cid:durableId="1062169592">
    <w:abstractNumId w:val="12"/>
  </w:num>
  <w:num w:numId="13" w16cid:durableId="1214347377">
    <w:abstractNumId w:val="15"/>
  </w:num>
  <w:num w:numId="14" w16cid:durableId="797265233">
    <w:abstractNumId w:val="3"/>
  </w:num>
  <w:num w:numId="15" w16cid:durableId="161816043">
    <w:abstractNumId w:val="0"/>
  </w:num>
  <w:num w:numId="16" w16cid:durableId="10004296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E2"/>
    <w:rsid w:val="000304C7"/>
    <w:rsid w:val="002B69D1"/>
    <w:rsid w:val="005B2812"/>
    <w:rsid w:val="005B5A1E"/>
    <w:rsid w:val="00AD77E2"/>
    <w:rsid w:val="00BE2F0A"/>
    <w:rsid w:val="00E0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AF21"/>
  <w15:chartTrackingRefBased/>
  <w15:docId w15:val="{5B5DA967-8515-4FC3-BB43-B02903BC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7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7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7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7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7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7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7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7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7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7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7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7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77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77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77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77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77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77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7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7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7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7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7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77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77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77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7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77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7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Fezeu</dc:creator>
  <cp:keywords/>
  <dc:description/>
  <cp:lastModifiedBy>Donald Fezeu</cp:lastModifiedBy>
  <cp:revision>1</cp:revision>
  <dcterms:created xsi:type="dcterms:W3CDTF">2025-03-20T13:20:00Z</dcterms:created>
  <dcterms:modified xsi:type="dcterms:W3CDTF">2025-03-20T15:43:00Z</dcterms:modified>
</cp:coreProperties>
</file>