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99B99F" w14:textId="77777777" w:rsidR="006A6F3F" w:rsidRDefault="00AD0374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Lab Report</w:t>
      </w:r>
    </w:p>
    <w:p w14:paraId="2172DEDB" w14:textId="77777777" w:rsidR="006A6F3F" w:rsidRDefault="006A6F3F">
      <w:pPr>
        <w:rPr>
          <w:rFonts w:ascii="Times New Roman" w:eastAsia="Times New Roman" w:hAnsi="Times New Roman" w:cs="Times New Roman"/>
        </w:rPr>
      </w:pPr>
    </w:p>
    <w:p w14:paraId="4EDC4615" w14:textId="77777777" w:rsidR="006A6F3F" w:rsidRDefault="00AD0374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Title: </w:t>
      </w: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&lt;Delete this text in light grey throughout&gt;</w:t>
      </w:r>
    </w:p>
    <w:p w14:paraId="73797B40" w14:textId="77777777" w:rsidR="006A6F3F" w:rsidRDefault="00AD037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Notice: Dr. Bryan </w:t>
      </w:r>
      <w:proofErr w:type="spellStart"/>
      <w:r>
        <w:rPr>
          <w:rFonts w:ascii="Times New Roman" w:eastAsia="Times New Roman" w:hAnsi="Times New Roman" w:cs="Times New Roman"/>
        </w:rPr>
        <w:t>Runck</w:t>
      </w:r>
      <w:proofErr w:type="spellEnd"/>
    </w:p>
    <w:p w14:paraId="167A4E79" w14:textId="094F13F5" w:rsidR="006A6F3F" w:rsidRDefault="00AD037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Author: Michael Felzan</w:t>
      </w:r>
      <w:bookmarkStart w:id="0" w:name="_GoBack"/>
      <w:bookmarkEnd w:id="0"/>
    </w:p>
    <w:p w14:paraId="6D21341F" w14:textId="77777777" w:rsidR="006A6F3F" w:rsidRDefault="00AD037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Date:</w:t>
      </w:r>
    </w:p>
    <w:p w14:paraId="2DD983FF" w14:textId="77777777" w:rsidR="006A6F3F" w:rsidRDefault="006A6F3F">
      <w:pPr>
        <w:rPr>
          <w:rFonts w:ascii="Times New Roman" w:eastAsia="Times New Roman" w:hAnsi="Times New Roman" w:cs="Times New Roman"/>
        </w:rPr>
      </w:pPr>
    </w:p>
    <w:p w14:paraId="0CA9957F" w14:textId="77777777" w:rsidR="006A6F3F" w:rsidRDefault="00AD037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Project Repository:</w:t>
      </w: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 xml:space="preserve"> &lt;weblink to public repository&gt;</w:t>
      </w:r>
    </w:p>
    <w:p w14:paraId="60D8E407" w14:textId="77777777" w:rsidR="006A6F3F" w:rsidRDefault="006A6F3F">
      <w:pPr>
        <w:rPr>
          <w:rFonts w:ascii="Times New Roman" w:eastAsia="Times New Roman" w:hAnsi="Times New Roman" w:cs="Times New Roman"/>
        </w:rPr>
      </w:pPr>
    </w:p>
    <w:p w14:paraId="7BB0D7E7" w14:textId="77777777" w:rsidR="006A6F3F" w:rsidRDefault="00AD037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Abstract</w:t>
      </w:r>
    </w:p>
    <w:p w14:paraId="4A57A052" w14:textId="77777777" w:rsidR="006A6F3F" w:rsidRDefault="00AD0374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&lt;Delete this text in light grey throughout&gt;</w:t>
      </w:r>
    </w:p>
    <w:p w14:paraId="1EAE36BE" w14:textId="77777777" w:rsidR="006A6F3F" w:rsidRDefault="00AD0374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 xml:space="preserve">250 words max. Clearly summarize the following major sections. Each gets one or two sentences.  </w:t>
      </w:r>
    </w:p>
    <w:p w14:paraId="1C76DF68" w14:textId="77777777" w:rsidR="006A6F3F" w:rsidRDefault="006A6F3F">
      <w:pPr>
        <w:rPr>
          <w:rFonts w:ascii="Times New Roman" w:eastAsia="Times New Roman" w:hAnsi="Times New Roman" w:cs="Times New Roman"/>
        </w:rPr>
      </w:pPr>
    </w:p>
    <w:p w14:paraId="17655E18" w14:textId="77777777" w:rsidR="006A6F3F" w:rsidRDefault="006A6F3F">
      <w:pPr>
        <w:rPr>
          <w:rFonts w:ascii="Times New Roman" w:eastAsia="Times New Roman" w:hAnsi="Times New Roman" w:cs="Times New Roman"/>
        </w:rPr>
      </w:pPr>
    </w:p>
    <w:p w14:paraId="26D772DF" w14:textId="77777777" w:rsidR="006A6F3F" w:rsidRDefault="00AD037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Problem Statement</w:t>
      </w:r>
    </w:p>
    <w:p w14:paraId="325E98AC" w14:textId="77777777" w:rsidR="006A6F3F" w:rsidRDefault="00AD0374">
      <w:pPr>
        <w:rPr>
          <w:rFonts w:ascii="Times New Roman" w:eastAsia="Times New Roman" w:hAnsi="Times New Roman" w:cs="Times New Roman"/>
          <w:color w:val="D0CECE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Describe the specific problem and the context. Provide an illustrative figure and/or context map here. In the table, translate the qualitat</w:t>
      </w: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ive problem statement elements into specific requirements for the analysis.</w:t>
      </w:r>
    </w:p>
    <w:p w14:paraId="7213D925" w14:textId="77777777" w:rsidR="006A6F3F" w:rsidRDefault="006A6F3F">
      <w:pPr>
        <w:rPr>
          <w:rFonts w:ascii="Times New Roman" w:eastAsia="Times New Roman" w:hAnsi="Times New Roman" w:cs="Times New Roman"/>
          <w:color w:val="D0CECE"/>
          <w:sz w:val="20"/>
          <w:szCs w:val="20"/>
        </w:rPr>
      </w:pPr>
    </w:p>
    <w:p w14:paraId="7E7E5866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501239EA" w14:textId="77777777" w:rsidR="006A6F3F" w:rsidRDefault="00AD0374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Table 1. &lt;insert caption&gt;</w:t>
      </w:r>
    </w:p>
    <w:tbl>
      <w:tblPr>
        <w:tblStyle w:val="a2"/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"/>
        <w:gridCol w:w="1365"/>
        <w:gridCol w:w="2382"/>
        <w:gridCol w:w="1575"/>
        <w:gridCol w:w="1305"/>
        <w:gridCol w:w="1170"/>
        <w:gridCol w:w="1215"/>
      </w:tblGrid>
      <w:tr w:rsidR="006A6F3F" w14:paraId="5CA80B09" w14:textId="77777777">
        <w:tc>
          <w:tcPr>
            <w:tcW w:w="340" w:type="dxa"/>
          </w:tcPr>
          <w:p w14:paraId="66449F65" w14:textId="77777777" w:rsidR="006A6F3F" w:rsidRDefault="00AD0374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#</w:t>
            </w:r>
          </w:p>
        </w:tc>
        <w:tc>
          <w:tcPr>
            <w:tcW w:w="1365" w:type="dxa"/>
          </w:tcPr>
          <w:p w14:paraId="71A3DA47" w14:textId="77777777" w:rsidR="006A6F3F" w:rsidRDefault="00AD0374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Requirement</w:t>
            </w:r>
          </w:p>
        </w:tc>
        <w:tc>
          <w:tcPr>
            <w:tcW w:w="2382" w:type="dxa"/>
          </w:tcPr>
          <w:p w14:paraId="35F9C7E9" w14:textId="77777777" w:rsidR="006A6F3F" w:rsidRDefault="00AD0374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Defined As</w:t>
            </w:r>
          </w:p>
        </w:tc>
        <w:tc>
          <w:tcPr>
            <w:tcW w:w="1575" w:type="dxa"/>
          </w:tcPr>
          <w:p w14:paraId="4A7701B2" w14:textId="77777777" w:rsidR="006A6F3F" w:rsidRDefault="00AD0374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Spatial Data</w:t>
            </w:r>
          </w:p>
        </w:tc>
        <w:tc>
          <w:tcPr>
            <w:tcW w:w="1305" w:type="dxa"/>
          </w:tcPr>
          <w:p w14:paraId="5288F184" w14:textId="77777777" w:rsidR="006A6F3F" w:rsidRDefault="00AD0374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Attribute Data</w:t>
            </w:r>
          </w:p>
        </w:tc>
        <w:tc>
          <w:tcPr>
            <w:tcW w:w="1170" w:type="dxa"/>
          </w:tcPr>
          <w:p w14:paraId="6AA62559" w14:textId="77777777" w:rsidR="006A6F3F" w:rsidRDefault="00AD0374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Dataset</w:t>
            </w:r>
          </w:p>
        </w:tc>
        <w:tc>
          <w:tcPr>
            <w:tcW w:w="1215" w:type="dxa"/>
          </w:tcPr>
          <w:p w14:paraId="02F3C3B8" w14:textId="77777777" w:rsidR="006A6F3F" w:rsidRDefault="00AD0374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Preparation</w:t>
            </w:r>
          </w:p>
        </w:tc>
      </w:tr>
      <w:tr w:rsidR="006A6F3F" w14:paraId="0D5BCDBF" w14:textId="77777777">
        <w:tc>
          <w:tcPr>
            <w:tcW w:w="340" w:type="dxa"/>
          </w:tcPr>
          <w:p w14:paraId="35BC4405" w14:textId="77777777" w:rsidR="006A6F3F" w:rsidRDefault="00AD0374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65" w:type="dxa"/>
          </w:tcPr>
          <w:p w14:paraId="128A45F1" w14:textId="77777777" w:rsidR="006A6F3F" w:rsidRDefault="00AD0374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  <w:t>Road network</w:t>
            </w:r>
          </w:p>
        </w:tc>
        <w:tc>
          <w:tcPr>
            <w:tcW w:w="2382" w:type="dxa"/>
          </w:tcPr>
          <w:p w14:paraId="5DA9E506" w14:textId="77777777" w:rsidR="006A6F3F" w:rsidRDefault="00AD0374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  <w:t>Raw input dataset from MNDOT</w:t>
            </w:r>
          </w:p>
        </w:tc>
        <w:tc>
          <w:tcPr>
            <w:tcW w:w="1575" w:type="dxa"/>
          </w:tcPr>
          <w:p w14:paraId="59C3F30A" w14:textId="77777777" w:rsidR="006A6F3F" w:rsidRDefault="00AD0374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  <w:t>Road geometry</w:t>
            </w:r>
          </w:p>
        </w:tc>
        <w:tc>
          <w:tcPr>
            <w:tcW w:w="1305" w:type="dxa"/>
          </w:tcPr>
          <w:p w14:paraId="4D4FBAFF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1170" w:type="dxa"/>
          </w:tcPr>
          <w:p w14:paraId="06C5A5DA" w14:textId="77777777" w:rsidR="006A6F3F" w:rsidRDefault="00AD0374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  <w:hyperlink r:id="rId6">
              <w:r>
                <w:rPr>
                  <w:rFonts w:ascii="Times New Roman" w:eastAsia="Times New Roman" w:hAnsi="Times New Roman" w:cs="Times New Roman"/>
                  <w:color w:val="D0CECE"/>
                  <w:sz w:val="20"/>
                  <w:szCs w:val="20"/>
                  <w:u w:val="single"/>
                </w:rPr>
                <w:t xml:space="preserve">Mn </w:t>
              </w:r>
              <w:proofErr w:type="spellStart"/>
              <w:r>
                <w:rPr>
                  <w:rFonts w:ascii="Times New Roman" w:eastAsia="Times New Roman" w:hAnsi="Times New Roman" w:cs="Times New Roman"/>
                  <w:color w:val="D0CECE"/>
                  <w:sz w:val="20"/>
                  <w:szCs w:val="20"/>
                  <w:u w:val="single"/>
                </w:rPr>
                <w:t>GeoSpatial</w:t>
              </w:r>
              <w:proofErr w:type="spellEnd"/>
              <w:r>
                <w:rPr>
                  <w:rFonts w:ascii="Times New Roman" w:eastAsia="Times New Roman" w:hAnsi="Times New Roman" w:cs="Times New Roman"/>
                  <w:color w:val="D0CECE"/>
                  <w:sz w:val="20"/>
                  <w:szCs w:val="20"/>
                  <w:u w:val="single"/>
                </w:rPr>
                <w:t xml:space="preserve"> Commons</w:t>
              </w:r>
            </w:hyperlink>
          </w:p>
        </w:tc>
        <w:tc>
          <w:tcPr>
            <w:tcW w:w="1215" w:type="dxa"/>
          </w:tcPr>
          <w:p w14:paraId="67784E2C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</w:tr>
      <w:tr w:rsidR="006A6F3F" w14:paraId="4F63623A" w14:textId="77777777">
        <w:tc>
          <w:tcPr>
            <w:tcW w:w="340" w:type="dxa"/>
          </w:tcPr>
          <w:p w14:paraId="15F0D11C" w14:textId="77777777" w:rsidR="006A6F3F" w:rsidRDefault="00AD0374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1365" w:type="dxa"/>
          </w:tcPr>
          <w:p w14:paraId="5292E5E7" w14:textId="77777777" w:rsidR="006A6F3F" w:rsidRDefault="00AD0374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  <w:t>High volume traffic</w:t>
            </w:r>
          </w:p>
        </w:tc>
        <w:tc>
          <w:tcPr>
            <w:tcW w:w="2382" w:type="dxa"/>
          </w:tcPr>
          <w:p w14:paraId="688ABABD" w14:textId="77777777" w:rsidR="006A6F3F" w:rsidRDefault="00AD0374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  <w:t>&gt; 100 cars per hour</w:t>
            </w:r>
          </w:p>
        </w:tc>
        <w:tc>
          <w:tcPr>
            <w:tcW w:w="1575" w:type="dxa"/>
          </w:tcPr>
          <w:p w14:paraId="2D2ACD1D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E0B8CF4" w14:textId="77777777" w:rsidR="006A6F3F" w:rsidRDefault="00AD0374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  <w:t>Volume</w:t>
            </w:r>
          </w:p>
        </w:tc>
        <w:tc>
          <w:tcPr>
            <w:tcW w:w="1170" w:type="dxa"/>
          </w:tcPr>
          <w:p w14:paraId="7C2B480D" w14:textId="77777777" w:rsidR="006A6F3F" w:rsidRDefault="00AD0374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  <w:t>AADT Data</w:t>
            </w:r>
          </w:p>
        </w:tc>
        <w:tc>
          <w:tcPr>
            <w:tcW w:w="1215" w:type="dxa"/>
          </w:tcPr>
          <w:p w14:paraId="23780BA4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</w:tr>
      <w:tr w:rsidR="006A6F3F" w14:paraId="73E52736" w14:textId="77777777">
        <w:tc>
          <w:tcPr>
            <w:tcW w:w="340" w:type="dxa"/>
          </w:tcPr>
          <w:p w14:paraId="32BC2822" w14:textId="77777777" w:rsidR="006A6F3F" w:rsidRDefault="00AD0374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1365" w:type="dxa"/>
          </w:tcPr>
          <w:p w14:paraId="775C6AC1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2382" w:type="dxa"/>
          </w:tcPr>
          <w:p w14:paraId="2F78561D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1575" w:type="dxa"/>
          </w:tcPr>
          <w:p w14:paraId="368C74DF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56C5CCA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1170" w:type="dxa"/>
          </w:tcPr>
          <w:p w14:paraId="693079B0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1215" w:type="dxa"/>
          </w:tcPr>
          <w:p w14:paraId="03B939A5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</w:tr>
      <w:tr w:rsidR="006A6F3F" w14:paraId="1FC5A517" w14:textId="77777777">
        <w:tc>
          <w:tcPr>
            <w:tcW w:w="340" w:type="dxa"/>
          </w:tcPr>
          <w:p w14:paraId="391E2C44" w14:textId="77777777" w:rsidR="006A6F3F" w:rsidRDefault="00AD0374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1365" w:type="dxa"/>
          </w:tcPr>
          <w:p w14:paraId="55950B09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2382" w:type="dxa"/>
          </w:tcPr>
          <w:p w14:paraId="51D54C68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1575" w:type="dxa"/>
          </w:tcPr>
          <w:p w14:paraId="7EE12072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DA6C07C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1170" w:type="dxa"/>
          </w:tcPr>
          <w:p w14:paraId="21330D52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1215" w:type="dxa"/>
          </w:tcPr>
          <w:p w14:paraId="3E92C613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</w:tr>
    </w:tbl>
    <w:p w14:paraId="7C5B2331" w14:textId="77777777" w:rsidR="006A6F3F" w:rsidRDefault="006A6F3F">
      <w:pPr>
        <w:rPr>
          <w:rFonts w:ascii="Times New Roman" w:eastAsia="Times New Roman" w:hAnsi="Times New Roman" w:cs="Times New Roman"/>
          <w:color w:val="D0CECE"/>
          <w:sz w:val="20"/>
          <w:szCs w:val="20"/>
        </w:rPr>
      </w:pPr>
    </w:p>
    <w:p w14:paraId="4F6205B6" w14:textId="77777777" w:rsidR="006A6F3F" w:rsidRDefault="006A6F3F">
      <w:pPr>
        <w:rPr>
          <w:rFonts w:ascii="Times New Roman" w:eastAsia="Times New Roman" w:hAnsi="Times New Roman" w:cs="Times New Roman"/>
          <w:color w:val="D0CECE"/>
          <w:sz w:val="20"/>
          <w:szCs w:val="20"/>
        </w:rPr>
      </w:pPr>
    </w:p>
    <w:p w14:paraId="7E81FB25" w14:textId="77777777" w:rsidR="006A6F3F" w:rsidRDefault="006A6F3F">
      <w:pPr>
        <w:rPr>
          <w:rFonts w:ascii="Times New Roman" w:eastAsia="Times New Roman" w:hAnsi="Times New Roman" w:cs="Times New Roman"/>
          <w:color w:val="D0CECE"/>
          <w:sz w:val="20"/>
          <w:szCs w:val="20"/>
        </w:rPr>
      </w:pPr>
    </w:p>
    <w:p w14:paraId="5B8CA716" w14:textId="77777777" w:rsidR="006A6F3F" w:rsidRDefault="00AD037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Input Data</w:t>
      </w:r>
    </w:p>
    <w:p w14:paraId="3DF2DF85" w14:textId="77777777" w:rsidR="006A6F3F" w:rsidRDefault="00AD0374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Describe the data in two paragraphs max. Fill out the table.</w:t>
      </w:r>
    </w:p>
    <w:p w14:paraId="2975B3B4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237BD7AF" w14:textId="77777777" w:rsidR="006A6F3F" w:rsidRDefault="00AD0374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Table 2. &lt;insert caption&gt;</w:t>
      </w:r>
    </w:p>
    <w:tbl>
      <w:tblPr>
        <w:tblStyle w:val="a3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3"/>
        <w:gridCol w:w="1952"/>
        <w:gridCol w:w="4590"/>
        <w:gridCol w:w="2425"/>
      </w:tblGrid>
      <w:tr w:rsidR="006A6F3F" w14:paraId="5CD32E9F" w14:textId="77777777">
        <w:tc>
          <w:tcPr>
            <w:tcW w:w="383" w:type="dxa"/>
          </w:tcPr>
          <w:p w14:paraId="610E1F80" w14:textId="77777777" w:rsidR="006A6F3F" w:rsidRDefault="00AD0374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#</w:t>
            </w:r>
          </w:p>
        </w:tc>
        <w:tc>
          <w:tcPr>
            <w:tcW w:w="1952" w:type="dxa"/>
          </w:tcPr>
          <w:p w14:paraId="75DB63EA" w14:textId="77777777" w:rsidR="006A6F3F" w:rsidRDefault="00AD0374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Title</w:t>
            </w:r>
          </w:p>
        </w:tc>
        <w:tc>
          <w:tcPr>
            <w:tcW w:w="4590" w:type="dxa"/>
          </w:tcPr>
          <w:p w14:paraId="7C94EFDB" w14:textId="77777777" w:rsidR="006A6F3F" w:rsidRDefault="00AD0374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Purpose in Analysis</w:t>
            </w:r>
          </w:p>
        </w:tc>
        <w:tc>
          <w:tcPr>
            <w:tcW w:w="2425" w:type="dxa"/>
          </w:tcPr>
          <w:p w14:paraId="78C29B77" w14:textId="77777777" w:rsidR="006A6F3F" w:rsidRDefault="00AD0374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Link to Source</w:t>
            </w:r>
          </w:p>
        </w:tc>
      </w:tr>
      <w:tr w:rsidR="006A6F3F" w14:paraId="4AFC9669" w14:textId="77777777">
        <w:tc>
          <w:tcPr>
            <w:tcW w:w="383" w:type="dxa"/>
          </w:tcPr>
          <w:p w14:paraId="2CB0767C" w14:textId="77777777" w:rsidR="006A6F3F" w:rsidRDefault="00AD0374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52" w:type="dxa"/>
          </w:tcPr>
          <w:p w14:paraId="08BE3C08" w14:textId="77777777" w:rsidR="006A6F3F" w:rsidRDefault="00AD0374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  <w:t>Minnesota Roads</w:t>
            </w:r>
          </w:p>
        </w:tc>
        <w:tc>
          <w:tcPr>
            <w:tcW w:w="4590" w:type="dxa"/>
          </w:tcPr>
          <w:p w14:paraId="0511AF3D" w14:textId="77777777" w:rsidR="006A6F3F" w:rsidRDefault="00AD0374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  <w:t>Raw input dataset for routing analysis from MNDOT</w:t>
            </w:r>
          </w:p>
        </w:tc>
        <w:tc>
          <w:tcPr>
            <w:tcW w:w="2425" w:type="dxa"/>
          </w:tcPr>
          <w:p w14:paraId="127C70B5" w14:textId="77777777" w:rsidR="006A6F3F" w:rsidRDefault="00AD0374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  <w:hyperlink r:id="rId7">
              <w:r>
                <w:rPr>
                  <w:rFonts w:ascii="Times New Roman" w:eastAsia="Times New Roman" w:hAnsi="Times New Roman" w:cs="Times New Roman"/>
                  <w:color w:val="D0CECE"/>
                  <w:sz w:val="20"/>
                  <w:szCs w:val="20"/>
                  <w:u w:val="single"/>
                </w:rPr>
                <w:t xml:space="preserve">Mn </w:t>
              </w:r>
              <w:proofErr w:type="spellStart"/>
              <w:r>
                <w:rPr>
                  <w:rFonts w:ascii="Times New Roman" w:eastAsia="Times New Roman" w:hAnsi="Times New Roman" w:cs="Times New Roman"/>
                  <w:color w:val="D0CECE"/>
                  <w:sz w:val="20"/>
                  <w:szCs w:val="20"/>
                  <w:u w:val="single"/>
                </w:rPr>
                <w:t>GeoSpatial</w:t>
              </w:r>
              <w:proofErr w:type="spellEnd"/>
              <w:r>
                <w:rPr>
                  <w:rFonts w:ascii="Times New Roman" w:eastAsia="Times New Roman" w:hAnsi="Times New Roman" w:cs="Times New Roman"/>
                  <w:color w:val="D0CECE"/>
                  <w:sz w:val="20"/>
                  <w:szCs w:val="20"/>
                  <w:u w:val="single"/>
                </w:rPr>
                <w:t xml:space="preserve"> Commons</w:t>
              </w:r>
            </w:hyperlink>
          </w:p>
        </w:tc>
      </w:tr>
      <w:tr w:rsidR="006A6F3F" w14:paraId="4CDDAEAD" w14:textId="77777777">
        <w:tc>
          <w:tcPr>
            <w:tcW w:w="383" w:type="dxa"/>
          </w:tcPr>
          <w:p w14:paraId="57231EFF" w14:textId="77777777" w:rsidR="006A6F3F" w:rsidRDefault="00AD0374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1952" w:type="dxa"/>
          </w:tcPr>
          <w:p w14:paraId="79690934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4590" w:type="dxa"/>
          </w:tcPr>
          <w:p w14:paraId="4D9317A9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2425" w:type="dxa"/>
          </w:tcPr>
          <w:p w14:paraId="1EFF8D55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</w:tr>
      <w:tr w:rsidR="006A6F3F" w14:paraId="1A27209C" w14:textId="77777777">
        <w:tc>
          <w:tcPr>
            <w:tcW w:w="383" w:type="dxa"/>
          </w:tcPr>
          <w:p w14:paraId="6F82F08C" w14:textId="77777777" w:rsidR="006A6F3F" w:rsidRDefault="00AD0374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1952" w:type="dxa"/>
          </w:tcPr>
          <w:p w14:paraId="0D531290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4590" w:type="dxa"/>
          </w:tcPr>
          <w:p w14:paraId="46FBE0C6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2425" w:type="dxa"/>
          </w:tcPr>
          <w:p w14:paraId="47EAEA30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</w:tr>
      <w:tr w:rsidR="006A6F3F" w14:paraId="4594D1AC" w14:textId="77777777">
        <w:tc>
          <w:tcPr>
            <w:tcW w:w="383" w:type="dxa"/>
          </w:tcPr>
          <w:p w14:paraId="6A1ACD19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1952" w:type="dxa"/>
          </w:tcPr>
          <w:p w14:paraId="213B1C6A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4590" w:type="dxa"/>
          </w:tcPr>
          <w:p w14:paraId="73BDCA4C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  <w:tc>
          <w:tcPr>
            <w:tcW w:w="2425" w:type="dxa"/>
          </w:tcPr>
          <w:p w14:paraId="5306C3DD" w14:textId="77777777" w:rsidR="006A6F3F" w:rsidRDefault="006A6F3F">
            <w:pPr>
              <w:rPr>
                <w:rFonts w:ascii="Times New Roman" w:eastAsia="Times New Roman" w:hAnsi="Times New Roman" w:cs="Times New Roman"/>
                <w:color w:val="D0CECE"/>
                <w:sz w:val="20"/>
                <w:szCs w:val="20"/>
              </w:rPr>
            </w:pPr>
          </w:p>
        </w:tc>
      </w:tr>
    </w:tbl>
    <w:p w14:paraId="793C8BE6" w14:textId="77777777" w:rsidR="006A6F3F" w:rsidRDefault="006A6F3F">
      <w:pPr>
        <w:rPr>
          <w:rFonts w:ascii="Times New Roman" w:eastAsia="Times New Roman" w:hAnsi="Times New Roman" w:cs="Times New Roman"/>
          <w:color w:val="D0CECE"/>
          <w:sz w:val="20"/>
          <w:szCs w:val="20"/>
        </w:rPr>
      </w:pPr>
    </w:p>
    <w:p w14:paraId="22CFDD49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1B68EE32" w14:textId="77777777" w:rsidR="006A6F3F" w:rsidRDefault="00AD037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Methods</w:t>
      </w:r>
    </w:p>
    <w:p w14:paraId="2386C23E" w14:textId="77777777" w:rsidR="006A6F3F" w:rsidRDefault="00AD0374">
      <w:pPr>
        <w:rPr>
          <w:rFonts w:ascii="Times New Roman" w:eastAsia="Times New Roman" w:hAnsi="Times New Roman" w:cs="Times New Roman"/>
          <w:color w:val="D0CECE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lastRenderedPageBreak/>
        <w:t>Include a data flow diagram or screenshot from model builder. Do references in line (</w:t>
      </w:r>
      <w:proofErr w:type="spellStart"/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Rammankutty</w:t>
      </w:r>
      <w:proofErr w:type="spellEnd"/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 xml:space="preserve">, 2033). Document any and all steps that you did to the input data in the data flow diagram. Provide natural language description of the most important </w:t>
      </w: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steps, giving a narrative arc and provide well formatting screenshots with a boarder and centered throughout.</w:t>
      </w:r>
    </w:p>
    <w:p w14:paraId="03D68258" w14:textId="77777777" w:rsidR="006A6F3F" w:rsidRDefault="006A6F3F">
      <w:pPr>
        <w:rPr>
          <w:rFonts w:ascii="Times New Roman" w:eastAsia="Times New Roman" w:hAnsi="Times New Roman" w:cs="Times New Roman"/>
          <w:color w:val="D0CECE"/>
          <w:sz w:val="20"/>
          <w:szCs w:val="20"/>
        </w:rPr>
      </w:pPr>
    </w:p>
    <w:p w14:paraId="575317D3" w14:textId="77777777" w:rsidR="006A6F3F" w:rsidRDefault="00AD0374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Resources on Data Flow Diagrams:</w:t>
      </w:r>
    </w:p>
    <w:p w14:paraId="29C5D9C9" w14:textId="77777777" w:rsidR="006A6F3F" w:rsidRDefault="00AD03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  <w:hyperlink r:id="rId8">
        <w:r>
          <w:rPr>
            <w:rFonts w:ascii="Times New Roman" w:eastAsia="Times New Roman" w:hAnsi="Times New Roman" w:cs="Times New Roman"/>
            <w:i/>
            <w:color w:val="D0CECE"/>
            <w:sz w:val="20"/>
            <w:szCs w:val="20"/>
            <w:u w:val="single"/>
          </w:rPr>
          <w:t>https://www.visual-paradi</w:t>
        </w:r>
        <w:r>
          <w:rPr>
            <w:rFonts w:ascii="Times New Roman" w:eastAsia="Times New Roman" w:hAnsi="Times New Roman" w:cs="Times New Roman"/>
            <w:i/>
            <w:color w:val="D0CECE"/>
            <w:sz w:val="20"/>
            <w:szCs w:val="20"/>
            <w:u w:val="single"/>
          </w:rPr>
          <w:t>gm.com/tutorials/data-flow-diagram-dfd.jsp</w:t>
        </w:r>
      </w:hyperlink>
    </w:p>
    <w:p w14:paraId="2640CF95" w14:textId="77777777" w:rsidR="006A6F3F" w:rsidRDefault="00AD03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  <w:hyperlink r:id="rId9">
        <w:r>
          <w:rPr>
            <w:rFonts w:ascii="Times New Roman" w:eastAsia="Times New Roman" w:hAnsi="Times New Roman" w:cs="Times New Roman"/>
            <w:i/>
            <w:color w:val="D0CECE"/>
            <w:sz w:val="20"/>
            <w:szCs w:val="20"/>
            <w:u w:val="single"/>
          </w:rPr>
          <w:t>https://www.lucidchart.com/pages/data-flow-diagram/how-to-make-a-dfd</w:t>
        </w:r>
      </w:hyperlink>
    </w:p>
    <w:p w14:paraId="1F685F9F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02291E19" w14:textId="77777777" w:rsidR="006A6F3F" w:rsidRDefault="00AD0374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 xml:space="preserve">Figure 1. Data flow diagram. </w:t>
      </w:r>
    </w:p>
    <w:p w14:paraId="7E74558F" w14:textId="77777777" w:rsidR="006A6F3F" w:rsidRDefault="006A6F3F">
      <w:pPr>
        <w:rPr>
          <w:rFonts w:ascii="Times New Roman" w:eastAsia="Times New Roman" w:hAnsi="Times New Roman" w:cs="Times New Roman"/>
          <w:b/>
        </w:rPr>
      </w:pPr>
    </w:p>
    <w:p w14:paraId="50033CCC" w14:textId="77777777" w:rsidR="006A6F3F" w:rsidRDefault="00AD037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Results</w:t>
      </w:r>
    </w:p>
    <w:p w14:paraId="2740339B" w14:textId="77777777" w:rsidR="006A6F3F" w:rsidRDefault="00AD037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 xml:space="preserve">Show the results in figures and maps. Describe how they address the problem statement. </w:t>
      </w:r>
    </w:p>
    <w:p w14:paraId="65087E73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11E7E403" w14:textId="77777777" w:rsidR="006A6F3F" w:rsidRDefault="00AD0374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Follow best practice for map design, coloring, etc.</w:t>
      </w:r>
    </w:p>
    <w:p w14:paraId="0822FF97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41B3F5AF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2FE50C66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01196606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466B93CD" w14:textId="77777777" w:rsidR="006A6F3F" w:rsidRDefault="00AD037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Results Verification</w:t>
      </w:r>
    </w:p>
    <w:p w14:paraId="2811EBFA" w14:textId="77777777" w:rsidR="006A6F3F" w:rsidRDefault="00AD037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How do you know your results are correct? This can be a qualitative or quantitative verifi</w:t>
      </w: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cation.</w:t>
      </w:r>
    </w:p>
    <w:p w14:paraId="5296A638" w14:textId="77777777" w:rsidR="006A6F3F" w:rsidRDefault="006A6F3F">
      <w:pPr>
        <w:rPr>
          <w:rFonts w:ascii="Times New Roman" w:eastAsia="Times New Roman" w:hAnsi="Times New Roman" w:cs="Times New Roman"/>
        </w:rPr>
      </w:pPr>
    </w:p>
    <w:p w14:paraId="7873885C" w14:textId="77777777" w:rsidR="006A6F3F" w:rsidRDefault="006A6F3F">
      <w:pPr>
        <w:rPr>
          <w:rFonts w:ascii="Times New Roman" w:eastAsia="Times New Roman" w:hAnsi="Times New Roman" w:cs="Times New Roman"/>
        </w:rPr>
      </w:pPr>
    </w:p>
    <w:p w14:paraId="03431F59" w14:textId="77777777" w:rsidR="006A6F3F" w:rsidRDefault="006A6F3F">
      <w:pPr>
        <w:rPr>
          <w:rFonts w:ascii="Times New Roman" w:eastAsia="Times New Roman" w:hAnsi="Times New Roman" w:cs="Times New Roman"/>
        </w:rPr>
      </w:pPr>
    </w:p>
    <w:p w14:paraId="4116386D" w14:textId="77777777" w:rsidR="006A6F3F" w:rsidRDefault="00AD037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Discussion and Conclusion</w:t>
      </w:r>
    </w:p>
    <w:p w14:paraId="0C7F960E" w14:textId="77777777" w:rsidR="006A6F3F" w:rsidRDefault="00AD0374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What did you learn? How does it relate to the main problem?</w:t>
      </w:r>
    </w:p>
    <w:p w14:paraId="15AC4326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0C98B4CB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595C74C2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4AF82C57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2DC9D4BB" w14:textId="77777777" w:rsidR="006A6F3F" w:rsidRDefault="00AD037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References</w:t>
      </w:r>
    </w:p>
    <w:p w14:paraId="32F2DC95" w14:textId="77777777" w:rsidR="006A6F3F" w:rsidRDefault="00AD0374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Use a common format</w:t>
      </w:r>
    </w:p>
    <w:p w14:paraId="2A050105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1D04DBD5" w14:textId="77777777" w:rsidR="006A6F3F" w:rsidRDefault="006A6F3F">
      <w:pP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</w:pPr>
    </w:p>
    <w:p w14:paraId="5E724B00" w14:textId="77777777" w:rsidR="006A6F3F" w:rsidRDefault="00AD037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Self-score</w:t>
      </w:r>
    </w:p>
    <w:p w14:paraId="61B429EC" w14:textId="77777777" w:rsidR="006A6F3F" w:rsidRDefault="00AD037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>Fill out this rubric for yourself and include it in your lab report. The same rubric will be used to generate a</w:t>
      </w:r>
      <w:r>
        <w:rPr>
          <w:rFonts w:ascii="Times New Roman" w:eastAsia="Times New Roman" w:hAnsi="Times New Roman" w:cs="Times New Roman"/>
          <w:i/>
          <w:color w:val="D0CECE"/>
          <w:sz w:val="20"/>
          <w:szCs w:val="20"/>
        </w:rPr>
        <w:t xml:space="preserve"> grade in proportion to the points assigned in the syllabus to the assignment.</w:t>
      </w:r>
    </w:p>
    <w:tbl>
      <w:tblPr>
        <w:tblStyle w:val="a4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0"/>
        <w:gridCol w:w="4730"/>
        <w:gridCol w:w="1765"/>
        <w:gridCol w:w="945"/>
      </w:tblGrid>
      <w:tr w:rsidR="006A6F3F" w14:paraId="078A6ECB" w14:textId="77777777"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9244A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Category</w:t>
            </w:r>
          </w:p>
        </w:tc>
        <w:tc>
          <w:tcPr>
            <w:tcW w:w="4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217C0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Description</w:t>
            </w:r>
          </w:p>
        </w:tc>
        <w:tc>
          <w:tcPr>
            <w:tcW w:w="17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61E07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Points Possible</w:t>
            </w: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AE75B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Score</w:t>
            </w:r>
          </w:p>
        </w:tc>
      </w:tr>
      <w:tr w:rsidR="006A6F3F" w14:paraId="231B5ED3" w14:textId="77777777"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92867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Structural Elements</w:t>
            </w:r>
          </w:p>
        </w:tc>
        <w:tc>
          <w:tcPr>
            <w:tcW w:w="4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FDC46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All elements of a lab report are included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(2 points each)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: </w:t>
            </w:r>
          </w:p>
          <w:p w14:paraId="25522FA4" w14:textId="77777777" w:rsidR="006A6F3F" w:rsidRDefault="00AD0374">
            <w:pP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Title, Notice: Dr. Bryan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Runck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, Author, Project Repository, Date, Abstract, Problem Statement, Input Data w/ tables, Methods w/ Data, Flow Diagrams, Results, Results Verification, Discussion and Conclusion, References in common format, Self-score</w:t>
            </w:r>
          </w:p>
        </w:tc>
        <w:tc>
          <w:tcPr>
            <w:tcW w:w="17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A619F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28</w:t>
            </w: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FEFB3" w14:textId="77777777" w:rsidR="006A6F3F" w:rsidRDefault="006A6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D9D9D9"/>
              </w:rPr>
            </w:pPr>
          </w:p>
        </w:tc>
      </w:tr>
      <w:tr w:rsidR="006A6F3F" w14:paraId="1E75FBA9" w14:textId="77777777"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1925A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Clarity of Content</w:t>
            </w:r>
          </w:p>
        </w:tc>
        <w:tc>
          <w:tcPr>
            <w:tcW w:w="4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86E65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Each element above is executed at a professional level so that someone can understand the goal, data, methods, results, and their validity and implications in a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 minute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reading at a cursory-level, and in a 30 minute meeting at a deep le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vel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(12 points)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. There is a clear connection from data to results to discussion and conclusion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(12 points)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17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00185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24</w:t>
            </w: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034A" w14:textId="77777777" w:rsidR="006A6F3F" w:rsidRDefault="006A6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D9D9D9"/>
              </w:rPr>
            </w:pPr>
          </w:p>
        </w:tc>
      </w:tr>
      <w:tr w:rsidR="006A6F3F" w14:paraId="6EBAE356" w14:textId="77777777"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44AB4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Reproducibility</w:t>
            </w:r>
          </w:p>
        </w:tc>
        <w:tc>
          <w:tcPr>
            <w:tcW w:w="4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299BB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Results are completely reproducible by someone with basic GIS training. There is no ambiguity in data flow or rationale for data operations. Every step is documented and justified.</w:t>
            </w:r>
          </w:p>
        </w:tc>
        <w:tc>
          <w:tcPr>
            <w:tcW w:w="17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07992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28</w:t>
            </w: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49952" w14:textId="77777777" w:rsidR="006A6F3F" w:rsidRDefault="006A6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D9D9D9"/>
              </w:rPr>
            </w:pPr>
          </w:p>
        </w:tc>
      </w:tr>
      <w:tr w:rsidR="006A6F3F" w14:paraId="1BDB3E4D" w14:textId="77777777"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04086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lastRenderedPageBreak/>
              <w:t>Verification</w:t>
            </w:r>
          </w:p>
        </w:tc>
        <w:tc>
          <w:tcPr>
            <w:tcW w:w="4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805E9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Results are correct in that they have been verified in comparison to some standard. The standard is clearly stated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(10 points)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, the method of comparison is clearly stated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(5 points)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, and the result of verification is clearly stated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(5 points)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17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77C15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20</w:t>
            </w: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0138F" w14:textId="77777777" w:rsidR="006A6F3F" w:rsidRDefault="006A6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D9D9D9"/>
              </w:rPr>
            </w:pPr>
          </w:p>
        </w:tc>
      </w:tr>
      <w:tr w:rsidR="006A6F3F" w14:paraId="3F9EB7A5" w14:textId="77777777"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1D249" w14:textId="77777777" w:rsidR="006A6F3F" w:rsidRDefault="006A6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D9D9D9"/>
              </w:rPr>
            </w:pPr>
          </w:p>
        </w:tc>
        <w:tc>
          <w:tcPr>
            <w:tcW w:w="4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D0AD9" w14:textId="77777777" w:rsidR="006A6F3F" w:rsidRDefault="006A6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Times New Roman" w:eastAsia="Times New Roman" w:hAnsi="Times New Roman" w:cs="Times New Roman"/>
                <w:b/>
                <w:color w:val="D9D9D9"/>
              </w:rPr>
            </w:pPr>
          </w:p>
        </w:tc>
        <w:tc>
          <w:tcPr>
            <w:tcW w:w="17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5CF84" w14:textId="77777777" w:rsidR="006A6F3F" w:rsidRDefault="00AD0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D9D9D9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100</w:t>
            </w: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6ECFF" w14:textId="77777777" w:rsidR="006A6F3F" w:rsidRDefault="006A6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D9D9D9"/>
              </w:rPr>
            </w:pPr>
          </w:p>
        </w:tc>
      </w:tr>
    </w:tbl>
    <w:p w14:paraId="46F819F2" w14:textId="77777777" w:rsidR="006A6F3F" w:rsidRDefault="006A6F3F">
      <w:pPr>
        <w:rPr>
          <w:rFonts w:ascii="Times New Roman" w:eastAsia="Times New Roman" w:hAnsi="Times New Roman" w:cs="Times New Roman"/>
          <w:b/>
          <w:color w:val="D9D9D9"/>
        </w:rPr>
      </w:pPr>
    </w:p>
    <w:sectPr w:rsidR="006A6F3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C44C6D"/>
    <w:multiLevelType w:val="multilevel"/>
    <w:tmpl w:val="85E402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6F3F"/>
    <w:rsid w:val="006A6F3F"/>
    <w:rsid w:val="00AD0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B5719D"/>
  <w15:docId w15:val="{6188C2DF-E645-3342-8D81-0969B7E33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E72B5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60B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660BA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60BAE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isual-paradigm.com/tutorials/data-flow-diagram-dfd.jsp" TargetMode="External"/><Relationship Id="rId3" Type="http://schemas.openxmlformats.org/officeDocument/2006/relationships/styles" Target="styles.xml"/><Relationship Id="rId7" Type="http://schemas.openxmlformats.org/officeDocument/2006/relationships/hyperlink" Target="https://gisdata.mn.gov/dataset/trans-roads-mndot-ti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sdata.mn.gov/dataset/trans-roads-mndot-ti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ucidchart.com/pages/data-flow-diagram/how-to-make-a-df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ZU3gCGyahRY8PgaCh08YjcsXuMg==">AMUW2mVL7VEYYIornvddYxPb4fzB6YjHycs4q0vyPVfbqg8jCov6g1jtrLVglaTiTysZ3KL0Yi0ryp35xkVZ58wyud8aZX2lwH365cvkprYo9WWzi6GmT4k=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564</Words>
  <Characters>3216</Characters>
  <Application>Microsoft Office Word</Application>
  <DocSecurity>0</DocSecurity>
  <Lines>26</Lines>
  <Paragraphs>7</Paragraphs>
  <ScaleCrop>false</ScaleCrop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Bryan C Runck</dc:creator>
  <cp:lastModifiedBy>Microsoft Office User</cp:lastModifiedBy>
  <cp:revision>2</cp:revision>
  <dcterms:created xsi:type="dcterms:W3CDTF">2021-02-02T02:45:00Z</dcterms:created>
  <dcterms:modified xsi:type="dcterms:W3CDTF">2021-02-02T02:45:00Z</dcterms:modified>
</cp:coreProperties>
</file>