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Resolução: Exercícios Práticos - Redis CLI</w:t>
      </w:r>
    </w:p>
    <w:p>
      <w:pPr>
        <w:pStyle w:val="Heading1"/>
      </w:pPr>
      <w:r>
        <w:t>Exercício 1</w:t>
      </w:r>
    </w:p>
    <w:p>
      <w:r>
        <w:drawing>
          <wp:inline xmlns:a="http://schemas.openxmlformats.org/drawingml/2006/main" xmlns:pic="http://schemas.openxmlformats.org/drawingml/2006/picture">
            <wp:extent cx="4572000" cy="2244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</w:t>
      </w:r>
    </w:p>
    <w:p>
      <w:r>
        <w:drawing>
          <wp:inline xmlns:a="http://schemas.openxmlformats.org/drawingml/2006/main" xmlns:pic="http://schemas.openxmlformats.org/drawingml/2006/picture">
            <wp:extent cx="4572000" cy="12482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4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3</w:t>
      </w:r>
    </w:p>
    <w:p>
      <w:r>
        <w:drawing>
          <wp:inline xmlns:a="http://schemas.openxmlformats.org/drawingml/2006/main" xmlns:pic="http://schemas.openxmlformats.org/drawingml/2006/picture">
            <wp:extent cx="4572000" cy="15816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81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4</w:t>
      </w:r>
    </w:p>
    <w:p>
      <w:r>
        <w:drawing>
          <wp:inline xmlns:a="http://schemas.openxmlformats.org/drawingml/2006/main" xmlns:pic="http://schemas.openxmlformats.org/drawingml/2006/picture">
            <wp:extent cx="4572000" cy="24086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08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5</w:t>
      </w:r>
    </w:p>
    <w:p>
      <w:r>
        <w:drawing>
          <wp:inline xmlns:a="http://schemas.openxmlformats.org/drawingml/2006/main" xmlns:pic="http://schemas.openxmlformats.org/drawingml/2006/picture">
            <wp:extent cx="4572000" cy="18723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72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6</w:t>
      </w:r>
    </w:p>
    <w:p>
      <w:r>
        <w:drawing>
          <wp:inline xmlns:a="http://schemas.openxmlformats.org/drawingml/2006/main" xmlns:pic="http://schemas.openxmlformats.org/drawingml/2006/picture">
            <wp:extent cx="4572000" cy="33963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7</w:t>
      </w:r>
    </w:p>
    <w:p>
      <w:r>
        <w:drawing>
          <wp:inline xmlns:a="http://schemas.openxmlformats.org/drawingml/2006/main" xmlns:pic="http://schemas.openxmlformats.org/drawingml/2006/picture">
            <wp:extent cx="4572000" cy="182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8</w:t>
      </w:r>
    </w:p>
    <w:p>
      <w:r>
        <w:drawing>
          <wp:inline xmlns:a="http://schemas.openxmlformats.org/drawingml/2006/main" xmlns:pic="http://schemas.openxmlformats.org/drawingml/2006/picture">
            <wp:extent cx="4572000" cy="23513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9</w:t>
      </w:r>
    </w:p>
    <w:p>
      <w:r>
        <w:drawing>
          <wp:inline xmlns:a="http://schemas.openxmlformats.org/drawingml/2006/main" xmlns:pic="http://schemas.openxmlformats.org/drawingml/2006/picture">
            <wp:extent cx="4572000" cy="20163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16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10</w:t>
      </w:r>
    </w:p>
    <w:p>
      <w:r>
        <w:drawing>
          <wp:inline xmlns:a="http://schemas.openxmlformats.org/drawingml/2006/main" xmlns:pic="http://schemas.openxmlformats.org/drawingml/2006/picture">
            <wp:extent cx="4572000" cy="26224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2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11</w:t>
      </w:r>
    </w:p>
    <w:p>
      <w:r>
        <w:drawing>
          <wp:inline xmlns:a="http://schemas.openxmlformats.org/drawingml/2006/main" xmlns:pic="http://schemas.openxmlformats.org/drawingml/2006/picture">
            <wp:extent cx="4572000" cy="289931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9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12</w:t>
      </w:r>
    </w:p>
    <w:p>
      <w:r>
        <w:drawing>
          <wp:inline xmlns:a="http://schemas.openxmlformats.org/drawingml/2006/main" xmlns:pic="http://schemas.openxmlformats.org/drawingml/2006/picture">
            <wp:extent cx="4572000" cy="468396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68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13</w:t>
      </w:r>
    </w:p>
    <w:p>
      <w:r>
        <w:drawing>
          <wp:inline xmlns:a="http://schemas.openxmlformats.org/drawingml/2006/main" xmlns:pic="http://schemas.openxmlformats.org/drawingml/2006/picture">
            <wp:extent cx="4572000" cy="110758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07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14</w:t>
      </w:r>
    </w:p>
    <w:p>
      <w:r>
        <w:drawing>
          <wp:inline xmlns:a="http://schemas.openxmlformats.org/drawingml/2006/main" xmlns:pic="http://schemas.openxmlformats.org/drawingml/2006/picture">
            <wp:extent cx="4572000" cy="21253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25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15</w:t>
      </w:r>
    </w:p>
    <w:p>
      <w:r>
        <w:drawing>
          <wp:inline xmlns:a="http://schemas.openxmlformats.org/drawingml/2006/main" xmlns:pic="http://schemas.openxmlformats.org/drawingml/2006/picture">
            <wp:extent cx="4572000" cy="1310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1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16</w:t>
      </w:r>
    </w:p>
    <w:p>
      <w:r>
        <w:drawing>
          <wp:inline xmlns:a="http://schemas.openxmlformats.org/drawingml/2006/main" xmlns:pic="http://schemas.openxmlformats.org/drawingml/2006/picture">
            <wp:extent cx="4572000" cy="14782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8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17</w:t>
      </w:r>
    </w:p>
    <w:p>
      <w:r>
        <w:drawing>
          <wp:inline xmlns:a="http://schemas.openxmlformats.org/drawingml/2006/main" xmlns:pic="http://schemas.openxmlformats.org/drawingml/2006/picture">
            <wp:extent cx="4572000" cy="22742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74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18</w:t>
      </w:r>
    </w:p>
    <w:p>
      <w:r>
        <w:drawing>
          <wp:inline xmlns:a="http://schemas.openxmlformats.org/drawingml/2006/main" xmlns:pic="http://schemas.openxmlformats.org/drawingml/2006/picture">
            <wp:extent cx="4572000" cy="6726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72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19</w:t>
      </w:r>
    </w:p>
    <w:p>
      <w:r>
        <w:drawing>
          <wp:inline xmlns:a="http://schemas.openxmlformats.org/drawingml/2006/main" xmlns:pic="http://schemas.openxmlformats.org/drawingml/2006/picture">
            <wp:extent cx="4572000" cy="194872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48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20</w:t>
      </w:r>
    </w:p>
    <w:p>
      <w:r>
        <w:drawing>
          <wp:inline xmlns:a="http://schemas.openxmlformats.org/drawingml/2006/main" xmlns:pic="http://schemas.openxmlformats.org/drawingml/2006/picture">
            <wp:extent cx="4572000" cy="12287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28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21</w:t>
      </w:r>
    </w:p>
    <w:p>
      <w:r>
        <w:drawing>
          <wp:inline xmlns:a="http://schemas.openxmlformats.org/drawingml/2006/main" xmlns:pic="http://schemas.openxmlformats.org/drawingml/2006/picture">
            <wp:extent cx="4572000" cy="12451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4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22</w:t>
      </w:r>
    </w:p>
    <w:p>
      <w:r>
        <w:drawing>
          <wp:inline xmlns:a="http://schemas.openxmlformats.org/drawingml/2006/main" xmlns:pic="http://schemas.openxmlformats.org/drawingml/2006/picture">
            <wp:extent cx="4572000" cy="1219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23</w:t>
      </w:r>
    </w:p>
    <w:p>
      <w:r>
        <w:drawing>
          <wp:inline xmlns:a="http://schemas.openxmlformats.org/drawingml/2006/main" xmlns:pic="http://schemas.openxmlformats.org/drawingml/2006/picture">
            <wp:extent cx="4572000" cy="2057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Exercício 24</w:t>
      </w:r>
    </w:p>
    <w:p>
      <w:r>
        <w:drawing>
          <wp:inline xmlns:a="http://schemas.openxmlformats.org/drawingml/2006/main" xmlns:pic="http://schemas.openxmlformats.org/drawingml/2006/picture">
            <wp:extent cx="4572000" cy="25662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662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