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FF0922">
        <w:rPr>
          <w:rFonts w:eastAsia="MS Mincho"/>
        </w:rPr>
        <w:t>Formulare</w:t>
      </w:r>
      <w:r w:rsidRPr="00253F21">
        <w:rPr>
          <w:rFonts w:eastAsia="KozGoPr6N-Regular"/>
        </w:rPr>
        <w:t xml:space="preserve"> </w:t>
      </w:r>
      <w:r w:rsidR="00122573">
        <w:rPr>
          <w:rFonts w:eastAsia="KozGoPr6N-Regular"/>
        </w:rPr>
        <w:t>- Template Driven</w:t>
      </w:r>
    </w:p>
    <w:p w:rsidR="00D11E52" w:rsidRPr="00D11E52" w:rsidRDefault="00D11E52" w:rsidP="00D11E52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Ein einfaches Bootstrap Formular</w:t>
      </w:r>
    </w:p>
    <w:p w:rsidR="00D11E52" w:rsidRPr="00D11E52" w:rsidRDefault="00D11E52" w:rsidP="00D11E52"/>
    <w:bookmarkStart w:id="0" w:name="_MON_1534668394"/>
    <w:bookmarkEnd w:id="0"/>
    <w:p w:rsidR="00D11E52" w:rsidRPr="00D11E52" w:rsidRDefault="00D11E52" w:rsidP="00D11E52">
      <w:r>
        <w:object w:dxaOrig="9072" w:dyaOrig="2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3.5pt" o:ole="">
            <v:imagedata r:id="rId11" o:title=""/>
          </v:shape>
          <o:OLEObject Type="Embed" ProgID="Word.OpenDocumentText.12" ShapeID="_x0000_i1025" DrawAspect="Content" ObjectID="_1534693895" r:id="rId12"/>
        </w:object>
      </w:r>
    </w:p>
    <w:p w:rsidR="00D11E52" w:rsidRPr="00D11E52" w:rsidRDefault="00D11E52" w:rsidP="00D11E52"/>
    <w:p w:rsidR="00D11E52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Template-Driven Formulare</w:t>
      </w:r>
    </w:p>
    <w:p w:rsidR="00AC1373" w:rsidRPr="00AC1373" w:rsidRDefault="00AC1373" w:rsidP="00AC1373"/>
    <w:p w:rsidR="00D11E52" w:rsidRDefault="00D11E52" w:rsidP="00D11E52">
      <w:r w:rsidRPr="00D11E52">
        <w:t xml:space="preserve">Controls werden implizit durch Angular erstellt. Dies schränkt unsere Kontrolle über die Validierung stark ein (z.B. </w:t>
      </w:r>
      <w:r w:rsidR="002923D4">
        <w:t xml:space="preserve">nur </w:t>
      </w:r>
      <w:r w:rsidRPr="00D11E52">
        <w:t>„required“, „minLength“ und „maxLength“ als HTML5 -Attribute).</w:t>
      </w:r>
    </w:p>
    <w:p w:rsidR="00D11E52" w:rsidRDefault="00D11E52" w:rsidP="00D11E52"/>
    <w:bookmarkStart w:id="1" w:name="_MON_1534668472"/>
    <w:bookmarkEnd w:id="1"/>
    <w:p w:rsidR="00D11E52" w:rsidRPr="00D11E52" w:rsidRDefault="00D11E52" w:rsidP="00D11E52">
      <w:r>
        <w:object w:dxaOrig="9072" w:dyaOrig="1809">
          <v:shape id="_x0000_i1026" type="#_x0000_t75" style="width:453.75pt;height:90.75pt" o:ole="">
            <v:imagedata r:id="rId13" o:title=""/>
          </v:shape>
          <o:OLEObject Type="Embed" ProgID="Word.OpenDocumentText.12" ShapeID="_x0000_i1026" DrawAspect="Content" ObjectID="_1534693896" r:id="rId14"/>
        </w:object>
      </w:r>
    </w:p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Validierungsfehler anzeigen</w:t>
      </w:r>
    </w:p>
    <w:bookmarkStart w:id="2" w:name="_GoBack"/>
    <w:bookmarkStart w:id="3" w:name="_MON_1534668586"/>
    <w:bookmarkEnd w:id="3"/>
    <w:p w:rsidR="00D11E52" w:rsidRPr="00D11E52" w:rsidRDefault="002923D4" w:rsidP="00AC1373">
      <w:pPr>
        <w:pStyle w:val="berschrift2ohneZahl"/>
      </w:pPr>
      <w:r>
        <w:object w:dxaOrig="9072" w:dyaOrig="1535">
          <v:shape id="_x0000_i1030" type="#_x0000_t75" style="width:453.75pt;height:77.25pt" o:ole="">
            <v:imagedata r:id="rId15" o:title=""/>
          </v:shape>
          <o:OLEObject Type="Embed" ProgID="Word.OpenDocumentText.12" ShapeID="_x0000_i1030" DrawAspect="Content" ObjectID="_1534693897" r:id="rId16"/>
        </w:object>
      </w:r>
      <w:bookmarkEnd w:id="2"/>
    </w:p>
    <w:p w:rsidR="00D11E52" w:rsidRPr="00D11E52" w:rsidRDefault="00D11E52" w:rsidP="00D11E52"/>
    <w:p w:rsidR="00D11E52" w:rsidRDefault="00D11E52">
      <w:pPr>
        <w:spacing w:before="0" w:after="0"/>
        <w:rPr>
          <w:rFonts w:eastAsia="KozGoPr6N-Regular"/>
          <w:color w:val="CC0000"/>
          <w:sz w:val="22"/>
          <w:szCs w:val="22"/>
        </w:rPr>
      </w:pPr>
      <w:r>
        <w:rPr>
          <w:rFonts w:eastAsia="KozGoPr6N-Regular"/>
        </w:rPr>
        <w:br w:type="page"/>
      </w:r>
    </w:p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lastRenderedPageBreak/>
        <w:t>Spezifische Validierungsfehler anzeigen</w:t>
      </w:r>
    </w:p>
    <w:bookmarkStart w:id="4" w:name="_MON_1534668607"/>
    <w:bookmarkEnd w:id="4"/>
    <w:p w:rsidR="00D11E52" w:rsidRPr="00D11E52" w:rsidRDefault="00D11E52" w:rsidP="00AC1373">
      <w:pPr>
        <w:pStyle w:val="berschrift2ohneZahl"/>
      </w:pPr>
      <w:r>
        <w:object w:dxaOrig="9072" w:dyaOrig="2039">
          <v:shape id="_x0000_i1027" type="#_x0000_t75" style="width:453.75pt;height:102pt" o:ole="">
            <v:imagedata r:id="rId17" o:title=""/>
          </v:shape>
          <o:OLEObject Type="Embed" ProgID="Word.OpenDocumentText.12" ShapeID="_x0000_i1027" DrawAspect="Content" ObjectID="_1534693898" r:id="rId18"/>
        </w:object>
      </w:r>
    </w:p>
    <w:p w:rsidR="00D11E52" w:rsidRPr="00D11E52" w:rsidRDefault="00D11E52" w:rsidP="00D11E52"/>
    <w:p w:rsidR="00AC1373" w:rsidRDefault="00D11E52" w:rsidP="00AC1373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Highlight invalide „input“ Felder</w:t>
      </w:r>
    </w:p>
    <w:bookmarkStart w:id="5" w:name="_MON_1534668675"/>
    <w:bookmarkEnd w:id="5"/>
    <w:p w:rsidR="00D11E52" w:rsidRPr="00D11E52" w:rsidRDefault="00D11E52" w:rsidP="00AC1373">
      <w:pPr>
        <w:pStyle w:val="berschrift2ohneZahl"/>
      </w:pPr>
      <w:r>
        <w:object w:dxaOrig="9406" w:dyaOrig="1129">
          <v:shape id="_x0000_i1028" type="#_x0000_t75" style="width:470.25pt;height:56.25pt" o:ole="">
            <v:imagedata r:id="rId19" o:title=""/>
          </v:shape>
          <o:OLEObject Type="Embed" ProgID="Word.OpenDocumentText.12" ShapeID="_x0000_i1028" DrawAspect="Content" ObjectID="_1534693899" r:id="rId20"/>
        </w:object>
      </w:r>
    </w:p>
    <w:p w:rsidR="00AC1373" w:rsidRDefault="00D11E52" w:rsidP="00D11E52">
      <w:pPr>
        <w:pStyle w:val="berschrift2ohneZahl"/>
        <w:rPr>
          <w:rFonts w:eastAsia="KozGoPr6N-Regular"/>
        </w:rPr>
      </w:pPr>
      <w:r w:rsidRPr="00D11E52">
        <w:rPr>
          <w:rFonts w:eastAsia="KozGoPr6N-Regular"/>
        </w:rPr>
        <w:t>Deaktivieren des Submit Button wenn das Formular invalid ist</w:t>
      </w:r>
    </w:p>
    <w:bookmarkStart w:id="6" w:name="_MON_1534668730"/>
    <w:bookmarkEnd w:id="6"/>
    <w:p w:rsidR="00253F21" w:rsidRPr="00253F21" w:rsidRDefault="001E7C3B" w:rsidP="00D11E52">
      <w:pPr>
        <w:pStyle w:val="berschrift2ohneZahl"/>
      </w:pPr>
      <w:r>
        <w:object w:dxaOrig="9072" w:dyaOrig="1084">
          <v:shape id="_x0000_i1029" type="#_x0000_t75" style="width:453.75pt;height:54pt" o:ole="">
            <v:imagedata r:id="rId21" o:title=""/>
          </v:shape>
          <o:OLEObject Type="Embed" ProgID="Word.OpenDocumentText.12" ShapeID="_x0000_i1029" DrawAspect="Content" ObjectID="_1534693900" r:id="rId22"/>
        </w:object>
      </w:r>
    </w:p>
    <w:sectPr w:rsidR="00253F21" w:rsidRPr="00253F21" w:rsidSect="006F043A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8CF" w:rsidRDefault="004638CF" w:rsidP="00A921C5">
      <w:r>
        <w:separator/>
      </w:r>
    </w:p>
  </w:endnote>
  <w:endnote w:type="continuationSeparator" w:id="0">
    <w:p w:rsidR="004638CF" w:rsidRDefault="004638CF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2923D4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2923D4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2923D4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2923D4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8CF" w:rsidRDefault="004638CF" w:rsidP="00A921C5">
      <w:r>
        <w:separator/>
      </w:r>
    </w:p>
  </w:footnote>
  <w:footnote w:type="continuationSeparator" w:id="0">
    <w:p w:rsidR="004638CF" w:rsidRDefault="004638CF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0CBB596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0A6EB27A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122573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2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22573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E7C3B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923D4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638CF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B84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373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11E52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57CCA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D79E6D-6105-4968-95D3-970EEDB5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0A73EC-3D07-4AE1-B682-6EFB13D9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671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Scheil, Christian</dc:creator>
  <cp:keywords>&lt;Projektnummer&gt;</cp:keywords>
  <dc:description>V03.00 vom 14.01.2013</dc:description>
  <cp:lastModifiedBy>Hildebrandt, Christian</cp:lastModifiedBy>
  <cp:revision>5</cp:revision>
  <cp:lastPrinted>2016-09-06T05:19:00Z</cp:lastPrinted>
  <dcterms:created xsi:type="dcterms:W3CDTF">2016-09-06T10:06:00Z</dcterms:created>
  <dcterms:modified xsi:type="dcterms:W3CDTF">2016-09-06T17:05:00Z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