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E5300" w14:textId="77777777" w:rsidR="00B957B9" w:rsidRDefault="00DB78FC">
      <w:pPr>
        <w:pStyle w:val="Title"/>
      </w:pPr>
      <w:r>
        <w:t>FoxFab Design Cheat Sheet</w:t>
      </w:r>
    </w:p>
    <w:p w14:paraId="04E31D51" w14:textId="0D3E2EC7" w:rsidR="00B957B9" w:rsidRDefault="00DB78FC">
      <w:r>
        <w:t xml:space="preserve">Revision </w:t>
      </w:r>
      <w:r w:rsidR="00D714B4">
        <w:t>F</w:t>
      </w:r>
      <w:r>
        <w:t xml:space="preserve"> – </w:t>
      </w:r>
      <w:r w:rsidR="00D714B4">
        <w:t>Added more information</w:t>
      </w:r>
    </w:p>
    <w:p w14:paraId="17E858B6" w14:textId="77777777" w:rsidR="00B957B9" w:rsidRDefault="00DB78FC">
      <w:pPr>
        <w:pStyle w:val="Heading1"/>
      </w:pPr>
      <w:r>
        <w:t>PC Setup</w:t>
      </w:r>
    </w:p>
    <w:p w14:paraId="479FFF01" w14:textId="77777777" w:rsidR="00B957B9" w:rsidRDefault="00DB78FC">
      <w:r>
        <w:t>Ensure your workstation is properly configured with the following tools and file paths.</w:t>
      </w:r>
    </w:p>
    <w:p w14:paraId="6006AEBD" w14:textId="77777777" w:rsidR="00B957B9" w:rsidRDefault="00DB78FC">
      <w:pPr>
        <w:pStyle w:val="ListBullet"/>
      </w:pPr>
      <w:r>
        <w:t>Wrike – Project management (job assignments and priorities).</w:t>
      </w:r>
    </w:p>
    <w:p w14:paraId="7B6A7FA5" w14:textId="77777777" w:rsidR="00B957B9" w:rsidRDefault="00DB78FC">
      <w:pPr>
        <w:pStyle w:val="ListBullet"/>
      </w:pPr>
      <w:r>
        <w:t>Everything – File search utility.</w:t>
      </w:r>
    </w:p>
    <w:p w14:paraId="3FAFC7DD" w14:textId="77777777" w:rsidR="00B957B9" w:rsidRDefault="00DB78FC">
      <w:pPr>
        <w:pStyle w:val="ListBullet"/>
      </w:pPr>
      <w:r>
        <w:t>Teams – Communication platform.</w:t>
      </w:r>
    </w:p>
    <w:p w14:paraId="55934AEA" w14:textId="77777777" w:rsidR="00B957B9" w:rsidRDefault="00DB78FC">
      <w:pPr>
        <w:pStyle w:val="ListBullet"/>
      </w:pPr>
      <w:r>
        <w:t>Email – Outlook or equivalent client.</w:t>
      </w:r>
    </w:p>
    <w:p w14:paraId="0EADE6DA" w14:textId="77777777" w:rsidR="00B957B9" w:rsidRDefault="00DB78FC">
      <w:pPr>
        <w:pStyle w:val="ListBullet"/>
      </w:pPr>
      <w:r>
        <w:t>Quick links to mapped drives and folders:</w:t>
      </w:r>
    </w:p>
    <w:p w14:paraId="407DE5A1" w14:textId="77777777" w:rsidR="00B957B9" w:rsidRPr="00020759" w:rsidRDefault="00DB78FC" w:rsidP="000D2AE1">
      <w:pPr>
        <w:pStyle w:val="ListBullet"/>
        <w:numPr>
          <w:ilvl w:val="0"/>
          <w:numId w:val="0"/>
        </w:numPr>
        <w:ind w:left="360"/>
        <w:rPr>
          <w:color w:val="EE0000"/>
        </w:rPr>
      </w:pPr>
      <w:r>
        <w:t xml:space="preserve">  </w:t>
      </w:r>
      <w:r w:rsidRPr="00020759">
        <w:rPr>
          <w:color w:val="EE0000"/>
        </w:rPr>
        <w:t>Z:\FOXFAB_DATA\ENGINEERING</w:t>
      </w:r>
    </w:p>
    <w:p w14:paraId="38DF2050" w14:textId="77777777" w:rsidR="00B957B9" w:rsidRPr="00020759" w:rsidRDefault="00DB78FC" w:rsidP="000D2AE1">
      <w:pPr>
        <w:pStyle w:val="ListBullet"/>
        <w:numPr>
          <w:ilvl w:val="0"/>
          <w:numId w:val="0"/>
        </w:numPr>
        <w:ind w:left="360"/>
        <w:rPr>
          <w:color w:val="EE0000"/>
        </w:rPr>
      </w:pPr>
      <w:r w:rsidRPr="00020759">
        <w:rPr>
          <w:color w:val="EE0000"/>
        </w:rPr>
        <w:t xml:space="preserve">  ├─ PRODUCTION\ASSEMBLIES</w:t>
      </w:r>
    </w:p>
    <w:p w14:paraId="62E77A32" w14:textId="77777777" w:rsidR="00B957B9" w:rsidRPr="00020759" w:rsidRDefault="00DB78FC" w:rsidP="000D2AE1">
      <w:pPr>
        <w:pStyle w:val="ListBullet"/>
        <w:numPr>
          <w:ilvl w:val="0"/>
          <w:numId w:val="0"/>
        </w:numPr>
        <w:ind w:left="360"/>
        <w:rPr>
          <w:color w:val="EE0000"/>
        </w:rPr>
      </w:pPr>
      <w:r w:rsidRPr="00020759">
        <w:rPr>
          <w:color w:val="EE0000"/>
        </w:rPr>
        <w:t xml:space="preserve">  ├─ 2 JOBS</w:t>
      </w:r>
    </w:p>
    <w:p w14:paraId="6547C7E6" w14:textId="77777777" w:rsidR="00B957B9" w:rsidRPr="00020759" w:rsidRDefault="00DB78FC" w:rsidP="000D2AE1">
      <w:pPr>
        <w:pStyle w:val="ListBullet"/>
        <w:numPr>
          <w:ilvl w:val="0"/>
          <w:numId w:val="0"/>
        </w:numPr>
        <w:ind w:left="360"/>
        <w:rPr>
          <w:color w:val="EE0000"/>
        </w:rPr>
      </w:pPr>
      <w:r w:rsidRPr="00020759">
        <w:rPr>
          <w:color w:val="EE0000"/>
        </w:rPr>
        <w:t xml:space="preserve">  ├─ 0 PRODUCTS (100 Standard Enclosures, 200 Builds, 300 Stock Parts)</w:t>
      </w:r>
    </w:p>
    <w:p w14:paraId="0DCCA670" w14:textId="77777777" w:rsidR="00B957B9" w:rsidRPr="00020759" w:rsidRDefault="00DB78FC" w:rsidP="000D2AE1">
      <w:pPr>
        <w:pStyle w:val="ListBullet"/>
        <w:numPr>
          <w:ilvl w:val="0"/>
          <w:numId w:val="0"/>
        </w:numPr>
        <w:ind w:left="360"/>
        <w:rPr>
          <w:color w:val="EE0000"/>
        </w:rPr>
      </w:pPr>
      <w:r w:rsidRPr="00020759">
        <w:rPr>
          <w:color w:val="EE0000"/>
        </w:rPr>
        <w:t xml:space="preserve">  ├─ MODEL LIBRARY (Lugs, Fasteners, Insulation, Interlocks)</w:t>
      </w:r>
    </w:p>
    <w:p w14:paraId="7F19CF08" w14:textId="77777777" w:rsidR="00B957B9" w:rsidRPr="00020759" w:rsidRDefault="00DB78FC" w:rsidP="000D2AE1">
      <w:pPr>
        <w:pStyle w:val="ListBullet"/>
        <w:numPr>
          <w:ilvl w:val="0"/>
          <w:numId w:val="0"/>
        </w:numPr>
        <w:ind w:left="360"/>
        <w:rPr>
          <w:color w:val="EE0000"/>
        </w:rPr>
      </w:pPr>
      <w:r w:rsidRPr="00020759">
        <w:rPr>
          <w:color w:val="EE0000"/>
        </w:rPr>
        <w:t xml:space="preserve">  └─ SOLIDWORKS\Foxfab Templates</w:t>
      </w:r>
    </w:p>
    <w:p w14:paraId="1C285687" w14:textId="77777777" w:rsidR="00B957B9" w:rsidRDefault="00DB78FC">
      <w:pPr>
        <w:pStyle w:val="ListBullet"/>
      </w:pPr>
      <w:r>
        <w:t>Excel Quick Links:</w:t>
      </w:r>
    </w:p>
    <w:p w14:paraId="528C2CD1" w14:textId="77777777" w:rsidR="00B957B9" w:rsidRPr="00020759" w:rsidRDefault="00DB78FC" w:rsidP="000D2AE1">
      <w:pPr>
        <w:pStyle w:val="ListBullet"/>
        <w:numPr>
          <w:ilvl w:val="0"/>
          <w:numId w:val="0"/>
        </w:numPr>
        <w:ind w:left="360"/>
        <w:rPr>
          <w:color w:val="EE0000"/>
        </w:rPr>
      </w:pPr>
      <w:r>
        <w:t xml:space="preserve">  • Quote Index: </w:t>
      </w:r>
      <w:r w:rsidRPr="00020759">
        <w:rPr>
          <w:color w:val="EE0000"/>
        </w:rPr>
        <w:t>Z:\FOXFAB_DATA\ENGINEERING\1 QUOTES\_Quote Info</w:t>
      </w:r>
    </w:p>
    <w:p w14:paraId="66A03B78" w14:textId="77777777" w:rsidR="00B957B9" w:rsidRPr="00020759" w:rsidRDefault="00DB78FC" w:rsidP="000D2AE1">
      <w:pPr>
        <w:pStyle w:val="ListBullet"/>
        <w:numPr>
          <w:ilvl w:val="0"/>
          <w:numId w:val="0"/>
        </w:numPr>
        <w:ind w:left="360"/>
        <w:rPr>
          <w:color w:val="EE0000"/>
        </w:rPr>
      </w:pPr>
      <w:r>
        <w:t xml:space="preserve">  • BOM Macro: </w:t>
      </w:r>
      <w:r w:rsidRPr="00020759">
        <w:rPr>
          <w:color w:val="EE0000"/>
        </w:rPr>
        <w:t>Z:\FOXFAB_DATA\ENGINEERING\BOM Macro</w:t>
      </w:r>
    </w:p>
    <w:p w14:paraId="2C1659DD" w14:textId="77777777" w:rsidR="00B957B9" w:rsidRPr="009A7827" w:rsidRDefault="00DB78FC" w:rsidP="000D2AE1">
      <w:pPr>
        <w:pStyle w:val="ListBullet"/>
        <w:numPr>
          <w:ilvl w:val="0"/>
          <w:numId w:val="0"/>
        </w:numPr>
        <w:ind w:left="360"/>
        <w:rPr>
          <w:color w:val="EE0000"/>
        </w:rPr>
      </w:pPr>
      <w:r>
        <w:t xml:space="preserve">  • Bend Calculator: </w:t>
      </w:r>
      <w:r w:rsidRPr="009A7827">
        <w:rPr>
          <w:color w:val="EE0000"/>
        </w:rPr>
        <w:t>Z:\FOXFAB_DATA\ENGINEERING\SOLIDWORKS</w:t>
      </w:r>
    </w:p>
    <w:p w14:paraId="70824302" w14:textId="77777777" w:rsidR="00B957B9" w:rsidRDefault="00DB78FC">
      <w:pPr>
        <w:pStyle w:val="ListBullet"/>
      </w:pPr>
      <w:r>
        <w:t>SolidWorks – Verify templates and setup before starting work.</w:t>
      </w:r>
    </w:p>
    <w:p w14:paraId="05C34892" w14:textId="77777777" w:rsidR="00D9214D" w:rsidRDefault="00D9214D" w:rsidP="00D9214D">
      <w:pPr>
        <w:pStyle w:val="ListBullet"/>
        <w:numPr>
          <w:ilvl w:val="0"/>
          <w:numId w:val="0"/>
        </w:numPr>
        <w:ind w:left="360"/>
      </w:pPr>
    </w:p>
    <w:p w14:paraId="4EBCB3C6" w14:textId="1FD61CE9" w:rsidR="00D9214D" w:rsidRDefault="00D9214D" w:rsidP="00D9214D">
      <w:pPr>
        <w:pStyle w:val="ListBullet"/>
        <w:numPr>
          <w:ilvl w:val="0"/>
          <w:numId w:val="0"/>
        </w:numPr>
        <w:ind w:left="360"/>
        <w:jc w:val="center"/>
      </w:pPr>
      <w:r w:rsidRPr="00D9214D">
        <w:rPr>
          <w:noProof/>
        </w:rPr>
        <w:drawing>
          <wp:inline distT="0" distB="0" distL="0" distR="0" wp14:anchorId="3A7D2BE5" wp14:editId="357CFD34">
            <wp:extent cx="1508667" cy="2266950"/>
            <wp:effectExtent l="0" t="0" r="0" b="0"/>
            <wp:docPr id="1356794719"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94719" name="Picture 1" descr="A screenshot of a black screen&#10;&#10;AI-generated content may be incorrect."/>
                    <pic:cNvPicPr/>
                  </pic:nvPicPr>
                  <pic:blipFill>
                    <a:blip r:embed="rId6"/>
                    <a:stretch>
                      <a:fillRect/>
                    </a:stretch>
                  </pic:blipFill>
                  <pic:spPr>
                    <a:xfrm>
                      <a:off x="0" y="0"/>
                      <a:ext cx="1514782" cy="2276139"/>
                    </a:xfrm>
                    <a:prstGeom prst="rect">
                      <a:avLst/>
                    </a:prstGeom>
                  </pic:spPr>
                </pic:pic>
              </a:graphicData>
            </a:graphic>
          </wp:inline>
        </w:drawing>
      </w:r>
    </w:p>
    <w:p w14:paraId="0726048F" w14:textId="5C9431CC" w:rsidR="00D9214D" w:rsidRPr="00D9214D" w:rsidRDefault="00D9214D" w:rsidP="00D9214D">
      <w:pPr>
        <w:pStyle w:val="ListBullet"/>
        <w:numPr>
          <w:ilvl w:val="0"/>
          <w:numId w:val="0"/>
        </w:numPr>
        <w:ind w:left="360"/>
        <w:jc w:val="center"/>
        <w:rPr>
          <w:i/>
          <w:iCs/>
        </w:rPr>
      </w:pPr>
      <w:r w:rsidRPr="00D9214D">
        <w:rPr>
          <w:i/>
          <w:iCs/>
        </w:rPr>
        <w:t>Figure 1: Quick Links Example</w:t>
      </w:r>
    </w:p>
    <w:p w14:paraId="62D1E3D5" w14:textId="77777777" w:rsidR="00B957B9" w:rsidRDefault="00DB78FC">
      <w:pPr>
        <w:pStyle w:val="Heading1"/>
      </w:pPr>
      <w:r>
        <w:lastRenderedPageBreak/>
        <w:t>1. Wrike</w:t>
      </w:r>
    </w:p>
    <w:p w14:paraId="291E51B9" w14:textId="426A9A7A" w:rsidR="00B957B9" w:rsidRDefault="00DB78FC">
      <w:r>
        <w:t>1. Open Wrike to locate your assigned job.</w:t>
      </w:r>
      <w:r>
        <w:br/>
        <w:t>2. Review deadlines and job details.</w:t>
      </w:r>
      <w:r>
        <w:br/>
        <w:t xml:space="preserve">3. </w:t>
      </w:r>
      <w:r w:rsidR="00D9214D">
        <w:t>Check</w:t>
      </w:r>
      <w:r>
        <w:t xml:space="preserve"> job priority</w:t>
      </w:r>
      <w:r w:rsidR="00D9214D">
        <w:t>(left green section)</w:t>
      </w:r>
      <w:r>
        <w:t xml:space="preserve"> </w:t>
      </w:r>
      <w:r w:rsidR="00D9214D">
        <w:t xml:space="preserve">or DLT (right green section)  </w:t>
      </w:r>
      <w:r>
        <w:t>before starting work.</w:t>
      </w:r>
    </w:p>
    <w:p w14:paraId="7B7CD479" w14:textId="35DBA326" w:rsidR="00D9214D" w:rsidRDefault="00D9214D" w:rsidP="00D9214D">
      <w:r w:rsidRPr="00D9214D">
        <w:rPr>
          <w:noProof/>
        </w:rPr>
        <w:drawing>
          <wp:inline distT="0" distB="0" distL="0" distR="0" wp14:anchorId="1F0B5666" wp14:editId="20B7B25E">
            <wp:extent cx="5486400" cy="966470"/>
            <wp:effectExtent l="0" t="0" r="0" b="5080"/>
            <wp:docPr id="205897003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70039" name="Picture 1" descr="A screen shot of a computer&#10;&#10;AI-generated content may be incorrect."/>
                    <pic:cNvPicPr/>
                  </pic:nvPicPr>
                  <pic:blipFill>
                    <a:blip r:embed="rId7"/>
                    <a:stretch>
                      <a:fillRect/>
                    </a:stretch>
                  </pic:blipFill>
                  <pic:spPr>
                    <a:xfrm>
                      <a:off x="0" y="0"/>
                      <a:ext cx="5486400" cy="966470"/>
                    </a:xfrm>
                    <a:prstGeom prst="rect">
                      <a:avLst/>
                    </a:prstGeom>
                  </pic:spPr>
                </pic:pic>
              </a:graphicData>
            </a:graphic>
          </wp:inline>
        </w:drawing>
      </w:r>
    </w:p>
    <w:p w14:paraId="0F77E96C" w14:textId="58986294" w:rsidR="00D9214D" w:rsidRDefault="00D9214D" w:rsidP="00D9214D">
      <w:pPr>
        <w:jc w:val="center"/>
      </w:pPr>
      <w:r>
        <w:t>Figure 2: Wrike Dashboard</w:t>
      </w:r>
    </w:p>
    <w:p w14:paraId="17BFE377" w14:textId="77777777" w:rsidR="00B957B9" w:rsidRDefault="00DB78FC">
      <w:pPr>
        <w:pStyle w:val="Heading1"/>
      </w:pPr>
      <w:r>
        <w:t>2. Inputs</w:t>
      </w:r>
    </w:p>
    <w:p w14:paraId="378612E4" w14:textId="77CFAA8C" w:rsidR="00B957B9" w:rsidRDefault="00DB78FC">
      <w:pPr>
        <w:pStyle w:val="ListBullet"/>
      </w:pPr>
      <w:r>
        <w:t>Gather required inputs from</w:t>
      </w:r>
      <w:r w:rsidRPr="009A7827">
        <w:rPr>
          <w:color w:val="EE0000"/>
        </w:rPr>
        <w:t>: Z:\FOXFAB_DATA\ENGINEERING\2 JOBS</w:t>
      </w:r>
      <w:r w:rsidR="00020759">
        <w:t>, and staple together</w:t>
      </w:r>
    </w:p>
    <w:p w14:paraId="2D8F7352" w14:textId="77777777" w:rsidR="00B957B9" w:rsidRPr="009A7827" w:rsidRDefault="00DB78FC" w:rsidP="00020759">
      <w:pPr>
        <w:pStyle w:val="ListBullet"/>
        <w:tabs>
          <w:tab w:val="clear" w:pos="360"/>
          <w:tab w:val="num" w:pos="720"/>
        </w:tabs>
        <w:ind w:left="720"/>
        <w:rPr>
          <w:color w:val="EE0000"/>
        </w:rPr>
      </w:pPr>
      <w:r>
        <w:t xml:space="preserve">PRF (Project Request Form): </w:t>
      </w:r>
      <w:r w:rsidRPr="009A7827">
        <w:rPr>
          <w:color w:val="EE0000"/>
        </w:rPr>
        <w:t>Z:\FOXFAB_DATA\ENGINEERING\2 JOBS\[JOB]\300 Inputs\302 Production Release Form</w:t>
      </w:r>
    </w:p>
    <w:p w14:paraId="7347D6FE" w14:textId="77777777" w:rsidR="00B957B9" w:rsidRPr="009A7827" w:rsidRDefault="00DB78FC" w:rsidP="00020759">
      <w:pPr>
        <w:pStyle w:val="ListBullet"/>
        <w:tabs>
          <w:tab w:val="clear" w:pos="360"/>
          <w:tab w:val="num" w:pos="720"/>
        </w:tabs>
        <w:ind w:left="720"/>
        <w:rPr>
          <w:color w:val="EE0000"/>
        </w:rPr>
      </w:pPr>
      <w:r>
        <w:t xml:space="preserve">Electrical Drawing: </w:t>
      </w:r>
      <w:r w:rsidRPr="009A7827">
        <w:rPr>
          <w:color w:val="EE0000"/>
        </w:rPr>
        <w:t>Z:\FOXFAB_DATA\ENGINEERING\2 JOBS\[JOB]\100 Elec\102 Drawings</w:t>
      </w:r>
    </w:p>
    <w:p w14:paraId="12F9B494" w14:textId="494F5DB2" w:rsidR="00020759" w:rsidRPr="009A7827" w:rsidRDefault="00020759" w:rsidP="00020759">
      <w:pPr>
        <w:pStyle w:val="ListBullet"/>
        <w:tabs>
          <w:tab w:val="clear" w:pos="360"/>
          <w:tab w:val="num" w:pos="720"/>
        </w:tabs>
        <w:ind w:left="720"/>
        <w:rPr>
          <w:color w:val="EE0000"/>
        </w:rPr>
      </w:pPr>
      <w:r>
        <w:t xml:space="preserve">Lug Configuration: </w:t>
      </w:r>
      <w:r w:rsidRPr="009A7827">
        <w:rPr>
          <w:color w:val="EE0000"/>
        </w:rPr>
        <w:t>Z:\FOXFAB_DATA\ENGINEERING\2 JOBS\[JOB]\100 Elec\102 Drawings</w:t>
      </w:r>
    </w:p>
    <w:p w14:paraId="3FCEE67F" w14:textId="77777777" w:rsidR="00B957B9" w:rsidRDefault="00DB78FC">
      <w:pPr>
        <w:pStyle w:val="Heading1"/>
      </w:pPr>
      <w:r>
        <w:t>3. Job Comparison</w:t>
      </w:r>
    </w:p>
    <w:p w14:paraId="7F6D6E06" w14:textId="77777777" w:rsidR="00B957B9" w:rsidRDefault="00DB78FC">
      <w:pPr>
        <w:pStyle w:val="ListBullet"/>
      </w:pPr>
      <w:r>
        <w:t>Compare with previous jobs for similar enclosure sizes, reusable components, and adaptable designs.</w:t>
      </w:r>
    </w:p>
    <w:p w14:paraId="06950E6C" w14:textId="77777777" w:rsidR="00020759" w:rsidRDefault="00020759" w:rsidP="00020759">
      <w:pPr>
        <w:pStyle w:val="ListBullet"/>
      </w:pPr>
      <w:r>
        <w:t>Use Quote Index to find similar jobs:</w:t>
      </w:r>
    </w:p>
    <w:p w14:paraId="1F570321" w14:textId="77777777" w:rsidR="00020759" w:rsidRDefault="00020759" w:rsidP="00020759">
      <w:pPr>
        <w:pStyle w:val="ListBullet"/>
        <w:numPr>
          <w:ilvl w:val="0"/>
          <w:numId w:val="0"/>
        </w:numPr>
        <w:ind w:left="360"/>
      </w:pPr>
      <w:r>
        <w:t xml:space="preserve">  • Location: </w:t>
      </w:r>
      <w:r w:rsidRPr="009A7827">
        <w:rPr>
          <w:color w:val="EE0000"/>
        </w:rPr>
        <w:t>Z:\FOXFAB_DATA\ENGINEERING\1 QUOTES\_Quote Info</w:t>
      </w:r>
    </w:p>
    <w:p w14:paraId="681FBDD0" w14:textId="77777777" w:rsidR="00020759" w:rsidRDefault="00020759" w:rsidP="00020759">
      <w:pPr>
        <w:pStyle w:val="ListBullet"/>
        <w:numPr>
          <w:ilvl w:val="0"/>
          <w:numId w:val="0"/>
        </w:numPr>
        <w:ind w:left="360"/>
      </w:pPr>
      <w:r>
        <w:t xml:space="preserve">  • Filter by Status: Won and Shipped</w:t>
      </w:r>
    </w:p>
    <w:p w14:paraId="24C1B094" w14:textId="77777777" w:rsidR="00020759" w:rsidRDefault="00020759" w:rsidP="00020759">
      <w:pPr>
        <w:pStyle w:val="ListBullet"/>
        <w:numPr>
          <w:ilvl w:val="0"/>
          <w:numId w:val="0"/>
        </w:numPr>
        <w:ind w:left="360"/>
      </w:pPr>
      <w:r>
        <w:t xml:space="preserve">  • Sort by Job # (descending)</w:t>
      </w:r>
    </w:p>
    <w:p w14:paraId="359FD357" w14:textId="77777777" w:rsidR="00020759" w:rsidRDefault="00020759" w:rsidP="00020759">
      <w:pPr>
        <w:pStyle w:val="ListBullet"/>
        <w:numPr>
          <w:ilvl w:val="0"/>
          <w:numId w:val="0"/>
        </w:numPr>
        <w:ind w:left="360"/>
      </w:pPr>
      <w:r>
        <w:t xml:space="preserve">  • Filter by enclosure size</w:t>
      </w:r>
    </w:p>
    <w:p w14:paraId="4F7B8593" w14:textId="77777777" w:rsidR="00020759" w:rsidRDefault="00020759" w:rsidP="00020759">
      <w:pPr>
        <w:pStyle w:val="ListBullet"/>
        <w:numPr>
          <w:ilvl w:val="0"/>
          <w:numId w:val="0"/>
        </w:numPr>
        <w:ind w:left="360"/>
      </w:pPr>
      <w:r>
        <w:t xml:space="preserve">  • Search Description for similar jobs</w:t>
      </w:r>
    </w:p>
    <w:p w14:paraId="50C0317E" w14:textId="77777777" w:rsidR="00020759" w:rsidRDefault="00020759" w:rsidP="00020759">
      <w:pPr>
        <w:pStyle w:val="ListBullet"/>
      </w:pPr>
      <w:r>
        <w:t>Tip: Filter for enclosure and then check closest voltage.</w:t>
      </w:r>
    </w:p>
    <w:p w14:paraId="7837877C" w14:textId="77777777" w:rsidR="00020759" w:rsidRPr="009A7827" w:rsidRDefault="00020759" w:rsidP="00020759">
      <w:pPr>
        <w:pStyle w:val="ListBullet"/>
        <w:rPr>
          <w:color w:val="EE0000"/>
        </w:rPr>
      </w:pPr>
      <w:r>
        <w:t xml:space="preserve">Check Standard Builds: </w:t>
      </w:r>
      <w:r w:rsidRPr="009A7827">
        <w:rPr>
          <w:color w:val="EE0000"/>
        </w:rPr>
        <w:t>Z:\FOXFAB_DATA\ENGINEERING\0 PRODUCTS\200 Builds</w:t>
      </w:r>
    </w:p>
    <w:p w14:paraId="41737D27" w14:textId="4E189912" w:rsidR="00020759" w:rsidRDefault="00020759" w:rsidP="00020759">
      <w:pPr>
        <w:pStyle w:val="ListBullet"/>
      </w:pPr>
      <w:r>
        <w:t xml:space="preserve">Use Product Index for reusable parts: </w:t>
      </w:r>
      <w:r w:rsidRPr="009A7827">
        <w:rPr>
          <w:color w:val="EE0000"/>
        </w:rPr>
        <w:t>Z:\FOXFAB_DATA\ENGINEERING\0 PRODUCTS\In Progress</w:t>
      </w:r>
    </w:p>
    <w:p w14:paraId="2422DEDB" w14:textId="77777777" w:rsidR="00B957B9" w:rsidRDefault="00DB78FC">
      <w:pPr>
        <w:pStyle w:val="Heading1"/>
      </w:pPr>
      <w:r>
        <w:lastRenderedPageBreak/>
        <w:t>4. Design Work</w:t>
      </w:r>
    </w:p>
    <w:p w14:paraId="51D5A280" w14:textId="0BE89AB2" w:rsidR="00764794" w:rsidRDefault="00764794" w:rsidP="00764794">
      <w:pPr>
        <w:pStyle w:val="Heading2"/>
      </w:pPr>
      <w:r>
        <w:t>4.1 General</w:t>
      </w:r>
    </w:p>
    <w:p w14:paraId="488C0AF4" w14:textId="77777777" w:rsidR="00764794" w:rsidRDefault="00764794" w:rsidP="00764794">
      <w:pPr>
        <w:pStyle w:val="ListBullet"/>
      </w:pPr>
      <w:r>
        <w:t>Always work in Sheet Metal tab in SolidWorks.</w:t>
      </w:r>
    </w:p>
    <w:p w14:paraId="3F8D02D0" w14:textId="77777777" w:rsidR="00764794" w:rsidRDefault="00764794" w:rsidP="00764794">
      <w:pPr>
        <w:pStyle w:val="ListBullet"/>
      </w:pPr>
      <w:r>
        <w:t>Fully define all sketches.</w:t>
      </w:r>
    </w:p>
    <w:p w14:paraId="1FB1CD0A" w14:textId="77777777" w:rsidR="00764794" w:rsidRDefault="00764794" w:rsidP="00764794">
      <w:pPr>
        <w:pStyle w:val="ListBullet"/>
      </w:pPr>
      <w:r>
        <w:t>Use standard copper widths to reduce custom work.</w:t>
      </w:r>
    </w:p>
    <w:p w14:paraId="0313CC8E" w14:textId="77777777" w:rsidR="00764794" w:rsidRDefault="00764794" w:rsidP="00764794">
      <w:pPr>
        <w:pStyle w:val="ListBullet"/>
      </w:pPr>
      <w:r>
        <w:t>Follow FoxFab part numbering standards.</w:t>
      </w:r>
    </w:p>
    <w:p w14:paraId="299B27D9" w14:textId="77777777" w:rsidR="00764794" w:rsidRDefault="00764794" w:rsidP="00764794">
      <w:pPr>
        <w:pStyle w:val="ListBullet"/>
      </w:pPr>
      <w:r>
        <w:t>Maintain minimum wire bending space.</w:t>
      </w:r>
    </w:p>
    <w:p w14:paraId="40547585" w14:textId="77777777" w:rsidR="00764794" w:rsidRDefault="00764794" w:rsidP="00764794">
      <w:pPr>
        <w:pStyle w:val="ListBullet"/>
      </w:pPr>
      <w:r>
        <w:t>Use 75°C copper rating for wire diameter estimation.</w:t>
      </w:r>
    </w:p>
    <w:p w14:paraId="7D972A96" w14:textId="4EC7EFCA" w:rsidR="0039570A" w:rsidRPr="0039570A" w:rsidRDefault="0039570A" w:rsidP="00764794">
      <w:pPr>
        <w:pStyle w:val="ListBullet"/>
      </w:pPr>
      <w:r>
        <w:t xml:space="preserve">Use Stock Parts as much as possible </w:t>
      </w:r>
      <w:r w:rsidRPr="0039570A">
        <w:rPr>
          <w:color w:val="EE0000"/>
        </w:rPr>
        <w:t>Z:\FOXFAB_DATA\ENGINEERING\0 PRODUCTS\300 Stock Parts\CAD</w:t>
      </w:r>
    </w:p>
    <w:p w14:paraId="29CCAF1A" w14:textId="763A0A75" w:rsidR="0039570A" w:rsidRDefault="0039570A" w:rsidP="00764794">
      <w:pPr>
        <w:pStyle w:val="ListBullet"/>
      </w:pPr>
      <w:r>
        <w:t>When Designing try to use the least parts possible (Reuse as much of the reference as you can to reduce production speed)</w:t>
      </w:r>
    </w:p>
    <w:p w14:paraId="4776FA32" w14:textId="286BB15B" w:rsidR="0039570A" w:rsidRPr="0039570A" w:rsidRDefault="0039570A" w:rsidP="00764794">
      <w:pPr>
        <w:pStyle w:val="ListBullet"/>
        <w:rPr>
          <w:highlight w:val="red"/>
        </w:rPr>
      </w:pPr>
      <w:r w:rsidRPr="0039570A">
        <w:rPr>
          <w:b/>
          <w:bCs/>
          <w:highlight w:val="red"/>
        </w:rPr>
        <w:t>CHECK PRF AND ENCLOSURE SIZE BEFORE STARTING</w:t>
      </w:r>
    </w:p>
    <w:p w14:paraId="2A563716" w14:textId="77777777" w:rsidR="00764794" w:rsidRPr="00764794" w:rsidRDefault="00764794" w:rsidP="00764794"/>
    <w:p w14:paraId="58CC33A2" w14:textId="78A1D4A0" w:rsidR="00020759" w:rsidRDefault="00020759" w:rsidP="00020759">
      <w:pPr>
        <w:pStyle w:val="Heading2"/>
      </w:pPr>
      <w:r>
        <w:t>4.</w:t>
      </w:r>
      <w:r w:rsidR="00764794">
        <w:t>2</w:t>
      </w:r>
      <w:r>
        <w:t>: Hole Design</w:t>
      </w:r>
    </w:p>
    <w:p w14:paraId="03B8DF26" w14:textId="4C63CA87" w:rsidR="00020759" w:rsidRDefault="00020759" w:rsidP="00020759">
      <w:r>
        <w:t xml:space="preserve">When </w:t>
      </w:r>
      <w:r w:rsidR="009A7827">
        <w:t>designing</w:t>
      </w:r>
      <w:r>
        <w:t xml:space="preserve"> for holes or cuts for screws, always refer to the </w:t>
      </w:r>
      <w:r w:rsidRPr="00020759">
        <w:rPr>
          <w:b/>
          <w:bCs/>
        </w:rPr>
        <w:t>CU PROFI TOOL</w:t>
      </w:r>
      <w:r>
        <w:rPr>
          <w:b/>
          <w:bCs/>
        </w:rPr>
        <w:t xml:space="preserve"> </w:t>
      </w:r>
      <w:r>
        <w:t>Table</w:t>
      </w:r>
    </w:p>
    <w:tbl>
      <w:tblPr>
        <w:tblStyle w:val="GridTable1Light"/>
        <w:tblW w:w="0" w:type="auto"/>
        <w:tblLook w:val="04A0" w:firstRow="1" w:lastRow="0" w:firstColumn="1" w:lastColumn="0" w:noHBand="0" w:noVBand="1"/>
      </w:tblPr>
      <w:tblGrid>
        <w:gridCol w:w="2851"/>
        <w:gridCol w:w="2892"/>
        <w:gridCol w:w="2887"/>
      </w:tblGrid>
      <w:tr w:rsidR="00020759" w14:paraId="10E472B7" w14:textId="77777777" w:rsidTr="008E1E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945EFE6" w14:textId="77777777" w:rsidR="00020759" w:rsidRDefault="00020759" w:rsidP="008E1E1E">
            <w:r>
              <w:t>Part Number</w:t>
            </w:r>
          </w:p>
        </w:tc>
        <w:tc>
          <w:tcPr>
            <w:tcW w:w="3117" w:type="dxa"/>
          </w:tcPr>
          <w:p w14:paraId="0B113BED" w14:textId="77777777" w:rsidR="00020759" w:rsidRDefault="00020759" w:rsidP="008E1E1E">
            <w:pPr>
              <w:cnfStyle w:val="100000000000" w:firstRow="1" w:lastRow="0" w:firstColumn="0" w:lastColumn="0" w:oddVBand="0" w:evenVBand="0" w:oddHBand="0" w:evenHBand="0" w:firstRowFirstColumn="0" w:firstRowLastColumn="0" w:lastRowFirstColumn="0" w:lastRowLastColumn="0"/>
            </w:pPr>
            <w:r>
              <w:t xml:space="preserve">Dimension </w:t>
            </w:r>
          </w:p>
        </w:tc>
        <w:tc>
          <w:tcPr>
            <w:tcW w:w="3117" w:type="dxa"/>
          </w:tcPr>
          <w:p w14:paraId="2F349FD5" w14:textId="77777777" w:rsidR="00020759" w:rsidRDefault="00020759" w:rsidP="008E1E1E">
            <w:pPr>
              <w:cnfStyle w:val="100000000000" w:firstRow="1" w:lastRow="0" w:firstColumn="0" w:lastColumn="0" w:oddVBand="0" w:evenVBand="0" w:oddHBand="0" w:evenHBand="0" w:firstRowFirstColumn="0" w:firstRowLastColumn="0" w:lastRowFirstColumn="0" w:lastRowLastColumn="0"/>
            </w:pPr>
            <w:r>
              <w:t>Use Size (for clearance)</w:t>
            </w:r>
          </w:p>
        </w:tc>
      </w:tr>
      <w:tr w:rsidR="00020759" w14:paraId="52649984" w14:textId="77777777" w:rsidTr="008E1E1E">
        <w:tc>
          <w:tcPr>
            <w:cnfStyle w:val="001000000000" w:firstRow="0" w:lastRow="0" w:firstColumn="1" w:lastColumn="0" w:oddVBand="0" w:evenVBand="0" w:oddHBand="0" w:evenHBand="0" w:firstRowFirstColumn="0" w:firstRowLastColumn="0" w:lastRowFirstColumn="0" w:lastRowLastColumn="0"/>
            <w:tcW w:w="3116" w:type="dxa"/>
          </w:tcPr>
          <w:p w14:paraId="2711A322" w14:textId="77777777" w:rsidR="00020759" w:rsidRPr="00A35A5A" w:rsidRDefault="00020759" w:rsidP="008E1E1E">
            <w:pPr>
              <w:rPr>
                <w:b w:val="0"/>
                <w:bCs w:val="0"/>
              </w:rPr>
            </w:pPr>
            <w:r>
              <w:rPr>
                <w:b w:val="0"/>
                <w:bCs w:val="0"/>
              </w:rPr>
              <w:t>0420</w:t>
            </w:r>
          </w:p>
        </w:tc>
        <w:tc>
          <w:tcPr>
            <w:tcW w:w="3117" w:type="dxa"/>
          </w:tcPr>
          <w:p w14:paraId="6AAC2238" w14:textId="77777777" w:rsidR="00020759" w:rsidRDefault="00020759" w:rsidP="008E1E1E">
            <w:pPr>
              <w:cnfStyle w:val="000000000000" w:firstRow="0" w:lastRow="0" w:firstColumn="0" w:lastColumn="0" w:oddVBand="0" w:evenVBand="0" w:oddHBand="0" w:evenHBand="0" w:firstRowFirstColumn="0" w:firstRowLastColumn="0" w:lastRowFirstColumn="0" w:lastRowLastColumn="0"/>
            </w:pPr>
            <w:r>
              <w:t>¼” or 0.25”</w:t>
            </w:r>
          </w:p>
        </w:tc>
        <w:tc>
          <w:tcPr>
            <w:tcW w:w="3117" w:type="dxa"/>
          </w:tcPr>
          <w:p w14:paraId="68A9BA7F" w14:textId="77777777" w:rsidR="00020759" w:rsidRDefault="00020759" w:rsidP="008E1E1E">
            <w:pPr>
              <w:cnfStyle w:val="000000000000" w:firstRow="0" w:lastRow="0" w:firstColumn="0" w:lastColumn="0" w:oddVBand="0" w:evenVBand="0" w:oddHBand="0" w:evenHBand="0" w:firstRowFirstColumn="0" w:firstRowLastColumn="0" w:lastRowFirstColumn="0" w:lastRowLastColumn="0"/>
            </w:pPr>
            <w:r>
              <w:t>0.281”</w:t>
            </w:r>
          </w:p>
        </w:tc>
      </w:tr>
      <w:tr w:rsidR="00020759" w14:paraId="340BCF69" w14:textId="77777777" w:rsidTr="008E1E1E">
        <w:tc>
          <w:tcPr>
            <w:cnfStyle w:val="001000000000" w:firstRow="0" w:lastRow="0" w:firstColumn="1" w:lastColumn="0" w:oddVBand="0" w:evenVBand="0" w:oddHBand="0" w:evenHBand="0" w:firstRowFirstColumn="0" w:firstRowLastColumn="0" w:lastRowFirstColumn="0" w:lastRowLastColumn="0"/>
            <w:tcW w:w="3116" w:type="dxa"/>
          </w:tcPr>
          <w:p w14:paraId="78622EB2" w14:textId="77777777" w:rsidR="00020759" w:rsidRPr="00A40733" w:rsidRDefault="00020759" w:rsidP="008E1E1E">
            <w:pPr>
              <w:rPr>
                <w:b w:val="0"/>
                <w:bCs w:val="0"/>
              </w:rPr>
            </w:pPr>
            <w:r>
              <w:rPr>
                <w:b w:val="0"/>
                <w:bCs w:val="0"/>
              </w:rPr>
              <w:t>0518</w:t>
            </w:r>
          </w:p>
        </w:tc>
        <w:tc>
          <w:tcPr>
            <w:tcW w:w="3117" w:type="dxa"/>
          </w:tcPr>
          <w:p w14:paraId="69A66962" w14:textId="77777777" w:rsidR="00020759" w:rsidRDefault="00020759" w:rsidP="008E1E1E">
            <w:pPr>
              <w:cnfStyle w:val="000000000000" w:firstRow="0" w:lastRow="0" w:firstColumn="0" w:lastColumn="0" w:oddVBand="0" w:evenVBand="0" w:oddHBand="0" w:evenHBand="0" w:firstRowFirstColumn="0" w:firstRowLastColumn="0" w:lastRowFirstColumn="0" w:lastRowLastColumn="0"/>
            </w:pPr>
            <w:r>
              <w:t>5/16” or 0.312”</w:t>
            </w:r>
          </w:p>
        </w:tc>
        <w:tc>
          <w:tcPr>
            <w:tcW w:w="3117" w:type="dxa"/>
          </w:tcPr>
          <w:p w14:paraId="3025C538" w14:textId="77777777" w:rsidR="00020759" w:rsidRDefault="00020759" w:rsidP="008E1E1E">
            <w:pPr>
              <w:cnfStyle w:val="000000000000" w:firstRow="0" w:lastRow="0" w:firstColumn="0" w:lastColumn="0" w:oddVBand="0" w:evenVBand="0" w:oddHBand="0" w:evenHBand="0" w:firstRowFirstColumn="0" w:firstRowLastColumn="0" w:lastRowFirstColumn="0" w:lastRowLastColumn="0"/>
            </w:pPr>
            <w:r>
              <w:t>0.344”</w:t>
            </w:r>
          </w:p>
        </w:tc>
      </w:tr>
      <w:tr w:rsidR="00020759" w14:paraId="5796E32D" w14:textId="77777777" w:rsidTr="008E1E1E">
        <w:tc>
          <w:tcPr>
            <w:cnfStyle w:val="001000000000" w:firstRow="0" w:lastRow="0" w:firstColumn="1" w:lastColumn="0" w:oddVBand="0" w:evenVBand="0" w:oddHBand="0" w:evenHBand="0" w:firstRowFirstColumn="0" w:firstRowLastColumn="0" w:lastRowFirstColumn="0" w:lastRowLastColumn="0"/>
            <w:tcW w:w="3116" w:type="dxa"/>
          </w:tcPr>
          <w:p w14:paraId="4420AF5C" w14:textId="77777777" w:rsidR="00020759" w:rsidRPr="00A40733" w:rsidRDefault="00020759" w:rsidP="008E1E1E">
            <w:pPr>
              <w:rPr>
                <w:b w:val="0"/>
                <w:bCs w:val="0"/>
              </w:rPr>
            </w:pPr>
            <w:r>
              <w:rPr>
                <w:b w:val="0"/>
                <w:bCs w:val="0"/>
              </w:rPr>
              <w:t>0616</w:t>
            </w:r>
          </w:p>
        </w:tc>
        <w:tc>
          <w:tcPr>
            <w:tcW w:w="3117" w:type="dxa"/>
          </w:tcPr>
          <w:p w14:paraId="34F42973" w14:textId="77777777" w:rsidR="00020759" w:rsidRDefault="00020759" w:rsidP="008E1E1E">
            <w:pPr>
              <w:cnfStyle w:val="000000000000" w:firstRow="0" w:lastRow="0" w:firstColumn="0" w:lastColumn="0" w:oddVBand="0" w:evenVBand="0" w:oddHBand="0" w:evenHBand="0" w:firstRowFirstColumn="0" w:firstRowLastColumn="0" w:lastRowFirstColumn="0" w:lastRowLastColumn="0"/>
            </w:pPr>
            <w:r>
              <w:t>3/8” or 0.375”</w:t>
            </w:r>
          </w:p>
        </w:tc>
        <w:tc>
          <w:tcPr>
            <w:tcW w:w="3117" w:type="dxa"/>
          </w:tcPr>
          <w:p w14:paraId="15E6F021" w14:textId="77777777" w:rsidR="00020759" w:rsidRDefault="00020759" w:rsidP="008E1E1E">
            <w:pPr>
              <w:cnfStyle w:val="000000000000" w:firstRow="0" w:lastRow="0" w:firstColumn="0" w:lastColumn="0" w:oddVBand="0" w:evenVBand="0" w:oddHBand="0" w:evenHBand="0" w:firstRowFirstColumn="0" w:firstRowLastColumn="0" w:lastRowFirstColumn="0" w:lastRowLastColumn="0"/>
            </w:pPr>
            <w:r>
              <w:t>0.406”</w:t>
            </w:r>
          </w:p>
        </w:tc>
      </w:tr>
      <w:tr w:rsidR="00020759" w14:paraId="21B56A61" w14:textId="77777777" w:rsidTr="008E1E1E">
        <w:tc>
          <w:tcPr>
            <w:cnfStyle w:val="001000000000" w:firstRow="0" w:lastRow="0" w:firstColumn="1" w:lastColumn="0" w:oddVBand="0" w:evenVBand="0" w:oddHBand="0" w:evenHBand="0" w:firstRowFirstColumn="0" w:firstRowLastColumn="0" w:lastRowFirstColumn="0" w:lastRowLastColumn="0"/>
            <w:tcW w:w="3116" w:type="dxa"/>
          </w:tcPr>
          <w:p w14:paraId="5296103C" w14:textId="77777777" w:rsidR="00020759" w:rsidRPr="00A40733" w:rsidRDefault="00020759" w:rsidP="008E1E1E">
            <w:pPr>
              <w:rPr>
                <w:b w:val="0"/>
                <w:bCs w:val="0"/>
              </w:rPr>
            </w:pPr>
            <w:r>
              <w:rPr>
                <w:b w:val="0"/>
                <w:bCs w:val="0"/>
              </w:rPr>
              <w:t>0813</w:t>
            </w:r>
          </w:p>
        </w:tc>
        <w:tc>
          <w:tcPr>
            <w:tcW w:w="3117" w:type="dxa"/>
          </w:tcPr>
          <w:p w14:paraId="61F9B44C" w14:textId="77777777" w:rsidR="00020759" w:rsidRDefault="00020759" w:rsidP="008E1E1E">
            <w:pPr>
              <w:cnfStyle w:val="000000000000" w:firstRow="0" w:lastRow="0" w:firstColumn="0" w:lastColumn="0" w:oddVBand="0" w:evenVBand="0" w:oddHBand="0" w:evenHBand="0" w:firstRowFirstColumn="0" w:firstRowLastColumn="0" w:lastRowFirstColumn="0" w:lastRowLastColumn="0"/>
            </w:pPr>
            <w:r>
              <w:t>½” or 0.5”</w:t>
            </w:r>
          </w:p>
        </w:tc>
        <w:tc>
          <w:tcPr>
            <w:tcW w:w="3117" w:type="dxa"/>
          </w:tcPr>
          <w:p w14:paraId="4386B408" w14:textId="77777777" w:rsidR="00020759" w:rsidRDefault="00020759" w:rsidP="008E1E1E">
            <w:pPr>
              <w:cnfStyle w:val="000000000000" w:firstRow="0" w:lastRow="0" w:firstColumn="0" w:lastColumn="0" w:oddVBand="0" w:evenVBand="0" w:oddHBand="0" w:evenHBand="0" w:firstRowFirstColumn="0" w:firstRowLastColumn="0" w:lastRowFirstColumn="0" w:lastRowLastColumn="0"/>
            </w:pPr>
            <w:r>
              <w:t>0.530”</w:t>
            </w:r>
          </w:p>
        </w:tc>
      </w:tr>
    </w:tbl>
    <w:p w14:paraId="4F292A3B" w14:textId="77D65C6D" w:rsidR="00020759" w:rsidRDefault="00020759" w:rsidP="00020759">
      <w:pPr>
        <w:jc w:val="center"/>
      </w:pPr>
      <w:r>
        <w:t>Fig</w:t>
      </w:r>
      <w:r w:rsidR="009A7827">
        <w:t>ure 3: Basic Hole Dimensions and Part Number</w:t>
      </w:r>
    </w:p>
    <w:p w14:paraId="22FCB3E3" w14:textId="74E1D71B" w:rsidR="00764794" w:rsidRDefault="00764794" w:rsidP="00764794">
      <w:pPr>
        <w:pStyle w:val="Heading2"/>
      </w:pPr>
      <w:r>
        <w:t>4.3 Copper Design</w:t>
      </w:r>
    </w:p>
    <w:p w14:paraId="016B93F2" w14:textId="6DED567B" w:rsidR="00764794" w:rsidRDefault="00764794" w:rsidP="00764794">
      <w:pPr>
        <w:tabs>
          <w:tab w:val="left" w:pos="900"/>
        </w:tabs>
      </w:pPr>
      <w:r w:rsidRPr="00764794">
        <w:t>Copper: The maximum amperage for copper components is determined by multiplying the contact area of two conductors (S) by 200 or the conductor width (L) by 250, depending on the design configuration.</w:t>
      </w:r>
    </w:p>
    <w:p w14:paraId="4442DB7B" w14:textId="77777777" w:rsidR="00764794" w:rsidRDefault="00764794" w:rsidP="00764794">
      <w:pPr>
        <w:tabs>
          <w:tab w:val="left" w:pos="900"/>
        </w:tabs>
      </w:pPr>
      <w:r w:rsidRPr="00764794">
        <w:t xml:space="preserve"> ▪ Max amp = S*200 </w:t>
      </w:r>
    </w:p>
    <w:p w14:paraId="7449969D" w14:textId="04B0027A" w:rsidR="00764794" w:rsidRDefault="00764794" w:rsidP="00764794">
      <w:pPr>
        <w:tabs>
          <w:tab w:val="left" w:pos="900"/>
        </w:tabs>
        <w:jc w:val="center"/>
      </w:pPr>
      <w:r w:rsidRPr="00764794">
        <w:lastRenderedPageBreak/>
        <w:drawing>
          <wp:inline distT="0" distB="0" distL="0" distR="0" wp14:anchorId="6F5BAF33" wp14:editId="310D7FD2">
            <wp:extent cx="2391109" cy="2391109"/>
            <wp:effectExtent l="0" t="0" r="9525" b="9525"/>
            <wp:docPr id="155272095" name="Picture 1" descr="A rectangular object with a letter 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2095" name="Picture 1" descr="A rectangular object with a letter s&#10;&#10;AI-generated content may be incorrect."/>
                    <pic:cNvPicPr/>
                  </pic:nvPicPr>
                  <pic:blipFill>
                    <a:blip r:embed="rId8"/>
                    <a:stretch>
                      <a:fillRect/>
                    </a:stretch>
                  </pic:blipFill>
                  <pic:spPr>
                    <a:xfrm>
                      <a:off x="0" y="0"/>
                      <a:ext cx="2391109" cy="2391109"/>
                    </a:xfrm>
                    <a:prstGeom prst="rect">
                      <a:avLst/>
                    </a:prstGeom>
                  </pic:spPr>
                </pic:pic>
              </a:graphicData>
            </a:graphic>
          </wp:inline>
        </w:drawing>
      </w:r>
    </w:p>
    <w:p w14:paraId="0D3F899D" w14:textId="77777777" w:rsidR="00764794" w:rsidRDefault="00764794" w:rsidP="00764794">
      <w:pPr>
        <w:tabs>
          <w:tab w:val="left" w:pos="900"/>
        </w:tabs>
      </w:pPr>
      <w:r w:rsidRPr="00764794">
        <w:t>▪ Max amp = L*250</w:t>
      </w:r>
    </w:p>
    <w:p w14:paraId="5FCD20AA" w14:textId="7EB4E60B" w:rsidR="00764794" w:rsidRDefault="00764794" w:rsidP="00764794">
      <w:pPr>
        <w:tabs>
          <w:tab w:val="left" w:pos="900"/>
        </w:tabs>
        <w:jc w:val="center"/>
      </w:pPr>
      <w:r w:rsidRPr="00764794">
        <w:drawing>
          <wp:inline distT="0" distB="0" distL="0" distR="0" wp14:anchorId="7CEA4308" wp14:editId="7AC56714">
            <wp:extent cx="2182674" cy="2200275"/>
            <wp:effectExtent l="0" t="0" r="8255" b="0"/>
            <wp:docPr id="1844451072" name="Picture 1" descr="A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51072" name="Picture 1" descr="A rectangular object with black text&#10;&#10;AI-generated content may be incorrect."/>
                    <pic:cNvPicPr/>
                  </pic:nvPicPr>
                  <pic:blipFill>
                    <a:blip r:embed="rId9"/>
                    <a:stretch>
                      <a:fillRect/>
                    </a:stretch>
                  </pic:blipFill>
                  <pic:spPr>
                    <a:xfrm>
                      <a:off x="0" y="0"/>
                      <a:ext cx="2183761" cy="2201371"/>
                    </a:xfrm>
                    <a:prstGeom prst="rect">
                      <a:avLst/>
                    </a:prstGeom>
                  </pic:spPr>
                </pic:pic>
              </a:graphicData>
            </a:graphic>
          </wp:inline>
        </w:drawing>
      </w:r>
    </w:p>
    <w:p w14:paraId="5EFA1387" w14:textId="4F459289" w:rsidR="00764794" w:rsidRDefault="00764794" w:rsidP="00764794">
      <w:pPr>
        <w:tabs>
          <w:tab w:val="left" w:pos="900"/>
        </w:tabs>
      </w:pPr>
      <w:r w:rsidRPr="00764794">
        <w:t xml:space="preserve"> • L = 1, 1.5, 2, 2.5, 3, 3.5, 4, 5, 6, 8”</w:t>
      </w:r>
      <w:r>
        <w:t xml:space="preserve"> :  USE THESE SIZES FOR COPPER DESIGN </w:t>
      </w:r>
    </w:p>
    <w:p w14:paraId="74338469" w14:textId="25850649" w:rsidR="00764794" w:rsidRDefault="00764794" w:rsidP="00764794">
      <w:pPr>
        <w:tabs>
          <w:tab w:val="left" w:pos="900"/>
        </w:tabs>
      </w:pPr>
      <w:r w:rsidRPr="00764794">
        <w:t>•</w:t>
      </w:r>
      <w:r>
        <w:t xml:space="preserve"> </w:t>
      </w:r>
      <w:r w:rsidRPr="00764794">
        <w:t>Ground amperage = 1/4 Amperage: The ground conductor amperage must be one</w:t>
      </w:r>
      <w:r w:rsidRPr="00764794">
        <w:t>fourth of the maximum system amperage for adequate safety and functionality.</w:t>
      </w:r>
    </w:p>
    <w:p w14:paraId="13B69A3D" w14:textId="77777777" w:rsidR="00EF3767" w:rsidRDefault="00EF3767" w:rsidP="00EF3767">
      <w:pPr>
        <w:spacing w:after="160" w:line="240" w:lineRule="auto"/>
      </w:pPr>
      <w:r w:rsidRPr="00EF3767">
        <w:rPr>
          <w:b/>
          <w:bCs/>
          <w:highlight w:val="yellow"/>
        </w:rPr>
        <w:t>Ensure there is a mimum 1” gaps between copper parts. Use fishpaper if its less than 1”</w:t>
      </w:r>
    </w:p>
    <w:p w14:paraId="78F96C24" w14:textId="77777777" w:rsidR="00EF3767" w:rsidRPr="00764794" w:rsidRDefault="00EF3767" w:rsidP="00764794">
      <w:pPr>
        <w:tabs>
          <w:tab w:val="left" w:pos="900"/>
        </w:tabs>
      </w:pPr>
    </w:p>
    <w:p w14:paraId="104DC0AA" w14:textId="2977D510" w:rsidR="00764794" w:rsidRDefault="00764794" w:rsidP="00764794">
      <w:pPr>
        <w:pStyle w:val="Heading2"/>
      </w:pPr>
      <w:r>
        <w:t>4.4 Bending Material</w:t>
      </w:r>
    </w:p>
    <w:p w14:paraId="56927E15" w14:textId="77777777" w:rsidR="00764794" w:rsidRPr="001C163A" w:rsidRDefault="00764794" w:rsidP="00764794">
      <w:pPr>
        <w:numPr>
          <w:ilvl w:val="0"/>
          <w:numId w:val="11"/>
        </w:numPr>
        <w:spacing w:after="160" w:line="240" w:lineRule="auto"/>
      </w:pPr>
      <w:r w:rsidRPr="001C163A">
        <w:t>Check </w:t>
      </w:r>
      <w:r w:rsidRPr="001C163A">
        <w:rPr>
          <w:b/>
          <w:bCs/>
        </w:rPr>
        <w:t>bend reductions</w:t>
      </w:r>
      <w:r w:rsidRPr="001C163A">
        <w:t>:</w:t>
      </w:r>
    </w:p>
    <w:p w14:paraId="4CFBDA73" w14:textId="77777777" w:rsidR="00764794" w:rsidRDefault="00764794" w:rsidP="00764794">
      <w:pPr>
        <w:numPr>
          <w:ilvl w:val="1"/>
          <w:numId w:val="11"/>
        </w:numPr>
        <w:spacing w:after="160" w:line="240" w:lineRule="auto"/>
      </w:pPr>
      <w:r w:rsidRPr="001C163A">
        <w:t>Use </w:t>
      </w:r>
      <w:r w:rsidRPr="001C163A">
        <w:rPr>
          <w:b/>
          <w:bCs/>
        </w:rPr>
        <w:t>Bend Calculator.xlsx</w:t>
      </w:r>
      <w:r w:rsidRPr="001C163A">
        <w:t> for non-90° bends</w:t>
      </w:r>
    </w:p>
    <w:p w14:paraId="74F83A0D" w14:textId="77777777" w:rsidR="00764794" w:rsidRDefault="00764794" w:rsidP="00764794">
      <w:pPr>
        <w:numPr>
          <w:ilvl w:val="1"/>
          <w:numId w:val="11"/>
        </w:numPr>
        <w:spacing w:after="160" w:line="240" w:lineRule="auto"/>
      </w:pPr>
      <w:r>
        <w:t>Bend Deduction @ 90</w:t>
      </w:r>
      <w:r w:rsidRPr="001C163A">
        <w:t>°</w:t>
      </w:r>
    </w:p>
    <w:p w14:paraId="554A8C2F" w14:textId="77777777" w:rsidR="00764794" w:rsidRDefault="00764794" w:rsidP="00764794">
      <w:pPr>
        <w:spacing w:line="240" w:lineRule="auto"/>
      </w:pPr>
      <w:r w:rsidRPr="00206A0E">
        <w:rPr>
          <w:b/>
          <w:bCs/>
          <w:noProof/>
        </w:rPr>
        <w:lastRenderedPageBreak/>
        <w:drawing>
          <wp:inline distT="0" distB="0" distL="0" distR="0" wp14:anchorId="2DD6442C" wp14:editId="10020AB4">
            <wp:extent cx="5943600" cy="788035"/>
            <wp:effectExtent l="0" t="0" r="0" b="0"/>
            <wp:docPr id="2009960693"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60693" name="Picture 1" descr="A table with text on it&#10;&#10;AI-generated content may be incorrect."/>
                    <pic:cNvPicPr/>
                  </pic:nvPicPr>
                  <pic:blipFill>
                    <a:blip r:embed="rId10"/>
                    <a:stretch>
                      <a:fillRect/>
                    </a:stretch>
                  </pic:blipFill>
                  <pic:spPr>
                    <a:xfrm>
                      <a:off x="0" y="0"/>
                      <a:ext cx="5943600" cy="788035"/>
                    </a:xfrm>
                    <a:prstGeom prst="rect">
                      <a:avLst/>
                    </a:prstGeom>
                  </pic:spPr>
                </pic:pic>
              </a:graphicData>
            </a:graphic>
          </wp:inline>
        </w:drawing>
      </w:r>
    </w:p>
    <w:p w14:paraId="1CCD067F" w14:textId="2D0B51E6" w:rsidR="00764794" w:rsidRDefault="00764794" w:rsidP="00764794">
      <w:pPr>
        <w:spacing w:line="240" w:lineRule="auto"/>
        <w:jc w:val="center"/>
      </w:pPr>
      <w:r>
        <w:t>Figure 4: Bend Deduction Things</w:t>
      </w:r>
    </w:p>
    <w:p w14:paraId="5C44EA3C" w14:textId="77777777" w:rsidR="00764794" w:rsidRDefault="00764794" w:rsidP="00764794">
      <w:pPr>
        <w:spacing w:line="240" w:lineRule="auto"/>
      </w:pPr>
    </w:p>
    <w:p w14:paraId="06BD8FCC" w14:textId="27F0CF14" w:rsidR="00764794" w:rsidRPr="00764794" w:rsidRDefault="00764794" w:rsidP="00764794">
      <w:pPr>
        <w:spacing w:line="240" w:lineRule="auto"/>
        <w:rPr>
          <w:b/>
          <w:bCs/>
        </w:rPr>
      </w:pPr>
      <w:r>
        <w:t>Top and bottom means the die, the one responsible for the bend</w:t>
      </w:r>
    </w:p>
    <w:p w14:paraId="31423CEF" w14:textId="77777777" w:rsidR="00764794" w:rsidRPr="001C163A" w:rsidRDefault="00764794" w:rsidP="00764794">
      <w:pPr>
        <w:numPr>
          <w:ilvl w:val="0"/>
          <w:numId w:val="11"/>
        </w:numPr>
        <w:spacing w:after="160" w:line="240" w:lineRule="auto"/>
      </w:pPr>
      <w:r w:rsidRPr="001C163A">
        <w:t>Standard bend radii:</w:t>
      </w:r>
    </w:p>
    <w:p w14:paraId="55285CAA" w14:textId="77777777" w:rsidR="00764794" w:rsidRPr="001C163A" w:rsidRDefault="00764794" w:rsidP="00764794">
      <w:pPr>
        <w:numPr>
          <w:ilvl w:val="1"/>
          <w:numId w:val="11"/>
        </w:numPr>
        <w:spacing w:after="160" w:line="240" w:lineRule="auto"/>
      </w:pPr>
      <w:r w:rsidRPr="001C163A">
        <w:t>Copper: 0.25”</w:t>
      </w:r>
    </w:p>
    <w:p w14:paraId="0877B64F" w14:textId="77777777" w:rsidR="00764794" w:rsidRPr="001C163A" w:rsidRDefault="00764794" w:rsidP="00764794">
      <w:pPr>
        <w:numPr>
          <w:ilvl w:val="1"/>
          <w:numId w:val="11"/>
        </w:numPr>
        <w:spacing w:after="160" w:line="240" w:lineRule="auto"/>
      </w:pPr>
      <w:r w:rsidRPr="001C163A">
        <w:t>Aluminum/Galv: 0.024”</w:t>
      </w:r>
    </w:p>
    <w:p w14:paraId="7399B24A" w14:textId="77777777" w:rsidR="00764794" w:rsidRPr="001C163A" w:rsidRDefault="00764794" w:rsidP="00764794">
      <w:pPr>
        <w:numPr>
          <w:ilvl w:val="0"/>
          <w:numId w:val="11"/>
        </w:numPr>
        <w:spacing w:after="160" w:line="240" w:lineRule="auto"/>
      </w:pPr>
      <w:r w:rsidRPr="001C163A">
        <w:t>Use </w:t>
      </w:r>
      <w:r w:rsidRPr="001C163A">
        <w:rPr>
          <w:b/>
          <w:bCs/>
        </w:rPr>
        <w:t>custom bend deductions</w:t>
      </w:r>
      <w:r w:rsidRPr="001C163A">
        <w:t>:</w:t>
      </w:r>
    </w:p>
    <w:p w14:paraId="6A59A68F" w14:textId="77777777" w:rsidR="00764794" w:rsidRDefault="00764794" w:rsidP="00764794">
      <w:pPr>
        <w:numPr>
          <w:ilvl w:val="1"/>
          <w:numId w:val="11"/>
        </w:numPr>
        <w:spacing w:after="160" w:line="240" w:lineRule="auto"/>
      </w:pPr>
      <w:r w:rsidRPr="001C163A">
        <w:t>Copper: 0.410” at 90°</w:t>
      </w:r>
    </w:p>
    <w:p w14:paraId="0C57A886" w14:textId="77777777" w:rsidR="00764794" w:rsidRDefault="00764794" w:rsidP="00764794">
      <w:pPr>
        <w:numPr>
          <w:ilvl w:val="0"/>
          <w:numId w:val="11"/>
        </w:numPr>
        <w:spacing w:after="160" w:line="240" w:lineRule="auto"/>
      </w:pPr>
      <w:r>
        <w:t xml:space="preserve">Use the Custom Bend deduction table for bends </w:t>
      </w:r>
      <w:r w:rsidRPr="00AA48D1">
        <w:rPr>
          <w:b/>
          <w:bCs/>
        </w:rPr>
        <w:t>not 90°</w:t>
      </w:r>
    </w:p>
    <w:p w14:paraId="19E8D7BA" w14:textId="77777777" w:rsidR="00764794" w:rsidRDefault="00764794" w:rsidP="00764794">
      <w:pPr>
        <w:numPr>
          <w:ilvl w:val="1"/>
          <w:numId w:val="11"/>
        </w:numPr>
        <w:spacing w:after="160" w:line="240" w:lineRule="auto"/>
        <w:rPr>
          <w:color w:val="EE0000"/>
        </w:rPr>
      </w:pPr>
      <w:r w:rsidRPr="00AA48D1">
        <w:rPr>
          <w:color w:val="EE0000"/>
        </w:rPr>
        <w:t>Z:\FOXFAB_DATA\ENGINEERING\SOLIDWORKS</w:t>
      </w:r>
    </w:p>
    <w:p w14:paraId="14A8B325" w14:textId="77777777" w:rsidR="00764794" w:rsidRDefault="00764794" w:rsidP="00764794">
      <w:pPr>
        <w:spacing w:line="240" w:lineRule="auto"/>
        <w:ind w:left="1350"/>
        <w:rPr>
          <w:color w:val="EE0000"/>
        </w:rPr>
      </w:pPr>
      <w:r w:rsidRPr="00AA48D1">
        <w:rPr>
          <w:noProof/>
          <w:color w:val="EE0000"/>
        </w:rPr>
        <w:drawing>
          <wp:inline distT="0" distB="0" distL="0" distR="0" wp14:anchorId="39615024" wp14:editId="654C4A1F">
            <wp:extent cx="3115110" cy="3562847"/>
            <wp:effectExtent l="0" t="0" r="9525" b="0"/>
            <wp:docPr id="578564999"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64999" name="Picture 1" descr="A screenshot of a calculator&#10;&#10;AI-generated content may be incorrect."/>
                    <pic:cNvPicPr/>
                  </pic:nvPicPr>
                  <pic:blipFill>
                    <a:blip r:embed="rId11"/>
                    <a:stretch>
                      <a:fillRect/>
                    </a:stretch>
                  </pic:blipFill>
                  <pic:spPr>
                    <a:xfrm>
                      <a:off x="0" y="0"/>
                      <a:ext cx="3115110" cy="3562847"/>
                    </a:xfrm>
                    <a:prstGeom prst="rect">
                      <a:avLst/>
                    </a:prstGeom>
                  </pic:spPr>
                </pic:pic>
              </a:graphicData>
            </a:graphic>
          </wp:inline>
        </w:drawing>
      </w:r>
    </w:p>
    <w:p w14:paraId="26ED4B3D" w14:textId="77777777" w:rsidR="00764794" w:rsidRDefault="00764794" w:rsidP="00764794">
      <w:pPr>
        <w:spacing w:line="240" w:lineRule="auto"/>
        <w:ind w:left="990"/>
      </w:pPr>
      <w:r>
        <w:t>Set inside radius as the ‘TOP’ from the bend deduction table</w:t>
      </w:r>
      <w:r>
        <w:br/>
      </w:r>
      <w:r w:rsidRPr="00EE45F9">
        <w:rPr>
          <w:noProof/>
        </w:rPr>
        <w:drawing>
          <wp:inline distT="0" distB="0" distL="0" distR="0" wp14:anchorId="3AC46752" wp14:editId="1BBC8963">
            <wp:extent cx="5943600" cy="217805"/>
            <wp:effectExtent l="0" t="0" r="0" b="0"/>
            <wp:docPr id="204550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07928" name=""/>
                    <pic:cNvPicPr/>
                  </pic:nvPicPr>
                  <pic:blipFill>
                    <a:blip r:embed="rId12"/>
                    <a:stretch>
                      <a:fillRect/>
                    </a:stretch>
                  </pic:blipFill>
                  <pic:spPr>
                    <a:xfrm>
                      <a:off x="0" y="0"/>
                      <a:ext cx="5943600" cy="217805"/>
                    </a:xfrm>
                    <a:prstGeom prst="rect">
                      <a:avLst/>
                    </a:prstGeom>
                  </pic:spPr>
                </pic:pic>
              </a:graphicData>
            </a:graphic>
          </wp:inline>
        </w:drawing>
      </w:r>
    </w:p>
    <w:p w14:paraId="786C30DC" w14:textId="77777777" w:rsidR="00764794" w:rsidRDefault="00764794" w:rsidP="00764794">
      <w:pPr>
        <w:spacing w:line="240" w:lineRule="auto"/>
        <w:ind w:left="990"/>
      </w:pPr>
      <w:r>
        <w:t>Set Bend angle to the Bend angle used in solidworks</w:t>
      </w:r>
    </w:p>
    <w:p w14:paraId="699B4F9F" w14:textId="77777777" w:rsidR="00764794" w:rsidRDefault="00764794" w:rsidP="00764794">
      <w:pPr>
        <w:spacing w:line="240" w:lineRule="auto"/>
        <w:ind w:left="990"/>
      </w:pPr>
      <w:r w:rsidRPr="00EE45F9">
        <w:rPr>
          <w:noProof/>
        </w:rPr>
        <w:lastRenderedPageBreak/>
        <w:drawing>
          <wp:inline distT="0" distB="0" distL="0" distR="0" wp14:anchorId="2AEF5137" wp14:editId="3A0B71F0">
            <wp:extent cx="1448002" cy="552527"/>
            <wp:effectExtent l="0" t="0" r="0" b="0"/>
            <wp:docPr id="449672405"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72405" name="Picture 1" descr="A close-up of a text&#10;&#10;AI-generated content may be incorrect."/>
                    <pic:cNvPicPr/>
                  </pic:nvPicPr>
                  <pic:blipFill>
                    <a:blip r:embed="rId13"/>
                    <a:stretch>
                      <a:fillRect/>
                    </a:stretch>
                  </pic:blipFill>
                  <pic:spPr>
                    <a:xfrm>
                      <a:off x="0" y="0"/>
                      <a:ext cx="1448002" cy="552527"/>
                    </a:xfrm>
                    <a:prstGeom prst="rect">
                      <a:avLst/>
                    </a:prstGeom>
                  </pic:spPr>
                </pic:pic>
              </a:graphicData>
            </a:graphic>
          </wp:inline>
        </w:drawing>
      </w:r>
      <w:r>
        <w:t>Right click ‘edge flange’</w:t>
      </w:r>
    </w:p>
    <w:p w14:paraId="064A6F97" w14:textId="77777777" w:rsidR="00764794" w:rsidRDefault="00764794" w:rsidP="00764794">
      <w:pPr>
        <w:spacing w:line="240" w:lineRule="auto"/>
        <w:ind w:left="990"/>
      </w:pPr>
      <w:r w:rsidRPr="00EE45F9">
        <w:rPr>
          <w:noProof/>
        </w:rPr>
        <w:drawing>
          <wp:inline distT="0" distB="0" distL="0" distR="0" wp14:anchorId="641EDE8D" wp14:editId="0F4CA350">
            <wp:extent cx="1981477" cy="685896"/>
            <wp:effectExtent l="0" t="0" r="0" b="0"/>
            <wp:docPr id="19151138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13810" name="Picture 1" descr="A screenshot of a computer&#10;&#10;AI-generated content may be incorrect."/>
                    <pic:cNvPicPr/>
                  </pic:nvPicPr>
                  <pic:blipFill>
                    <a:blip r:embed="rId14"/>
                    <a:stretch>
                      <a:fillRect/>
                    </a:stretch>
                  </pic:blipFill>
                  <pic:spPr>
                    <a:xfrm>
                      <a:off x="0" y="0"/>
                      <a:ext cx="1981477" cy="685896"/>
                    </a:xfrm>
                    <a:prstGeom prst="rect">
                      <a:avLst/>
                    </a:prstGeom>
                  </pic:spPr>
                </pic:pic>
              </a:graphicData>
            </a:graphic>
          </wp:inline>
        </w:drawing>
      </w:r>
    </w:p>
    <w:p w14:paraId="70A7ABC0" w14:textId="77777777" w:rsidR="00764794" w:rsidRDefault="00764794" w:rsidP="00764794">
      <w:pPr>
        <w:spacing w:line="240" w:lineRule="auto"/>
        <w:ind w:left="990"/>
      </w:pPr>
      <w:r w:rsidRPr="00EE45F9">
        <w:rPr>
          <w:noProof/>
        </w:rPr>
        <w:drawing>
          <wp:inline distT="0" distB="0" distL="0" distR="0" wp14:anchorId="0A21F09C" wp14:editId="53183B28">
            <wp:extent cx="2372056" cy="4315427"/>
            <wp:effectExtent l="0" t="0" r="9525" b="9525"/>
            <wp:docPr id="1472122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2286" name="Picture 1" descr="A screenshot of a computer&#10;&#10;AI-generated content may be incorrect."/>
                    <pic:cNvPicPr/>
                  </pic:nvPicPr>
                  <pic:blipFill>
                    <a:blip r:embed="rId15"/>
                    <a:stretch>
                      <a:fillRect/>
                    </a:stretch>
                  </pic:blipFill>
                  <pic:spPr>
                    <a:xfrm>
                      <a:off x="0" y="0"/>
                      <a:ext cx="2372056" cy="4315427"/>
                    </a:xfrm>
                    <a:prstGeom prst="rect">
                      <a:avLst/>
                    </a:prstGeom>
                  </pic:spPr>
                </pic:pic>
              </a:graphicData>
            </a:graphic>
          </wp:inline>
        </w:drawing>
      </w:r>
      <w:r>
        <w:t xml:space="preserve"> Input the angle to the excel and</w:t>
      </w:r>
    </w:p>
    <w:p w14:paraId="6B74D1EB" w14:textId="77777777" w:rsidR="00764794" w:rsidRDefault="00764794" w:rsidP="00764794">
      <w:pPr>
        <w:spacing w:line="240" w:lineRule="auto"/>
        <w:ind w:left="990"/>
      </w:pPr>
    </w:p>
    <w:p w14:paraId="7BA6173C" w14:textId="77777777" w:rsidR="00764794" w:rsidRDefault="00764794" w:rsidP="00764794">
      <w:pPr>
        <w:spacing w:line="240" w:lineRule="auto"/>
        <w:ind w:left="990"/>
      </w:pPr>
      <w:r w:rsidRPr="00EE45F9">
        <w:rPr>
          <w:noProof/>
        </w:rPr>
        <w:lastRenderedPageBreak/>
        <w:drawing>
          <wp:inline distT="0" distB="0" distL="0" distR="0" wp14:anchorId="63A246FE" wp14:editId="638A79D4">
            <wp:extent cx="1792475" cy="2057400"/>
            <wp:effectExtent l="0" t="0" r="0" b="0"/>
            <wp:docPr id="539792881"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92881" name="Picture 1" descr="A screenshot of a calculator&#10;&#10;AI-generated content may be incorrect."/>
                    <pic:cNvPicPr/>
                  </pic:nvPicPr>
                  <pic:blipFill>
                    <a:blip r:embed="rId16"/>
                    <a:stretch>
                      <a:fillRect/>
                    </a:stretch>
                  </pic:blipFill>
                  <pic:spPr>
                    <a:xfrm>
                      <a:off x="0" y="0"/>
                      <a:ext cx="1795440" cy="2060803"/>
                    </a:xfrm>
                    <a:prstGeom prst="rect">
                      <a:avLst/>
                    </a:prstGeom>
                  </pic:spPr>
                </pic:pic>
              </a:graphicData>
            </a:graphic>
          </wp:inline>
        </w:drawing>
      </w:r>
    </w:p>
    <w:p w14:paraId="0DB2A714" w14:textId="48BE1999" w:rsidR="00764794" w:rsidRDefault="00764794" w:rsidP="00764794">
      <w:pPr>
        <w:pStyle w:val="Heading2"/>
      </w:pPr>
      <w:r>
        <w:t>4.5 Fasteners and Hardware</w:t>
      </w:r>
    </w:p>
    <w:p w14:paraId="723C3E5D" w14:textId="77777777" w:rsidR="00764794" w:rsidRPr="001C163A" w:rsidRDefault="00764794" w:rsidP="00764794">
      <w:pPr>
        <w:numPr>
          <w:ilvl w:val="0"/>
          <w:numId w:val="13"/>
        </w:numPr>
        <w:spacing w:after="160" w:line="240" w:lineRule="auto"/>
      </w:pPr>
      <w:r w:rsidRPr="001C163A">
        <w:t>Use </w:t>
      </w:r>
      <w:r w:rsidRPr="001C163A">
        <w:rPr>
          <w:b/>
          <w:bCs/>
        </w:rPr>
        <w:t>#10-24 self-threading screws</w:t>
      </w:r>
      <w:r w:rsidRPr="001C163A">
        <w:t> for DIN rails</w:t>
      </w:r>
    </w:p>
    <w:p w14:paraId="0C31758B" w14:textId="77777777" w:rsidR="00764794" w:rsidRPr="00AF15AB" w:rsidRDefault="00764794" w:rsidP="00764794">
      <w:pPr>
        <w:numPr>
          <w:ilvl w:val="0"/>
          <w:numId w:val="13"/>
        </w:numPr>
        <w:spacing w:after="160" w:line="240" w:lineRule="auto"/>
        <w:rPr>
          <w:highlight w:val="yellow"/>
        </w:rPr>
      </w:pPr>
      <w:r w:rsidRPr="00AF15AB">
        <w:rPr>
          <w:highlight w:val="yellow"/>
        </w:rPr>
        <w:t>Prefer </w:t>
      </w:r>
      <w:r w:rsidRPr="00AF15AB">
        <w:rPr>
          <w:b/>
          <w:bCs/>
          <w:highlight w:val="yellow"/>
        </w:rPr>
        <w:t>3/8” fasteners</w:t>
      </w:r>
      <w:r w:rsidRPr="00AF15AB">
        <w:rPr>
          <w:highlight w:val="yellow"/>
        </w:rPr>
        <w:t> over 1/2”</w:t>
      </w:r>
    </w:p>
    <w:p w14:paraId="6076FD6E" w14:textId="77777777" w:rsidR="00764794" w:rsidRPr="001C163A" w:rsidRDefault="00764794" w:rsidP="00764794">
      <w:pPr>
        <w:numPr>
          <w:ilvl w:val="0"/>
          <w:numId w:val="13"/>
        </w:numPr>
        <w:spacing w:after="160" w:line="240" w:lineRule="auto"/>
      </w:pPr>
      <w:r w:rsidRPr="001C163A">
        <w:t>Avoid </w:t>
      </w:r>
      <w:r w:rsidRPr="001C163A">
        <w:rPr>
          <w:b/>
          <w:bCs/>
        </w:rPr>
        <w:t>1/2” PEM nuts</w:t>
      </w:r>
    </w:p>
    <w:p w14:paraId="4FE55E0B" w14:textId="77777777" w:rsidR="00764794" w:rsidRDefault="00764794" w:rsidP="00764794">
      <w:pPr>
        <w:numPr>
          <w:ilvl w:val="0"/>
          <w:numId w:val="13"/>
        </w:numPr>
        <w:spacing w:after="160" w:line="240" w:lineRule="auto"/>
        <w:rPr>
          <w:highlight w:val="yellow"/>
        </w:rPr>
      </w:pPr>
      <w:r w:rsidRPr="00AF15AB">
        <w:rPr>
          <w:highlight w:val="yellow"/>
        </w:rPr>
        <w:t>Use </w:t>
      </w:r>
      <w:r w:rsidRPr="00AF15AB">
        <w:rPr>
          <w:b/>
          <w:bCs/>
          <w:highlight w:val="yellow"/>
        </w:rPr>
        <w:t>carriage bolts</w:t>
      </w:r>
      <w:r w:rsidRPr="00AF15AB">
        <w:rPr>
          <w:highlight w:val="yellow"/>
        </w:rPr>
        <w:t> for easier assembly</w:t>
      </w:r>
      <w:r>
        <w:rPr>
          <w:highlight w:val="yellow"/>
        </w:rPr>
        <w:t xml:space="preserve"> * use for Copper Bus parts</w:t>
      </w:r>
    </w:p>
    <w:p w14:paraId="2D55BA38" w14:textId="77777777" w:rsidR="00764794" w:rsidRPr="00AF15AB" w:rsidRDefault="00764794" w:rsidP="00764794">
      <w:pPr>
        <w:spacing w:line="240" w:lineRule="auto"/>
        <w:ind w:left="360"/>
        <w:rPr>
          <w:highlight w:val="yellow"/>
        </w:rPr>
      </w:pPr>
      <w:r w:rsidRPr="00246860">
        <w:rPr>
          <w:noProof/>
        </w:rPr>
        <w:drawing>
          <wp:inline distT="0" distB="0" distL="0" distR="0" wp14:anchorId="358ABAAD" wp14:editId="26284429">
            <wp:extent cx="1609950" cy="1190791"/>
            <wp:effectExtent l="0" t="0" r="9525" b="9525"/>
            <wp:docPr id="1809040559" name="Picture 1" descr="A bolt and nu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40559" name="Picture 1" descr="A bolt and nut on a white background&#10;&#10;AI-generated content may be incorrect."/>
                    <pic:cNvPicPr/>
                  </pic:nvPicPr>
                  <pic:blipFill>
                    <a:blip r:embed="rId17"/>
                    <a:stretch>
                      <a:fillRect/>
                    </a:stretch>
                  </pic:blipFill>
                  <pic:spPr>
                    <a:xfrm>
                      <a:off x="0" y="0"/>
                      <a:ext cx="1609950" cy="1190791"/>
                    </a:xfrm>
                    <a:prstGeom prst="rect">
                      <a:avLst/>
                    </a:prstGeom>
                  </pic:spPr>
                </pic:pic>
              </a:graphicData>
            </a:graphic>
          </wp:inline>
        </w:drawing>
      </w:r>
      <w:r>
        <w:rPr>
          <w:highlight w:val="yellow"/>
        </w:rPr>
        <w:t xml:space="preserve"> </w:t>
      </w:r>
    </w:p>
    <w:p w14:paraId="4CD5B13D" w14:textId="77777777" w:rsidR="00764794" w:rsidRPr="00AF15AB" w:rsidRDefault="00764794" w:rsidP="00764794">
      <w:pPr>
        <w:numPr>
          <w:ilvl w:val="0"/>
          <w:numId w:val="13"/>
        </w:numPr>
        <w:spacing w:after="160" w:line="240" w:lineRule="auto"/>
      </w:pPr>
      <w:r w:rsidRPr="001C163A">
        <w:t>Ensure all</w:t>
      </w:r>
      <w:r>
        <w:t xml:space="preserve"> proper</w:t>
      </w:r>
      <w:r w:rsidRPr="001C163A">
        <w:t xml:space="preserve"> components are </w:t>
      </w:r>
      <w:r w:rsidRPr="001C163A">
        <w:rPr>
          <w:b/>
          <w:bCs/>
        </w:rPr>
        <w:t>fully constrained</w:t>
      </w:r>
    </w:p>
    <w:p w14:paraId="3CFD4228" w14:textId="77777777" w:rsidR="00764794" w:rsidRDefault="00764794" w:rsidP="00764794">
      <w:pPr>
        <w:numPr>
          <w:ilvl w:val="1"/>
          <w:numId w:val="13"/>
        </w:numPr>
        <w:spacing w:after="160" w:line="240" w:lineRule="auto"/>
      </w:pPr>
      <w:r>
        <w:t>N</w:t>
      </w:r>
      <w:r w:rsidRPr="001C163A">
        <w:t>o “–” in assembly</w:t>
      </w:r>
    </w:p>
    <w:p w14:paraId="5ADFDFEE" w14:textId="77777777" w:rsidR="00764794" w:rsidRDefault="00764794" w:rsidP="00764794">
      <w:pPr>
        <w:numPr>
          <w:ilvl w:val="1"/>
          <w:numId w:val="13"/>
        </w:numPr>
        <w:spacing w:after="160" w:line="240" w:lineRule="auto"/>
      </w:pPr>
      <w:r>
        <w:t>Fix a component</w:t>
      </w:r>
    </w:p>
    <w:p w14:paraId="599EA0C6" w14:textId="77777777" w:rsidR="00764794" w:rsidRPr="001C163A" w:rsidRDefault="00764794" w:rsidP="00764794">
      <w:pPr>
        <w:numPr>
          <w:ilvl w:val="0"/>
          <w:numId w:val="13"/>
        </w:numPr>
        <w:spacing w:after="160" w:line="240" w:lineRule="auto"/>
      </w:pPr>
      <w:r>
        <w:t>STC = Self Tap Screws, use ‘Taps’ hole on solidworks.</w:t>
      </w:r>
    </w:p>
    <w:p w14:paraId="230F8352" w14:textId="39F78A2A" w:rsidR="00EF3767" w:rsidRDefault="00EF3767" w:rsidP="00DB78FC">
      <w:pPr>
        <w:pStyle w:val="Heading2"/>
      </w:pPr>
      <w:r>
        <w:t>4.6 Lugs</w:t>
      </w:r>
    </w:p>
    <w:p w14:paraId="64366ABF" w14:textId="08FC23DA" w:rsidR="00EF3767" w:rsidRDefault="00EF3767" w:rsidP="00EF3767">
      <w:r>
        <w:t>The top lugs</w:t>
      </w:r>
      <w:r w:rsidR="00DB78FC">
        <w:t xml:space="preserve">: </w:t>
      </w:r>
      <w:r>
        <w:t xml:space="preserve">Customer Lugs. </w:t>
      </w:r>
    </w:p>
    <w:p w14:paraId="6224B4C9" w14:textId="1658B578" w:rsidR="00EF3767" w:rsidRDefault="00EF3767" w:rsidP="00EF3767">
      <w:pPr>
        <w:jc w:val="center"/>
      </w:pPr>
      <w:r w:rsidRPr="00EF3767">
        <w:drawing>
          <wp:inline distT="0" distB="0" distL="0" distR="0" wp14:anchorId="3B5E1E60" wp14:editId="780C6EA7">
            <wp:extent cx="4286848" cy="1228896"/>
            <wp:effectExtent l="0" t="0" r="0" b="9525"/>
            <wp:docPr id="734241034" name="Picture 1"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41034" name="Picture 1" descr="A diagram of a circuit board&#10;&#10;AI-generated content may be incorrect."/>
                    <pic:cNvPicPr/>
                  </pic:nvPicPr>
                  <pic:blipFill>
                    <a:blip r:embed="rId18"/>
                    <a:stretch>
                      <a:fillRect/>
                    </a:stretch>
                  </pic:blipFill>
                  <pic:spPr>
                    <a:xfrm>
                      <a:off x="0" y="0"/>
                      <a:ext cx="4286848" cy="1228896"/>
                    </a:xfrm>
                    <a:prstGeom prst="rect">
                      <a:avLst/>
                    </a:prstGeom>
                  </pic:spPr>
                </pic:pic>
              </a:graphicData>
            </a:graphic>
          </wp:inline>
        </w:drawing>
      </w:r>
    </w:p>
    <w:p w14:paraId="7F219F82" w14:textId="299BAF48" w:rsidR="00EF3767" w:rsidRDefault="00EF3767" w:rsidP="00EF3767">
      <w:pPr>
        <w:rPr>
          <w:color w:val="EE0000"/>
        </w:rPr>
      </w:pPr>
      <w:r>
        <w:t>Lugs</w:t>
      </w:r>
      <w:r w:rsidR="00DB78FC">
        <w:t xml:space="preserve">: </w:t>
      </w:r>
      <w:r w:rsidRPr="00EF3767">
        <w:rPr>
          <w:color w:val="EE0000"/>
        </w:rPr>
        <w:t>Z:\FOXFAB_DATA\ENGINEERING\MODEL LIBRARY\Lugs\STOCK</w:t>
      </w:r>
    </w:p>
    <w:p w14:paraId="3E6C06CC" w14:textId="77777777" w:rsidR="00EF3767" w:rsidRPr="00EF3767" w:rsidRDefault="00EF3767" w:rsidP="00EF3767">
      <w:pPr>
        <w:rPr>
          <w:color w:val="EE0000"/>
        </w:rPr>
      </w:pPr>
    </w:p>
    <w:p w14:paraId="66CB4602" w14:textId="77777777" w:rsidR="00EF3767" w:rsidRPr="00EF3767" w:rsidRDefault="00EF3767" w:rsidP="00EF3767"/>
    <w:p w14:paraId="696C8A23" w14:textId="506E647F" w:rsidR="00EF3767" w:rsidRDefault="00EF3767" w:rsidP="00EF3767">
      <w:pPr>
        <w:jc w:val="center"/>
      </w:pPr>
      <w:r w:rsidRPr="00EF3767">
        <w:drawing>
          <wp:inline distT="0" distB="0" distL="0" distR="0" wp14:anchorId="36123A19" wp14:editId="7208E556">
            <wp:extent cx="3227005" cy="2085975"/>
            <wp:effectExtent l="0" t="0" r="0" b="0"/>
            <wp:docPr id="392480581"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80581" name="Picture 1" descr="A diagram of a machine&#10;&#10;AI-generated content may be incorrect."/>
                    <pic:cNvPicPr/>
                  </pic:nvPicPr>
                  <pic:blipFill>
                    <a:blip r:embed="rId19"/>
                    <a:stretch>
                      <a:fillRect/>
                    </a:stretch>
                  </pic:blipFill>
                  <pic:spPr>
                    <a:xfrm>
                      <a:off x="0" y="0"/>
                      <a:ext cx="3228449" cy="2086909"/>
                    </a:xfrm>
                    <a:prstGeom prst="rect">
                      <a:avLst/>
                    </a:prstGeom>
                  </pic:spPr>
                </pic:pic>
              </a:graphicData>
            </a:graphic>
          </wp:inline>
        </w:drawing>
      </w:r>
    </w:p>
    <w:p w14:paraId="29684D54" w14:textId="1EF11E54" w:rsidR="00EF3767" w:rsidRPr="00EF3767" w:rsidRDefault="00EF3767" w:rsidP="00EF3767">
      <w:r>
        <w:t>For internal Lugs, we use the lugs below depending on the AMPHERE of the job. These are designers choice</w:t>
      </w:r>
    </w:p>
    <w:p w14:paraId="24624371" w14:textId="77777777" w:rsidR="00EF3767" w:rsidRPr="00EF3767" w:rsidRDefault="00EF3767" w:rsidP="00EF3767">
      <w:pPr>
        <w:pStyle w:val="ListParagraph"/>
        <w:numPr>
          <w:ilvl w:val="0"/>
          <w:numId w:val="15"/>
        </w:numPr>
        <w:spacing w:after="160" w:line="240" w:lineRule="auto"/>
        <w:rPr>
          <w:highlight w:val="yellow"/>
        </w:rPr>
      </w:pPr>
      <w:r w:rsidRPr="00EF3767">
        <w:rPr>
          <w:highlight w:val="yellow"/>
        </w:rPr>
        <w:t>When using 4/0 wire, use S350 Lugs</w:t>
      </w:r>
    </w:p>
    <w:p w14:paraId="68C2171F" w14:textId="77777777" w:rsidR="00EF3767" w:rsidRPr="00EF3767" w:rsidRDefault="00EF3767" w:rsidP="00EF3767">
      <w:pPr>
        <w:pStyle w:val="ListParagraph"/>
        <w:numPr>
          <w:ilvl w:val="0"/>
          <w:numId w:val="15"/>
        </w:numPr>
        <w:spacing w:after="160" w:line="240" w:lineRule="auto"/>
        <w:rPr>
          <w:highlight w:val="yellow"/>
        </w:rPr>
      </w:pPr>
      <w:r w:rsidRPr="00EF3767">
        <w:rPr>
          <w:highlight w:val="yellow"/>
        </w:rPr>
        <w:t>When using 2/0 or 3/0 wire, use S250 Lugs</w:t>
      </w:r>
    </w:p>
    <w:p w14:paraId="78FDEEA1" w14:textId="77777777" w:rsidR="00EF3767" w:rsidRDefault="00EF3767" w:rsidP="00EF3767">
      <w:pPr>
        <w:pStyle w:val="ListParagraph"/>
        <w:numPr>
          <w:ilvl w:val="0"/>
          <w:numId w:val="15"/>
        </w:numPr>
        <w:spacing w:after="160" w:line="240" w:lineRule="auto"/>
        <w:rPr>
          <w:highlight w:val="yellow"/>
        </w:rPr>
      </w:pPr>
      <w:r w:rsidRPr="00EF3767">
        <w:rPr>
          <w:highlight w:val="yellow"/>
        </w:rPr>
        <w:t>When using 1/0 wire, use S2/0 Lugs</w:t>
      </w:r>
    </w:p>
    <w:p w14:paraId="6390D179" w14:textId="5207CDCB" w:rsidR="00376BEE" w:rsidRDefault="00376BEE" w:rsidP="00376BEE">
      <w:pPr>
        <w:pStyle w:val="Heading2"/>
      </w:pPr>
      <w:r>
        <w:t>4.7 Kirk Pairs</w:t>
      </w:r>
    </w:p>
    <w:p w14:paraId="06C2AD70" w14:textId="679CEC03" w:rsidR="00376BEE" w:rsidRDefault="00376BEE" w:rsidP="00376BEE">
      <w:pPr>
        <w:pStyle w:val="ListParagraph"/>
        <w:numPr>
          <w:ilvl w:val="0"/>
          <w:numId w:val="16"/>
        </w:numPr>
      </w:pPr>
      <w:r>
        <w:t xml:space="preserve">When using Kirk key, refer to </w:t>
      </w:r>
      <w:r w:rsidRPr="00376BEE">
        <w:rPr>
          <w:b/>
          <w:bCs/>
        </w:rPr>
        <w:t>Kirk Location Per breaker.cxv</w:t>
      </w:r>
      <w:r w:rsidR="00EF7426">
        <w:rPr>
          <w:b/>
          <w:bCs/>
        </w:rPr>
        <w:t xml:space="preserve">, </w:t>
      </w:r>
      <w:r>
        <w:t xml:space="preserve">located in </w:t>
      </w:r>
      <w:r w:rsidRPr="00376BEE">
        <w:rPr>
          <w:color w:val="EE0000"/>
        </w:rPr>
        <w:t>Z:\FOXFAB_DATA\ENGINEERING\MODEL LIBRARY\Interlocks\Matching Key Location</w:t>
      </w:r>
      <w:r>
        <w:rPr>
          <w:color w:val="EE0000"/>
        </w:rPr>
        <w:t xml:space="preserve"> </w:t>
      </w:r>
      <w:r>
        <w:t>for the Dimensions.</w:t>
      </w:r>
    </w:p>
    <w:p w14:paraId="4492A753" w14:textId="77777777" w:rsidR="007B7BB0" w:rsidRPr="007B7BB0" w:rsidRDefault="00376BEE" w:rsidP="00EF7426">
      <w:pPr>
        <w:pStyle w:val="ListParagraph"/>
        <w:numPr>
          <w:ilvl w:val="0"/>
          <w:numId w:val="16"/>
        </w:numPr>
      </w:pPr>
      <w:r>
        <w:t>Check for Matching Kirk key in</w:t>
      </w:r>
      <w:r w:rsidR="00EF7426">
        <w:t xml:space="preserve"> </w:t>
      </w:r>
      <w:r w:rsidR="00EF7426">
        <w:rPr>
          <w:b/>
          <w:bCs/>
        </w:rPr>
        <w:t xml:space="preserve">Kirk Key Stock Spreadsheet.cxv, </w:t>
      </w:r>
      <w:r w:rsidR="00EF7426">
        <w:t xml:space="preserve">located in </w:t>
      </w:r>
      <w:r w:rsidR="00EF7426" w:rsidRPr="00EF7426">
        <w:rPr>
          <w:color w:val="EE0000"/>
        </w:rPr>
        <w:t>Z:\FOXFAB_DATA\ENGINEERING\PRODUCTION\KIRK STOCK</w:t>
      </w:r>
    </w:p>
    <w:p w14:paraId="64C37DE7" w14:textId="79F97265" w:rsidR="00376BEE" w:rsidRDefault="007B7BB0" w:rsidP="007B7BB0">
      <w:pPr>
        <w:pStyle w:val="ListParagraph"/>
        <w:jc w:val="center"/>
      </w:pPr>
      <w:r w:rsidRPr="007B7BB0">
        <w:rPr>
          <w:color w:val="EE0000"/>
        </w:rPr>
        <w:lastRenderedPageBreak/>
        <w:drawing>
          <wp:inline distT="0" distB="0" distL="0" distR="0" wp14:anchorId="357BCB84" wp14:editId="095E1933">
            <wp:extent cx="4286848" cy="4477375"/>
            <wp:effectExtent l="0" t="0" r="0" b="0"/>
            <wp:docPr id="8529386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38618" name="Picture 1" descr="A screenshot of a computer&#10;&#10;AI-generated content may be incorrect."/>
                    <pic:cNvPicPr/>
                  </pic:nvPicPr>
                  <pic:blipFill>
                    <a:blip r:embed="rId20"/>
                    <a:stretch>
                      <a:fillRect/>
                    </a:stretch>
                  </pic:blipFill>
                  <pic:spPr>
                    <a:xfrm>
                      <a:off x="0" y="0"/>
                      <a:ext cx="4286848" cy="4477375"/>
                    </a:xfrm>
                    <a:prstGeom prst="rect">
                      <a:avLst/>
                    </a:prstGeom>
                  </pic:spPr>
                </pic:pic>
              </a:graphicData>
            </a:graphic>
          </wp:inline>
        </w:drawing>
      </w:r>
    </w:p>
    <w:p w14:paraId="1CB1A7F0" w14:textId="77777777" w:rsidR="007B7BB0" w:rsidRPr="00EF7426" w:rsidRDefault="007B7BB0" w:rsidP="007B7BB0">
      <w:pPr>
        <w:pStyle w:val="ListParagraph"/>
        <w:jc w:val="center"/>
      </w:pPr>
    </w:p>
    <w:p w14:paraId="3305E9E1" w14:textId="07EAAD6B" w:rsidR="00EF7426" w:rsidRPr="00376BEE" w:rsidRDefault="007B7BB0" w:rsidP="00EF7426">
      <w:pPr>
        <w:pStyle w:val="ListParagraph"/>
        <w:numPr>
          <w:ilvl w:val="0"/>
          <w:numId w:val="16"/>
        </w:numPr>
      </w:pPr>
      <w:r>
        <w:t>Don’t forget to say which kirk pair you used in the email</w:t>
      </w:r>
    </w:p>
    <w:p w14:paraId="1F786727" w14:textId="77777777" w:rsidR="00EF3767" w:rsidRPr="00EF3767" w:rsidRDefault="00EF3767" w:rsidP="00EF3767"/>
    <w:p w14:paraId="5CF63CE0" w14:textId="77777777" w:rsidR="00764794" w:rsidRPr="00764794" w:rsidRDefault="00764794" w:rsidP="00764794"/>
    <w:p w14:paraId="7F189C87" w14:textId="77777777" w:rsidR="00B957B9" w:rsidRDefault="00DB78FC">
      <w:pPr>
        <w:pStyle w:val="Heading1"/>
      </w:pPr>
      <w:r>
        <w:t>5. Outputs</w:t>
      </w:r>
    </w:p>
    <w:p w14:paraId="62DBFECF" w14:textId="2238D2F8" w:rsidR="0039570A" w:rsidRPr="0039570A" w:rsidRDefault="0039570A" w:rsidP="0039570A">
      <w:pPr>
        <w:pStyle w:val="Heading2"/>
      </w:pPr>
      <w:r>
        <w:t>5.1 DXF, PDF, and DWG</w:t>
      </w:r>
    </w:p>
    <w:p w14:paraId="6E39E213" w14:textId="77777777" w:rsidR="00B957B9" w:rsidRDefault="00DB78FC">
      <w:pPr>
        <w:pStyle w:val="ListBullet"/>
      </w:pPr>
      <w:r>
        <w:t>Save parts as DXF from Part Editor (ensure unfolded, check geometry and bend lines).</w:t>
      </w:r>
    </w:p>
    <w:p w14:paraId="3DA2D6A2" w14:textId="77777777" w:rsidR="00B957B9" w:rsidRDefault="00DB78FC">
      <w:pPr>
        <w:pStyle w:val="ListBullet"/>
      </w:pPr>
      <w:r>
        <w:t>Save drawings as PDF and DWG using FoxFab templates.</w:t>
      </w:r>
    </w:p>
    <w:p w14:paraId="2B10D5B3" w14:textId="77777777" w:rsidR="00B957B9" w:rsidRDefault="00DB78FC">
      <w:pPr>
        <w:pStyle w:val="ListBullet"/>
      </w:pPr>
      <w:r>
        <w:t>Create two top-level assembly drawings: standard and -LAY version.</w:t>
      </w:r>
    </w:p>
    <w:p w14:paraId="3FE30D7E" w14:textId="62C2FD23" w:rsidR="00B957B9" w:rsidRDefault="00DB78FC">
      <w:pPr>
        <w:pStyle w:val="ListBullet"/>
      </w:pPr>
      <w:r>
        <w:t>Ensure all assemblies</w:t>
      </w:r>
      <w:r w:rsidR="00376BEE">
        <w:t>(100-)</w:t>
      </w:r>
      <w:r>
        <w:t xml:space="preserve"> and 245- parts are included in PDFs.</w:t>
      </w:r>
    </w:p>
    <w:p w14:paraId="17DCDEF4" w14:textId="12804A25" w:rsidR="00376BEE" w:rsidRDefault="00DB78FC" w:rsidP="00376BEE">
      <w:pPr>
        <w:pStyle w:val="ListBullet"/>
      </w:pPr>
      <w:r>
        <w:t>Double-check dimensions, bend lines, annotations, and units (inches).</w:t>
      </w:r>
    </w:p>
    <w:p w14:paraId="1C350875" w14:textId="7CC4E9E6" w:rsidR="00376BEE" w:rsidRPr="0039570A" w:rsidRDefault="00376BEE" w:rsidP="00376BEE">
      <w:pPr>
        <w:pStyle w:val="ListBullet"/>
      </w:pPr>
      <w:r>
        <w:t xml:space="preserve">Check out J15689 for Drawing Examples: </w:t>
      </w:r>
      <w:r w:rsidRPr="00376BEE">
        <w:rPr>
          <w:color w:val="EE0000"/>
        </w:rPr>
        <w:t>Z:\FOXFAB_DATA\ENGINEERING\2 JOBS\J15689 Oncor Building C ATSDS\200 Mech\201 CAD</w:t>
      </w:r>
    </w:p>
    <w:p w14:paraId="318B8355" w14:textId="77777777" w:rsidR="0039570A" w:rsidRDefault="0039570A" w:rsidP="0039570A">
      <w:pPr>
        <w:pStyle w:val="ListBullet"/>
        <w:numPr>
          <w:ilvl w:val="0"/>
          <w:numId w:val="0"/>
        </w:numPr>
      </w:pPr>
    </w:p>
    <w:p w14:paraId="64C0062C" w14:textId="4BA17829" w:rsidR="0039570A" w:rsidRDefault="0039570A" w:rsidP="0039570A">
      <w:pPr>
        <w:pStyle w:val="Heading2"/>
      </w:pPr>
      <w:r>
        <w:lastRenderedPageBreak/>
        <w:t>5.2 BOM</w:t>
      </w:r>
    </w:p>
    <w:p w14:paraId="6F319FD0" w14:textId="680A87AD" w:rsidR="00376BEE" w:rsidRDefault="00DB78FC" w:rsidP="00DB78FC">
      <w:r>
        <w:t>1. Create BOM using FFMPL Template: SOLIDWORKS\Foxfab Templates</w:t>
      </w:r>
      <w:r>
        <w:br/>
        <w:t>2. Export as Excel 2007 file</w:t>
      </w:r>
      <w:r>
        <w:br/>
        <w:t>3. In Excel:</w:t>
      </w:r>
      <w:r>
        <w:br/>
        <w:t xml:space="preserve">   - Review → Unshare Workbook</w:t>
      </w:r>
      <w:r>
        <w:br/>
        <w:t xml:space="preserve">   - Developer → Run Macro BOM</w:t>
      </w:r>
      <w:r>
        <w:br/>
        <w:t xml:space="preserve">   - Rename new BOM → J(job number)</w:t>
      </w:r>
      <w:r>
        <w:br/>
        <w:t>4. In FFMPL tab:</w:t>
      </w:r>
      <w:r>
        <w:br/>
        <w:t xml:space="preserve">   - Check material + thickness</w:t>
      </w:r>
      <w:r>
        <w:br/>
        <w:t xml:space="preserve">   - Mark stock parts: “S” = PDF + CNC tabs, “X” = Stock tab</w:t>
      </w:r>
      <w:r>
        <w:br/>
        <w:t xml:space="preserve">   - Ensure each component has PDF + DXF</w:t>
      </w:r>
      <w:r>
        <w:br/>
        <w:t xml:space="preserve">   - Mark completed items in PDF tab</w:t>
      </w:r>
    </w:p>
    <w:p w14:paraId="3DEE5FEC" w14:textId="77777777" w:rsidR="00B957B9" w:rsidRDefault="00DB78FC">
      <w:pPr>
        <w:pStyle w:val="Heading1"/>
      </w:pPr>
      <w:r>
        <w:t>7</w:t>
      </w:r>
      <w:r>
        <w:t>. Programming</w:t>
      </w:r>
    </w:p>
    <w:p w14:paraId="7CE2BE17" w14:textId="77777777" w:rsidR="00B957B9" w:rsidRDefault="00DB78FC">
      <w:pPr>
        <w:pStyle w:val="ListBullet"/>
      </w:pPr>
      <w:r>
        <w:t>Email programming team with finalized files.</w:t>
      </w:r>
    </w:p>
    <w:p w14:paraId="21A38500" w14:textId="77777777" w:rsidR="00B957B9" w:rsidRDefault="00DB78FC">
      <w:pPr>
        <w:pStyle w:val="Heading1"/>
      </w:pPr>
      <w:r>
        <w:t>8. Production</w:t>
      </w:r>
    </w:p>
    <w:p w14:paraId="1932023B" w14:textId="77777777" w:rsidR="00B957B9" w:rsidRDefault="00DB78FC">
      <w:pPr>
        <w:pStyle w:val="ListBullet"/>
      </w:pPr>
      <w:r>
        <w:t>Prepare Production Package: Fabrication Work Order, BOM, CNC prints, and Parts Drawing.</w:t>
      </w:r>
    </w:p>
    <w:p w14:paraId="2E8C51E0" w14:textId="77777777" w:rsidR="00B957B9" w:rsidRDefault="00DB78FC">
      <w:pPr>
        <w:pStyle w:val="ListBullet"/>
      </w:pPr>
      <w:r>
        <w:t>Assemble documents in divider and binder as per procedure.</w:t>
      </w:r>
    </w:p>
    <w:p w14:paraId="582DB9F1" w14:textId="77777777" w:rsidR="00B957B9" w:rsidRDefault="00DB78FC">
      <w:pPr>
        <w:pStyle w:val="ListBullet"/>
      </w:pPr>
      <w:r>
        <w:t>Prepare Assembly Package: PRF, Electrical Drawings, Assembly Drawings.</w:t>
      </w:r>
    </w:p>
    <w:p w14:paraId="475DCF3B" w14:textId="77777777" w:rsidR="00B957B9" w:rsidRDefault="00DB78FC">
      <w:pPr>
        <w:pStyle w:val="Heading1"/>
      </w:pPr>
      <w:r>
        <w:t>9. Feedback</w:t>
      </w:r>
    </w:p>
    <w:p w14:paraId="74E3DAD4" w14:textId="77777777" w:rsidR="00B957B9" w:rsidRDefault="00DB78FC">
      <w:pPr>
        <w:pStyle w:val="ListBullet"/>
      </w:pPr>
      <w:r>
        <w:t>Collect feedback from Assemblers, Production, and Electrical team.</w:t>
      </w:r>
    </w:p>
    <w:p w14:paraId="644EF365" w14:textId="77777777" w:rsidR="00B957B9" w:rsidRDefault="00DB78FC">
      <w:pPr>
        <w:pStyle w:val="ListBullet"/>
      </w:pPr>
      <w:r>
        <w:t>Apply improvements to future designs.</w:t>
      </w:r>
    </w:p>
    <w:p w14:paraId="43DC579C" w14:textId="77777777" w:rsidR="00B957B9" w:rsidRDefault="00DB78FC">
      <w:pPr>
        <w:pStyle w:val="Heading1"/>
      </w:pPr>
      <w:r>
        <w:t>📧</w:t>
      </w:r>
      <w:r>
        <w:t xml:space="preserve"> Email Templates</w:t>
      </w:r>
    </w:p>
    <w:p w14:paraId="7719E76A" w14:textId="77777777" w:rsidR="00B957B9" w:rsidRDefault="00DB78FC">
      <w:r>
        <w:t>Standardized email formats for communication.</w:t>
      </w:r>
    </w:p>
    <w:p w14:paraId="37CFD55B" w14:textId="77777777" w:rsidR="00B957B9" w:rsidRDefault="00DB78FC">
      <w:pPr>
        <w:pStyle w:val="Heading2"/>
      </w:pPr>
      <w:r>
        <w:t>Email to CNC Team – Parts Ready Notification</w:t>
      </w:r>
    </w:p>
    <w:p w14:paraId="3B38C3AC" w14:textId="77777777" w:rsidR="00B957B9" w:rsidRDefault="00DB78FC">
      <w:r>
        <w:t>Subject: Parts Ready for Programming – [Job Name]</w:t>
      </w:r>
      <w:r>
        <w:br/>
      </w:r>
      <w:r>
        <w:br/>
        <w:t>Hi Susan and Kevin,</w:t>
      </w:r>
      <w:r>
        <w:br/>
      </w:r>
      <w:r>
        <w:br/>
        <w:t>The job, [Job Name] is ready for programming. See the BOM folder for spreadsheet and quantities.</w:t>
      </w:r>
      <w:r>
        <w:br/>
        <w:t>PDFs and Flats are located in the job folder path.</w:t>
      </w:r>
      <w:r>
        <w:br/>
      </w:r>
      <w:r>
        <w:br/>
        <w:t>Please let me know if you encounter any issues.</w:t>
      </w:r>
      <w:r>
        <w:br/>
      </w:r>
      <w:r>
        <w:lastRenderedPageBreak/>
        <w:br/>
        <w:t>Thank you,</w:t>
      </w:r>
    </w:p>
    <w:p w14:paraId="0BB77F7E" w14:textId="77777777" w:rsidR="00B957B9" w:rsidRDefault="00DB78FC">
      <w:pPr>
        <w:pStyle w:val="Heading2"/>
      </w:pPr>
      <w:r>
        <w:t>Email to Team Lead – Drawing Completion Notification</w:t>
      </w:r>
    </w:p>
    <w:p w14:paraId="19A2CEBB" w14:textId="77777777" w:rsidR="00B957B9" w:rsidRDefault="00DB78FC">
      <w:r>
        <w:t>Subject: [Job Name] Drawing Completed</w:t>
      </w:r>
      <w:r>
        <w:br/>
      </w:r>
      <w:r>
        <w:br/>
        <w:t>Hi [Team Lead's Name],</w:t>
      </w:r>
      <w:r>
        <w:br/>
      </w:r>
      <w:r>
        <w:br/>
        <w:t>The design for [Job Name] has been completed and is ready for review.</w:t>
      </w:r>
      <w:r>
        <w:br/>
        <w:t>All required files (CADs, PDFs, DXFs, BOM, documentation) have been saved in the project folder.</w:t>
      </w:r>
      <w:r>
        <w:br/>
      </w:r>
      <w:r>
        <w:br/>
        <w:t>Best regards,</w:t>
      </w:r>
    </w:p>
    <w:p w14:paraId="15E19A21" w14:textId="77777777" w:rsidR="00B957B9" w:rsidRDefault="00DB78FC">
      <w:pPr>
        <w:pStyle w:val="Heading2"/>
      </w:pPr>
      <w:r>
        <w:t>Email to Team Lead – Design Completion Notification</w:t>
      </w:r>
    </w:p>
    <w:p w14:paraId="0AE28E54" w14:textId="77777777" w:rsidR="00B957B9" w:rsidRDefault="00DB78FC">
      <w:r>
        <w:t>Subject: [Job Name] Drawing Completed</w:t>
      </w:r>
      <w:r>
        <w:br/>
      </w:r>
      <w:r>
        <w:br/>
        <w:t>Hi Amir,</w:t>
      </w:r>
      <w:r>
        <w:br/>
      </w:r>
      <w:r>
        <w:br/>
        <w:t>The design model for [Job Name] has been completed and is ready for review.</w:t>
      </w:r>
      <w:r>
        <w:br/>
        <w:t>Path: Z:\FOXFAB_DATA\ENGINEERING\2 JOBS\[JOB]\200 Mech</w:t>
      </w:r>
      <w:r>
        <w:br/>
      </w:r>
      <w:r>
        <w:br/>
        <w:t>Best regards,</w:t>
      </w:r>
    </w:p>
    <w:p w14:paraId="5B4452BD" w14:textId="7E0F5E29" w:rsidR="00376BEE" w:rsidRDefault="00376BEE" w:rsidP="00376BEE">
      <w:pPr>
        <w:pStyle w:val="Heading2"/>
      </w:pPr>
      <w:r>
        <w:t>Email to Team Lead – Design Completion</w:t>
      </w:r>
      <w:r>
        <w:t xml:space="preserve"> </w:t>
      </w:r>
      <w:r w:rsidRPr="00376BEE">
        <w:rPr>
          <w:highlight w:val="yellow"/>
        </w:rPr>
        <w:t>WITH KIRK</w:t>
      </w:r>
      <w:r>
        <w:t xml:space="preserve"> Notification</w:t>
      </w:r>
    </w:p>
    <w:p w14:paraId="3BF47229" w14:textId="5C8A1E14" w:rsidR="00376BEE" w:rsidRDefault="00376BEE" w:rsidP="00376BEE">
      <w:r>
        <w:t>Subject: [Job Name] Drawing Completed</w:t>
      </w:r>
    </w:p>
    <w:p w14:paraId="5FD76F68" w14:textId="3C0F8F2C" w:rsidR="00376BEE" w:rsidRPr="00376BEE" w:rsidRDefault="00376BEE" w:rsidP="00376BEE">
      <w:r w:rsidRPr="00376BEE">
        <w:t>Hi Amir,</w:t>
      </w:r>
    </w:p>
    <w:p w14:paraId="4C8D4E1A" w14:textId="5045DA9C" w:rsidR="00376BEE" w:rsidRPr="00376BEE" w:rsidRDefault="00376BEE" w:rsidP="00376BEE">
      <w:r w:rsidRPr="00376BEE">
        <w:t xml:space="preserve">The design model for the </w:t>
      </w:r>
      <w:r w:rsidRPr="00376BEE">
        <w:rPr>
          <w:b/>
          <w:bCs/>
        </w:rPr>
        <w:t xml:space="preserve">J16007-01 </w:t>
      </w:r>
      <w:r w:rsidRPr="00376BEE">
        <w:t>has been completed and ready for review. Let me know if I need to change anything.</w:t>
      </w:r>
    </w:p>
    <w:p w14:paraId="0F793BE1" w14:textId="4D339E1F" w:rsidR="00376BEE" w:rsidRPr="00376BEE" w:rsidRDefault="00376BEE" w:rsidP="00376BEE">
      <w:r w:rsidRPr="00376BEE">
        <w:t>I used the Kirk Pair:</w:t>
      </w:r>
    </w:p>
    <w:p w14:paraId="62AFCE78" w14:textId="0FBFD3F9" w:rsidR="00376BEE" w:rsidRPr="00376BEE" w:rsidRDefault="00376BEE" w:rsidP="00376BEE">
      <w:r w:rsidRPr="00376BEE">
        <w:t>KUL005010-H—</w:t>
      </w:r>
      <w:r w:rsidRPr="00376BEE">
        <w:br/>
        <w:t>KUL005010-H—</w:t>
      </w:r>
    </w:p>
    <w:p w14:paraId="0D90B926" w14:textId="77777777" w:rsidR="00376BEE" w:rsidRPr="00376BEE" w:rsidRDefault="00376BEE" w:rsidP="00376BEE">
      <w:r w:rsidRPr="00376BEE">
        <w:t>Best,</w:t>
      </w:r>
    </w:p>
    <w:p w14:paraId="3BDA5CC3" w14:textId="77777777" w:rsidR="00376BEE" w:rsidRDefault="00376BEE" w:rsidP="00376BEE"/>
    <w:p w14:paraId="0FF850B5" w14:textId="77777777" w:rsidR="00376BEE" w:rsidRPr="00376BEE" w:rsidRDefault="00376BEE" w:rsidP="00376BEE"/>
    <w:p w14:paraId="2D771310" w14:textId="77777777" w:rsidR="00376BEE" w:rsidRDefault="00376BEE" w:rsidP="00376BEE">
      <w:pPr>
        <w:pStyle w:val="Heading2"/>
      </w:pPr>
    </w:p>
    <w:sectPr w:rsidR="00376B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3C1019"/>
    <w:multiLevelType w:val="multilevel"/>
    <w:tmpl w:val="BAD076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numFmt w:val="bullet"/>
      <w:lvlText w:val="-"/>
      <w:lvlJc w:val="left"/>
      <w:pPr>
        <w:ind w:left="2880" w:hanging="360"/>
      </w:pPr>
      <w:rPr>
        <w:rFonts w:ascii="Aptos" w:eastAsiaTheme="minorHAnsi" w:hAnsi="Aptos" w:cstheme="minorBidi"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B11A92"/>
    <w:multiLevelType w:val="multilevel"/>
    <w:tmpl w:val="091492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0448E3"/>
    <w:multiLevelType w:val="hybridMultilevel"/>
    <w:tmpl w:val="C14E5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D54EAA"/>
    <w:multiLevelType w:val="multilevel"/>
    <w:tmpl w:val="26D082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350"/>
        </w:tabs>
        <w:ind w:left="135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5286366"/>
    <w:multiLevelType w:val="hybridMultilevel"/>
    <w:tmpl w:val="25BE4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D44164"/>
    <w:multiLevelType w:val="hybridMultilevel"/>
    <w:tmpl w:val="903CE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6E58D4"/>
    <w:multiLevelType w:val="multilevel"/>
    <w:tmpl w:val="FB64BA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6113391"/>
    <w:multiLevelType w:val="hybridMultilevel"/>
    <w:tmpl w:val="04245B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8343938">
    <w:abstractNumId w:val="8"/>
  </w:num>
  <w:num w:numId="2" w16cid:durableId="1922449136">
    <w:abstractNumId w:val="6"/>
  </w:num>
  <w:num w:numId="3" w16cid:durableId="1597637802">
    <w:abstractNumId w:val="5"/>
  </w:num>
  <w:num w:numId="4" w16cid:durableId="2024896359">
    <w:abstractNumId w:val="4"/>
  </w:num>
  <w:num w:numId="5" w16cid:durableId="1601646506">
    <w:abstractNumId w:val="7"/>
  </w:num>
  <w:num w:numId="6" w16cid:durableId="1035421053">
    <w:abstractNumId w:val="3"/>
  </w:num>
  <w:num w:numId="7" w16cid:durableId="1891188099">
    <w:abstractNumId w:val="2"/>
  </w:num>
  <w:num w:numId="8" w16cid:durableId="1269898577">
    <w:abstractNumId w:val="1"/>
  </w:num>
  <w:num w:numId="9" w16cid:durableId="610740608">
    <w:abstractNumId w:val="0"/>
  </w:num>
  <w:num w:numId="10" w16cid:durableId="1377849846">
    <w:abstractNumId w:val="16"/>
  </w:num>
  <w:num w:numId="11" w16cid:durableId="1914853072">
    <w:abstractNumId w:val="12"/>
  </w:num>
  <w:num w:numId="12" w16cid:durableId="1323004737">
    <w:abstractNumId w:val="13"/>
  </w:num>
  <w:num w:numId="13" w16cid:durableId="1580015742">
    <w:abstractNumId w:val="10"/>
  </w:num>
  <w:num w:numId="14" w16cid:durableId="582879787">
    <w:abstractNumId w:val="15"/>
  </w:num>
  <w:num w:numId="15" w16cid:durableId="653333827">
    <w:abstractNumId w:val="14"/>
  </w:num>
  <w:num w:numId="16" w16cid:durableId="1096249832">
    <w:abstractNumId w:val="11"/>
  </w:num>
  <w:num w:numId="17" w16cid:durableId="20850582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759"/>
    <w:rsid w:val="00034616"/>
    <w:rsid w:val="0006063C"/>
    <w:rsid w:val="000A5BE3"/>
    <w:rsid w:val="000D2AE1"/>
    <w:rsid w:val="0015074B"/>
    <w:rsid w:val="00227042"/>
    <w:rsid w:val="0029639D"/>
    <w:rsid w:val="00326F90"/>
    <w:rsid w:val="00376BEE"/>
    <w:rsid w:val="0039570A"/>
    <w:rsid w:val="00764794"/>
    <w:rsid w:val="007B7BB0"/>
    <w:rsid w:val="008A0FD8"/>
    <w:rsid w:val="009322B1"/>
    <w:rsid w:val="009A7827"/>
    <w:rsid w:val="00AA1D8D"/>
    <w:rsid w:val="00B47730"/>
    <w:rsid w:val="00B957B9"/>
    <w:rsid w:val="00CB0664"/>
    <w:rsid w:val="00D714B4"/>
    <w:rsid w:val="00D7559F"/>
    <w:rsid w:val="00D9214D"/>
    <w:rsid w:val="00DB78FC"/>
    <w:rsid w:val="00EF3767"/>
    <w:rsid w:val="00EF74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FC34FB"/>
  <w14:defaultImageDpi w14:val="300"/>
  <w15:docId w15:val="{43298EAE-AE31-4F92-BE85-2D205D068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
    <w:name w:val="Grid Table 1 Light"/>
    <w:basedOn w:val="TableNormal"/>
    <w:uiPriority w:val="46"/>
    <w:rsid w:val="00020759"/>
    <w:pPr>
      <w:spacing w:after="0" w:line="240" w:lineRule="auto"/>
    </w:pPr>
    <w:rPr>
      <w:rFonts w:eastAsiaTheme="minorHAnsi"/>
      <w:kern w:val="2"/>
      <w:sz w:val="24"/>
      <w:szCs w:val="24"/>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376BEE"/>
    <w:rPr>
      <w:color w:val="0000FF" w:themeColor="hyperlink"/>
      <w:u w:val="single"/>
    </w:rPr>
  </w:style>
  <w:style w:type="character" w:styleId="UnresolvedMention">
    <w:name w:val="Unresolved Mention"/>
    <w:basedOn w:val="DefaultParagraphFont"/>
    <w:uiPriority w:val="99"/>
    <w:semiHidden/>
    <w:unhideWhenUsed/>
    <w:rsid w:val="00376B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1134</Words>
  <Characters>6468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Lambert Badong</cp:lastModifiedBy>
  <cp:revision>3</cp:revision>
  <dcterms:created xsi:type="dcterms:W3CDTF">2025-09-15T15:56:00Z</dcterms:created>
  <dcterms:modified xsi:type="dcterms:W3CDTF">2025-09-15T16:00:00Z</dcterms:modified>
  <cp:category/>
</cp:coreProperties>
</file>