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2878" w14:textId="4210BE8F" w:rsidR="002B3ED3" w:rsidRPr="002B3ED3" w:rsidRDefault="002B3ED3" w:rsidP="002B3ED3">
      <w:pPr>
        <w:jc w:val="center"/>
        <w:rPr>
          <w:rFonts w:hint="eastAsia"/>
          <w:b/>
          <w:bCs/>
          <w:sz w:val="32"/>
          <w:szCs w:val="32"/>
        </w:rPr>
      </w:pPr>
      <w:r w:rsidRPr="002B3ED3">
        <w:rPr>
          <w:rFonts w:hint="eastAsia"/>
          <w:b/>
          <w:bCs/>
          <w:sz w:val="32"/>
          <w:szCs w:val="32"/>
        </w:rPr>
        <w:t>马克思主义与民族主义的对比分析</w:t>
      </w:r>
    </w:p>
    <w:p w14:paraId="4DD3C926" w14:textId="77777777" w:rsidR="006B142A" w:rsidRDefault="006B142A" w:rsidP="006B142A">
      <w:pPr>
        <w:ind w:firstLine="420"/>
        <w:jc w:val="both"/>
      </w:pPr>
      <w:r w:rsidRPr="006B142A">
        <w:t>马克思主义与民族主义作为近现代最具影响力的两大思想体系，二者之间的关系极为复杂且充满张力。学术界对此长期存在“困难对话论”，即认为二者难以兼容，但实际上马克思主义经典作家对民族主义始终持有批判、借助和吸纳的多重立场。深入理解这一关系，不仅关乎理论构建，更关系到当代统一多民族国家的治理实践和全球化变局下的道路选择。</w:t>
      </w:r>
    </w:p>
    <w:p w14:paraId="7F4250A2" w14:textId="77777777" w:rsidR="006B142A" w:rsidRDefault="006B142A" w:rsidP="006B142A">
      <w:pPr>
        <w:jc w:val="both"/>
        <w:rPr>
          <w:b/>
          <w:bCs/>
        </w:rPr>
      </w:pPr>
      <w:r>
        <w:rPr>
          <w:rFonts w:hint="eastAsia"/>
          <w:b/>
          <w:bCs/>
        </w:rPr>
        <w:t>一、</w:t>
      </w:r>
      <w:r w:rsidRPr="006B142A">
        <w:rPr>
          <w:b/>
          <w:bCs/>
        </w:rPr>
        <w:t>阶级与民族：两条根本性分歧的逻辑起点</w:t>
      </w:r>
    </w:p>
    <w:p w14:paraId="5945EED5" w14:textId="77777777" w:rsidR="006B142A" w:rsidRPr="006B142A" w:rsidRDefault="006B142A" w:rsidP="00184ABE">
      <w:pPr>
        <w:ind w:firstLine="420"/>
        <w:jc w:val="both"/>
      </w:pPr>
      <w:r w:rsidRPr="006B142A">
        <w:t>马克思主义与民族主义的根本分歧，首先体现在对阶级与民族的关系的定位上，这构成了二者在所有问题上“分道扬镳”的逻辑起点。</w:t>
      </w:r>
    </w:p>
    <w:p w14:paraId="6AE83D17" w14:textId="77777777" w:rsidR="006B142A" w:rsidRPr="006B142A" w:rsidRDefault="006B142A" w:rsidP="006B142A">
      <w:pPr>
        <w:jc w:val="both"/>
      </w:pPr>
      <w:r w:rsidRPr="006B142A">
        <w:rPr>
          <w:b/>
          <w:bCs/>
        </w:rPr>
        <w:t>1. 阶级优先 vs 民族优先</w:t>
      </w:r>
    </w:p>
    <w:p w14:paraId="6A7C81C8" w14:textId="77777777" w:rsidR="006B142A" w:rsidRPr="006B142A" w:rsidRDefault="006B142A" w:rsidP="00184ABE">
      <w:pPr>
        <w:ind w:firstLine="420"/>
        <w:jc w:val="both"/>
      </w:pPr>
      <w:r w:rsidRPr="006B142A">
        <w:t>马克思主义在思考人类社会时，始终将阶级分析作为首要的分析工具。阶级是特定生产关系中具体的人的集合，在马克思主义的视野中，阶级利益高于民族利益，民族利益必须服从于无产阶级革命利益的大局。与之相对，民族主义则主张“每个个人都必须从属于某个民族”，把民族视为先于个人的本体，推论民族逻辑上先于个人、民族利益高于个人利益。</w:t>
      </w:r>
    </w:p>
    <w:p w14:paraId="458BBB2F" w14:textId="77777777" w:rsidR="006B142A" w:rsidRPr="006B142A" w:rsidRDefault="006B142A" w:rsidP="00184ABE">
      <w:pPr>
        <w:ind w:firstLine="420"/>
        <w:jc w:val="both"/>
      </w:pPr>
      <w:r w:rsidRPr="006B142A">
        <w:t>这一分野的根本原因在于：马克思主义的出发点是“解放”，是对一切压迫形式的彻底否定，而阶级压迫被视为最深层、最根本的压迫形式。正如有论者指出，马克思和恩格斯虽然对当时的重大民族问题——波兰、意大利、爱尔兰、德国统一、东方问题等——进行了大量讨论，但他们往往将民族分析置于阶级分析的框架之内，民族问题最终要回归到无产阶级革命的需要上来理解。</w:t>
      </w:r>
    </w:p>
    <w:p w14:paraId="1C98D8A3" w14:textId="77777777" w:rsidR="006B142A" w:rsidRPr="006B142A" w:rsidRDefault="006B142A" w:rsidP="006B142A">
      <w:pPr>
        <w:jc w:val="both"/>
      </w:pPr>
      <w:r w:rsidRPr="006B142A">
        <w:rPr>
          <w:b/>
          <w:bCs/>
        </w:rPr>
        <w:t>2. 国际主义 vs 民族优越性</w:t>
      </w:r>
    </w:p>
    <w:p w14:paraId="2EBBA189" w14:textId="77777777" w:rsidR="006B142A" w:rsidRPr="006B142A" w:rsidRDefault="006B142A" w:rsidP="00184ABE">
      <w:pPr>
        <w:ind w:firstLine="420"/>
        <w:jc w:val="both"/>
      </w:pPr>
      <w:r w:rsidRPr="006B142A">
        <w:t>马克思主义主张“全世界无产者，联合起来”，倡导超越民族和国别的阶级联合，以国际主义对抗资产阶级的民族主义。民族主义则强调本民族的独特性、优越性和特殊利益，在身份认同上倾向于排他性，在理论上只接受单一民族国家。正是在这一意义上，毛泽东深刻指出：“民族斗争，说到底，是一个阶级斗争问题。”</w:t>
      </w:r>
    </w:p>
    <w:p w14:paraId="6F30C0B6" w14:textId="77777777" w:rsidR="006B142A" w:rsidRPr="006B142A" w:rsidRDefault="006B142A" w:rsidP="00184ABE">
      <w:pPr>
        <w:ind w:firstLine="420"/>
        <w:jc w:val="both"/>
      </w:pPr>
      <w:r w:rsidRPr="006B142A">
        <w:t>然而，国际主义与民族主义之间并非简单的二元对立。马克思主义者并非完全排斥民族情感，而是主张在国际主义框架内承认和利用民族因素。正如马克思恩格斯在论及民族统一问题时所指出的，在现代民族国家尚未建立的特定历史条件下，各国资产阶级担负着实现民族统一的历史任务，这体现了国际主义原则的革命性与策略性的统一。换言之，马克思主义对民族问题的态度具有鲜明的历史性和策略性——在反对封建专制时支持民族统一运动，在反对资产阶级统治时批判资产阶级民族主义，在反对殖民压迫时支持被压迫民族的解放斗争。这种看似矛盾的多重态度，恰恰反映了马克思主义对待民族问题的辩证思维：民族是一个历史范畴，对待民族问题的态度必须依据具体的历史条</w:t>
      </w:r>
      <w:r w:rsidRPr="006B142A">
        <w:lastRenderedPageBreak/>
        <w:t>件和阶级斗争的需要而定。</w:t>
      </w:r>
    </w:p>
    <w:p w14:paraId="3C5DEBF2" w14:textId="77777777" w:rsidR="006B142A" w:rsidRPr="006B142A" w:rsidRDefault="006B142A" w:rsidP="00184ABE">
      <w:pPr>
        <w:ind w:firstLine="420"/>
        <w:jc w:val="both"/>
      </w:pPr>
      <w:r w:rsidRPr="006B142A">
        <w:t>这两条根本性差异，决定了二者在国家观、合法性来源、历史观等各个方面均呈现出系统性的不同。</w:t>
      </w:r>
    </w:p>
    <w:p w14:paraId="70844165" w14:textId="77777777" w:rsidR="006B142A" w:rsidRPr="006B142A" w:rsidRDefault="006B142A" w:rsidP="006B142A">
      <w:pPr>
        <w:jc w:val="both"/>
        <w:rPr>
          <w:b/>
          <w:bCs/>
        </w:rPr>
      </w:pPr>
      <w:r w:rsidRPr="006B142A">
        <w:rPr>
          <w:b/>
          <w:bCs/>
        </w:rPr>
        <w:t>二、理论对垒：本体论、认同模式与国家观的分野</w:t>
      </w:r>
    </w:p>
    <w:p w14:paraId="1CCDBA34" w14:textId="77777777" w:rsidR="006B142A" w:rsidRPr="006B142A" w:rsidRDefault="006B142A" w:rsidP="00184ABE">
      <w:pPr>
        <w:ind w:firstLine="420"/>
        <w:jc w:val="both"/>
      </w:pPr>
      <w:r w:rsidRPr="006B142A">
        <w:t>近年来，学界对自由主义、民族主义和马克思主义在核心理论维度上的系统差异进行了深入研究，这些研究成果对于深入理解马克思主义与民族主义的对比具有切要意义。</w:t>
      </w:r>
    </w:p>
    <w:p w14:paraId="1B6D0FC5" w14:textId="77777777" w:rsidR="006B142A" w:rsidRPr="006B142A" w:rsidRDefault="006B142A" w:rsidP="00184ABE">
      <w:pPr>
        <w:ind w:firstLine="420"/>
        <w:jc w:val="both"/>
      </w:pPr>
      <w:r w:rsidRPr="006B142A">
        <w:t>从本体论来看，马克思主义以特定生产关系中的人作为分析的出发点，认为阶级是由相同的生产关系决定的集团，阶级是社会分析的基本单位。民族主义则将民族视为先于个人的终极实体，民族具有自身的意志、使命和权利，个人必须从属于民族才能获得完整的存在意义。</w:t>
      </w:r>
    </w:p>
    <w:p w14:paraId="4202B8DB" w14:textId="77777777" w:rsidR="006B142A" w:rsidRPr="006B142A" w:rsidRDefault="006B142A" w:rsidP="00184ABE">
      <w:pPr>
        <w:ind w:firstLine="420"/>
        <w:jc w:val="both"/>
      </w:pPr>
      <w:r w:rsidRPr="006B142A">
        <w:t>从身份认同模式来看，马克思主义主张“全世界无产者联合起来”，强调阶级认同应当超越和统摄民族认同。工人阶级的利益是超越国界的，因此工人阶级的国际团结是革命胜利的基本前提。民族主义则坚持民族认同优先于一切其他认同，个人对民族的归属感和忠诚是最高的政治忠诚。这一分歧在现实政治中产生了深远的影响。有研究指出，第二国际在民族问题上未能正确坚持马克思主义民族观，大部分无产阶级政党在一战爆发后蜕变为本国资产阶级的帮凶，站在本国资产阶级的立场上为帝国主义战争背书。1914年欧洲工人阶级并未掀起跨国革命，反而纷纷为本国而战，这一历史事实被政治理论家汤姆·奈仁概括为民族主义是“马克思主义的巨大历史失败”。</w:t>
      </w:r>
    </w:p>
    <w:p w14:paraId="7D7A7D8D" w14:textId="77777777" w:rsidR="006B142A" w:rsidRPr="006B142A" w:rsidRDefault="006B142A" w:rsidP="00184ABE">
      <w:pPr>
        <w:ind w:firstLine="420"/>
        <w:jc w:val="both"/>
      </w:pPr>
      <w:r w:rsidRPr="006B142A">
        <w:t>从国家学说来看，马克思主义提出“阶级国家说”，认为国家是阶级压迫的工具，是现代资产阶级管理共同事务的委员会。因此，马克思主义从根本上对资产阶级民族国家持批判态度，认为真正的解放必须超越民族国家的框架。民族主义则主张“民族国家说”，认为民族是政治权力的唯一来源，每个民族都有权建立自己的国家，国家的合法性来源于民族的认同和支持。</w:t>
      </w:r>
    </w:p>
    <w:p w14:paraId="5F2F7BD0" w14:textId="77777777" w:rsidR="006B142A" w:rsidRPr="006B142A" w:rsidRDefault="006B142A" w:rsidP="00184ABE">
      <w:pPr>
        <w:ind w:firstLine="420"/>
        <w:jc w:val="both"/>
      </w:pPr>
      <w:r w:rsidRPr="006B142A">
        <w:t>从合法性来源来看，马克思主义的合法性建立在阶级解放与全人类解放的历史必然性之上，而民族主义的合法性则来源于成员对民族的心理认同以及在与其他民族比较中形成的优越感。从对多民族国家的态度来看，马克思主义在理论上支持多民族国家，认为不同民族可以在社会主义条件下实现平等联合；民族主义则在理论上只接受单一民族国家，认为多民族国家本质上是不稳定的政治构造。</w:t>
      </w:r>
    </w:p>
    <w:p w14:paraId="3BADC27D" w14:textId="77777777" w:rsidR="006B142A" w:rsidRPr="006B142A" w:rsidRDefault="006B142A" w:rsidP="00184ABE">
      <w:pPr>
        <w:ind w:firstLine="420"/>
        <w:jc w:val="both"/>
      </w:pPr>
      <w:r w:rsidRPr="006B142A">
        <w:t>在历史观上，马克思主义认为民族本身是一个历史范畴，有其产生、发展和消亡的自然过程。民族是社会发展到一定阶段的产物，现代民族形成的条件是封建制度的崩溃和资本主义的兴起。历史唯物主义视角下的民族既不是自然的永恒实体，也不是神秘的共同体，而是生产力发展和社会关系变革的产物。民族主义则将民族视为永恒的自然存在或先验的本体，这一观念立场上的对立是二者更深层的分歧。</w:t>
      </w:r>
    </w:p>
    <w:p w14:paraId="7A46027B" w14:textId="77777777" w:rsidR="006B142A" w:rsidRDefault="002B3ED3" w:rsidP="006B142A">
      <w:pPr>
        <w:jc w:val="both"/>
        <w:rPr>
          <w:b/>
          <w:bCs/>
        </w:rPr>
      </w:pPr>
      <w:r w:rsidRPr="002B3ED3">
        <w:rPr>
          <w:rFonts w:hint="eastAsia"/>
          <w:b/>
          <w:bCs/>
        </w:rPr>
        <w:t>三、</w:t>
      </w:r>
      <w:r w:rsidR="006B142A" w:rsidRPr="006B142A">
        <w:rPr>
          <w:b/>
          <w:bCs/>
        </w:rPr>
        <w:t>马克思主义经典作家对民族主义的多重态度</w:t>
      </w:r>
    </w:p>
    <w:p w14:paraId="554DD8CB" w14:textId="0FAC9CA8" w:rsidR="006B142A" w:rsidRDefault="006B142A" w:rsidP="00184ABE">
      <w:pPr>
        <w:ind w:firstLine="420"/>
        <w:jc w:val="both"/>
        <w:rPr>
          <w:rFonts w:hint="eastAsia"/>
        </w:rPr>
      </w:pPr>
      <w:r>
        <w:rPr>
          <w:rFonts w:hint="eastAsia"/>
        </w:rPr>
        <w:lastRenderedPageBreak/>
        <w:t>马克思主义经典作家对民族主义的态度并非一成不变，而是经历了一个从批判到有限承认、从理论否定到策略性利用的复杂演变过程。</w:t>
      </w:r>
    </w:p>
    <w:p w14:paraId="04BDA67B" w14:textId="08922E28" w:rsidR="006B142A" w:rsidRDefault="006B142A" w:rsidP="00184ABE">
      <w:pPr>
        <w:ind w:firstLine="420"/>
        <w:jc w:val="both"/>
        <w:rPr>
          <w:rFonts w:hint="eastAsia"/>
        </w:rPr>
      </w:pPr>
      <w:r>
        <w:rPr>
          <w:rFonts w:hint="eastAsia"/>
        </w:rPr>
        <w:t>马克思和恩格斯生活的19世纪中叶，正是无产阶级革命的初创时期，也是反对封建专制的自由主义民族主义的倡行时期。在这个具体的历史语境下，马克思和恩格斯对当时民族主义所展现的进步意义予以充分肯定和支持。他们认识到，民族统一运动对于打破封建割据、建立统一的国内市场、为无产阶级创造更为有利的斗争条件具有重要历史作用。但同时，马克思和恩格斯始终认为民族主义只是资产阶级模糊阶级差别的一个工具，是资产阶级掩盖其剥削本质的遮羞布。正如有学者所指出的，自由民族主义的主要拥护者其实是中等阶级分子，他们的直接目的不在为大众实现民主政治，而在使自己的阶级获得民族政府的统治权和指挥权。因此，马克思和恩格斯从维护无产阶级利益的角度又坚决反对民族主义。</w:t>
      </w:r>
    </w:p>
    <w:p w14:paraId="2C1738BB" w14:textId="6B017425" w:rsidR="006B142A" w:rsidRDefault="006B142A" w:rsidP="00184ABE">
      <w:pPr>
        <w:ind w:firstLine="420"/>
        <w:jc w:val="both"/>
        <w:rPr>
          <w:rFonts w:hint="eastAsia"/>
        </w:rPr>
      </w:pPr>
      <w:r>
        <w:rPr>
          <w:rFonts w:hint="eastAsia"/>
        </w:rPr>
        <w:t>至19世纪80年代，随着资本主义从自由竞争进入垄断阶段，资本主义国家从对国内工人阶级的剥削扩大到对殖民地附属国的掠夺，引发了不断高涨的殖民地民族解放运动。复杂的国际形势和维护无产阶级革命利益的需要，促使列宁和斯大林对马克思主义国际主义与民族主义之间的关系做出了历史性推进。</w:t>
      </w:r>
    </w:p>
    <w:p w14:paraId="11CAD9F9" w14:textId="31D19173" w:rsidR="006B142A" w:rsidRDefault="006B142A" w:rsidP="00184ABE">
      <w:pPr>
        <w:ind w:firstLine="420"/>
        <w:jc w:val="both"/>
        <w:rPr>
          <w:rFonts w:hint="eastAsia"/>
        </w:rPr>
      </w:pPr>
      <w:r>
        <w:rPr>
          <w:rFonts w:hint="eastAsia"/>
        </w:rPr>
        <w:t>站在无产阶级革命立场，列宁和斯大林一如既往地、毫不含糊地反对资产阶级民族主义。他们尖锐地指出，资产阶级的民族主义口头上承认民族平等，实际上则维护一个民族的某些特权，总是力图让本民族的资产阶级获得更大的利益；资产阶级的民族主义和无产阶级的国际主义是“两个不可调和的敌对的口号”，代表着民族问题上的两种世界观。但是列宁和斯大林对民族主义的反对又具有流变的特征。他们只对超出“民族平等”“反对民族压迫”“民族解放”“争取人民主权”范围的民族主义持完全否定的态度。</w:t>
      </w:r>
    </w:p>
    <w:p w14:paraId="6E66947C" w14:textId="77777777" w:rsidR="006B142A" w:rsidRDefault="006B142A" w:rsidP="00184ABE">
      <w:pPr>
        <w:ind w:firstLine="420"/>
        <w:jc w:val="both"/>
      </w:pPr>
      <w:r>
        <w:rPr>
          <w:rFonts w:hint="eastAsia"/>
        </w:rPr>
        <w:t>列宁和斯大林首先肯定民族主义在早期确立资本主义制度、建立资本主义国家中的积极作用，认为“民族原则在资产阶级社会中有其历史必然性”，马克思主义者完全承认民族运动的历史合理性。第二，他们对当时殖民地半殖民地人民反抗民族压迫的民族解放运动予以积极肯定和支持，认为“反对一切民族压迫的斗争是绝对正确的”。第三，列宁在民族问题上的理论创新——民族自决权理论——本身就是对民族主义因素进行策略性吸纳的典型。他将民族自决权从资产阶级的口号改造为无产阶级革命战略的组成部分，实现了民族解放运动与社会主义革命的有机对接。这种态度在民族解放运动中产生了巨大的动员效应，也使得马克思主义在殖民地半殖民地地区的传播和接受获得了广阔的空间。</w:t>
      </w:r>
    </w:p>
    <w:p w14:paraId="7F0F442B" w14:textId="77777777" w:rsidR="006B142A" w:rsidRDefault="002B3ED3" w:rsidP="006B142A">
      <w:pPr>
        <w:jc w:val="both"/>
        <w:rPr>
          <w:b/>
          <w:bCs/>
        </w:rPr>
      </w:pPr>
      <w:r w:rsidRPr="008C55AE">
        <w:rPr>
          <w:rFonts w:hint="eastAsia"/>
          <w:b/>
          <w:bCs/>
        </w:rPr>
        <w:t>四、</w:t>
      </w:r>
      <w:r w:rsidR="006B142A" w:rsidRPr="006B142A">
        <w:rPr>
          <w:b/>
          <w:bCs/>
        </w:rPr>
        <w:t>理论与实践的内在张力：马克思主义处理民族问题的困境</w:t>
      </w:r>
    </w:p>
    <w:p w14:paraId="29E8B21C" w14:textId="119A4FDC" w:rsidR="006B142A" w:rsidRDefault="006B142A" w:rsidP="006B142A">
      <w:pPr>
        <w:ind w:firstLine="420"/>
        <w:jc w:val="both"/>
        <w:rPr>
          <w:rFonts w:hint="eastAsia"/>
        </w:rPr>
      </w:pPr>
      <w:r>
        <w:rPr>
          <w:rFonts w:hint="eastAsia"/>
        </w:rPr>
        <w:t>马克思主义处理民族问题时始终面临着深刻的张力：在理论上，民族主义被视为资本主义的过渡性产物，是终将随着阶级社会的消亡而消亡的历史现象；在实践中，马克思主义政党却常常不得不利用民族主义的感召力，甚至在一定程度上援引其制度资源。</w:t>
      </w:r>
    </w:p>
    <w:p w14:paraId="780D8F4E" w14:textId="67F66F8E" w:rsidR="006B142A" w:rsidRDefault="006B142A" w:rsidP="006B142A">
      <w:pPr>
        <w:ind w:firstLine="420"/>
        <w:jc w:val="both"/>
        <w:rPr>
          <w:rFonts w:hint="eastAsia"/>
        </w:rPr>
      </w:pPr>
      <w:r>
        <w:rPr>
          <w:rFonts w:hint="eastAsia"/>
        </w:rPr>
        <w:t>西方马克思主义民族理论正是诞生于20世纪二三十年代帝国主义民族问题的凸显</w:t>
      </w:r>
      <w:r>
        <w:rPr>
          <w:rFonts w:hint="eastAsia"/>
        </w:rPr>
        <w:lastRenderedPageBreak/>
        <w:t>期。这一时期，民族问题已经成为无产阶级革命运动不可避免的现实问题，成为不得不回应的理论问题。正是在这一历史进程中，伴随着民族国家不断发展的历史步伐，经典马克思主义民族理论日趋成熟，其影响也越来越大。有学者指出，经典马克思主义的民族理论著述“绝对形成了民族主义研究史上的一个高峰”。</w:t>
      </w:r>
    </w:p>
    <w:p w14:paraId="100ABDFE" w14:textId="7422831C" w:rsidR="006B142A" w:rsidRDefault="006B142A" w:rsidP="006B142A">
      <w:pPr>
        <w:ind w:firstLine="420"/>
        <w:jc w:val="both"/>
        <w:rPr>
          <w:rFonts w:hint="eastAsia"/>
        </w:rPr>
      </w:pPr>
      <w:r>
        <w:rPr>
          <w:rFonts w:hint="eastAsia"/>
        </w:rPr>
        <w:t>列宁在民族自决权问题上所展现的策略智慧尤为突出。在革命胜利之前，列宁等人反对搞联邦制。十月革命以后，很多民族要求自治、独立，出于对既成形势的让步，列宁接受了“联邦制”，作为走向社会主义单一制的过渡形式。在党内对民族自决权的态度分歧很大、反对声音占上风的情况下，列宁是当时唯一坚决捍卫民族自决权的人。他认为，沙皇制度和大俄罗斯资产阶级的压迫在邻近民族中留下了极深的仇恨和不信任，社会主义国家建立后应该承认其他民族“自由分离的权利”，以行动而不是言论来消除这种不信任。他甚至用“离婚权”来比喻民族自决权，指出“‘离婚权’并不要求投票赞成离婚”，恰恰相反，“承认分离权就会减少‘国家瓦解’的危险”。列宁的这种策略性安排，体现了他对民族问题复杂性的深刻洞察——承认分离的权利反而减少了分离的冲动，压制民族诉求反而会激化民族矛盾。</w:t>
      </w:r>
    </w:p>
    <w:p w14:paraId="1DA3F152" w14:textId="77777777" w:rsidR="006B142A" w:rsidRDefault="006B142A" w:rsidP="006B142A">
      <w:pPr>
        <w:ind w:firstLine="420"/>
        <w:jc w:val="both"/>
      </w:pPr>
      <w:r>
        <w:rPr>
          <w:rFonts w:hint="eastAsia"/>
        </w:rPr>
        <w:t>然而，列宁的这种理想主义设计在实践中遭遇了严峻挑战。布尔什维克党执政之初，一些少数民族的革命者也认为社会主义建立了民族问题就基本解决了。但实际情况远非如此。在建立联盟问题上，列宁与斯大林产生了重要分歧。斯大林提出“自治化计划”，即以俄罗斯联邦为基础，让其他各共和国加入俄罗斯联邦。列宁坚决反对，认为这是大俄罗斯沙文主义的表现，会让其他民族感觉又回到了旧俄罗斯帝国。列宁设想的是一个各民族平等的、自愿联合的联盟，而不是以俄罗斯为中心的单一制国家。但在列宁去世后，斯大林时期民族政策发生了重大转向，苏联实际上从联邦制向单一制演变，大俄罗斯民族主义重新抬头，用阶级斗争的方式处理民族问题，最终埋下了苏联解体的民族根源。这一历史教训深刻地说明：马克思主义民族理论一旦脱离民族问题的实际，用简单的阶级取代逻辑来处理民族矛盾，就会在实践中遭遇严重的挫折。</w:t>
      </w:r>
    </w:p>
    <w:p w14:paraId="63FB8D4B" w14:textId="6D8307C2" w:rsidR="008C55AE" w:rsidRPr="008C55AE" w:rsidRDefault="008C55AE" w:rsidP="006B142A">
      <w:pPr>
        <w:jc w:val="both"/>
        <w:rPr>
          <w:rFonts w:hint="eastAsia"/>
          <w:b/>
          <w:bCs/>
        </w:rPr>
      </w:pPr>
      <w:r>
        <w:rPr>
          <w:rFonts w:ascii="Segoe UI Emoji" w:hAnsi="Segoe UI Emoji" w:cs="Segoe UI Emoji" w:hint="eastAsia"/>
          <w:b/>
          <w:bCs/>
        </w:rPr>
        <w:t>五、</w:t>
      </w:r>
      <w:r w:rsidR="006B142A" w:rsidRPr="006B142A">
        <w:rPr>
          <w:rFonts w:ascii="Segoe UI Emoji" w:hAnsi="Segoe UI Emoji" w:cs="Segoe UI Emoji"/>
          <w:b/>
          <w:bCs/>
        </w:rPr>
        <w:t>西方马克思主义的独特视角与理论贡献</w:t>
      </w:r>
    </w:p>
    <w:p w14:paraId="1C67A2FE" w14:textId="38C64A82" w:rsidR="006B142A" w:rsidRDefault="006B142A" w:rsidP="006B142A">
      <w:pPr>
        <w:ind w:firstLine="420"/>
        <w:jc w:val="both"/>
        <w:rPr>
          <w:rFonts w:hint="eastAsia"/>
        </w:rPr>
      </w:pPr>
      <w:r>
        <w:rPr>
          <w:rFonts w:hint="eastAsia"/>
        </w:rPr>
        <w:t>西方马克思主义在民族问题上尝试突破传统马克思主义的框架，形成了不同于正统马克思主义的民族理论取向。西方马克思主义民族理论发端于20世纪二三十年代帝国主义民族问题的凸显期，当时的欧洲正处于第一次世界大战后民族主义运动的高涨阶段。欧洲按照威尔逊原则进行战后修复，掀起了新一轮民族主义运动的高潮，西方马克思主义者对欧洲资本主义“成熟的民族国家”进行社会主义革命运动失败后进行了深刻的理论反思。</w:t>
      </w:r>
    </w:p>
    <w:p w14:paraId="3744B53A" w14:textId="2A252396" w:rsidR="006B142A" w:rsidRDefault="006B142A" w:rsidP="006B142A">
      <w:pPr>
        <w:ind w:firstLine="420"/>
        <w:jc w:val="both"/>
        <w:rPr>
          <w:rFonts w:hint="eastAsia"/>
        </w:rPr>
      </w:pPr>
      <w:r>
        <w:rPr>
          <w:rFonts w:hint="eastAsia"/>
        </w:rPr>
        <w:t>在这一过程中，西方马克思主义者不仅关注无产阶级革命的未来走向，关注欧洲民族统一运动历史经验的总结，而且对反马克思主义的法西斯主义及其种族主义的产生进行了批判，揭示其产生的深层原因。与正统马克思主义相比，西方马克思主义对民族现象的多元性质更为敏感，他们较少受制于生产力普遍进化论、经济还原主义和欧洲中心主义偏见，因此在处理民族问题上显示出更大的理论包容性和解释力。</w:t>
      </w:r>
    </w:p>
    <w:p w14:paraId="4EB2F413" w14:textId="6DD2FA78" w:rsidR="006B142A" w:rsidRDefault="006B142A" w:rsidP="006B142A">
      <w:pPr>
        <w:ind w:firstLine="420"/>
        <w:jc w:val="both"/>
        <w:rPr>
          <w:rFonts w:hint="eastAsia"/>
        </w:rPr>
      </w:pPr>
      <w:r>
        <w:rPr>
          <w:rFonts w:hint="eastAsia"/>
        </w:rPr>
        <w:lastRenderedPageBreak/>
        <w:t>安东尼奥·葛兰西是西方马克思主义民族理论的代表人物之一。他提出的“文化霸权”概念，虽然主要应用于国家与国家之间的文化权力关系分析，但其理论根源可以追溯到葛兰西对民族与阶级关系的重新思考。葛兰西首先从词源上对“民族的—人民的”概念内涵进行解析，指出了意大利语境中“民族的”一词所承载的特定意识形态意义。在葛兰西看来，民族不仅仅是经济基础的反映，更是文化领导权争夺的重要场域。这一视角突破了正统马克思主义的经济还原论，为理解民族意识形态的自主性和能动性提供了新的理论工具。</w:t>
      </w:r>
    </w:p>
    <w:p w14:paraId="116E224A" w14:textId="77777777" w:rsidR="006B142A" w:rsidRDefault="006B142A" w:rsidP="006B142A">
      <w:pPr>
        <w:ind w:firstLine="420"/>
        <w:jc w:val="both"/>
      </w:pPr>
      <w:r>
        <w:rPr>
          <w:rFonts w:hint="eastAsia"/>
        </w:rPr>
        <w:t>此外，艾瑞克·霍布斯鲍姆和本尼迪克特·安德森等具有马克思主义学术背景的学者，对民族主义研究做出了重要贡献。他们在某种程度上延续了马克思主义的历史唯物主义方法，将民族视为被“发明的传统”或“想象的共同体”，揭示了民族认同的建构性和偶然性。值得注意的是，已有研究指出，马克思主义经典作家早在19世纪末就提出了与20世纪后期西方学者类似的“现代主义”民族理论——即认为民族和民族主义是经济与政治现代化进程中产生的相对较新的、社会建构的现象。这意味着马克思主义在民族理论方面的原创性贡献可能被长期低估了。</w:t>
      </w:r>
    </w:p>
    <w:p w14:paraId="744D445A" w14:textId="42829DC5" w:rsidR="006B142A" w:rsidRPr="00F07084" w:rsidRDefault="006B142A" w:rsidP="006B142A">
      <w:pPr>
        <w:jc w:val="both"/>
        <w:rPr>
          <w:b/>
          <w:bCs/>
        </w:rPr>
      </w:pPr>
      <w:r w:rsidRPr="00F07084">
        <w:rPr>
          <w:rFonts w:hint="eastAsia"/>
          <w:b/>
          <w:bCs/>
        </w:rPr>
        <w:t>六、</w:t>
      </w:r>
      <w:r w:rsidRPr="00F07084">
        <w:rPr>
          <w:b/>
          <w:bCs/>
        </w:rPr>
        <w:t>马克思主义民族理论在中国语境中的创造性转化</w:t>
      </w:r>
    </w:p>
    <w:p w14:paraId="0BFFF2AB" w14:textId="77777777" w:rsidR="00F07084" w:rsidRPr="00F07084" w:rsidRDefault="00F07084" w:rsidP="00F07084">
      <w:pPr>
        <w:ind w:firstLine="420"/>
        <w:jc w:val="both"/>
      </w:pPr>
      <w:r w:rsidRPr="00F07084">
        <w:t>中华民族现代国家的建构历程，为洞察马克思主义与民族主义的关系提供了极其珍贵的参照。民族主义在中国近代的演化，为外来思想观念尤其是马克思主义的接受提供了必要条件，也深刻影响了中国马克思主义的表现形态和实质内容。</w:t>
      </w:r>
    </w:p>
    <w:p w14:paraId="750D4204" w14:textId="77777777" w:rsidR="00F07084" w:rsidRPr="00F07084" w:rsidRDefault="00F07084" w:rsidP="00F07084">
      <w:pPr>
        <w:ind w:firstLine="420"/>
        <w:jc w:val="both"/>
      </w:pPr>
      <w:r w:rsidRPr="00F07084">
        <w:t>中国近现代民族主义与马克思主义的关系呈现出一种独特的“辩证的相互激荡”模式。一方面，民族主义是中国近代以来现代化发展与民族复兴的核心驱动力，它构成了马克思主义在中国传播接受以及中国共产党产生发展的思想观念背景。没有救亡图存的民族危机和民族主义动员，马克思主义在中国的传播可能不会如此迅速和广泛。另一方面，马克思主义在中国的传播和接受，又反过来赋予了中国民族主义以新的理论内涵和实践方向，使中国的民族主义从传统的族裔民族主义走向了具有社会主义内涵的现代民族建构。</w:t>
      </w:r>
    </w:p>
    <w:p w14:paraId="18AA80A0" w14:textId="77777777" w:rsidR="00F07084" w:rsidRPr="00F07084" w:rsidRDefault="00F07084" w:rsidP="00F07084">
      <w:pPr>
        <w:ind w:firstLine="420"/>
        <w:jc w:val="both"/>
      </w:pPr>
      <w:r w:rsidRPr="00F07084">
        <w:t>中国化的马克思主义民族理论以毛泽东民族理论和中国特色社会主义民族理论为两大板块。中国共产党在革命进程中，“中华民族”观念的演化与马克思主义的传播相互激荡、相互影响。在具体实践中，中国共产党选择放弃“民族自决”和联邦制主张，在少数民族聚居区实行民族区域自治制度，探索出一条中国特色解决民族问题和处理民族关系的正确道路。</w:t>
      </w:r>
    </w:p>
    <w:p w14:paraId="601546A0" w14:textId="77777777" w:rsidR="00F07084" w:rsidRPr="00F07084" w:rsidRDefault="00F07084" w:rsidP="00F07084">
      <w:pPr>
        <w:ind w:firstLine="420"/>
        <w:jc w:val="both"/>
      </w:pPr>
      <w:r w:rsidRPr="00F07084">
        <w:t>进入新时代，“铸牢中华民族共同体意识”成为党的民族工作的主线，这是马克思主义民族理论中国化时代化的重大创新成果。中华民族共同体意识是马克思主义共同体思想与中华优秀传统文化中“大一统”思想相结合的产物，是对马克思主义民族理论的深化和发展。这一论断从哲学层面看，属于意识和观念的范畴，它来源于中华民族这个实体，是对中华民族共同体形成发展过程的客观反映，承载了中华各民族团结奋进的历史记忆和价值追求。</w:t>
      </w:r>
    </w:p>
    <w:p w14:paraId="2B43536D" w14:textId="77777777" w:rsidR="00F07084" w:rsidRPr="00F07084" w:rsidRDefault="00F07084" w:rsidP="00F07084">
      <w:pPr>
        <w:ind w:firstLine="420"/>
        <w:jc w:val="both"/>
      </w:pPr>
      <w:r w:rsidRPr="00F07084">
        <w:lastRenderedPageBreak/>
        <w:t>值得注意的是，“两个结合”——即把马克思主义基本原理同中国具体实际相结合、同中华优秀传统文化相结合——为中华民族共同体意识注入了创新动力。马克思主义必须立足本国实际、融合本土文化，才能真正发挥指导作用。只有以大众化、民族化的方式推动马克思主义同中华优秀传统文化深度融合，才能增强群众的理论认同，筑牢中华民族共同体的思想根基。民族区域自治制度正是我们党创造性地把马克思主义民族理论同我国民族问题具体实际相结合、同中华优秀传统文化相结合的产物，是中国特色解决民族问题正确道路的重要制度保障。实施民族区域自治制度的根本目的是维护国家统一和民族团结，而不是鼓励地方分离主义。这一制度设计充分体现了中国在处理马克思主义与民族主义关系上的智慧。</w:t>
      </w:r>
    </w:p>
    <w:p w14:paraId="50E43445" w14:textId="77777777" w:rsidR="00F07084" w:rsidRPr="00F07084" w:rsidRDefault="00F07084" w:rsidP="00F07084">
      <w:pPr>
        <w:ind w:firstLine="420"/>
        <w:jc w:val="both"/>
      </w:pPr>
      <w:r w:rsidRPr="00F07084">
        <w:t>中国经验表明，马克思主义与民族主义并非截然对立，而是在特定的历史语境中可以实现某种“辩证的和解”——通过将民族议题纳入中国特色社会主义的历史叙事框架，在坚持阶级分析的基础上回应民族认同的现实诉求。中国作为一个统一的多民族国家，其成立与发展就是中国共产党在马克思主义民族理论的正确指导下，与中国实际相结合的重要实践成果。</w:t>
      </w:r>
    </w:p>
    <w:p w14:paraId="08E138B5" w14:textId="77777777" w:rsidR="00F07084" w:rsidRPr="00F07084" w:rsidRDefault="00F07084" w:rsidP="00F07084">
      <w:pPr>
        <w:jc w:val="both"/>
        <w:rPr>
          <w:b/>
          <w:bCs/>
        </w:rPr>
      </w:pPr>
      <w:r w:rsidRPr="00F07084">
        <w:rPr>
          <w:b/>
          <w:bCs/>
        </w:rPr>
        <w:t>七、全球化变局下的马克思主义与民族主义关系</w:t>
      </w:r>
    </w:p>
    <w:p w14:paraId="43493B1D" w14:textId="77777777" w:rsidR="00F07084" w:rsidRPr="00F07084" w:rsidRDefault="00F07084" w:rsidP="00F07084">
      <w:pPr>
        <w:ind w:firstLine="420"/>
        <w:jc w:val="both"/>
      </w:pPr>
      <w:r w:rsidRPr="00F07084">
        <w:t>全球化进程为马克思主义与民族主义的关系增添了新的复杂维度。全球化是一个脱域过程，经济资源、知识和人员的全球流动和文化多元化，对民族国家这一现代世界的集体认同形式和社会治理框架构成了严重挑战。在不可逆转的、彻底的全球化浪潮之后，所有人都在思考民族如何在全球化进程中延续，思考主权问题的当代意义。</w:t>
      </w:r>
    </w:p>
    <w:p w14:paraId="6B6DACB0" w14:textId="77777777" w:rsidR="00F07084" w:rsidRPr="00F07084" w:rsidRDefault="00F07084" w:rsidP="00F07084">
      <w:pPr>
        <w:ind w:firstLine="420"/>
        <w:jc w:val="both"/>
      </w:pPr>
      <w:r w:rsidRPr="00F07084">
        <w:t>在这种背景下，马克思主义与民族主义的关系出现了新的讨论空间。有学者指出，应该从马克思恩格斯的民族共同体思想出发，思考全球化变局下的民族共同体建设问题。马克思恩格斯的民族概念本身就是共同体性质的概念，以共同体形式存在是民族基本的存在方式。一旦置于同胞关系、爱国主义和国际主义的分析空间，民族的共同体性质即显现出来。马克思主义民族理论与实践传统强调民族共同体的实践、统一与整合，在应对个体主义、民粹主义、无政府主义或暴力强权等挑战的过程中，民族共同体意识得以被激发和强化。</w:t>
      </w:r>
    </w:p>
    <w:p w14:paraId="6986BE04" w14:textId="77777777" w:rsidR="00F07084" w:rsidRPr="00F07084" w:rsidRDefault="00F07084" w:rsidP="00F07084">
      <w:pPr>
        <w:ind w:firstLine="420"/>
        <w:jc w:val="both"/>
      </w:pPr>
      <w:r w:rsidRPr="00F07084">
        <w:t>然而，全球化也在另一个方向上复杂化了马克思主义与民族主义的关系。一方面，全球化加剧了资本的跨国流动，使得马克思主义经典作家所预言的资本全球扩张正在以前所未有的规模实现，这在理论上似乎为马克思主义的国际主义提供了经济基础。另一方面，全球化同时也激发了更强烈的民族认同和文化保护的诉求，民族主义的动员力并未如经典马克思主义所预期的那样随着资本主义的全球扩张而减弱，反而在某些地区呈现出增强的趋势。</w:t>
      </w:r>
    </w:p>
    <w:p w14:paraId="713496D0" w14:textId="77777777" w:rsidR="00F07084" w:rsidRPr="00F07084" w:rsidRDefault="00F07084" w:rsidP="00F07084">
      <w:pPr>
        <w:ind w:firstLine="420"/>
        <w:jc w:val="both"/>
      </w:pPr>
      <w:r w:rsidRPr="00F07084">
        <w:t>有学者将全球化进程中马克思主义与民族主义的关系概括为两个方面：一是要思考民族复杂的长期存在，仅仅依靠马克思主义经典是不够的；另一方面，要定义人类解放的目标和路径，又缺少不了马克思主义经典的理论指引。这种辩证的认识提醒我们：在全球化变局下，既不能简单地用阶级逻辑替代民族逻辑，也不能放弃马克思主义的国际</w:t>
      </w:r>
      <w:r w:rsidRPr="00F07084">
        <w:lastRenderedPageBreak/>
        <w:t>主义理想而滑向狭隘的民族主义。如何在坚持国际主义理想的同时承认民族的现实存在，如何在推动全球化的同时维护民族的自主发展，这些都是当代马克思主义必须面对的重大课题。</w:t>
      </w:r>
    </w:p>
    <w:p w14:paraId="098A90F8" w14:textId="77777777" w:rsidR="00F07084" w:rsidRPr="00F07084" w:rsidRDefault="00F07084" w:rsidP="00F07084">
      <w:pPr>
        <w:ind w:firstLine="420"/>
        <w:jc w:val="both"/>
      </w:pPr>
      <w:r w:rsidRPr="00F07084">
        <w:t>当代马克思主义民族理论研究对西方学界存在的“碎片论”“困难论”“割裂论”等各类误读进行了批判性反思。中国学界在这一领域积极推进了对马克思主义民族理论的整体性研究，体现了对西方马克思主义民族主义观研究的一种超越。马克思主义民族理论不仅是中华民族共同体建设的重要理论来源，也对思考和认识全球化时代的民族问题具有普遍的理论意义和实践价值。</w:t>
      </w:r>
    </w:p>
    <w:p w14:paraId="7DBDA8D6" w14:textId="77777777" w:rsidR="00F07084" w:rsidRPr="00F07084" w:rsidRDefault="00F07084" w:rsidP="00F07084">
      <w:pPr>
        <w:jc w:val="both"/>
        <w:rPr>
          <w:b/>
          <w:bCs/>
        </w:rPr>
      </w:pPr>
      <w:r w:rsidRPr="00F07084">
        <w:rPr>
          <w:b/>
          <w:bCs/>
        </w:rPr>
        <w:t>八、结语</w:t>
      </w:r>
    </w:p>
    <w:p w14:paraId="70030AF5" w14:textId="77777777" w:rsidR="00F07084" w:rsidRPr="00F07084" w:rsidRDefault="00F07084" w:rsidP="00F07084">
      <w:pPr>
        <w:ind w:firstLine="420"/>
        <w:jc w:val="both"/>
      </w:pPr>
      <w:r w:rsidRPr="00F07084">
        <w:t>马克思主义与民族主义的关系不能被简单地归结为“水火不容”或“完全对立”。马克思主义在根本上坚持阶级分析的优先性和国际主义立场，对资产阶级民族主义持批判态度；但同时在实践中又不得不承认民族问题的重要性，并在民族解放运动等议题上与民族主义形成合作。“批判、借助和吸纳”这六个字较完整地概括了马克思主义对待民族主义的基本态度。</w:t>
      </w:r>
    </w:p>
    <w:p w14:paraId="3FC84487" w14:textId="77777777" w:rsidR="00F07084" w:rsidRPr="00F07084" w:rsidRDefault="00F07084" w:rsidP="00F07084">
      <w:pPr>
        <w:ind w:firstLine="420"/>
        <w:jc w:val="both"/>
      </w:pPr>
      <w:r w:rsidRPr="00F07084">
        <w:t>从理论演变来看，马克思主义经典作家对民族主义的态度经历了从批判到有限承认、从理论否定到策略性利用的复杂过程。从实践来看，苏联的经验教训表明，简单地用阶级斗争取代民族问题只会埋下更深的隐患；中国的经验则表明，马克思主义与民族主义在特定的历史语境中可以实现辩证的和解。在全球化变局的背景下，这一关系还将面临新的考验和重构。</w:t>
      </w:r>
    </w:p>
    <w:p w14:paraId="0B6202DB" w14:textId="4CE2AA47" w:rsidR="006B142A" w:rsidRPr="00F07084" w:rsidRDefault="00F07084" w:rsidP="00F07084">
      <w:pPr>
        <w:ind w:firstLine="420"/>
        <w:jc w:val="both"/>
        <w:rPr>
          <w:rFonts w:hint="eastAsia"/>
        </w:rPr>
      </w:pPr>
      <w:r w:rsidRPr="00F07084">
        <w:t>中国语境中，马克思主义的中国化与“中华民族”观念的形成相互激荡、互为条件，为在更深层次上理解二者关系提供了独特的经验资源和理论视角。“铸牢中华民族共同体意识”作为马克思主义民族理论中国化时代化的最新成果，不仅是对中国多民族国家建设实践的理论升华，也为全球化时代思考民族与阶级、民族与国际主义的关系提供了重要的中国智慧。</w:t>
      </w:r>
    </w:p>
    <w:p w14:paraId="4A6D7313" w14:textId="7CE8622C" w:rsidR="002B3ED3" w:rsidRPr="002B3ED3" w:rsidRDefault="00F07084" w:rsidP="006B142A">
      <w:pPr>
        <w:jc w:val="both"/>
        <w:rPr>
          <w:rFonts w:hint="eastAsia"/>
          <w:b/>
          <w:bCs/>
        </w:rPr>
      </w:pPr>
      <w:r>
        <w:rPr>
          <w:rFonts w:hint="eastAsia"/>
          <w:b/>
          <w:bCs/>
        </w:rPr>
        <w:t>九</w:t>
      </w:r>
      <w:r w:rsidR="008C55AE">
        <w:rPr>
          <w:rFonts w:hint="eastAsia"/>
          <w:b/>
          <w:bCs/>
        </w:rPr>
        <w:t>、</w:t>
      </w:r>
      <w:r w:rsidR="002B3ED3" w:rsidRPr="002B3ED3">
        <w:rPr>
          <w:rFonts w:hint="eastAsia"/>
          <w:b/>
          <w:bCs/>
        </w:rPr>
        <w:t>参考文献</w:t>
      </w:r>
    </w:p>
    <w:p w14:paraId="08A16165" w14:textId="77777777" w:rsidR="00F07084" w:rsidRPr="00F07084" w:rsidRDefault="00F07084" w:rsidP="00F07084">
      <w:pPr>
        <w:ind w:firstLine="420"/>
        <w:jc w:val="both"/>
        <w:rPr>
          <w:b/>
          <w:bCs/>
        </w:rPr>
      </w:pPr>
      <w:r w:rsidRPr="00F07084">
        <w:rPr>
          <w:b/>
          <w:bCs/>
        </w:rPr>
        <w:t>（一）马克思主义经典原著</w:t>
      </w:r>
    </w:p>
    <w:p w14:paraId="32220947" w14:textId="77777777" w:rsidR="00F07084" w:rsidRPr="00F07084" w:rsidRDefault="00F07084" w:rsidP="00F07084">
      <w:pPr>
        <w:numPr>
          <w:ilvl w:val="0"/>
          <w:numId w:val="1"/>
        </w:numPr>
        <w:jc w:val="both"/>
      </w:pPr>
      <w:r w:rsidRPr="00F07084">
        <w:t>马克思：《论犹太人问题》（1844）</w:t>
      </w:r>
    </w:p>
    <w:p w14:paraId="5ECABB5D" w14:textId="77777777" w:rsidR="00F07084" w:rsidRPr="00F07084" w:rsidRDefault="00F07084" w:rsidP="00F07084">
      <w:pPr>
        <w:numPr>
          <w:ilvl w:val="0"/>
          <w:numId w:val="1"/>
        </w:numPr>
        <w:jc w:val="both"/>
      </w:pPr>
      <w:r w:rsidRPr="00F07084">
        <w:t>马克思、恩格斯：《德意志意识形态》（1845—1846）</w:t>
      </w:r>
    </w:p>
    <w:p w14:paraId="2282BF12" w14:textId="77777777" w:rsidR="00F07084" w:rsidRPr="00F07084" w:rsidRDefault="00F07084" w:rsidP="00F07084">
      <w:pPr>
        <w:numPr>
          <w:ilvl w:val="0"/>
          <w:numId w:val="1"/>
        </w:numPr>
        <w:jc w:val="both"/>
      </w:pPr>
      <w:r w:rsidRPr="00F07084">
        <w:t>马克思：《关于波兰的演说》（1847）</w:t>
      </w:r>
    </w:p>
    <w:p w14:paraId="0CE8D8AE" w14:textId="77777777" w:rsidR="00F07084" w:rsidRPr="00F07084" w:rsidRDefault="00F07084" w:rsidP="00F07084">
      <w:pPr>
        <w:numPr>
          <w:ilvl w:val="0"/>
          <w:numId w:val="1"/>
        </w:numPr>
        <w:jc w:val="both"/>
      </w:pPr>
      <w:r w:rsidRPr="00F07084">
        <w:t>马克思、恩格斯：《共产党宣言》（1848）</w:t>
      </w:r>
    </w:p>
    <w:p w14:paraId="5BCD3518" w14:textId="77777777" w:rsidR="00F07084" w:rsidRPr="00F07084" w:rsidRDefault="00F07084" w:rsidP="00F07084">
      <w:pPr>
        <w:numPr>
          <w:ilvl w:val="0"/>
          <w:numId w:val="1"/>
        </w:numPr>
        <w:jc w:val="both"/>
      </w:pPr>
      <w:r w:rsidRPr="00F07084">
        <w:t>列宁：《民族问题提纲》（1913）</w:t>
      </w:r>
    </w:p>
    <w:p w14:paraId="6A7AC829" w14:textId="77777777" w:rsidR="00F07084" w:rsidRPr="00F07084" w:rsidRDefault="00F07084" w:rsidP="00F07084">
      <w:pPr>
        <w:numPr>
          <w:ilvl w:val="0"/>
          <w:numId w:val="1"/>
        </w:numPr>
        <w:jc w:val="both"/>
      </w:pPr>
      <w:r w:rsidRPr="00F07084">
        <w:t>斯大林：《马克思主义和民族问题》（1913）</w:t>
      </w:r>
    </w:p>
    <w:p w14:paraId="035DC30F" w14:textId="77777777" w:rsidR="00F07084" w:rsidRPr="00F07084" w:rsidRDefault="00F07084" w:rsidP="00F07084">
      <w:pPr>
        <w:ind w:firstLine="420"/>
        <w:jc w:val="both"/>
        <w:rPr>
          <w:b/>
          <w:bCs/>
        </w:rPr>
      </w:pPr>
      <w:r w:rsidRPr="00F07084">
        <w:rPr>
          <w:b/>
          <w:bCs/>
        </w:rPr>
        <w:lastRenderedPageBreak/>
        <w:t>（二）中文著述</w:t>
      </w:r>
    </w:p>
    <w:p w14:paraId="3F10DB15" w14:textId="77777777" w:rsidR="00F07084" w:rsidRPr="00F07084" w:rsidRDefault="00F07084" w:rsidP="00F07084">
      <w:pPr>
        <w:numPr>
          <w:ilvl w:val="0"/>
          <w:numId w:val="2"/>
        </w:numPr>
        <w:jc w:val="both"/>
      </w:pPr>
      <w:r w:rsidRPr="00F07084">
        <w:t>王希恩：《马克思主义理论和实践中的民族主义》，北京：社会科学文献出版社，2020年。该书认为马克思主义对待民族主义的完整立场是“批判、借助和吸纳”，通过对经典作家论述的解读、重大历史过程的阐述以及中国共产党立场的分析系统阐述了这一观点。</w:t>
      </w:r>
    </w:p>
    <w:p w14:paraId="04B19D28" w14:textId="77777777" w:rsidR="00F07084" w:rsidRPr="00F07084" w:rsidRDefault="00F07084" w:rsidP="00F07084">
      <w:pPr>
        <w:numPr>
          <w:ilvl w:val="0"/>
          <w:numId w:val="2"/>
        </w:numPr>
        <w:jc w:val="both"/>
      </w:pPr>
      <w:r w:rsidRPr="00F07084">
        <w:t>张三南：《马克思主义经典作家关于民族主义的论述及当代意义研究》，北京：时事出版社，2014年。该书首次系统构建了“马克思主义—民族主义研究范式”，对经典作家相关论述进行了全面的整理与研究，并对“困难对话论”进行了批判性评析。</w:t>
      </w:r>
    </w:p>
    <w:p w14:paraId="2CE6C9EB" w14:textId="77777777" w:rsidR="00F07084" w:rsidRPr="00F07084" w:rsidRDefault="00F07084" w:rsidP="00F07084">
      <w:pPr>
        <w:numPr>
          <w:ilvl w:val="0"/>
          <w:numId w:val="2"/>
        </w:numPr>
        <w:jc w:val="both"/>
      </w:pPr>
      <w:r w:rsidRPr="00F07084">
        <w:t>李晔：《中国近现代民族主义与马克思主义在中国发展的关系》，《中国人民大学学报》，2024年第3期，第25—38页。文章提出民族主义是中国近代以来现代化发展与民族复兴的驱动力，也是马克思主义在中国传播接受及中国共产党产生、发展的思想观念背景。</w:t>
      </w:r>
    </w:p>
    <w:p w14:paraId="2CDD13AA" w14:textId="77777777" w:rsidR="00F07084" w:rsidRPr="00F07084" w:rsidRDefault="00F07084" w:rsidP="00F07084">
      <w:pPr>
        <w:ind w:firstLine="420"/>
        <w:jc w:val="both"/>
        <w:rPr>
          <w:b/>
          <w:bCs/>
        </w:rPr>
      </w:pPr>
      <w:r w:rsidRPr="00F07084">
        <w:rPr>
          <w:b/>
          <w:bCs/>
        </w:rPr>
        <w:t>（三）英文著述</w:t>
      </w:r>
    </w:p>
    <w:p w14:paraId="38482BB0" w14:textId="77777777" w:rsidR="00F07084" w:rsidRPr="00F07084" w:rsidRDefault="00F07084" w:rsidP="00F07084">
      <w:pPr>
        <w:numPr>
          <w:ilvl w:val="0"/>
          <w:numId w:val="3"/>
        </w:numPr>
        <w:jc w:val="both"/>
      </w:pPr>
      <w:r w:rsidRPr="00F07084">
        <w:t>Tom Nairn, “The Modern Janus,” </w:t>
      </w:r>
      <w:r w:rsidRPr="00F07084">
        <w:rPr>
          <w:i/>
          <w:iCs/>
        </w:rPr>
        <w:t>New Left Review</w:t>
      </w:r>
      <w:r w:rsidRPr="00F07084">
        <w:t>, No. 94, November–December 1975. 该文提出民族主义是“马克思主义的巨大历史失败”这一著名命题，认为马克思主义在理论或政治实践中都没有比任何其他思想传统更好地处理民族主义问题。</w:t>
      </w:r>
    </w:p>
    <w:p w14:paraId="43C0CAFD" w14:textId="77777777" w:rsidR="00F07084" w:rsidRPr="00F07084" w:rsidRDefault="00F07084" w:rsidP="00F07084">
      <w:pPr>
        <w:numPr>
          <w:ilvl w:val="0"/>
          <w:numId w:val="3"/>
        </w:numPr>
        <w:jc w:val="both"/>
      </w:pPr>
      <w:r w:rsidRPr="00F07084">
        <w:t>Ernest Gellner, </w:t>
      </w:r>
      <w:r w:rsidRPr="00F07084">
        <w:rPr>
          <w:i/>
          <w:iCs/>
        </w:rPr>
        <w:t>Nations and Nationalism</w:t>
      </w:r>
      <w:r w:rsidRPr="00F07084">
        <w:t>, Malden, MA: Blackwell Publishing, 2006 (first published 1983). 该书是民族主义研究中现代主义方法的代表性著作，与安德森的《想象的共同体》、霍布斯鲍姆等人的《传统的发明》并列，从工业社会组织的角度阐释民族主义产生的社会根源。</w:t>
      </w:r>
    </w:p>
    <w:p w14:paraId="563833C2" w14:textId="77777777" w:rsidR="00F07084" w:rsidRPr="00F07084" w:rsidRDefault="00F07084" w:rsidP="00F07084">
      <w:pPr>
        <w:numPr>
          <w:ilvl w:val="0"/>
          <w:numId w:val="3"/>
        </w:numPr>
        <w:jc w:val="both"/>
      </w:pPr>
      <w:r w:rsidRPr="00F07084">
        <w:t>Michal Kasprzak, “To Reject or Not to Reject Nationalism: Debating Marx and Engels’ Struggles with Nationalism, 1840s–1880s,” </w:t>
      </w:r>
      <w:r w:rsidRPr="00F07084">
        <w:rPr>
          <w:i/>
          <w:iCs/>
        </w:rPr>
        <w:t>Nationalities Papers</w:t>
      </w:r>
      <w:r w:rsidRPr="00F07084">
        <w:t>, Vol. 40, No. 4, 2018. 该文追溯了马克思主义对民族问题的概念化演变——从对民族主义的全盘否定逐渐转向对其进步特征、复杂性及多样性的有限接受与应用。</w:t>
      </w:r>
    </w:p>
    <w:p w14:paraId="19A321D4" w14:textId="77777777" w:rsidR="00F07084" w:rsidRDefault="00F07084" w:rsidP="00F07084">
      <w:pPr>
        <w:numPr>
          <w:ilvl w:val="0"/>
          <w:numId w:val="3"/>
        </w:numPr>
        <w:jc w:val="both"/>
      </w:pPr>
      <w:r w:rsidRPr="00F07084">
        <w:t>Ephraim J. Nimni, </w:t>
      </w:r>
      <w:r w:rsidRPr="00F07084">
        <w:rPr>
          <w:i/>
          <w:iCs/>
        </w:rPr>
        <w:t>Marxism and Nationalism: The Misleading European Heritage</w:t>
      </w:r>
      <w:r w:rsidRPr="00F07084">
        <w:t>, PhD thesis, 1987. 该研究对马克思、恩格斯、卢森堡、考茨基、伯恩斯坦、列宁、斯大林、葛兰西和鲍威尔等西方马克思主义传统的民族问题论述进行了全面的批判性研究，提出生产力普遍进化论、经济还原主义和欧洲中心主义偏见构成了马克思主义分析民族现象的三大理论参</w:t>
      </w:r>
    </w:p>
    <w:p w14:paraId="129349E2" w14:textId="1AB7D640" w:rsidR="00117E50" w:rsidRPr="00F07084" w:rsidRDefault="00F07084" w:rsidP="00F07084">
      <w:pPr>
        <w:ind w:left="360"/>
        <w:jc w:val="both"/>
      </w:pPr>
      <w:r w:rsidRPr="00F07084">
        <w:rPr>
          <w:rFonts w:hint="eastAsia"/>
          <w:b/>
          <w:bCs/>
        </w:rPr>
        <w:t>PPT大纲参考</w:t>
      </w:r>
    </w:p>
    <w:p w14:paraId="6E792CE8" w14:textId="24FBFF8B" w:rsidR="00184ABE" w:rsidRPr="00184ABE" w:rsidRDefault="00184ABE" w:rsidP="00184ABE">
      <w:pPr>
        <w:ind w:firstLine="420"/>
        <w:jc w:val="both"/>
        <w:rPr>
          <w:b/>
          <w:bCs/>
        </w:rPr>
      </w:pPr>
      <w:r w:rsidRPr="00184ABE">
        <w:rPr>
          <w:b/>
          <w:bCs/>
        </w:rPr>
        <w:t>【第一部分】引言与问题提出</w:t>
      </w:r>
    </w:p>
    <w:p w14:paraId="39BCBB8A" w14:textId="77777777" w:rsidR="00184ABE" w:rsidRPr="00184ABE" w:rsidRDefault="00184ABE" w:rsidP="00184ABE">
      <w:pPr>
        <w:ind w:firstLine="420"/>
        <w:jc w:val="both"/>
        <w:rPr>
          <w:b/>
          <w:bCs/>
        </w:rPr>
      </w:pPr>
      <w:r w:rsidRPr="00184ABE">
        <w:rPr>
          <w:b/>
          <w:bCs/>
        </w:rPr>
        <w:lastRenderedPageBreak/>
        <w:t>第1页：封面</w:t>
      </w:r>
    </w:p>
    <w:p w14:paraId="18736F55" w14:textId="77777777" w:rsidR="00184ABE" w:rsidRPr="00184ABE" w:rsidRDefault="00184ABE" w:rsidP="00184ABE">
      <w:pPr>
        <w:numPr>
          <w:ilvl w:val="0"/>
          <w:numId w:val="4"/>
        </w:numPr>
        <w:jc w:val="both"/>
      </w:pPr>
      <w:r w:rsidRPr="00184ABE">
        <w:t>标题：马克思主义与民族主义：对比分析与理论反思</w:t>
      </w:r>
    </w:p>
    <w:p w14:paraId="1F82CD53" w14:textId="77777777" w:rsidR="00184ABE" w:rsidRPr="00184ABE" w:rsidRDefault="00184ABE" w:rsidP="00184ABE">
      <w:pPr>
        <w:numPr>
          <w:ilvl w:val="0"/>
          <w:numId w:val="4"/>
        </w:numPr>
        <w:jc w:val="both"/>
      </w:pPr>
      <w:r w:rsidRPr="00184ABE">
        <w:t>副标题：阶级优先性与国际主义视野下的再审视</w:t>
      </w:r>
    </w:p>
    <w:p w14:paraId="780B9A87" w14:textId="77777777" w:rsidR="00184ABE" w:rsidRPr="00184ABE" w:rsidRDefault="00184ABE" w:rsidP="00184ABE">
      <w:pPr>
        <w:numPr>
          <w:ilvl w:val="0"/>
          <w:numId w:val="4"/>
        </w:numPr>
        <w:jc w:val="both"/>
      </w:pPr>
      <w:r w:rsidRPr="00184ABE">
        <w:t>汇报人、单位、日期</w:t>
      </w:r>
    </w:p>
    <w:p w14:paraId="703421C7" w14:textId="77777777" w:rsidR="00184ABE" w:rsidRPr="00184ABE" w:rsidRDefault="00184ABE" w:rsidP="00184ABE">
      <w:pPr>
        <w:ind w:firstLine="420"/>
        <w:jc w:val="both"/>
        <w:rPr>
          <w:b/>
          <w:bCs/>
        </w:rPr>
      </w:pPr>
      <w:r w:rsidRPr="00184ABE">
        <w:rPr>
          <w:b/>
          <w:bCs/>
        </w:rPr>
        <w:t>第2页：目录页</w:t>
      </w:r>
    </w:p>
    <w:p w14:paraId="1B00CF7F" w14:textId="77777777" w:rsidR="00184ABE" w:rsidRPr="00184ABE" w:rsidRDefault="00184ABE" w:rsidP="00184ABE">
      <w:pPr>
        <w:numPr>
          <w:ilvl w:val="0"/>
          <w:numId w:val="5"/>
        </w:numPr>
        <w:jc w:val="both"/>
      </w:pPr>
      <w:r w:rsidRPr="00184ABE">
        <w:t>一、引言：为什么讨论这个问题？</w:t>
      </w:r>
    </w:p>
    <w:p w14:paraId="09250CE3" w14:textId="77777777" w:rsidR="00184ABE" w:rsidRPr="00184ABE" w:rsidRDefault="00184ABE" w:rsidP="00184ABE">
      <w:pPr>
        <w:numPr>
          <w:ilvl w:val="0"/>
          <w:numId w:val="5"/>
        </w:numPr>
        <w:jc w:val="both"/>
      </w:pPr>
      <w:r w:rsidRPr="00184ABE">
        <w:t>二、核心差异：阶级 vs 民族的逻辑起点</w:t>
      </w:r>
    </w:p>
    <w:p w14:paraId="6D6C1A75" w14:textId="77777777" w:rsidR="00184ABE" w:rsidRPr="00184ABE" w:rsidRDefault="00184ABE" w:rsidP="00184ABE">
      <w:pPr>
        <w:numPr>
          <w:ilvl w:val="0"/>
          <w:numId w:val="5"/>
        </w:numPr>
        <w:jc w:val="both"/>
      </w:pPr>
      <w:r w:rsidRPr="00184ABE">
        <w:t>三、理论对垒：本体论、认同模式与国家观</w:t>
      </w:r>
    </w:p>
    <w:p w14:paraId="673FEAF8" w14:textId="77777777" w:rsidR="00184ABE" w:rsidRPr="00184ABE" w:rsidRDefault="00184ABE" w:rsidP="00184ABE">
      <w:pPr>
        <w:numPr>
          <w:ilvl w:val="0"/>
          <w:numId w:val="5"/>
        </w:numPr>
        <w:jc w:val="both"/>
      </w:pPr>
      <w:r w:rsidRPr="00184ABE">
        <w:t>四、历史演变与实践张力</w:t>
      </w:r>
    </w:p>
    <w:p w14:paraId="1A261EA9" w14:textId="77777777" w:rsidR="00184ABE" w:rsidRPr="00184ABE" w:rsidRDefault="00184ABE" w:rsidP="00184ABE">
      <w:pPr>
        <w:numPr>
          <w:ilvl w:val="1"/>
          <w:numId w:val="5"/>
        </w:numPr>
        <w:jc w:val="both"/>
      </w:pPr>
      <w:r w:rsidRPr="00184ABE">
        <w:t>经典作家态度的演变</w:t>
      </w:r>
    </w:p>
    <w:p w14:paraId="437308D2" w14:textId="77777777" w:rsidR="00184ABE" w:rsidRPr="00184ABE" w:rsidRDefault="00184ABE" w:rsidP="00184ABE">
      <w:pPr>
        <w:numPr>
          <w:ilvl w:val="1"/>
          <w:numId w:val="5"/>
        </w:numPr>
        <w:jc w:val="both"/>
      </w:pPr>
      <w:r w:rsidRPr="00184ABE">
        <w:t>苏联实践：理想与现实的冲突</w:t>
      </w:r>
    </w:p>
    <w:p w14:paraId="2F262872" w14:textId="77777777" w:rsidR="00184ABE" w:rsidRPr="00184ABE" w:rsidRDefault="00184ABE" w:rsidP="00184ABE">
      <w:pPr>
        <w:numPr>
          <w:ilvl w:val="1"/>
          <w:numId w:val="5"/>
        </w:numPr>
        <w:jc w:val="both"/>
      </w:pPr>
      <w:r w:rsidRPr="00184ABE">
        <w:t>中国经验：辩证的和解之路</w:t>
      </w:r>
    </w:p>
    <w:p w14:paraId="65EA742E" w14:textId="77777777" w:rsidR="00184ABE" w:rsidRPr="00184ABE" w:rsidRDefault="00184ABE" w:rsidP="00184ABE">
      <w:pPr>
        <w:numPr>
          <w:ilvl w:val="0"/>
          <w:numId w:val="5"/>
        </w:numPr>
        <w:jc w:val="both"/>
      </w:pPr>
      <w:r w:rsidRPr="00184ABE">
        <w:t>五、全球化背景下的新思考</w:t>
      </w:r>
    </w:p>
    <w:p w14:paraId="6E77EF96" w14:textId="77777777" w:rsidR="00184ABE" w:rsidRPr="00184ABE" w:rsidRDefault="00184ABE" w:rsidP="00184ABE">
      <w:pPr>
        <w:numPr>
          <w:ilvl w:val="0"/>
          <w:numId w:val="5"/>
        </w:numPr>
        <w:jc w:val="both"/>
      </w:pPr>
      <w:r w:rsidRPr="00184ABE">
        <w:t>六、结论与启示</w:t>
      </w:r>
    </w:p>
    <w:p w14:paraId="0A2F3665" w14:textId="77777777" w:rsidR="00184ABE" w:rsidRPr="00184ABE" w:rsidRDefault="00184ABE" w:rsidP="00184ABE">
      <w:pPr>
        <w:ind w:firstLine="420"/>
        <w:jc w:val="both"/>
        <w:rPr>
          <w:b/>
          <w:bCs/>
        </w:rPr>
      </w:pPr>
      <w:r w:rsidRPr="00184ABE">
        <w:rPr>
          <w:b/>
          <w:bCs/>
        </w:rPr>
        <w:t>第3页：为什么要讨论马克思主义与民族主义的关系？</w:t>
      </w:r>
    </w:p>
    <w:p w14:paraId="50467F8E" w14:textId="77777777" w:rsidR="00184ABE" w:rsidRPr="00184ABE" w:rsidRDefault="00184ABE" w:rsidP="00184ABE">
      <w:pPr>
        <w:numPr>
          <w:ilvl w:val="0"/>
          <w:numId w:val="6"/>
        </w:numPr>
        <w:jc w:val="both"/>
      </w:pPr>
      <w:r w:rsidRPr="00184ABE">
        <w:t>两大思潮塑造了近现代世界政治的基本格局</w:t>
      </w:r>
    </w:p>
    <w:p w14:paraId="3B9853A3" w14:textId="77777777" w:rsidR="00184ABE" w:rsidRPr="00184ABE" w:rsidRDefault="00184ABE" w:rsidP="00184ABE">
      <w:pPr>
        <w:numPr>
          <w:ilvl w:val="0"/>
          <w:numId w:val="6"/>
        </w:numPr>
        <w:jc w:val="both"/>
      </w:pPr>
      <w:r w:rsidRPr="00184ABE">
        <w:t>现实意义：</w:t>
      </w:r>
    </w:p>
    <w:p w14:paraId="5DCD6104" w14:textId="77777777" w:rsidR="00184ABE" w:rsidRPr="00184ABE" w:rsidRDefault="00184ABE" w:rsidP="00184ABE">
      <w:pPr>
        <w:numPr>
          <w:ilvl w:val="1"/>
          <w:numId w:val="6"/>
        </w:numPr>
        <w:jc w:val="both"/>
      </w:pPr>
      <w:r w:rsidRPr="00184ABE">
        <w:t>统一多民族国家的治理（如中国、俄罗斯）</w:t>
      </w:r>
    </w:p>
    <w:p w14:paraId="2B0FB743" w14:textId="77777777" w:rsidR="00184ABE" w:rsidRPr="00184ABE" w:rsidRDefault="00184ABE" w:rsidP="00184ABE">
      <w:pPr>
        <w:numPr>
          <w:ilvl w:val="1"/>
          <w:numId w:val="6"/>
        </w:numPr>
        <w:jc w:val="both"/>
      </w:pPr>
      <w:r w:rsidRPr="00184ABE">
        <w:t>全球化时代民粹主义与民族主义的回潮</w:t>
      </w:r>
    </w:p>
    <w:p w14:paraId="14F652E5" w14:textId="77777777" w:rsidR="00184ABE" w:rsidRPr="00184ABE" w:rsidRDefault="00184ABE" w:rsidP="00184ABE">
      <w:pPr>
        <w:numPr>
          <w:ilvl w:val="1"/>
          <w:numId w:val="6"/>
        </w:numPr>
        <w:jc w:val="both"/>
      </w:pPr>
      <w:r w:rsidRPr="00184ABE">
        <w:t>马克思主义国际主义理想面临的挑战</w:t>
      </w:r>
    </w:p>
    <w:p w14:paraId="48D6CE98" w14:textId="77777777" w:rsidR="00184ABE" w:rsidRPr="00184ABE" w:rsidRDefault="00184ABE" w:rsidP="00184ABE">
      <w:pPr>
        <w:numPr>
          <w:ilvl w:val="0"/>
          <w:numId w:val="6"/>
        </w:numPr>
        <w:jc w:val="both"/>
      </w:pPr>
      <w:r w:rsidRPr="00184ABE">
        <w:t>核心判断：二者不是简单的“水火不容”，而是“批判、借助、吸纳”的复杂关系</w:t>
      </w:r>
    </w:p>
    <w:p w14:paraId="73C067EB" w14:textId="77777777" w:rsidR="00184ABE" w:rsidRPr="00184ABE" w:rsidRDefault="00184ABE" w:rsidP="00184ABE">
      <w:pPr>
        <w:ind w:firstLine="420"/>
        <w:jc w:val="both"/>
      </w:pPr>
      <w:r w:rsidRPr="00184ABE">
        <w:pict w14:anchorId="28D07241">
          <v:rect id="_x0000_i1025" style="width:0;height:.75pt" o:hralign="center" o:hrstd="t" o:hr="t" fillcolor="#a0a0a0" stroked="f"/>
        </w:pict>
      </w:r>
    </w:p>
    <w:p w14:paraId="375FA63F" w14:textId="379334B8" w:rsidR="00184ABE" w:rsidRPr="00184ABE" w:rsidRDefault="00184ABE" w:rsidP="00184ABE">
      <w:pPr>
        <w:ind w:firstLine="420"/>
        <w:jc w:val="both"/>
        <w:rPr>
          <w:b/>
          <w:bCs/>
        </w:rPr>
      </w:pPr>
      <w:r w:rsidRPr="00184ABE">
        <w:rPr>
          <w:b/>
          <w:bCs/>
        </w:rPr>
        <w:t>【第二部分】核心差异：阶级与民族的根本分野</w:t>
      </w:r>
    </w:p>
    <w:p w14:paraId="6B798CBC" w14:textId="77777777" w:rsidR="00184ABE" w:rsidRPr="00184ABE" w:rsidRDefault="00184ABE" w:rsidP="00184ABE">
      <w:pPr>
        <w:ind w:firstLine="420"/>
        <w:jc w:val="both"/>
        <w:rPr>
          <w:b/>
          <w:bCs/>
        </w:rPr>
      </w:pPr>
      <w:r w:rsidRPr="00184ABE">
        <w:rPr>
          <w:b/>
          <w:bCs/>
        </w:rPr>
        <w:t>第4页：逻辑起点一：阶级优先 vs 民族优先</w:t>
      </w:r>
    </w:p>
    <w:p w14:paraId="3118FDEF" w14:textId="77777777" w:rsidR="00184ABE" w:rsidRPr="00184ABE" w:rsidRDefault="00184ABE" w:rsidP="00184ABE">
      <w:pPr>
        <w:numPr>
          <w:ilvl w:val="0"/>
          <w:numId w:val="7"/>
        </w:numPr>
        <w:jc w:val="both"/>
      </w:pPr>
      <w:r w:rsidRPr="00184ABE">
        <w:rPr>
          <w:b/>
          <w:bCs/>
        </w:rPr>
        <w:t>马克思主义</w:t>
      </w:r>
    </w:p>
    <w:p w14:paraId="26D29A8F" w14:textId="77777777" w:rsidR="00184ABE" w:rsidRPr="00184ABE" w:rsidRDefault="00184ABE" w:rsidP="00184ABE">
      <w:pPr>
        <w:numPr>
          <w:ilvl w:val="1"/>
          <w:numId w:val="7"/>
        </w:numPr>
        <w:jc w:val="both"/>
      </w:pPr>
      <w:r w:rsidRPr="00184ABE">
        <w:t>起点：特定生产关系中的人 → 阶级</w:t>
      </w:r>
    </w:p>
    <w:p w14:paraId="78802687" w14:textId="77777777" w:rsidR="00184ABE" w:rsidRPr="00184ABE" w:rsidRDefault="00184ABE" w:rsidP="00184ABE">
      <w:pPr>
        <w:numPr>
          <w:ilvl w:val="1"/>
          <w:numId w:val="7"/>
        </w:numPr>
        <w:jc w:val="both"/>
      </w:pPr>
      <w:r w:rsidRPr="00184ABE">
        <w:t>阶级利益高于民族利益</w:t>
      </w:r>
    </w:p>
    <w:p w14:paraId="67530D4A" w14:textId="77777777" w:rsidR="00184ABE" w:rsidRPr="00184ABE" w:rsidRDefault="00184ABE" w:rsidP="00184ABE">
      <w:pPr>
        <w:numPr>
          <w:ilvl w:val="1"/>
          <w:numId w:val="7"/>
        </w:numPr>
        <w:jc w:val="both"/>
      </w:pPr>
      <w:r w:rsidRPr="00184ABE">
        <w:lastRenderedPageBreak/>
        <w:t>最终目标：全人类解放（超越民族）</w:t>
      </w:r>
    </w:p>
    <w:p w14:paraId="7831C0A6" w14:textId="77777777" w:rsidR="00184ABE" w:rsidRPr="00184ABE" w:rsidRDefault="00184ABE" w:rsidP="00184ABE">
      <w:pPr>
        <w:numPr>
          <w:ilvl w:val="0"/>
          <w:numId w:val="7"/>
        </w:numPr>
        <w:jc w:val="both"/>
      </w:pPr>
      <w:r w:rsidRPr="00184ABE">
        <w:rPr>
          <w:b/>
          <w:bCs/>
        </w:rPr>
        <w:t>民族主义</w:t>
      </w:r>
    </w:p>
    <w:p w14:paraId="27B8884F" w14:textId="77777777" w:rsidR="00184ABE" w:rsidRPr="00184ABE" w:rsidRDefault="00184ABE" w:rsidP="00184ABE">
      <w:pPr>
        <w:numPr>
          <w:ilvl w:val="1"/>
          <w:numId w:val="7"/>
        </w:numPr>
        <w:jc w:val="both"/>
      </w:pPr>
      <w:r w:rsidRPr="00184ABE">
        <w:t>起点：民族是终极实体，先于个人</w:t>
      </w:r>
    </w:p>
    <w:p w14:paraId="6D51F6AB" w14:textId="77777777" w:rsidR="00184ABE" w:rsidRPr="00184ABE" w:rsidRDefault="00184ABE" w:rsidP="00184ABE">
      <w:pPr>
        <w:numPr>
          <w:ilvl w:val="1"/>
          <w:numId w:val="7"/>
        </w:numPr>
        <w:jc w:val="both"/>
      </w:pPr>
      <w:r w:rsidRPr="00184ABE">
        <w:t>民族利益高于一切，个人归属于民族</w:t>
      </w:r>
    </w:p>
    <w:p w14:paraId="7C70F242" w14:textId="77777777" w:rsidR="00184ABE" w:rsidRPr="00184ABE" w:rsidRDefault="00184ABE" w:rsidP="00184ABE">
      <w:pPr>
        <w:numPr>
          <w:ilvl w:val="0"/>
          <w:numId w:val="7"/>
        </w:numPr>
        <w:jc w:val="both"/>
      </w:pPr>
      <w:r w:rsidRPr="00184ABE">
        <w:rPr>
          <w:b/>
          <w:bCs/>
        </w:rPr>
        <w:t>本质分歧</w:t>
      </w:r>
      <w:r w:rsidRPr="00184ABE">
        <w:t>：解放逻辑 vs 归属逻辑</w:t>
      </w:r>
    </w:p>
    <w:p w14:paraId="140ABCCC" w14:textId="77777777" w:rsidR="00184ABE" w:rsidRPr="00184ABE" w:rsidRDefault="00184ABE" w:rsidP="00184ABE">
      <w:pPr>
        <w:ind w:firstLine="420"/>
        <w:jc w:val="both"/>
        <w:rPr>
          <w:b/>
          <w:bCs/>
        </w:rPr>
      </w:pPr>
      <w:r w:rsidRPr="00184ABE">
        <w:rPr>
          <w:b/>
          <w:bCs/>
        </w:rPr>
        <w:t>第5页：逻辑起点二：国际主义 vs 民族优越性</w:t>
      </w:r>
    </w:p>
    <w:p w14:paraId="7AF9AA75" w14:textId="77777777" w:rsidR="00184ABE" w:rsidRPr="00184ABE" w:rsidRDefault="00184ABE" w:rsidP="00184ABE">
      <w:pPr>
        <w:numPr>
          <w:ilvl w:val="0"/>
          <w:numId w:val="8"/>
        </w:numPr>
        <w:jc w:val="both"/>
      </w:pPr>
      <w:r w:rsidRPr="00184ABE">
        <w:rPr>
          <w:b/>
          <w:bCs/>
        </w:rPr>
        <w:t>马克思主义</w:t>
      </w:r>
      <w:r w:rsidRPr="00184ABE">
        <w:t>：“全世界无产者联合起来”——超越国别的阶级团结</w:t>
      </w:r>
    </w:p>
    <w:p w14:paraId="570D4E3A" w14:textId="77777777" w:rsidR="00184ABE" w:rsidRPr="00184ABE" w:rsidRDefault="00184ABE" w:rsidP="00184ABE">
      <w:pPr>
        <w:numPr>
          <w:ilvl w:val="0"/>
          <w:numId w:val="8"/>
        </w:numPr>
        <w:jc w:val="both"/>
      </w:pPr>
      <w:r w:rsidRPr="00184ABE">
        <w:rPr>
          <w:b/>
          <w:bCs/>
        </w:rPr>
        <w:t>民族主义</w:t>
      </w:r>
      <w:r w:rsidRPr="00184ABE">
        <w:t>：强调本民族的独特性、优越性，排他性认同</w:t>
      </w:r>
    </w:p>
    <w:p w14:paraId="347EED80" w14:textId="77777777" w:rsidR="00184ABE" w:rsidRPr="00184ABE" w:rsidRDefault="00184ABE" w:rsidP="00184ABE">
      <w:pPr>
        <w:numPr>
          <w:ilvl w:val="0"/>
          <w:numId w:val="8"/>
        </w:numPr>
        <w:jc w:val="both"/>
      </w:pPr>
      <w:r w:rsidRPr="00184ABE">
        <w:t>对国家的态度：</w:t>
      </w:r>
    </w:p>
    <w:p w14:paraId="046A0698" w14:textId="77777777" w:rsidR="00184ABE" w:rsidRPr="00184ABE" w:rsidRDefault="00184ABE" w:rsidP="00184ABE">
      <w:pPr>
        <w:numPr>
          <w:ilvl w:val="1"/>
          <w:numId w:val="8"/>
        </w:numPr>
        <w:jc w:val="both"/>
      </w:pPr>
      <w:r w:rsidRPr="00184ABE">
        <w:t>马克思主义批判资产阶级民族国家是阶级压迫工具</w:t>
      </w:r>
    </w:p>
    <w:p w14:paraId="728BA672" w14:textId="77777777" w:rsidR="00184ABE" w:rsidRPr="00184ABE" w:rsidRDefault="00184ABE" w:rsidP="00184ABE">
      <w:pPr>
        <w:numPr>
          <w:ilvl w:val="1"/>
          <w:numId w:val="8"/>
        </w:numPr>
        <w:jc w:val="both"/>
      </w:pPr>
      <w:r w:rsidRPr="00184ABE">
        <w:t>民族主义追求单一民族国家</w:t>
      </w:r>
    </w:p>
    <w:p w14:paraId="727D4A37" w14:textId="77777777" w:rsidR="00184ABE" w:rsidRPr="00184ABE" w:rsidRDefault="00184ABE" w:rsidP="00184ABE">
      <w:pPr>
        <w:numPr>
          <w:ilvl w:val="0"/>
          <w:numId w:val="8"/>
        </w:numPr>
        <w:jc w:val="both"/>
      </w:pPr>
      <w:r w:rsidRPr="00184ABE">
        <w:t>毛泽东论断：“民族斗争，说到底，是一个阶级斗争问题”</w:t>
      </w:r>
    </w:p>
    <w:p w14:paraId="4B9501E9" w14:textId="77777777" w:rsidR="00184ABE" w:rsidRPr="00184ABE" w:rsidRDefault="00184ABE" w:rsidP="00184ABE">
      <w:pPr>
        <w:ind w:firstLine="420"/>
        <w:jc w:val="both"/>
      </w:pPr>
      <w:r w:rsidRPr="00184ABE">
        <w:pict w14:anchorId="5FBBE3B4">
          <v:rect id="_x0000_i1026" style="width:0;height:.75pt" o:hralign="center" o:hrstd="t" o:hr="t" fillcolor="#a0a0a0" stroked="f"/>
        </w:pict>
      </w:r>
    </w:p>
    <w:p w14:paraId="2E773112" w14:textId="77777777" w:rsidR="00184ABE" w:rsidRPr="00184ABE" w:rsidRDefault="00184ABE" w:rsidP="00184ABE">
      <w:pPr>
        <w:ind w:firstLine="420"/>
        <w:jc w:val="both"/>
        <w:rPr>
          <w:b/>
          <w:bCs/>
        </w:rPr>
      </w:pPr>
      <w:r w:rsidRPr="00184ABE">
        <w:rPr>
          <w:b/>
          <w:bCs/>
        </w:rPr>
        <w:t>【第三部分】理论对垒：四个维度的系统比较（约2分钟）</w:t>
      </w:r>
    </w:p>
    <w:p w14:paraId="2DA248D2" w14:textId="6CC86D32" w:rsidR="00184ABE" w:rsidRPr="00184ABE" w:rsidRDefault="00184ABE" w:rsidP="00184ABE">
      <w:pPr>
        <w:ind w:firstLine="420"/>
        <w:jc w:val="both"/>
        <w:rPr>
          <w:b/>
          <w:bCs/>
        </w:rPr>
      </w:pPr>
      <w:r w:rsidRPr="00184ABE">
        <w:rPr>
          <w:b/>
          <w:bCs/>
        </w:rPr>
        <w:t>第6页：四大理论维度对比</w:t>
      </w:r>
    </w:p>
    <w:tbl>
      <w:tblPr>
        <w:tblStyle w:val="af3"/>
        <w:tblW w:w="11280" w:type="dxa"/>
        <w:tblLook w:val="04A0" w:firstRow="1" w:lastRow="0" w:firstColumn="1" w:lastColumn="0" w:noHBand="0" w:noVBand="1"/>
      </w:tblPr>
      <w:tblGrid>
        <w:gridCol w:w="2406"/>
        <w:gridCol w:w="3968"/>
        <w:gridCol w:w="4906"/>
      </w:tblGrid>
      <w:tr w:rsidR="00184ABE" w:rsidRPr="00184ABE" w14:paraId="6F9B6157" w14:textId="77777777" w:rsidTr="00184ABE">
        <w:tc>
          <w:tcPr>
            <w:tcW w:w="0" w:type="auto"/>
            <w:hideMark/>
          </w:tcPr>
          <w:p w14:paraId="45D06C7E" w14:textId="77777777" w:rsidR="00184ABE" w:rsidRPr="00184ABE" w:rsidRDefault="00184ABE" w:rsidP="00184ABE">
            <w:pPr>
              <w:spacing w:after="160" w:line="278" w:lineRule="auto"/>
              <w:ind w:firstLine="420"/>
              <w:jc w:val="both"/>
            </w:pPr>
            <w:r w:rsidRPr="00184ABE">
              <w:t>维度</w:t>
            </w:r>
          </w:p>
        </w:tc>
        <w:tc>
          <w:tcPr>
            <w:tcW w:w="3968" w:type="dxa"/>
            <w:hideMark/>
          </w:tcPr>
          <w:p w14:paraId="67DEED32" w14:textId="77777777" w:rsidR="00184ABE" w:rsidRPr="00184ABE" w:rsidRDefault="00184ABE" w:rsidP="00184ABE">
            <w:pPr>
              <w:spacing w:after="160" w:line="278" w:lineRule="auto"/>
              <w:ind w:firstLine="420"/>
              <w:jc w:val="both"/>
            </w:pPr>
            <w:r w:rsidRPr="00184ABE">
              <w:t>马克思主义</w:t>
            </w:r>
          </w:p>
        </w:tc>
        <w:tc>
          <w:tcPr>
            <w:tcW w:w="4906" w:type="dxa"/>
            <w:hideMark/>
          </w:tcPr>
          <w:p w14:paraId="6E3E85AE" w14:textId="77777777" w:rsidR="00184ABE" w:rsidRPr="00184ABE" w:rsidRDefault="00184ABE" w:rsidP="00184ABE">
            <w:pPr>
              <w:spacing w:after="160" w:line="278" w:lineRule="auto"/>
              <w:ind w:firstLine="420"/>
              <w:jc w:val="both"/>
            </w:pPr>
            <w:r w:rsidRPr="00184ABE">
              <w:t>民族主义</w:t>
            </w:r>
          </w:p>
        </w:tc>
      </w:tr>
      <w:tr w:rsidR="00184ABE" w:rsidRPr="00184ABE" w14:paraId="5AF47B67" w14:textId="77777777" w:rsidTr="00184ABE">
        <w:tc>
          <w:tcPr>
            <w:tcW w:w="0" w:type="auto"/>
            <w:hideMark/>
          </w:tcPr>
          <w:p w14:paraId="36F22DA2" w14:textId="77777777" w:rsidR="00184ABE" w:rsidRPr="00184ABE" w:rsidRDefault="00184ABE" w:rsidP="00184ABE">
            <w:pPr>
              <w:spacing w:after="160" w:line="278" w:lineRule="auto"/>
              <w:ind w:firstLine="420"/>
              <w:jc w:val="both"/>
            </w:pPr>
            <w:r w:rsidRPr="00184ABE">
              <w:t>本体论</w:t>
            </w:r>
          </w:p>
        </w:tc>
        <w:tc>
          <w:tcPr>
            <w:tcW w:w="3968" w:type="dxa"/>
            <w:hideMark/>
          </w:tcPr>
          <w:p w14:paraId="03CD7067" w14:textId="77777777" w:rsidR="00184ABE" w:rsidRPr="00184ABE" w:rsidRDefault="00184ABE" w:rsidP="00184ABE">
            <w:pPr>
              <w:spacing w:after="160" w:line="278" w:lineRule="auto"/>
              <w:ind w:firstLine="420"/>
              <w:jc w:val="both"/>
            </w:pPr>
            <w:r w:rsidRPr="00184ABE">
              <w:t>特定生产关系中的具体人 → 阶级</w:t>
            </w:r>
          </w:p>
        </w:tc>
        <w:tc>
          <w:tcPr>
            <w:tcW w:w="4906" w:type="dxa"/>
            <w:hideMark/>
          </w:tcPr>
          <w:p w14:paraId="7B5DDD01" w14:textId="77777777" w:rsidR="00184ABE" w:rsidRPr="00184ABE" w:rsidRDefault="00184ABE" w:rsidP="00184ABE">
            <w:pPr>
              <w:spacing w:after="160" w:line="278" w:lineRule="auto"/>
              <w:ind w:firstLine="420"/>
              <w:jc w:val="both"/>
            </w:pPr>
            <w:r w:rsidRPr="00184ABE">
              <w:t>民族先于个人，是终极实体</w:t>
            </w:r>
          </w:p>
        </w:tc>
      </w:tr>
      <w:tr w:rsidR="00184ABE" w:rsidRPr="00184ABE" w14:paraId="27F7F795" w14:textId="77777777" w:rsidTr="00184ABE">
        <w:tc>
          <w:tcPr>
            <w:tcW w:w="0" w:type="auto"/>
            <w:hideMark/>
          </w:tcPr>
          <w:p w14:paraId="702F0AFD" w14:textId="77777777" w:rsidR="00184ABE" w:rsidRPr="00184ABE" w:rsidRDefault="00184ABE" w:rsidP="00184ABE">
            <w:pPr>
              <w:spacing w:after="160" w:line="278" w:lineRule="auto"/>
              <w:ind w:firstLine="420"/>
              <w:jc w:val="both"/>
            </w:pPr>
            <w:r w:rsidRPr="00184ABE">
              <w:t>身份认同模式</w:t>
            </w:r>
          </w:p>
        </w:tc>
        <w:tc>
          <w:tcPr>
            <w:tcW w:w="3968" w:type="dxa"/>
            <w:hideMark/>
          </w:tcPr>
          <w:p w14:paraId="57C56D51" w14:textId="77777777" w:rsidR="00184ABE" w:rsidRPr="00184ABE" w:rsidRDefault="00184ABE" w:rsidP="00184ABE">
            <w:pPr>
              <w:spacing w:after="160" w:line="278" w:lineRule="auto"/>
              <w:ind w:firstLine="420"/>
              <w:jc w:val="both"/>
            </w:pPr>
            <w:r w:rsidRPr="00184ABE">
              <w:t>阶级认同优先（国际团结）</w:t>
            </w:r>
          </w:p>
        </w:tc>
        <w:tc>
          <w:tcPr>
            <w:tcW w:w="4906" w:type="dxa"/>
            <w:hideMark/>
          </w:tcPr>
          <w:p w14:paraId="4BFF9B5C" w14:textId="77777777" w:rsidR="00184ABE" w:rsidRPr="00184ABE" w:rsidRDefault="00184ABE" w:rsidP="00184ABE">
            <w:pPr>
              <w:spacing w:after="160" w:line="278" w:lineRule="auto"/>
              <w:ind w:firstLine="420"/>
              <w:jc w:val="both"/>
            </w:pPr>
            <w:r w:rsidRPr="00184ABE">
              <w:t>民族认同优先，排他性</w:t>
            </w:r>
          </w:p>
        </w:tc>
      </w:tr>
      <w:tr w:rsidR="00184ABE" w:rsidRPr="00184ABE" w14:paraId="0CB5C799" w14:textId="77777777" w:rsidTr="00184ABE">
        <w:tc>
          <w:tcPr>
            <w:tcW w:w="0" w:type="auto"/>
            <w:hideMark/>
          </w:tcPr>
          <w:p w14:paraId="6EE1DCD4" w14:textId="77777777" w:rsidR="00184ABE" w:rsidRPr="00184ABE" w:rsidRDefault="00184ABE" w:rsidP="00184ABE">
            <w:pPr>
              <w:spacing w:after="160" w:line="278" w:lineRule="auto"/>
              <w:ind w:firstLine="420"/>
              <w:jc w:val="both"/>
            </w:pPr>
            <w:r w:rsidRPr="00184ABE">
              <w:t>国家学说</w:t>
            </w:r>
          </w:p>
        </w:tc>
        <w:tc>
          <w:tcPr>
            <w:tcW w:w="3968" w:type="dxa"/>
            <w:hideMark/>
          </w:tcPr>
          <w:p w14:paraId="69E198B7" w14:textId="77777777" w:rsidR="00184ABE" w:rsidRPr="00184ABE" w:rsidRDefault="00184ABE" w:rsidP="00184ABE">
            <w:pPr>
              <w:spacing w:after="160" w:line="278" w:lineRule="auto"/>
              <w:ind w:firstLine="420"/>
              <w:jc w:val="both"/>
            </w:pPr>
            <w:r w:rsidRPr="00184ABE">
              <w:t>国家是阶级压迫的工具</w:t>
            </w:r>
          </w:p>
        </w:tc>
        <w:tc>
          <w:tcPr>
            <w:tcW w:w="4906" w:type="dxa"/>
            <w:hideMark/>
          </w:tcPr>
          <w:p w14:paraId="0EAC8D4F" w14:textId="77777777" w:rsidR="00184ABE" w:rsidRPr="00184ABE" w:rsidRDefault="00184ABE" w:rsidP="00184ABE">
            <w:pPr>
              <w:spacing w:after="160" w:line="278" w:lineRule="auto"/>
              <w:ind w:firstLine="420"/>
              <w:jc w:val="both"/>
            </w:pPr>
            <w:r w:rsidRPr="00184ABE">
              <w:t>民族是政治权力的唯一来源</w:t>
            </w:r>
          </w:p>
        </w:tc>
      </w:tr>
      <w:tr w:rsidR="00184ABE" w:rsidRPr="00184ABE" w14:paraId="5D716448" w14:textId="77777777" w:rsidTr="00184ABE">
        <w:tc>
          <w:tcPr>
            <w:tcW w:w="0" w:type="auto"/>
            <w:hideMark/>
          </w:tcPr>
          <w:p w14:paraId="34B6FF64" w14:textId="77777777" w:rsidR="00184ABE" w:rsidRPr="00184ABE" w:rsidRDefault="00184ABE" w:rsidP="00184ABE">
            <w:pPr>
              <w:spacing w:after="160" w:line="278" w:lineRule="auto"/>
              <w:ind w:firstLine="420"/>
              <w:jc w:val="both"/>
            </w:pPr>
            <w:r w:rsidRPr="00184ABE">
              <w:t>历史观</w:t>
            </w:r>
          </w:p>
        </w:tc>
        <w:tc>
          <w:tcPr>
            <w:tcW w:w="3968" w:type="dxa"/>
            <w:hideMark/>
          </w:tcPr>
          <w:p w14:paraId="6B706BC1" w14:textId="77777777" w:rsidR="00184ABE" w:rsidRPr="00184ABE" w:rsidRDefault="00184ABE" w:rsidP="00184ABE">
            <w:pPr>
              <w:spacing w:after="160" w:line="278" w:lineRule="auto"/>
              <w:ind w:firstLine="420"/>
              <w:jc w:val="both"/>
            </w:pPr>
            <w:r w:rsidRPr="00184ABE">
              <w:t>民族是历史范畴，有生有灭</w:t>
            </w:r>
          </w:p>
        </w:tc>
        <w:tc>
          <w:tcPr>
            <w:tcW w:w="4906" w:type="dxa"/>
            <w:hideMark/>
          </w:tcPr>
          <w:p w14:paraId="52E2AF71" w14:textId="77777777" w:rsidR="00184ABE" w:rsidRPr="00184ABE" w:rsidRDefault="00184ABE" w:rsidP="00184ABE">
            <w:pPr>
              <w:spacing w:after="160" w:line="278" w:lineRule="auto"/>
              <w:ind w:firstLine="420"/>
              <w:jc w:val="both"/>
            </w:pPr>
            <w:r w:rsidRPr="00184ABE">
              <w:t>民族是永恒的自然存在</w:t>
            </w:r>
          </w:p>
        </w:tc>
      </w:tr>
    </w:tbl>
    <w:p w14:paraId="6220FD04" w14:textId="77777777" w:rsidR="00184ABE" w:rsidRPr="00184ABE" w:rsidRDefault="00184ABE" w:rsidP="00184ABE">
      <w:pPr>
        <w:ind w:firstLine="420"/>
        <w:jc w:val="both"/>
        <w:rPr>
          <w:b/>
          <w:bCs/>
        </w:rPr>
      </w:pPr>
      <w:r w:rsidRPr="00184ABE">
        <w:rPr>
          <w:b/>
          <w:bCs/>
        </w:rPr>
        <w:t>第7页：对多民族国家的态度</w:t>
      </w:r>
    </w:p>
    <w:p w14:paraId="26975AA5" w14:textId="77777777" w:rsidR="00184ABE" w:rsidRPr="00184ABE" w:rsidRDefault="00184ABE" w:rsidP="00184ABE">
      <w:pPr>
        <w:numPr>
          <w:ilvl w:val="0"/>
          <w:numId w:val="9"/>
        </w:numPr>
        <w:jc w:val="both"/>
      </w:pPr>
      <w:r w:rsidRPr="00184ABE">
        <w:t>马克思主义：理论上支持多民族国家，追求平等联合</w:t>
      </w:r>
    </w:p>
    <w:p w14:paraId="177D3DC4" w14:textId="77777777" w:rsidR="00184ABE" w:rsidRPr="00184ABE" w:rsidRDefault="00184ABE" w:rsidP="00184ABE">
      <w:pPr>
        <w:numPr>
          <w:ilvl w:val="0"/>
          <w:numId w:val="9"/>
        </w:numPr>
        <w:jc w:val="both"/>
      </w:pPr>
      <w:r w:rsidRPr="00184ABE">
        <w:t>民族主义：理论上只接受单一民族国家</w:t>
      </w:r>
    </w:p>
    <w:p w14:paraId="3AB7492B" w14:textId="77777777" w:rsidR="00184ABE" w:rsidRPr="00184ABE" w:rsidRDefault="00184ABE" w:rsidP="00184ABE">
      <w:pPr>
        <w:numPr>
          <w:ilvl w:val="0"/>
          <w:numId w:val="9"/>
        </w:numPr>
        <w:jc w:val="both"/>
      </w:pPr>
      <w:r w:rsidRPr="00184ABE">
        <w:t>延伸：民族主义用民族统一性淡化内部阶级矛盾，难以解决社会正义和资源分配问题</w:t>
      </w:r>
    </w:p>
    <w:p w14:paraId="247EBC9B" w14:textId="77777777" w:rsidR="00184ABE" w:rsidRPr="00184ABE" w:rsidRDefault="00184ABE" w:rsidP="00184ABE">
      <w:pPr>
        <w:ind w:firstLine="420"/>
        <w:jc w:val="both"/>
      </w:pPr>
      <w:r w:rsidRPr="00184ABE">
        <w:pict w14:anchorId="461B6428">
          <v:rect id="_x0000_i1027" style="width:0;height:.75pt" o:hralign="center" o:hrstd="t" o:hr="t" fillcolor="#a0a0a0" stroked="f"/>
        </w:pict>
      </w:r>
    </w:p>
    <w:p w14:paraId="2D1652D0" w14:textId="26DF5922" w:rsidR="00184ABE" w:rsidRPr="00184ABE" w:rsidRDefault="00184ABE" w:rsidP="00184ABE">
      <w:pPr>
        <w:ind w:firstLine="420"/>
        <w:jc w:val="both"/>
        <w:rPr>
          <w:b/>
          <w:bCs/>
        </w:rPr>
      </w:pPr>
      <w:r w:rsidRPr="00184ABE">
        <w:rPr>
          <w:b/>
          <w:bCs/>
        </w:rPr>
        <w:t>【第四部分】历史演变与实践张力</w:t>
      </w:r>
    </w:p>
    <w:p w14:paraId="4C73BA7F" w14:textId="77777777" w:rsidR="00184ABE" w:rsidRPr="00184ABE" w:rsidRDefault="00184ABE" w:rsidP="00184ABE">
      <w:pPr>
        <w:ind w:firstLine="420"/>
        <w:jc w:val="both"/>
        <w:rPr>
          <w:b/>
          <w:bCs/>
        </w:rPr>
      </w:pPr>
      <w:r w:rsidRPr="00184ABE">
        <w:rPr>
          <w:b/>
          <w:bCs/>
        </w:rPr>
        <w:lastRenderedPageBreak/>
        <w:t>第8页：经典作家态度的演变（19世纪中叶—20世纪初）</w:t>
      </w:r>
    </w:p>
    <w:p w14:paraId="0EC6782D" w14:textId="77777777" w:rsidR="00184ABE" w:rsidRPr="00184ABE" w:rsidRDefault="00184ABE" w:rsidP="00184ABE">
      <w:pPr>
        <w:numPr>
          <w:ilvl w:val="0"/>
          <w:numId w:val="10"/>
        </w:numPr>
        <w:jc w:val="both"/>
      </w:pPr>
      <w:r w:rsidRPr="00184ABE">
        <w:rPr>
          <w:b/>
          <w:bCs/>
        </w:rPr>
        <w:t>马克思、恩格斯时期</w:t>
      </w:r>
      <w:r w:rsidRPr="00184ABE">
        <w:t>：</w:t>
      </w:r>
    </w:p>
    <w:p w14:paraId="6EFD083F" w14:textId="77777777" w:rsidR="00184ABE" w:rsidRPr="00184ABE" w:rsidRDefault="00184ABE" w:rsidP="00184ABE">
      <w:pPr>
        <w:numPr>
          <w:ilvl w:val="1"/>
          <w:numId w:val="10"/>
        </w:numPr>
        <w:jc w:val="both"/>
      </w:pPr>
      <w:r w:rsidRPr="00184ABE">
        <w:t>批判资产阶级民族主义是剥削的遮羞布</w:t>
      </w:r>
    </w:p>
    <w:p w14:paraId="7C325809" w14:textId="77777777" w:rsidR="00184ABE" w:rsidRPr="00184ABE" w:rsidRDefault="00184ABE" w:rsidP="00184ABE">
      <w:pPr>
        <w:numPr>
          <w:ilvl w:val="1"/>
          <w:numId w:val="10"/>
        </w:numPr>
        <w:jc w:val="both"/>
      </w:pPr>
      <w:r w:rsidRPr="00184ABE">
        <w:t>同时承认民族统一运动在反封建中的进步性</w:t>
      </w:r>
    </w:p>
    <w:p w14:paraId="32685AEA" w14:textId="77777777" w:rsidR="00184ABE" w:rsidRPr="00184ABE" w:rsidRDefault="00184ABE" w:rsidP="00184ABE">
      <w:pPr>
        <w:numPr>
          <w:ilvl w:val="0"/>
          <w:numId w:val="10"/>
        </w:numPr>
        <w:jc w:val="both"/>
      </w:pPr>
      <w:r w:rsidRPr="00184ABE">
        <w:rPr>
          <w:b/>
          <w:bCs/>
        </w:rPr>
        <w:t>列宁、斯大林时期</w:t>
      </w:r>
      <w:r w:rsidRPr="00184ABE">
        <w:t>：</w:t>
      </w:r>
    </w:p>
    <w:p w14:paraId="68749068" w14:textId="77777777" w:rsidR="00184ABE" w:rsidRPr="00184ABE" w:rsidRDefault="00184ABE" w:rsidP="00184ABE">
      <w:pPr>
        <w:numPr>
          <w:ilvl w:val="1"/>
          <w:numId w:val="10"/>
        </w:numPr>
        <w:jc w:val="both"/>
      </w:pPr>
      <w:r w:rsidRPr="00184ABE">
        <w:t>明确区分压迫民族与被压迫民族</w:t>
      </w:r>
    </w:p>
    <w:p w14:paraId="5AD4D7F8" w14:textId="77777777" w:rsidR="00184ABE" w:rsidRPr="00184ABE" w:rsidRDefault="00184ABE" w:rsidP="00184ABE">
      <w:pPr>
        <w:numPr>
          <w:ilvl w:val="1"/>
          <w:numId w:val="10"/>
        </w:numPr>
        <w:jc w:val="both"/>
      </w:pPr>
      <w:r w:rsidRPr="00184ABE">
        <w:t>创造性提出“民族自决权”：将资产阶级口号改造为无产阶级革命战略</w:t>
      </w:r>
    </w:p>
    <w:p w14:paraId="326E3E67" w14:textId="77777777" w:rsidR="00184ABE" w:rsidRPr="00184ABE" w:rsidRDefault="00184ABE" w:rsidP="00184ABE">
      <w:pPr>
        <w:numPr>
          <w:ilvl w:val="1"/>
          <w:numId w:val="10"/>
        </w:numPr>
        <w:jc w:val="both"/>
      </w:pPr>
      <w:r w:rsidRPr="00184ABE">
        <w:t>反对“民族文化自治”，坚持统一党组织与地域自治</w:t>
      </w:r>
    </w:p>
    <w:p w14:paraId="4A5CD22E" w14:textId="77777777" w:rsidR="00184ABE" w:rsidRPr="00184ABE" w:rsidRDefault="00184ABE" w:rsidP="00184ABE">
      <w:pPr>
        <w:ind w:firstLine="420"/>
        <w:jc w:val="both"/>
        <w:rPr>
          <w:b/>
          <w:bCs/>
        </w:rPr>
      </w:pPr>
      <w:r w:rsidRPr="00184ABE">
        <w:rPr>
          <w:b/>
          <w:bCs/>
        </w:rPr>
        <w:t>第9页：马克思主义处理民族问题的内在张力</w:t>
      </w:r>
    </w:p>
    <w:p w14:paraId="65F8039A" w14:textId="77777777" w:rsidR="00184ABE" w:rsidRPr="00184ABE" w:rsidRDefault="00184ABE" w:rsidP="00184ABE">
      <w:pPr>
        <w:numPr>
          <w:ilvl w:val="0"/>
          <w:numId w:val="11"/>
        </w:numPr>
        <w:jc w:val="both"/>
      </w:pPr>
      <w:r w:rsidRPr="00184ABE">
        <w:t>理论上的否定 vs 实践中的借助</w:t>
      </w:r>
    </w:p>
    <w:p w14:paraId="76AF236D" w14:textId="77777777" w:rsidR="00184ABE" w:rsidRPr="00184ABE" w:rsidRDefault="00184ABE" w:rsidP="00184ABE">
      <w:pPr>
        <w:numPr>
          <w:ilvl w:val="0"/>
          <w:numId w:val="11"/>
        </w:numPr>
        <w:jc w:val="both"/>
      </w:pPr>
      <w:r w:rsidRPr="00184ABE">
        <w:rPr>
          <w:b/>
          <w:bCs/>
        </w:rPr>
        <w:t>典型困境</w:t>
      </w:r>
      <w:r w:rsidRPr="00184ABE">
        <w:t>：1914年一战爆发——欧洲工人阶级未进行跨国革命，反而为本国而战</w:t>
      </w:r>
    </w:p>
    <w:p w14:paraId="37EF0FCC" w14:textId="77777777" w:rsidR="00184ABE" w:rsidRPr="00184ABE" w:rsidRDefault="00184ABE" w:rsidP="00184ABE">
      <w:pPr>
        <w:numPr>
          <w:ilvl w:val="0"/>
          <w:numId w:val="11"/>
        </w:numPr>
        <w:jc w:val="both"/>
      </w:pPr>
      <w:r w:rsidRPr="00184ABE">
        <w:t>汤姆·奈仁（Tom Nairn）著名论断：民族主义是“马克思主义的巨大历史失败”</w:t>
      </w:r>
    </w:p>
    <w:p w14:paraId="693DE10B" w14:textId="77777777" w:rsidR="00184ABE" w:rsidRPr="00184ABE" w:rsidRDefault="00184ABE" w:rsidP="00184ABE">
      <w:pPr>
        <w:numPr>
          <w:ilvl w:val="0"/>
          <w:numId w:val="11"/>
        </w:numPr>
        <w:jc w:val="both"/>
      </w:pPr>
      <w:r w:rsidRPr="00184ABE">
        <w:t>盖尔纳的讽刺：民族主义是马克思主义“历史的错误投递”</w:t>
      </w:r>
    </w:p>
    <w:p w14:paraId="05EF5E55" w14:textId="77777777" w:rsidR="00184ABE" w:rsidRPr="00184ABE" w:rsidRDefault="00184ABE" w:rsidP="00184ABE">
      <w:pPr>
        <w:ind w:firstLine="420"/>
        <w:jc w:val="both"/>
        <w:rPr>
          <w:b/>
          <w:bCs/>
        </w:rPr>
      </w:pPr>
      <w:r w:rsidRPr="00184ABE">
        <w:rPr>
          <w:b/>
          <w:bCs/>
        </w:rPr>
        <w:t>第10页：西方马克思主义的回应与补充</w:t>
      </w:r>
    </w:p>
    <w:p w14:paraId="4B02959B" w14:textId="77777777" w:rsidR="00184ABE" w:rsidRPr="00184ABE" w:rsidRDefault="00184ABE" w:rsidP="00184ABE">
      <w:pPr>
        <w:numPr>
          <w:ilvl w:val="0"/>
          <w:numId w:val="12"/>
        </w:numPr>
        <w:jc w:val="both"/>
      </w:pPr>
      <w:r w:rsidRPr="00184ABE">
        <w:rPr>
          <w:b/>
          <w:bCs/>
        </w:rPr>
        <w:t>葛兰西</w:t>
      </w:r>
      <w:r w:rsidRPr="00184ABE">
        <w:t>：“文化霸权”——民族是文化领导权争夺的重要场域，突破经济还原论</w:t>
      </w:r>
    </w:p>
    <w:p w14:paraId="3D323406" w14:textId="77777777" w:rsidR="00184ABE" w:rsidRPr="00184ABE" w:rsidRDefault="00184ABE" w:rsidP="00184ABE">
      <w:pPr>
        <w:numPr>
          <w:ilvl w:val="0"/>
          <w:numId w:val="12"/>
        </w:numPr>
        <w:jc w:val="both"/>
      </w:pPr>
      <w:r w:rsidRPr="00184ABE">
        <w:rPr>
          <w:b/>
          <w:bCs/>
        </w:rPr>
        <w:t>鲍威尔</w:t>
      </w:r>
      <w:r w:rsidRPr="00184ABE">
        <w:t>：对民族现象的多元性质更敏感</w:t>
      </w:r>
    </w:p>
    <w:p w14:paraId="4A02A66B" w14:textId="77777777" w:rsidR="00184ABE" w:rsidRPr="00184ABE" w:rsidRDefault="00184ABE" w:rsidP="00184ABE">
      <w:pPr>
        <w:numPr>
          <w:ilvl w:val="0"/>
          <w:numId w:val="12"/>
        </w:numPr>
        <w:jc w:val="both"/>
      </w:pPr>
      <w:r w:rsidRPr="00184ABE">
        <w:t>共同点：较少受生产力进化论和欧洲中心主义偏见束缚，理论包容性更强</w:t>
      </w:r>
    </w:p>
    <w:p w14:paraId="62B72159" w14:textId="77777777" w:rsidR="00184ABE" w:rsidRPr="00184ABE" w:rsidRDefault="00184ABE" w:rsidP="00184ABE">
      <w:pPr>
        <w:ind w:firstLine="420"/>
        <w:jc w:val="both"/>
        <w:rPr>
          <w:b/>
          <w:bCs/>
        </w:rPr>
      </w:pPr>
      <w:r w:rsidRPr="00184ABE">
        <w:rPr>
          <w:b/>
          <w:bCs/>
        </w:rPr>
        <w:t>第11页：苏联实践——从理想走向教训</w:t>
      </w:r>
    </w:p>
    <w:p w14:paraId="2687424D" w14:textId="77777777" w:rsidR="00184ABE" w:rsidRPr="00184ABE" w:rsidRDefault="00184ABE" w:rsidP="00184ABE">
      <w:pPr>
        <w:numPr>
          <w:ilvl w:val="0"/>
          <w:numId w:val="13"/>
        </w:numPr>
        <w:jc w:val="both"/>
      </w:pPr>
      <w:r w:rsidRPr="00184ABE">
        <w:rPr>
          <w:b/>
          <w:bCs/>
        </w:rPr>
        <w:t>列宁的智慧</w:t>
      </w:r>
      <w:r w:rsidRPr="00184ABE">
        <w:t>：</w:t>
      </w:r>
    </w:p>
    <w:p w14:paraId="2E075E30" w14:textId="77777777" w:rsidR="00184ABE" w:rsidRPr="00184ABE" w:rsidRDefault="00184ABE" w:rsidP="00184ABE">
      <w:pPr>
        <w:numPr>
          <w:ilvl w:val="1"/>
          <w:numId w:val="13"/>
        </w:numPr>
        <w:jc w:val="both"/>
      </w:pPr>
      <w:r w:rsidRPr="00184ABE">
        <w:t>用“离婚权”比喻民族自决权——承认分离权反而减少分离冲动</w:t>
      </w:r>
    </w:p>
    <w:p w14:paraId="6BB52596" w14:textId="77777777" w:rsidR="00184ABE" w:rsidRPr="00184ABE" w:rsidRDefault="00184ABE" w:rsidP="00184ABE">
      <w:pPr>
        <w:numPr>
          <w:ilvl w:val="1"/>
          <w:numId w:val="13"/>
        </w:numPr>
        <w:jc w:val="both"/>
      </w:pPr>
      <w:r w:rsidRPr="00184ABE">
        <w:t>坚持各民族平等、自愿组成联盟（反对斯大林的“自治化计划”）</w:t>
      </w:r>
    </w:p>
    <w:p w14:paraId="1F6FD6A4" w14:textId="77777777" w:rsidR="00184ABE" w:rsidRPr="00184ABE" w:rsidRDefault="00184ABE" w:rsidP="00184ABE">
      <w:pPr>
        <w:numPr>
          <w:ilvl w:val="0"/>
          <w:numId w:val="13"/>
        </w:numPr>
        <w:jc w:val="both"/>
      </w:pPr>
      <w:r w:rsidRPr="00184ABE">
        <w:rPr>
          <w:b/>
          <w:bCs/>
        </w:rPr>
        <w:t>列宁去世后的逆转</w:t>
      </w:r>
      <w:r w:rsidRPr="00184ABE">
        <w:t>：</w:t>
      </w:r>
    </w:p>
    <w:p w14:paraId="208A21D4" w14:textId="77777777" w:rsidR="00184ABE" w:rsidRPr="00184ABE" w:rsidRDefault="00184ABE" w:rsidP="00184ABE">
      <w:pPr>
        <w:numPr>
          <w:ilvl w:val="1"/>
          <w:numId w:val="13"/>
        </w:numPr>
        <w:jc w:val="both"/>
      </w:pPr>
      <w:r w:rsidRPr="00184ABE">
        <w:t>斯大林时期大俄罗斯民族主义抬头</w:t>
      </w:r>
    </w:p>
    <w:p w14:paraId="6E408A18" w14:textId="77777777" w:rsidR="00184ABE" w:rsidRPr="00184ABE" w:rsidRDefault="00184ABE" w:rsidP="00184ABE">
      <w:pPr>
        <w:numPr>
          <w:ilvl w:val="1"/>
          <w:numId w:val="13"/>
        </w:numPr>
        <w:jc w:val="both"/>
      </w:pPr>
      <w:r w:rsidRPr="00184ABE">
        <w:t>用阶级斗争简单取代民族问题 → 民族矛盾被压制而非解决</w:t>
      </w:r>
    </w:p>
    <w:p w14:paraId="3CFEB0E2" w14:textId="77777777" w:rsidR="00184ABE" w:rsidRPr="00184ABE" w:rsidRDefault="00184ABE" w:rsidP="00184ABE">
      <w:pPr>
        <w:numPr>
          <w:ilvl w:val="1"/>
          <w:numId w:val="13"/>
        </w:numPr>
        <w:jc w:val="both"/>
      </w:pPr>
      <w:r w:rsidRPr="00184ABE">
        <w:t>最终结果：民族问题成为苏联解体的深层根源之一</w:t>
      </w:r>
    </w:p>
    <w:p w14:paraId="11D492D0" w14:textId="77777777" w:rsidR="00184ABE" w:rsidRPr="00184ABE" w:rsidRDefault="00184ABE" w:rsidP="00184ABE">
      <w:pPr>
        <w:ind w:firstLine="420"/>
        <w:jc w:val="both"/>
        <w:rPr>
          <w:b/>
          <w:bCs/>
        </w:rPr>
      </w:pPr>
      <w:r w:rsidRPr="00184ABE">
        <w:rPr>
          <w:b/>
          <w:bCs/>
        </w:rPr>
        <w:t>第12页：中国经验——辩证的和解之路</w:t>
      </w:r>
    </w:p>
    <w:p w14:paraId="2310FEB2" w14:textId="77777777" w:rsidR="00184ABE" w:rsidRPr="00184ABE" w:rsidRDefault="00184ABE" w:rsidP="00184ABE">
      <w:pPr>
        <w:numPr>
          <w:ilvl w:val="0"/>
          <w:numId w:val="14"/>
        </w:numPr>
        <w:jc w:val="both"/>
      </w:pPr>
      <w:r w:rsidRPr="00184ABE">
        <w:rPr>
          <w:b/>
          <w:bCs/>
        </w:rPr>
        <w:lastRenderedPageBreak/>
        <w:t>历史背景</w:t>
      </w:r>
      <w:r w:rsidRPr="00184ABE">
        <w:t>：近代民族危机为马克思主义传播提供了思想土壤</w:t>
      </w:r>
    </w:p>
    <w:p w14:paraId="5E07B0EE" w14:textId="77777777" w:rsidR="00184ABE" w:rsidRPr="00184ABE" w:rsidRDefault="00184ABE" w:rsidP="00184ABE">
      <w:pPr>
        <w:numPr>
          <w:ilvl w:val="0"/>
          <w:numId w:val="14"/>
        </w:numPr>
        <w:jc w:val="both"/>
      </w:pPr>
      <w:r w:rsidRPr="00184ABE">
        <w:rPr>
          <w:b/>
          <w:bCs/>
        </w:rPr>
        <w:t>制度创新</w:t>
      </w:r>
      <w:r w:rsidRPr="00184ABE">
        <w:t>：放弃“民族自决”和联邦制 → 实行民族区域自治</w:t>
      </w:r>
    </w:p>
    <w:p w14:paraId="681B7220" w14:textId="77777777" w:rsidR="00184ABE" w:rsidRPr="00184ABE" w:rsidRDefault="00184ABE" w:rsidP="00184ABE">
      <w:pPr>
        <w:numPr>
          <w:ilvl w:val="0"/>
          <w:numId w:val="14"/>
        </w:numPr>
        <w:jc w:val="both"/>
      </w:pPr>
      <w:r w:rsidRPr="00184ABE">
        <w:rPr>
          <w:b/>
          <w:bCs/>
        </w:rPr>
        <w:t>理论创新</w:t>
      </w:r>
      <w:r w:rsidRPr="00184ABE">
        <w:t>：</w:t>
      </w:r>
    </w:p>
    <w:p w14:paraId="7FF62364" w14:textId="77777777" w:rsidR="00184ABE" w:rsidRPr="00184ABE" w:rsidRDefault="00184ABE" w:rsidP="00184ABE">
      <w:pPr>
        <w:numPr>
          <w:ilvl w:val="1"/>
          <w:numId w:val="14"/>
        </w:numPr>
        <w:jc w:val="both"/>
      </w:pPr>
      <w:r w:rsidRPr="00184ABE">
        <w:t>“中华民族”观念与马克思主义相互激荡</w:t>
      </w:r>
    </w:p>
    <w:p w14:paraId="20B8B781" w14:textId="77777777" w:rsidR="00184ABE" w:rsidRPr="00184ABE" w:rsidRDefault="00184ABE" w:rsidP="00184ABE">
      <w:pPr>
        <w:numPr>
          <w:ilvl w:val="1"/>
          <w:numId w:val="14"/>
        </w:numPr>
        <w:jc w:val="both"/>
      </w:pPr>
      <w:r w:rsidRPr="00184ABE">
        <w:t>新时代提出“铸牢中华民族共同体意识”</w:t>
      </w:r>
    </w:p>
    <w:p w14:paraId="69649339" w14:textId="77777777" w:rsidR="00184ABE" w:rsidRPr="00184ABE" w:rsidRDefault="00184ABE" w:rsidP="00184ABE">
      <w:pPr>
        <w:numPr>
          <w:ilvl w:val="0"/>
          <w:numId w:val="14"/>
        </w:numPr>
        <w:jc w:val="both"/>
      </w:pPr>
      <w:r w:rsidRPr="00184ABE">
        <w:rPr>
          <w:b/>
          <w:bCs/>
        </w:rPr>
        <w:t>方法论</w:t>
      </w:r>
      <w:r w:rsidRPr="00184ABE">
        <w:t>：“两个结合”——马克思主义基本原理同中国具体实际相结合、同中华优秀传统文化相结合</w:t>
      </w:r>
    </w:p>
    <w:p w14:paraId="5270D6DC" w14:textId="77777777" w:rsidR="00184ABE" w:rsidRPr="00184ABE" w:rsidRDefault="00184ABE" w:rsidP="00184ABE">
      <w:pPr>
        <w:numPr>
          <w:ilvl w:val="0"/>
          <w:numId w:val="14"/>
        </w:numPr>
        <w:jc w:val="both"/>
      </w:pPr>
      <w:r w:rsidRPr="00184ABE">
        <w:t>启示：在坚持阶级分析基础上回应民族认同诉求，实现批判、借助、吸纳的统一</w:t>
      </w:r>
    </w:p>
    <w:p w14:paraId="4DEF9801" w14:textId="77777777" w:rsidR="00184ABE" w:rsidRPr="00184ABE" w:rsidRDefault="00184ABE" w:rsidP="00184ABE">
      <w:pPr>
        <w:ind w:firstLine="420"/>
        <w:jc w:val="both"/>
      </w:pPr>
      <w:r w:rsidRPr="00184ABE">
        <w:pict w14:anchorId="23DE1E5C">
          <v:rect id="_x0000_i1028" style="width:0;height:.75pt" o:hralign="center" o:hrstd="t" o:hr="t" fillcolor="#a0a0a0" stroked="f"/>
        </w:pict>
      </w:r>
    </w:p>
    <w:p w14:paraId="7BA72F48" w14:textId="7DCE4C97" w:rsidR="00184ABE" w:rsidRPr="00184ABE" w:rsidRDefault="00184ABE" w:rsidP="00184ABE">
      <w:pPr>
        <w:ind w:firstLine="420"/>
        <w:jc w:val="both"/>
        <w:rPr>
          <w:b/>
          <w:bCs/>
        </w:rPr>
      </w:pPr>
      <w:r w:rsidRPr="00184ABE">
        <w:rPr>
          <w:b/>
          <w:bCs/>
        </w:rPr>
        <w:t>【第五部分】全球化背景下的新思考</w:t>
      </w:r>
    </w:p>
    <w:p w14:paraId="57CDE3F3" w14:textId="77777777" w:rsidR="00184ABE" w:rsidRPr="00184ABE" w:rsidRDefault="00184ABE" w:rsidP="00184ABE">
      <w:pPr>
        <w:ind w:firstLine="420"/>
        <w:jc w:val="both"/>
        <w:rPr>
          <w:b/>
          <w:bCs/>
        </w:rPr>
      </w:pPr>
      <w:r w:rsidRPr="00184ABE">
        <w:rPr>
          <w:b/>
          <w:bCs/>
        </w:rPr>
        <w:t>第13页：全球化变局中的矛盾运动</w:t>
      </w:r>
    </w:p>
    <w:p w14:paraId="10AED8CB" w14:textId="77777777" w:rsidR="00184ABE" w:rsidRPr="00184ABE" w:rsidRDefault="00184ABE" w:rsidP="00184ABE">
      <w:pPr>
        <w:numPr>
          <w:ilvl w:val="0"/>
          <w:numId w:val="15"/>
        </w:numPr>
        <w:jc w:val="both"/>
      </w:pPr>
      <w:r w:rsidRPr="00184ABE">
        <w:rPr>
          <w:b/>
          <w:bCs/>
        </w:rPr>
        <w:t>脱域与流动</w:t>
      </w:r>
      <w:r w:rsidRPr="00184ABE">
        <w:t>：资本、人员、信息全球流动 → 民族国家受到挑战</w:t>
      </w:r>
    </w:p>
    <w:p w14:paraId="1EBF8C5C" w14:textId="77777777" w:rsidR="00184ABE" w:rsidRPr="00184ABE" w:rsidRDefault="00184ABE" w:rsidP="00184ABE">
      <w:pPr>
        <w:numPr>
          <w:ilvl w:val="0"/>
          <w:numId w:val="15"/>
        </w:numPr>
        <w:jc w:val="both"/>
      </w:pPr>
      <w:r w:rsidRPr="00184ABE">
        <w:rPr>
          <w:b/>
          <w:bCs/>
        </w:rPr>
        <w:t>反向运动</w:t>
      </w:r>
      <w:r w:rsidRPr="00184ABE">
        <w:t>：全球化同时激发了民族认同与文化保护的强化</w:t>
      </w:r>
    </w:p>
    <w:p w14:paraId="35786A22" w14:textId="77777777" w:rsidR="00184ABE" w:rsidRPr="00184ABE" w:rsidRDefault="00184ABE" w:rsidP="00184ABE">
      <w:pPr>
        <w:numPr>
          <w:ilvl w:val="0"/>
          <w:numId w:val="15"/>
        </w:numPr>
        <w:jc w:val="both"/>
      </w:pPr>
      <w:r w:rsidRPr="00184ABE">
        <w:rPr>
          <w:b/>
          <w:bCs/>
        </w:rPr>
        <w:t>悖论</w:t>
      </w:r>
      <w:r w:rsidRPr="00184ABE">
        <w:t>：</w:t>
      </w:r>
    </w:p>
    <w:p w14:paraId="678C637B" w14:textId="77777777" w:rsidR="00184ABE" w:rsidRPr="00184ABE" w:rsidRDefault="00184ABE" w:rsidP="00184ABE">
      <w:pPr>
        <w:numPr>
          <w:ilvl w:val="1"/>
          <w:numId w:val="15"/>
        </w:numPr>
        <w:jc w:val="both"/>
      </w:pPr>
      <w:r w:rsidRPr="00184ABE">
        <w:t>经济全球化似乎为国际主义提供物质基础</w:t>
      </w:r>
    </w:p>
    <w:p w14:paraId="0FD14A51" w14:textId="77777777" w:rsidR="00184ABE" w:rsidRPr="00184ABE" w:rsidRDefault="00184ABE" w:rsidP="00184ABE">
      <w:pPr>
        <w:numPr>
          <w:ilvl w:val="1"/>
          <w:numId w:val="15"/>
        </w:numPr>
        <w:jc w:val="both"/>
      </w:pPr>
      <w:r w:rsidRPr="00184ABE">
        <w:t>但民粹主义与民族主义合流，侵蚀国际主义理想</w:t>
      </w:r>
    </w:p>
    <w:p w14:paraId="6B1CB6BA" w14:textId="77777777" w:rsidR="00184ABE" w:rsidRPr="00184ABE" w:rsidRDefault="00184ABE" w:rsidP="00184ABE">
      <w:pPr>
        <w:ind w:firstLine="420"/>
        <w:jc w:val="both"/>
        <w:rPr>
          <w:b/>
          <w:bCs/>
        </w:rPr>
      </w:pPr>
      <w:r w:rsidRPr="00184ABE">
        <w:rPr>
          <w:b/>
          <w:bCs/>
        </w:rPr>
        <w:t>第14页：当代马克思主义必须面对的问题</w:t>
      </w:r>
    </w:p>
    <w:p w14:paraId="479AEB57" w14:textId="77777777" w:rsidR="00184ABE" w:rsidRPr="00184ABE" w:rsidRDefault="00184ABE" w:rsidP="00184ABE">
      <w:pPr>
        <w:numPr>
          <w:ilvl w:val="0"/>
          <w:numId w:val="16"/>
        </w:numPr>
        <w:jc w:val="both"/>
      </w:pPr>
      <w:r w:rsidRPr="00184ABE">
        <w:t>民族长期存在是不可回避的现实，仅靠经典著作不够</w:t>
      </w:r>
    </w:p>
    <w:p w14:paraId="1D43467E" w14:textId="77777777" w:rsidR="00184ABE" w:rsidRPr="00184ABE" w:rsidRDefault="00184ABE" w:rsidP="00184ABE">
      <w:pPr>
        <w:numPr>
          <w:ilvl w:val="0"/>
          <w:numId w:val="16"/>
        </w:numPr>
        <w:jc w:val="both"/>
      </w:pPr>
      <w:r w:rsidRPr="00184ABE">
        <w:t>人类解放的目标又离不开马克思主义的理论指引</w:t>
      </w:r>
    </w:p>
    <w:p w14:paraId="38F41A1A" w14:textId="77777777" w:rsidR="00184ABE" w:rsidRPr="00184ABE" w:rsidRDefault="00184ABE" w:rsidP="00184ABE">
      <w:pPr>
        <w:numPr>
          <w:ilvl w:val="0"/>
          <w:numId w:val="16"/>
        </w:numPr>
        <w:jc w:val="both"/>
      </w:pPr>
      <w:r w:rsidRPr="00184ABE">
        <w:t>核心挑战：如何坚持国际主义理想，同时承认并妥善处理民族现实？</w:t>
      </w:r>
    </w:p>
    <w:p w14:paraId="079A387B" w14:textId="77777777" w:rsidR="00184ABE" w:rsidRPr="00184ABE" w:rsidRDefault="00184ABE" w:rsidP="00184ABE">
      <w:pPr>
        <w:numPr>
          <w:ilvl w:val="0"/>
          <w:numId w:val="16"/>
        </w:numPr>
        <w:jc w:val="both"/>
      </w:pPr>
      <w:r w:rsidRPr="00184ABE">
        <w:t>中国的回应：中华民族共同体建设，既维护统一又尊重多元</w:t>
      </w:r>
    </w:p>
    <w:p w14:paraId="427582C7" w14:textId="77777777" w:rsidR="00184ABE" w:rsidRPr="00184ABE" w:rsidRDefault="00184ABE" w:rsidP="00184ABE">
      <w:pPr>
        <w:ind w:firstLine="420"/>
        <w:jc w:val="both"/>
      </w:pPr>
      <w:r w:rsidRPr="00184ABE">
        <w:pict w14:anchorId="1B3F825F">
          <v:rect id="_x0000_i1029" style="width:0;height:.75pt" o:hralign="center" o:hrstd="t" o:hr="t" fillcolor="#a0a0a0" stroked="f"/>
        </w:pict>
      </w:r>
    </w:p>
    <w:p w14:paraId="3126D9B2" w14:textId="3EC5D0F3" w:rsidR="00184ABE" w:rsidRPr="00184ABE" w:rsidRDefault="00184ABE" w:rsidP="00184ABE">
      <w:pPr>
        <w:ind w:firstLine="420"/>
        <w:jc w:val="both"/>
        <w:rPr>
          <w:b/>
          <w:bCs/>
        </w:rPr>
      </w:pPr>
      <w:r w:rsidRPr="00184ABE">
        <w:rPr>
          <w:b/>
          <w:bCs/>
        </w:rPr>
        <w:t>【第六部分】结论与启示</w:t>
      </w:r>
    </w:p>
    <w:p w14:paraId="3A7A4D7E" w14:textId="77777777" w:rsidR="00184ABE" w:rsidRPr="00184ABE" w:rsidRDefault="00184ABE" w:rsidP="00184ABE">
      <w:pPr>
        <w:ind w:firstLine="420"/>
        <w:jc w:val="both"/>
        <w:rPr>
          <w:b/>
          <w:bCs/>
        </w:rPr>
      </w:pPr>
      <w:r w:rsidRPr="00184ABE">
        <w:rPr>
          <w:b/>
          <w:bCs/>
        </w:rPr>
        <w:t>第15页：三点核心结论</w:t>
      </w:r>
    </w:p>
    <w:p w14:paraId="00FBADB9" w14:textId="77777777" w:rsidR="00184ABE" w:rsidRPr="00184ABE" w:rsidRDefault="00184ABE" w:rsidP="00184ABE">
      <w:pPr>
        <w:numPr>
          <w:ilvl w:val="0"/>
          <w:numId w:val="17"/>
        </w:numPr>
        <w:jc w:val="both"/>
      </w:pPr>
      <w:r w:rsidRPr="00184ABE">
        <w:rPr>
          <w:b/>
          <w:bCs/>
        </w:rPr>
        <w:t>关系本质</w:t>
      </w:r>
      <w:r w:rsidRPr="00184ABE">
        <w:t>：不是“非此即彼”，而是“批判、借助、吸纳”的辩证统一</w:t>
      </w:r>
    </w:p>
    <w:p w14:paraId="5244489B" w14:textId="77777777" w:rsidR="00184ABE" w:rsidRPr="00184ABE" w:rsidRDefault="00184ABE" w:rsidP="00184ABE">
      <w:pPr>
        <w:numPr>
          <w:ilvl w:val="0"/>
          <w:numId w:val="17"/>
        </w:numPr>
        <w:jc w:val="both"/>
      </w:pPr>
      <w:r w:rsidRPr="00184ABE">
        <w:rPr>
          <w:b/>
          <w:bCs/>
        </w:rPr>
        <w:t>实践教训</w:t>
      </w:r>
      <w:r w:rsidRPr="00184ABE">
        <w:t>：不能简单用阶级逻辑取代民族逻辑，否则会埋下更深的隐患</w:t>
      </w:r>
    </w:p>
    <w:p w14:paraId="20A23735" w14:textId="77777777" w:rsidR="00184ABE" w:rsidRPr="00184ABE" w:rsidRDefault="00184ABE" w:rsidP="00184ABE">
      <w:pPr>
        <w:numPr>
          <w:ilvl w:val="0"/>
          <w:numId w:val="17"/>
        </w:numPr>
        <w:jc w:val="both"/>
      </w:pPr>
      <w:r w:rsidRPr="00184ABE">
        <w:rPr>
          <w:b/>
          <w:bCs/>
        </w:rPr>
        <w:t>中国路径</w:t>
      </w:r>
      <w:r w:rsidRPr="00184ABE">
        <w:t>：辩证的和解是可能的——马克思主义民族理论中国化时代化提供了</w:t>
      </w:r>
      <w:r w:rsidRPr="00184ABE">
        <w:lastRenderedPageBreak/>
        <w:t>重要范例</w:t>
      </w:r>
    </w:p>
    <w:p w14:paraId="0A2CA37B" w14:textId="77777777" w:rsidR="00184ABE" w:rsidRPr="00184ABE" w:rsidRDefault="00184ABE" w:rsidP="00184ABE">
      <w:pPr>
        <w:ind w:firstLine="420"/>
        <w:jc w:val="both"/>
        <w:rPr>
          <w:b/>
          <w:bCs/>
        </w:rPr>
      </w:pPr>
      <w:r w:rsidRPr="00184ABE">
        <w:rPr>
          <w:b/>
          <w:bCs/>
        </w:rPr>
        <w:t>第16页：开放性问题与展望</w:t>
      </w:r>
    </w:p>
    <w:p w14:paraId="6D885423" w14:textId="77777777" w:rsidR="00184ABE" w:rsidRPr="00184ABE" w:rsidRDefault="00184ABE" w:rsidP="00184ABE">
      <w:pPr>
        <w:numPr>
          <w:ilvl w:val="0"/>
          <w:numId w:val="18"/>
        </w:numPr>
        <w:jc w:val="both"/>
      </w:pPr>
      <w:r w:rsidRPr="00184ABE">
        <w:t>在民族意识持续强化的今天，国际主义理想如何走出理论困境？</w:t>
      </w:r>
    </w:p>
    <w:p w14:paraId="2210B43C" w14:textId="77777777" w:rsidR="00184ABE" w:rsidRPr="00184ABE" w:rsidRDefault="00184ABE" w:rsidP="00184ABE">
      <w:pPr>
        <w:numPr>
          <w:ilvl w:val="0"/>
          <w:numId w:val="18"/>
        </w:numPr>
        <w:jc w:val="both"/>
      </w:pPr>
      <w:r w:rsidRPr="00184ABE">
        <w:t>全球化与民族国家的张力是否可能孕育新的超越民族框架的团结形式？</w:t>
      </w:r>
    </w:p>
    <w:p w14:paraId="75DF1C76" w14:textId="77777777" w:rsidR="00184ABE" w:rsidRPr="00184ABE" w:rsidRDefault="00184ABE" w:rsidP="00184ABE">
      <w:pPr>
        <w:numPr>
          <w:ilvl w:val="0"/>
          <w:numId w:val="18"/>
        </w:numPr>
        <w:jc w:val="both"/>
      </w:pPr>
      <w:r w:rsidRPr="00184ABE">
        <w:t>马克思主义能否在回应民族问题的过程中实现自身的理论创新？</w:t>
      </w:r>
    </w:p>
    <w:p w14:paraId="4597ACC5" w14:textId="77777777" w:rsidR="00184ABE" w:rsidRPr="00184ABE" w:rsidRDefault="00184ABE" w:rsidP="008C55AE">
      <w:pPr>
        <w:ind w:firstLine="420"/>
        <w:jc w:val="both"/>
        <w:rPr>
          <w:rFonts w:hint="eastAsia"/>
        </w:rPr>
      </w:pPr>
    </w:p>
    <w:sectPr w:rsidR="00184ABE" w:rsidRPr="00184A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9CCD2" w14:textId="77777777" w:rsidR="00643FE9" w:rsidRDefault="00643FE9" w:rsidP="002B3ED3">
      <w:pPr>
        <w:spacing w:after="0" w:line="240" w:lineRule="auto"/>
        <w:rPr>
          <w:rFonts w:hint="eastAsia"/>
        </w:rPr>
      </w:pPr>
      <w:r>
        <w:separator/>
      </w:r>
    </w:p>
  </w:endnote>
  <w:endnote w:type="continuationSeparator" w:id="0">
    <w:p w14:paraId="65B90443" w14:textId="77777777" w:rsidR="00643FE9" w:rsidRDefault="00643FE9" w:rsidP="002B3E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61DC5" w14:textId="77777777" w:rsidR="00643FE9" w:rsidRDefault="00643FE9" w:rsidP="002B3ED3">
      <w:pPr>
        <w:spacing w:after="0" w:line="240" w:lineRule="auto"/>
        <w:rPr>
          <w:rFonts w:hint="eastAsia"/>
        </w:rPr>
      </w:pPr>
      <w:r>
        <w:separator/>
      </w:r>
    </w:p>
  </w:footnote>
  <w:footnote w:type="continuationSeparator" w:id="0">
    <w:p w14:paraId="2C15A819" w14:textId="77777777" w:rsidR="00643FE9" w:rsidRDefault="00643FE9" w:rsidP="002B3ED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2E6"/>
    <w:multiLevelType w:val="multilevel"/>
    <w:tmpl w:val="CEE0E4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91C10"/>
    <w:multiLevelType w:val="multilevel"/>
    <w:tmpl w:val="981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11335"/>
    <w:multiLevelType w:val="multilevel"/>
    <w:tmpl w:val="2EA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A53A7"/>
    <w:multiLevelType w:val="multilevel"/>
    <w:tmpl w:val="DE4C9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D6DC9"/>
    <w:multiLevelType w:val="multilevel"/>
    <w:tmpl w:val="FA0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B62FD"/>
    <w:multiLevelType w:val="multilevel"/>
    <w:tmpl w:val="8158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C714E"/>
    <w:multiLevelType w:val="multilevel"/>
    <w:tmpl w:val="19FAED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367A2"/>
    <w:multiLevelType w:val="multilevel"/>
    <w:tmpl w:val="153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E657D"/>
    <w:multiLevelType w:val="multilevel"/>
    <w:tmpl w:val="8AB6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2031D"/>
    <w:multiLevelType w:val="multilevel"/>
    <w:tmpl w:val="2E5A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722F8"/>
    <w:multiLevelType w:val="multilevel"/>
    <w:tmpl w:val="8A26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562F6"/>
    <w:multiLevelType w:val="multilevel"/>
    <w:tmpl w:val="7358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A5D0C"/>
    <w:multiLevelType w:val="multilevel"/>
    <w:tmpl w:val="AF38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A0C6F"/>
    <w:multiLevelType w:val="multilevel"/>
    <w:tmpl w:val="4314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71F90"/>
    <w:multiLevelType w:val="multilevel"/>
    <w:tmpl w:val="F9B2C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4638A"/>
    <w:multiLevelType w:val="multilevel"/>
    <w:tmpl w:val="DFC0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E6B1A"/>
    <w:multiLevelType w:val="multilevel"/>
    <w:tmpl w:val="351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95217"/>
    <w:multiLevelType w:val="multilevel"/>
    <w:tmpl w:val="F1AAC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855611">
    <w:abstractNumId w:val="15"/>
  </w:num>
  <w:num w:numId="2" w16cid:durableId="1712028264">
    <w:abstractNumId w:val="0"/>
  </w:num>
  <w:num w:numId="3" w16cid:durableId="1244753366">
    <w:abstractNumId w:val="6"/>
  </w:num>
  <w:num w:numId="4" w16cid:durableId="208230244">
    <w:abstractNumId w:val="16"/>
  </w:num>
  <w:num w:numId="5" w16cid:durableId="881868338">
    <w:abstractNumId w:val="17"/>
  </w:num>
  <w:num w:numId="6" w16cid:durableId="1645507600">
    <w:abstractNumId w:val="9"/>
  </w:num>
  <w:num w:numId="7" w16cid:durableId="2055227055">
    <w:abstractNumId w:val="12"/>
  </w:num>
  <w:num w:numId="8" w16cid:durableId="1332836488">
    <w:abstractNumId w:val="14"/>
  </w:num>
  <w:num w:numId="9" w16cid:durableId="858154910">
    <w:abstractNumId w:val="4"/>
  </w:num>
  <w:num w:numId="10" w16cid:durableId="443579974">
    <w:abstractNumId w:val="11"/>
  </w:num>
  <w:num w:numId="11" w16cid:durableId="147328465">
    <w:abstractNumId w:val="1"/>
  </w:num>
  <w:num w:numId="12" w16cid:durableId="336659149">
    <w:abstractNumId w:val="7"/>
  </w:num>
  <w:num w:numId="13" w16cid:durableId="453789985">
    <w:abstractNumId w:val="5"/>
  </w:num>
  <w:num w:numId="14" w16cid:durableId="2095394185">
    <w:abstractNumId w:val="10"/>
  </w:num>
  <w:num w:numId="15" w16cid:durableId="132990607">
    <w:abstractNumId w:val="3"/>
  </w:num>
  <w:num w:numId="16" w16cid:durableId="965430732">
    <w:abstractNumId w:val="2"/>
  </w:num>
  <w:num w:numId="17" w16cid:durableId="1220019238">
    <w:abstractNumId w:val="8"/>
  </w:num>
  <w:num w:numId="18" w16cid:durableId="7441841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21"/>
    <w:rsid w:val="0003106B"/>
    <w:rsid w:val="000918B4"/>
    <w:rsid w:val="00117E50"/>
    <w:rsid w:val="00170C08"/>
    <w:rsid w:val="0017401F"/>
    <w:rsid w:val="00184ABE"/>
    <w:rsid w:val="0021256B"/>
    <w:rsid w:val="002A3CF1"/>
    <w:rsid w:val="002B3ED3"/>
    <w:rsid w:val="00366643"/>
    <w:rsid w:val="003831FF"/>
    <w:rsid w:val="003B634E"/>
    <w:rsid w:val="004C336D"/>
    <w:rsid w:val="004E6B30"/>
    <w:rsid w:val="00597102"/>
    <w:rsid w:val="00622F91"/>
    <w:rsid w:val="00643FE9"/>
    <w:rsid w:val="0066454B"/>
    <w:rsid w:val="006704FD"/>
    <w:rsid w:val="006925EF"/>
    <w:rsid w:val="006A51D3"/>
    <w:rsid w:val="006B142A"/>
    <w:rsid w:val="006D45FB"/>
    <w:rsid w:val="006E645A"/>
    <w:rsid w:val="00703810"/>
    <w:rsid w:val="007626AA"/>
    <w:rsid w:val="00772037"/>
    <w:rsid w:val="00853221"/>
    <w:rsid w:val="00866EED"/>
    <w:rsid w:val="00867654"/>
    <w:rsid w:val="008C55AE"/>
    <w:rsid w:val="008F3860"/>
    <w:rsid w:val="009A486C"/>
    <w:rsid w:val="00B073CB"/>
    <w:rsid w:val="00B93F8C"/>
    <w:rsid w:val="00BD3E62"/>
    <w:rsid w:val="00E160DD"/>
    <w:rsid w:val="00F07084"/>
    <w:rsid w:val="00F42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2DB60"/>
  <w15:chartTrackingRefBased/>
  <w15:docId w15:val="{42D28F9E-A3A4-4648-A0D4-D568C51D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322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5322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5322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5322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5322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5322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532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32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32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2A3CF1"/>
    <w:pPr>
      <w:spacing w:after="0" w:line="240" w:lineRule="auto"/>
      <w:jc w:val="center"/>
    </w:pPr>
    <w:rPr>
      <w:rFonts w:ascii="Times New Roman" w:eastAsia="宋体" w:hAnsi="Times New Roman"/>
      <w:sz w:val="24"/>
      <w:szCs w:val="22"/>
    </w:rPr>
    <w:tblPr>
      <w:tblBorders>
        <w:top w:val="single" w:sz="12" w:space="0" w:color="auto"/>
        <w:bottom w:val="single" w:sz="12" w:space="0" w:color="auto"/>
      </w:tblBorders>
    </w:tblPr>
    <w:tblStylePr w:type="firstRow">
      <w:rPr>
        <w:rFonts w:ascii="Times New Roman" w:eastAsia="宋体" w:hAnsi="Times New Roman"/>
        <w:b/>
        <w:sz w:val="24"/>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85322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5322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5322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53221"/>
    <w:rPr>
      <w:rFonts w:cstheme="majorBidi"/>
      <w:color w:val="2F5496" w:themeColor="accent1" w:themeShade="BF"/>
      <w:sz w:val="28"/>
      <w:szCs w:val="28"/>
    </w:rPr>
  </w:style>
  <w:style w:type="character" w:customStyle="1" w:styleId="50">
    <w:name w:val="标题 5 字符"/>
    <w:basedOn w:val="a0"/>
    <w:link w:val="5"/>
    <w:uiPriority w:val="9"/>
    <w:semiHidden/>
    <w:rsid w:val="00853221"/>
    <w:rPr>
      <w:rFonts w:cstheme="majorBidi"/>
      <w:color w:val="2F5496" w:themeColor="accent1" w:themeShade="BF"/>
      <w:sz w:val="24"/>
    </w:rPr>
  </w:style>
  <w:style w:type="character" w:customStyle="1" w:styleId="60">
    <w:name w:val="标题 6 字符"/>
    <w:basedOn w:val="a0"/>
    <w:link w:val="6"/>
    <w:uiPriority w:val="9"/>
    <w:semiHidden/>
    <w:rsid w:val="00853221"/>
    <w:rPr>
      <w:rFonts w:cstheme="majorBidi"/>
      <w:b/>
      <w:bCs/>
      <w:color w:val="2F5496" w:themeColor="accent1" w:themeShade="BF"/>
    </w:rPr>
  </w:style>
  <w:style w:type="character" w:customStyle="1" w:styleId="70">
    <w:name w:val="标题 7 字符"/>
    <w:basedOn w:val="a0"/>
    <w:link w:val="7"/>
    <w:uiPriority w:val="9"/>
    <w:semiHidden/>
    <w:rsid w:val="00853221"/>
    <w:rPr>
      <w:rFonts w:cstheme="majorBidi"/>
      <w:b/>
      <w:bCs/>
      <w:color w:val="595959" w:themeColor="text1" w:themeTint="A6"/>
    </w:rPr>
  </w:style>
  <w:style w:type="character" w:customStyle="1" w:styleId="80">
    <w:name w:val="标题 8 字符"/>
    <w:basedOn w:val="a0"/>
    <w:link w:val="8"/>
    <w:uiPriority w:val="9"/>
    <w:semiHidden/>
    <w:rsid w:val="00853221"/>
    <w:rPr>
      <w:rFonts w:cstheme="majorBidi"/>
      <w:color w:val="595959" w:themeColor="text1" w:themeTint="A6"/>
    </w:rPr>
  </w:style>
  <w:style w:type="character" w:customStyle="1" w:styleId="90">
    <w:name w:val="标题 9 字符"/>
    <w:basedOn w:val="a0"/>
    <w:link w:val="9"/>
    <w:uiPriority w:val="9"/>
    <w:semiHidden/>
    <w:rsid w:val="00853221"/>
    <w:rPr>
      <w:rFonts w:eastAsiaTheme="majorEastAsia" w:cstheme="majorBidi"/>
      <w:color w:val="595959" w:themeColor="text1" w:themeTint="A6"/>
    </w:rPr>
  </w:style>
  <w:style w:type="paragraph" w:styleId="a4">
    <w:name w:val="Title"/>
    <w:basedOn w:val="a"/>
    <w:next w:val="a"/>
    <w:link w:val="a5"/>
    <w:uiPriority w:val="10"/>
    <w:qFormat/>
    <w:rsid w:val="008532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5322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532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5322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53221"/>
    <w:pPr>
      <w:spacing w:before="160"/>
      <w:jc w:val="center"/>
    </w:pPr>
    <w:rPr>
      <w:i/>
      <w:iCs/>
      <w:color w:val="404040" w:themeColor="text1" w:themeTint="BF"/>
    </w:rPr>
  </w:style>
  <w:style w:type="character" w:customStyle="1" w:styleId="a9">
    <w:name w:val="引用 字符"/>
    <w:basedOn w:val="a0"/>
    <w:link w:val="a8"/>
    <w:uiPriority w:val="29"/>
    <w:rsid w:val="00853221"/>
    <w:rPr>
      <w:i/>
      <w:iCs/>
      <w:color w:val="404040" w:themeColor="text1" w:themeTint="BF"/>
    </w:rPr>
  </w:style>
  <w:style w:type="paragraph" w:styleId="aa">
    <w:name w:val="List Paragraph"/>
    <w:basedOn w:val="a"/>
    <w:uiPriority w:val="34"/>
    <w:qFormat/>
    <w:rsid w:val="00853221"/>
    <w:pPr>
      <w:ind w:left="720"/>
      <w:contextualSpacing/>
    </w:pPr>
  </w:style>
  <w:style w:type="character" w:styleId="ab">
    <w:name w:val="Intense Emphasis"/>
    <w:basedOn w:val="a0"/>
    <w:uiPriority w:val="21"/>
    <w:qFormat/>
    <w:rsid w:val="00853221"/>
    <w:rPr>
      <w:i/>
      <w:iCs/>
      <w:color w:val="2F5496" w:themeColor="accent1" w:themeShade="BF"/>
    </w:rPr>
  </w:style>
  <w:style w:type="paragraph" w:styleId="ac">
    <w:name w:val="Intense Quote"/>
    <w:basedOn w:val="a"/>
    <w:next w:val="a"/>
    <w:link w:val="ad"/>
    <w:uiPriority w:val="30"/>
    <w:qFormat/>
    <w:rsid w:val="00853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853221"/>
    <w:rPr>
      <w:i/>
      <w:iCs/>
      <w:color w:val="2F5496" w:themeColor="accent1" w:themeShade="BF"/>
    </w:rPr>
  </w:style>
  <w:style w:type="character" w:styleId="ae">
    <w:name w:val="Intense Reference"/>
    <w:basedOn w:val="a0"/>
    <w:uiPriority w:val="32"/>
    <w:qFormat/>
    <w:rsid w:val="00853221"/>
    <w:rPr>
      <w:b/>
      <w:bCs/>
      <w:smallCaps/>
      <w:color w:val="2F5496" w:themeColor="accent1" w:themeShade="BF"/>
      <w:spacing w:val="5"/>
    </w:rPr>
  </w:style>
  <w:style w:type="paragraph" w:styleId="af">
    <w:name w:val="header"/>
    <w:basedOn w:val="a"/>
    <w:link w:val="af0"/>
    <w:uiPriority w:val="99"/>
    <w:unhideWhenUsed/>
    <w:rsid w:val="002B3ED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2B3ED3"/>
    <w:rPr>
      <w:sz w:val="18"/>
      <w:szCs w:val="18"/>
    </w:rPr>
  </w:style>
  <w:style w:type="paragraph" w:styleId="af1">
    <w:name w:val="footer"/>
    <w:basedOn w:val="a"/>
    <w:link w:val="af2"/>
    <w:uiPriority w:val="99"/>
    <w:unhideWhenUsed/>
    <w:rsid w:val="002B3ED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2B3ED3"/>
    <w:rPr>
      <w:sz w:val="18"/>
      <w:szCs w:val="18"/>
    </w:rPr>
  </w:style>
  <w:style w:type="table" w:styleId="11">
    <w:name w:val="Plain Table 1"/>
    <w:basedOn w:val="a1"/>
    <w:uiPriority w:val="41"/>
    <w:rsid w:val="002B3E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3">
    <w:name w:val="Table Grid"/>
    <w:basedOn w:val="a1"/>
    <w:uiPriority w:val="39"/>
    <w:rsid w:val="00184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4693</Words>
  <Characters>6666</Characters>
  <Application>Microsoft Office Word</Application>
  <DocSecurity>0</DocSecurity>
  <Lines>303</Lines>
  <Paragraphs>306</Paragraphs>
  <ScaleCrop>false</ScaleCrop>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 费</dc:creator>
  <cp:keywords/>
  <dc:description/>
  <cp:lastModifiedBy>凡 费</cp:lastModifiedBy>
  <cp:revision>3</cp:revision>
  <dcterms:created xsi:type="dcterms:W3CDTF">2026-05-23T04:06:00Z</dcterms:created>
  <dcterms:modified xsi:type="dcterms:W3CDTF">2026-05-23T04:45:00Z</dcterms:modified>
</cp:coreProperties>
</file>