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43A6DB">
      <w:pPr>
        <w:pStyle w:val="4"/>
        <w:spacing w:before="0" w:beforeAutospacing="0" w:after="0" w:afterAutospacing="0"/>
        <w:jc w:val="center"/>
        <w:rPr>
          <w:rFonts w:hint="eastAsia" w:ascii="黑体" w:eastAsia="黑体"/>
          <w:sz w:val="30"/>
        </w:rPr>
      </w:pPr>
      <w:r>
        <w:rPr>
          <w:rFonts w:hint="eastAsia" w:ascii="黑体" w:eastAsia="黑体"/>
          <w:sz w:val="30"/>
        </w:rPr>
        <w:t>四 川 大 学 计 算 机 学 院、软 件 学 院</w:t>
      </w:r>
    </w:p>
    <w:p w14:paraId="4764D8E1">
      <w:pPr>
        <w:pStyle w:val="4"/>
        <w:spacing w:before="0" w:beforeAutospacing="0" w:after="0" w:afterAutospacing="0"/>
        <w:jc w:val="center"/>
        <w:rPr>
          <w:rFonts w:hint="eastAsia" w:ascii="方正大标宋简体" w:eastAsia="方正大标宋简体"/>
          <w:sz w:val="44"/>
        </w:rPr>
      </w:pPr>
      <w:r>
        <w:rPr>
          <w:rFonts w:hint="eastAsia" w:ascii="方正大标宋简体" w:eastAsia="方正大标宋简体"/>
          <w:sz w:val="44"/>
        </w:rPr>
        <w:t xml:space="preserve">实  </w:t>
      </w:r>
      <w:r>
        <w:rPr>
          <w:rFonts w:ascii="方正大标宋简体" w:eastAsia="方正大标宋简体"/>
          <w:sz w:val="44"/>
        </w:rPr>
        <w:t xml:space="preserve">验  报  告 </w:t>
      </w:r>
    </w:p>
    <w:tbl>
      <w:tblPr>
        <w:tblStyle w:val="5"/>
        <w:tblW w:w="9522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3733"/>
        <w:gridCol w:w="1427"/>
        <w:gridCol w:w="3769"/>
      </w:tblGrid>
      <w:tr w14:paraId="3D2EEDD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  <w:jc w:val="center"/>
        </w:trPr>
        <w:tc>
          <w:tcPr>
            <w:tcW w:w="1251" w:type="dxa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000000" w:sz="6" w:space="0"/>
            </w:tcBorders>
            <w:vAlign w:val="center"/>
          </w:tcPr>
          <w:p w14:paraId="0DF7276A">
            <w:pPr>
              <w:pStyle w:val="4"/>
              <w:spacing w:before="0" w:beforeAutospacing="0" w:after="0" w:afterAutospacing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课程名称</w:t>
            </w:r>
          </w:p>
        </w:tc>
        <w:tc>
          <w:tcPr>
            <w:tcW w:w="8271" w:type="dxa"/>
            <w:gridSpan w:val="3"/>
            <w:tcBorders>
              <w:top w:val="single" w:color="000000" w:sz="12" w:space="0"/>
              <w:left w:val="single" w:color="000000" w:sz="6" w:space="0"/>
              <w:bottom w:val="single" w:color="auto" w:sz="4" w:space="0"/>
              <w:right w:val="single" w:color="000000" w:sz="12" w:space="0"/>
            </w:tcBorders>
            <w:vAlign w:val="center"/>
          </w:tcPr>
          <w:p w14:paraId="5DAFD298">
            <w:pPr>
              <w:pStyle w:val="4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计算机导论</w:t>
            </w:r>
          </w:p>
        </w:tc>
      </w:tr>
      <w:tr w14:paraId="0064416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6" w:hRule="atLeast"/>
          <w:jc w:val="center"/>
        </w:trPr>
        <w:tc>
          <w:tcPr>
            <w:tcW w:w="1251" w:type="dxa"/>
            <w:tcBorders>
              <w:top w:val="single" w:color="auto" w:sz="4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C66CB56">
            <w:pPr>
              <w:pStyle w:val="4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实验项目</w:t>
            </w:r>
          </w:p>
        </w:tc>
        <w:tc>
          <w:tcPr>
            <w:tcW w:w="3653" w:type="dxa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vAlign w:val="center"/>
          </w:tcPr>
          <w:p w14:paraId="1E937C9C">
            <w:pPr>
              <w:pStyle w:val="4"/>
              <w:jc w:val="center"/>
              <w:rPr>
                <w:rFonts w:ascii="Times New Roman" w:hAnsi="Times New Roman" w:eastAsia="楷体_GB2312"/>
                <w:color w:val="FF0000"/>
                <w:sz w:val="21"/>
              </w:rPr>
            </w:pPr>
            <w:r>
              <w:rPr>
                <w:rFonts w:hint="eastAsia"/>
                <w:sz w:val="21"/>
              </w:rPr>
              <w:t>数据库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vAlign w:val="center"/>
          </w:tcPr>
          <w:p w14:paraId="1B202266">
            <w:pPr>
              <w:pStyle w:val="4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实验时间</w:t>
            </w:r>
          </w:p>
        </w:tc>
        <w:tc>
          <w:tcPr>
            <w:tcW w:w="3484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000000" w:sz="12" w:space="0"/>
            </w:tcBorders>
            <w:vAlign w:val="center"/>
          </w:tcPr>
          <w:p w14:paraId="3AD45F99">
            <w:pPr>
              <w:pStyle w:val="4"/>
              <w:jc w:val="center"/>
              <w:rPr>
                <w:rFonts w:ascii="Times New Roman" w:hAnsi="Times New Roman" w:eastAsia="楷体_GB2312"/>
                <w:sz w:val="21"/>
              </w:rPr>
            </w:pPr>
            <w:r>
              <w:rPr>
                <w:rFonts w:hint="eastAsia" w:ascii="Times New Roman" w:hAnsi="Times New Roman" w:eastAsia="楷体_GB2312"/>
                <w:sz w:val="21"/>
              </w:rPr>
              <w:t>2025年12月1日星期一</w:t>
            </w:r>
          </w:p>
        </w:tc>
      </w:tr>
      <w:tr w14:paraId="0D8585C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1" w:hRule="atLeast"/>
          <w:jc w:val="center"/>
        </w:trPr>
        <w:tc>
          <w:tcPr>
            <w:tcW w:w="1251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12EF26D">
            <w:pPr>
              <w:pStyle w:val="4"/>
              <w:jc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实验目的</w:t>
            </w:r>
          </w:p>
        </w:tc>
        <w:tc>
          <w:tcPr>
            <w:tcW w:w="8271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vAlign w:val="center"/>
          </w:tcPr>
          <w:p w14:paraId="211714CB">
            <w:pPr>
              <w:pStyle w:val="4"/>
              <w:spacing w:before="0" w:beforeAutospacing="0" w:after="0" w:afterAutospacing="0"/>
              <w:jc w:val="center"/>
              <w:rPr>
                <w:rFonts w:ascii="Times New Roman" w:hAnsi="Times New Roman" w:eastAsia="楷体_GB2312"/>
                <w:sz w:val="21"/>
              </w:rPr>
            </w:pPr>
            <w:r>
              <w:rPr>
                <w:rFonts w:hint="eastAsia"/>
                <w:sz w:val="21"/>
              </w:rPr>
              <w:t>1、了解数据库的逻辑结构和物理结构； 2、了解数据库的基本数据类型； 3、学会在数据库管理器中创建数据库和表； 4、使用SQL查询分析器用CREATE、DROP、ALTER语句创建和删除数据库，创建、删除、更新基本表。</w:t>
            </w:r>
          </w:p>
        </w:tc>
      </w:tr>
      <w:tr w14:paraId="33B4213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jc w:val="center"/>
        </w:trPr>
        <w:tc>
          <w:tcPr>
            <w:tcW w:w="1251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66977C2">
            <w:pPr>
              <w:pStyle w:val="4"/>
              <w:jc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实验环境</w:t>
            </w:r>
          </w:p>
        </w:tc>
        <w:tc>
          <w:tcPr>
            <w:tcW w:w="8271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vAlign w:val="center"/>
          </w:tcPr>
          <w:p w14:paraId="2724393A">
            <w:pPr>
              <w:pStyle w:val="4"/>
              <w:jc w:val="both"/>
              <w:rPr>
                <w:rFonts w:ascii="Times New Roman" w:hAnsi="Times New Roman" w:eastAsia="楷体_GB2312"/>
                <w:color w:val="FF0000"/>
                <w:sz w:val="21"/>
              </w:rPr>
            </w:pPr>
            <w:r>
              <w:rPr>
                <w:rFonts w:hint="eastAsia" w:ascii="Times New Roman" w:hAnsi="Times New Roman" w:eastAsia="楷体_GB2312"/>
                <w:color w:val="FF0000"/>
                <w:sz w:val="21"/>
              </w:rPr>
              <w:t>W</w:t>
            </w:r>
            <w:r>
              <w:rPr>
                <w:rFonts w:ascii="Times New Roman" w:hAnsi="Times New Roman" w:eastAsia="楷体_GB2312"/>
                <w:color w:val="FF0000"/>
                <w:sz w:val="21"/>
              </w:rPr>
              <w:t>in11 MySQL8 navicat17</w:t>
            </w:r>
          </w:p>
        </w:tc>
      </w:tr>
      <w:tr w14:paraId="3EAB6FD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5" w:hRule="atLeast"/>
          <w:jc w:val="center"/>
        </w:trPr>
        <w:tc>
          <w:tcPr>
            <w:tcW w:w="1251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06A1458">
            <w:pPr>
              <w:pStyle w:val="4"/>
              <w:jc w:val="both"/>
              <w:rPr>
                <w:rFonts w:hint="eastAsia"/>
              </w:rPr>
            </w:pPr>
            <w:r>
              <w:rPr>
                <w:rFonts w:hint="eastAsia"/>
                <w:sz w:val="21"/>
              </w:rPr>
              <w:t>实验内容（算法、程序、步骤和方法）</w:t>
            </w:r>
          </w:p>
        </w:tc>
        <w:tc>
          <w:tcPr>
            <w:tcW w:w="8271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vAlign w:val="center"/>
          </w:tcPr>
          <w:p w14:paraId="209B28A5">
            <w:pPr>
              <w:pStyle w:val="4"/>
              <w:spacing w:before="0" w:beforeAutospacing="0" w:after="0" w:afterAutospacing="0"/>
              <w:jc w:val="both"/>
              <w:rPr>
                <w:rFonts w:ascii="Times New Roman" w:hAnsi="Times New Roman" w:eastAsia="楷体_GB2312"/>
                <w:sz w:val="21"/>
              </w:rPr>
            </w:pPr>
            <w:r>
              <w:rPr>
                <w:rFonts w:hint="eastAsia" w:ascii="Times New Roman" w:hAnsi="Times New Roman" w:eastAsia="楷体_GB2312"/>
                <w:sz w:val="21"/>
              </w:rPr>
              <w:t>1</w:t>
            </w:r>
            <w:r>
              <w:rPr>
                <w:rFonts w:ascii="Times New Roman" w:hAnsi="Times New Roman" w:eastAsia="楷体_GB2312"/>
                <w:sz w:val="21"/>
              </w:rPr>
              <w:t>. Navicat</w:t>
            </w:r>
            <w:r>
              <w:rPr>
                <w:rFonts w:hint="eastAsia" w:ascii="Times New Roman" w:hAnsi="Times New Roman" w:eastAsia="楷体_GB2312"/>
                <w:sz w:val="21"/>
              </w:rPr>
              <w:t>安装成功截图</w:t>
            </w:r>
          </w:p>
          <w:p w14:paraId="7B731003">
            <w:pPr>
              <w:pStyle w:val="4"/>
              <w:spacing w:before="0" w:beforeAutospacing="0" w:after="0" w:afterAutospacing="0"/>
              <w:jc w:val="both"/>
              <w:rPr>
                <w:rFonts w:ascii="Times New Roman" w:hAnsi="Times New Roman" w:eastAsia="楷体_GB2312"/>
                <w:color w:val="FF0000"/>
                <w:sz w:val="21"/>
              </w:rPr>
            </w:pPr>
            <w:r>
              <w:drawing>
                <wp:inline distT="0" distB="0" distL="114300" distR="114300">
                  <wp:extent cx="4737100" cy="3816350"/>
                  <wp:effectExtent l="0" t="0" r="0" b="635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7100" cy="381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3A4DA3">
            <w:pPr>
              <w:pStyle w:val="4"/>
              <w:numPr>
                <w:ilvl w:val="0"/>
                <w:numId w:val="1"/>
              </w:numPr>
              <w:spacing w:before="0" w:beforeAutospacing="0" w:after="0" w:afterAutospacing="0"/>
              <w:jc w:val="both"/>
              <w:rPr>
                <w:rFonts w:ascii="Times New Roman" w:hAnsi="Times New Roman" w:eastAsia="楷体_GB2312"/>
                <w:sz w:val="21"/>
              </w:rPr>
            </w:pPr>
            <w:r>
              <w:rPr>
                <w:rFonts w:hint="eastAsia" w:ascii="Times New Roman" w:hAnsi="Times New Roman" w:eastAsia="楷体_GB2312"/>
                <w:sz w:val="21"/>
              </w:rPr>
              <w:t>b</w:t>
            </w:r>
            <w:r>
              <w:rPr>
                <w:rFonts w:ascii="Times New Roman" w:hAnsi="Times New Roman" w:eastAsia="楷体_GB2312"/>
                <w:sz w:val="21"/>
              </w:rPr>
              <w:t>m</w:t>
            </w:r>
            <w:r>
              <w:rPr>
                <w:rFonts w:hint="eastAsia" w:ascii="Times New Roman" w:hAnsi="Times New Roman" w:eastAsia="楷体_GB2312"/>
                <w:sz w:val="21"/>
              </w:rPr>
              <w:t>数据库建立成功截图</w:t>
            </w:r>
          </w:p>
          <w:p w14:paraId="3FC11425">
            <w:pPr>
              <w:pStyle w:val="4"/>
              <w:spacing w:before="0" w:beforeAutospacing="0" w:after="0" w:afterAutospacing="0"/>
              <w:jc w:val="both"/>
              <w:rPr>
                <w:rFonts w:ascii="Times New Roman" w:hAnsi="Times New Roman" w:eastAsia="楷体_GB2312"/>
                <w:sz w:val="21"/>
              </w:rPr>
            </w:pPr>
            <w:r>
              <w:drawing>
                <wp:inline distT="0" distB="0" distL="114300" distR="114300">
                  <wp:extent cx="2425700" cy="259080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5700" cy="259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2EB68A">
            <w:pPr>
              <w:pStyle w:val="4"/>
              <w:spacing w:before="0" w:beforeAutospacing="0" w:after="0" w:afterAutospacing="0"/>
              <w:jc w:val="both"/>
              <w:rPr>
                <w:rFonts w:ascii="Times New Roman" w:hAnsi="Times New Roman" w:eastAsia="楷体_GB2312"/>
                <w:sz w:val="21"/>
              </w:rPr>
            </w:pPr>
            <w:r>
              <w:rPr>
                <w:rFonts w:hint="eastAsia" w:ascii="Times New Roman" w:hAnsi="Times New Roman" w:eastAsia="楷体_GB2312"/>
                <w:sz w:val="21"/>
              </w:rPr>
              <w:t>3</w:t>
            </w:r>
            <w:r>
              <w:rPr>
                <w:rFonts w:ascii="Times New Roman" w:hAnsi="Times New Roman" w:eastAsia="楷体_GB2312"/>
                <w:sz w:val="21"/>
              </w:rPr>
              <w:t xml:space="preserve">. </w:t>
            </w:r>
            <w:r>
              <w:rPr>
                <w:rFonts w:hint="eastAsia" w:ascii="Times New Roman" w:hAnsi="Times New Roman" w:eastAsia="楷体_GB2312"/>
                <w:sz w:val="21"/>
              </w:rPr>
              <w:t>图书表截图</w:t>
            </w:r>
          </w:p>
          <w:p w14:paraId="341DC9F0">
            <w:pPr>
              <w:pStyle w:val="4"/>
              <w:spacing w:before="0" w:beforeAutospacing="0" w:after="0" w:afterAutospacing="0"/>
              <w:jc w:val="both"/>
              <w:rPr>
                <w:rFonts w:ascii="Times New Roman" w:hAnsi="Times New Roman" w:eastAsia="楷体_GB2312"/>
                <w:sz w:val="21"/>
              </w:rPr>
            </w:pPr>
            <w:r>
              <w:drawing>
                <wp:inline distT="0" distB="0" distL="114300" distR="114300">
                  <wp:extent cx="5532755" cy="261048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325" cy="261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楷体_GB2312"/>
                <w:sz w:val="21"/>
              </w:rPr>
              <w:t>4</w:t>
            </w:r>
            <w:r>
              <w:rPr>
                <w:rFonts w:ascii="Times New Roman" w:hAnsi="Times New Roman" w:eastAsia="楷体_GB2312"/>
                <w:sz w:val="21"/>
              </w:rPr>
              <w:t xml:space="preserve">. </w:t>
            </w:r>
            <w:r>
              <w:rPr>
                <w:rFonts w:hint="eastAsia" w:ascii="Times New Roman" w:hAnsi="Times New Roman" w:eastAsia="楷体_GB2312"/>
                <w:sz w:val="21"/>
              </w:rPr>
              <w:t>读者表截图</w:t>
            </w:r>
          </w:p>
          <w:p w14:paraId="7D943555">
            <w:pPr>
              <w:pStyle w:val="4"/>
              <w:spacing w:before="0" w:beforeAutospacing="0" w:after="0" w:afterAutospacing="0"/>
              <w:jc w:val="both"/>
              <w:rPr>
                <w:rFonts w:ascii="Times New Roman" w:hAnsi="Times New Roman" w:eastAsia="楷体_GB2312"/>
                <w:sz w:val="21"/>
              </w:rPr>
            </w:pPr>
            <w:r>
              <w:drawing>
                <wp:inline distT="0" distB="0" distL="0" distR="0">
                  <wp:extent cx="5274310" cy="2447925"/>
                  <wp:effectExtent l="0" t="0" r="2540" b="9525"/>
                  <wp:docPr id="212900214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00214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447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751DC5">
            <w:pPr>
              <w:pStyle w:val="4"/>
              <w:spacing w:before="0" w:beforeAutospacing="0" w:after="0" w:afterAutospacing="0"/>
              <w:jc w:val="both"/>
              <w:rPr>
                <w:rFonts w:ascii="Times New Roman" w:hAnsi="Times New Roman" w:eastAsia="楷体_GB2312"/>
                <w:sz w:val="21"/>
              </w:rPr>
            </w:pPr>
            <w:r>
              <w:rPr>
                <w:rFonts w:hint="eastAsia" w:ascii="Times New Roman" w:hAnsi="Times New Roman" w:eastAsia="楷体_GB2312"/>
                <w:sz w:val="21"/>
              </w:rPr>
              <w:t>5</w:t>
            </w:r>
            <w:r>
              <w:rPr>
                <w:rFonts w:ascii="Times New Roman" w:hAnsi="Times New Roman" w:eastAsia="楷体_GB2312"/>
                <w:sz w:val="21"/>
              </w:rPr>
              <w:t xml:space="preserve">. </w:t>
            </w:r>
            <w:r>
              <w:rPr>
                <w:rFonts w:hint="eastAsia" w:ascii="Times New Roman" w:hAnsi="Times New Roman" w:eastAsia="楷体_GB2312"/>
                <w:sz w:val="21"/>
              </w:rPr>
              <w:t>借阅表截图</w:t>
            </w:r>
          </w:p>
          <w:p w14:paraId="1ED5DF0C">
            <w:pPr>
              <w:pStyle w:val="4"/>
              <w:spacing w:before="0" w:beforeAutospacing="0" w:after="0" w:afterAutospacing="0"/>
              <w:jc w:val="both"/>
              <w:rPr>
                <w:rFonts w:ascii="Times New Roman" w:hAnsi="Times New Roman" w:eastAsia="楷体_GB2312"/>
                <w:sz w:val="21"/>
              </w:rPr>
            </w:pPr>
            <w:r>
              <w:drawing>
                <wp:inline distT="0" distB="0" distL="0" distR="0">
                  <wp:extent cx="5274310" cy="2388235"/>
                  <wp:effectExtent l="0" t="0" r="2540" b="0"/>
                  <wp:docPr id="7843523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35239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388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楷体_GB2312"/>
                <w:sz w:val="21"/>
              </w:rPr>
              <w:t>6</w:t>
            </w:r>
            <w:r>
              <w:rPr>
                <w:rFonts w:ascii="Times New Roman" w:hAnsi="Times New Roman" w:eastAsia="楷体_GB2312"/>
                <w:sz w:val="21"/>
              </w:rPr>
              <w:t xml:space="preserve">. </w:t>
            </w:r>
            <w:r>
              <w:rPr>
                <w:rFonts w:hint="eastAsia" w:ascii="Times New Roman" w:hAnsi="Times New Roman" w:eastAsia="楷体_GB2312"/>
                <w:sz w:val="21"/>
              </w:rPr>
              <w:t>向图书表、读者表、借阅表任一表中添加至少两条数据后的截图</w:t>
            </w:r>
          </w:p>
          <w:p w14:paraId="0DDA96C5">
            <w:pPr>
              <w:pStyle w:val="4"/>
              <w:spacing w:before="0" w:beforeAutospacing="0" w:after="0" w:afterAutospacing="0"/>
              <w:jc w:val="both"/>
              <w:rPr>
                <w:rFonts w:ascii="Times New Roman" w:hAnsi="Times New Roman" w:eastAsia="楷体_GB2312"/>
                <w:color w:val="FF0000"/>
                <w:sz w:val="21"/>
              </w:rPr>
            </w:pPr>
            <w:r>
              <w:rPr>
                <w:rFonts w:hint="eastAsia" w:ascii="Times New Roman" w:hAnsi="Times New Roman" w:eastAsia="楷体_GB2312"/>
                <w:color w:val="FF0000"/>
                <w:sz w:val="21"/>
              </w:rPr>
              <w:t>（</w:t>
            </w:r>
            <w:r>
              <w:drawing>
                <wp:inline distT="0" distB="0" distL="0" distR="0">
                  <wp:extent cx="5274310" cy="983615"/>
                  <wp:effectExtent l="0" t="0" r="2540" b="6985"/>
                  <wp:docPr id="605810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8105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983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D6BB04">
            <w:pPr>
              <w:pStyle w:val="4"/>
              <w:spacing w:before="0" w:beforeAutospacing="0" w:after="0" w:afterAutospacing="0"/>
              <w:jc w:val="both"/>
              <w:rPr>
                <w:rFonts w:ascii="Times New Roman" w:hAnsi="Times New Roman" w:eastAsia="楷体_GB2312"/>
                <w:sz w:val="21"/>
              </w:rPr>
            </w:pPr>
            <w:r>
              <w:rPr>
                <w:rFonts w:hint="eastAsia" w:ascii="Times New Roman" w:hAnsi="Times New Roman" w:eastAsia="楷体_GB2312"/>
                <w:sz w:val="21"/>
              </w:rPr>
              <w:t>7</w:t>
            </w:r>
            <w:r>
              <w:rPr>
                <w:rFonts w:ascii="Times New Roman" w:hAnsi="Times New Roman" w:eastAsia="楷体_GB2312"/>
                <w:sz w:val="21"/>
              </w:rPr>
              <w:t xml:space="preserve">. create database s_c </w:t>
            </w:r>
            <w:r>
              <w:rPr>
                <w:rFonts w:hint="eastAsia" w:ascii="Times New Roman" w:hAnsi="Times New Roman" w:eastAsia="楷体_GB2312"/>
                <w:sz w:val="21"/>
              </w:rPr>
              <w:t>代码截图</w:t>
            </w:r>
          </w:p>
          <w:p w14:paraId="1D564FB8">
            <w:pPr>
              <w:pStyle w:val="4"/>
              <w:spacing w:before="0" w:beforeAutospacing="0" w:after="0" w:afterAutospacing="0"/>
              <w:jc w:val="both"/>
              <w:rPr>
                <w:rFonts w:ascii="Times New Roman" w:hAnsi="Times New Roman" w:eastAsia="楷体_GB2312"/>
                <w:sz w:val="21"/>
              </w:rPr>
            </w:pPr>
            <w:r>
              <w:drawing>
                <wp:inline distT="0" distB="0" distL="0" distR="0">
                  <wp:extent cx="5274310" cy="772160"/>
                  <wp:effectExtent l="0" t="0" r="2540" b="8890"/>
                  <wp:docPr id="18456943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569434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772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楷体_GB2312"/>
                <w:sz w:val="21"/>
              </w:rPr>
              <w:t>8</w:t>
            </w:r>
            <w:r>
              <w:rPr>
                <w:rFonts w:ascii="Times New Roman" w:hAnsi="Times New Roman" w:eastAsia="楷体_GB2312"/>
                <w:sz w:val="21"/>
              </w:rPr>
              <w:t xml:space="preserve">. create database s_c </w:t>
            </w:r>
            <w:r>
              <w:rPr>
                <w:rFonts w:hint="eastAsia" w:ascii="Times New Roman" w:hAnsi="Times New Roman" w:eastAsia="楷体_GB2312"/>
                <w:sz w:val="21"/>
              </w:rPr>
              <w:t>代码运行结果截图</w:t>
            </w:r>
          </w:p>
          <w:p w14:paraId="2671C23D">
            <w:pPr>
              <w:pStyle w:val="4"/>
              <w:spacing w:before="0" w:beforeAutospacing="0" w:after="0" w:afterAutospacing="0"/>
              <w:jc w:val="both"/>
              <w:rPr>
                <w:rFonts w:ascii="Times New Roman" w:hAnsi="Times New Roman" w:eastAsia="楷体_GB2312"/>
                <w:sz w:val="21"/>
              </w:rPr>
            </w:pPr>
            <w:r>
              <w:drawing>
                <wp:inline distT="0" distB="0" distL="0" distR="0">
                  <wp:extent cx="5274310" cy="1077595"/>
                  <wp:effectExtent l="0" t="0" r="2540" b="8255"/>
                  <wp:docPr id="16190104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901044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077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楷体_GB2312"/>
                <w:sz w:val="21"/>
              </w:rPr>
              <w:t>9</w:t>
            </w:r>
            <w:r>
              <w:rPr>
                <w:rFonts w:ascii="Times New Roman" w:hAnsi="Times New Roman" w:eastAsia="楷体_GB2312"/>
                <w:sz w:val="21"/>
              </w:rPr>
              <w:t xml:space="preserve">. </w:t>
            </w:r>
            <w:r>
              <w:rPr>
                <w:rFonts w:hint="eastAsia" w:ascii="Times New Roman" w:hAnsi="Times New Roman" w:eastAsia="楷体_GB2312"/>
                <w:sz w:val="21"/>
              </w:rPr>
              <w:t>在数据库</w:t>
            </w:r>
            <w:r>
              <w:rPr>
                <w:rFonts w:ascii="Times New Roman" w:hAnsi="Times New Roman" w:eastAsia="楷体_GB2312"/>
                <w:sz w:val="21"/>
              </w:rPr>
              <w:t>s_c</w:t>
            </w:r>
            <w:r>
              <w:rPr>
                <w:rFonts w:hint="eastAsia" w:ascii="Times New Roman" w:hAnsi="Times New Roman" w:eastAsia="楷体_GB2312"/>
                <w:sz w:val="21"/>
              </w:rPr>
              <w:t>下创建学生表、课程表、成绩表的代码截图</w:t>
            </w:r>
          </w:p>
          <w:p w14:paraId="34F1AD7D">
            <w:pPr>
              <w:pStyle w:val="4"/>
              <w:spacing w:before="0" w:beforeAutospacing="0" w:after="0" w:afterAutospacing="0"/>
              <w:jc w:val="both"/>
              <w:rPr>
                <w:rFonts w:hint="eastAsia" w:ascii="Times New Roman" w:hAnsi="Times New Roman" w:eastAsia="楷体_GB2312"/>
                <w:sz w:val="21"/>
              </w:rPr>
            </w:pPr>
            <w:r>
              <w:drawing>
                <wp:inline distT="0" distB="0" distL="0" distR="0">
                  <wp:extent cx="5274310" cy="2382520"/>
                  <wp:effectExtent l="0" t="0" r="2540" b="0"/>
                  <wp:docPr id="8790261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02617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38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86A082">
            <w:pPr>
              <w:pStyle w:val="4"/>
              <w:spacing w:before="0" w:beforeAutospacing="0" w:after="0" w:afterAutospacing="0"/>
              <w:jc w:val="both"/>
              <w:rPr>
                <w:rFonts w:ascii="Times New Roman" w:hAnsi="Times New Roman" w:eastAsia="楷体_GB2312"/>
                <w:sz w:val="21"/>
              </w:rPr>
            </w:pPr>
            <w:r>
              <w:rPr>
                <w:rFonts w:ascii="Times New Roman" w:hAnsi="Times New Roman" w:eastAsia="楷体_GB2312"/>
                <w:sz w:val="21"/>
              </w:rPr>
              <w:t>10. DROP TABLE SC</w:t>
            </w:r>
            <w:r>
              <w:rPr>
                <w:rFonts w:hint="eastAsia" w:ascii="Times New Roman" w:hAnsi="Times New Roman" w:eastAsia="楷体_GB2312"/>
                <w:sz w:val="21"/>
              </w:rPr>
              <w:t>代码运行结果截图</w:t>
            </w:r>
          </w:p>
          <w:p w14:paraId="3150F341">
            <w:pPr>
              <w:pStyle w:val="4"/>
              <w:spacing w:before="0" w:beforeAutospacing="0" w:after="0" w:afterAutospacing="0"/>
              <w:jc w:val="both"/>
              <w:rPr>
                <w:rFonts w:ascii="Times New Roman" w:hAnsi="Times New Roman" w:eastAsia="楷体_GB2312"/>
                <w:sz w:val="21"/>
              </w:rPr>
            </w:pPr>
            <w:r>
              <w:drawing>
                <wp:inline distT="0" distB="0" distL="0" distR="0">
                  <wp:extent cx="5274310" cy="2593975"/>
                  <wp:effectExtent l="0" t="0" r="2540" b="0"/>
                  <wp:docPr id="214281279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281279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9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997D5E">
            <w:pPr>
              <w:pStyle w:val="4"/>
              <w:spacing w:before="0" w:beforeAutospacing="0" w:after="0" w:afterAutospacing="0"/>
              <w:jc w:val="both"/>
              <w:rPr>
                <w:rFonts w:ascii="Times New Roman" w:hAnsi="Times New Roman" w:eastAsia="楷体_GB2312"/>
                <w:sz w:val="21"/>
              </w:rPr>
            </w:pPr>
            <w:r>
              <w:rPr>
                <w:rFonts w:ascii="Times New Roman" w:hAnsi="Times New Roman" w:eastAsia="楷体_GB2312"/>
                <w:sz w:val="21"/>
              </w:rPr>
              <w:t xml:space="preserve">11. </w:t>
            </w:r>
            <w:r>
              <w:rPr>
                <w:rFonts w:hint="eastAsia" w:ascii="Times New Roman" w:hAnsi="Times New Roman" w:eastAsia="楷体_GB2312"/>
                <w:sz w:val="21"/>
              </w:rPr>
              <w:t>在student表中增加一个新的字段“Specialty”(特长)，数据类型为char(30)代码截图</w:t>
            </w:r>
          </w:p>
          <w:p w14:paraId="5135DD14">
            <w:pPr>
              <w:pStyle w:val="4"/>
              <w:spacing w:before="0" w:beforeAutospacing="0" w:after="0" w:afterAutospacing="0"/>
              <w:jc w:val="both"/>
              <w:rPr>
                <w:rFonts w:ascii="Times New Roman" w:hAnsi="Times New Roman" w:eastAsia="楷体_GB2312"/>
                <w:sz w:val="21"/>
              </w:rPr>
            </w:pPr>
            <w:r>
              <w:drawing>
                <wp:inline distT="0" distB="0" distL="0" distR="0">
                  <wp:extent cx="5274310" cy="2571115"/>
                  <wp:effectExtent l="0" t="0" r="2540" b="635"/>
                  <wp:docPr id="14189129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91299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71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楷体_GB2312"/>
                <w:sz w:val="21"/>
              </w:rPr>
              <w:t xml:space="preserve">12. </w:t>
            </w:r>
            <w:r>
              <w:rPr>
                <w:rFonts w:hint="eastAsia" w:ascii="Times New Roman" w:hAnsi="Times New Roman" w:eastAsia="楷体_GB2312"/>
                <w:sz w:val="21"/>
              </w:rPr>
              <w:t>在student表中增加一个新的字段“Specialty”(特长)，数据类型为char(30)结果截图</w:t>
            </w:r>
          </w:p>
          <w:p w14:paraId="363123D3">
            <w:pPr>
              <w:pStyle w:val="4"/>
              <w:spacing w:before="0" w:beforeAutospacing="0" w:after="0" w:afterAutospacing="0"/>
              <w:jc w:val="both"/>
              <w:rPr>
                <w:rFonts w:ascii="Times New Roman" w:hAnsi="Times New Roman" w:eastAsia="楷体_GB2312"/>
                <w:sz w:val="21"/>
              </w:rPr>
            </w:pPr>
            <w:r>
              <w:drawing>
                <wp:inline distT="0" distB="0" distL="0" distR="0">
                  <wp:extent cx="5274310" cy="903605"/>
                  <wp:effectExtent l="0" t="0" r="2540" b="0"/>
                  <wp:docPr id="4278379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83794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903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楷体_GB2312"/>
                <w:sz w:val="21"/>
              </w:rPr>
              <w:t>1</w:t>
            </w:r>
            <w:r>
              <w:rPr>
                <w:rFonts w:ascii="Times New Roman" w:hAnsi="Times New Roman" w:eastAsia="楷体_GB2312"/>
                <w:sz w:val="21"/>
              </w:rPr>
              <w:t xml:space="preserve">3. </w:t>
            </w:r>
            <w:r>
              <w:rPr>
                <w:rFonts w:hint="eastAsia" w:ascii="Times New Roman" w:hAnsi="Times New Roman" w:eastAsia="楷体_GB2312"/>
                <w:sz w:val="21"/>
              </w:rPr>
              <w:t>修改student表中sdept字段的数据类型为varchar(20)代码截图</w:t>
            </w:r>
          </w:p>
          <w:p w14:paraId="16382275">
            <w:pPr>
              <w:pStyle w:val="4"/>
              <w:spacing w:before="0" w:beforeAutospacing="0" w:after="0" w:afterAutospacing="0"/>
              <w:jc w:val="both"/>
              <w:rPr>
                <w:rFonts w:ascii="Times New Roman" w:hAnsi="Times New Roman" w:eastAsia="楷体_GB2312"/>
                <w:color w:val="FF0000"/>
                <w:sz w:val="21"/>
              </w:rPr>
            </w:pPr>
            <w:r>
              <w:drawing>
                <wp:inline distT="0" distB="0" distL="0" distR="0">
                  <wp:extent cx="5274310" cy="2587625"/>
                  <wp:effectExtent l="0" t="0" r="2540" b="3175"/>
                  <wp:docPr id="6088554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85541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8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8E9CF4">
            <w:pPr>
              <w:pStyle w:val="4"/>
              <w:spacing w:before="0" w:beforeAutospacing="0" w:after="0" w:afterAutospacing="0"/>
              <w:jc w:val="both"/>
              <w:rPr>
                <w:rFonts w:ascii="Times New Roman" w:hAnsi="Times New Roman" w:eastAsia="楷体_GB2312"/>
                <w:sz w:val="21"/>
              </w:rPr>
            </w:pPr>
            <w:r>
              <w:rPr>
                <w:rFonts w:hint="eastAsia" w:ascii="Times New Roman" w:hAnsi="Times New Roman" w:eastAsia="楷体_GB2312"/>
                <w:sz w:val="21"/>
              </w:rPr>
              <w:t>1</w:t>
            </w:r>
            <w:r>
              <w:rPr>
                <w:rFonts w:ascii="Times New Roman" w:hAnsi="Times New Roman" w:eastAsia="楷体_GB2312"/>
                <w:sz w:val="21"/>
              </w:rPr>
              <w:t>4.</w:t>
            </w:r>
            <w:r>
              <w:rPr>
                <w:rFonts w:hint="eastAsia" w:ascii="Times New Roman" w:hAnsi="Times New Roman" w:eastAsia="楷体_GB2312"/>
                <w:sz w:val="21"/>
              </w:rPr>
              <w:t xml:space="preserve"> 修改student表中sdept字段的数据类型为varchar(20)结果截图</w:t>
            </w:r>
          </w:p>
          <w:p w14:paraId="795C15C7">
            <w:pPr>
              <w:pStyle w:val="4"/>
              <w:spacing w:before="0" w:beforeAutospacing="0" w:after="0" w:afterAutospacing="0"/>
              <w:jc w:val="both"/>
              <w:rPr>
                <w:rFonts w:ascii="Times New Roman" w:hAnsi="Times New Roman" w:eastAsia="楷体_GB2312"/>
                <w:sz w:val="21"/>
              </w:rPr>
            </w:pPr>
            <w:r>
              <w:drawing>
                <wp:inline distT="0" distB="0" distL="0" distR="0">
                  <wp:extent cx="5274310" cy="821690"/>
                  <wp:effectExtent l="0" t="0" r="2540" b="0"/>
                  <wp:docPr id="8388264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882642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821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楷体_GB2312"/>
                <w:sz w:val="21"/>
              </w:rPr>
              <w:t>1</w:t>
            </w:r>
            <w:r>
              <w:rPr>
                <w:rFonts w:ascii="Times New Roman" w:hAnsi="Times New Roman" w:eastAsia="楷体_GB2312"/>
                <w:sz w:val="21"/>
              </w:rPr>
              <w:t>5. 修改student表</w:t>
            </w:r>
            <w:r>
              <w:rPr>
                <w:rFonts w:hint="eastAsia" w:ascii="Times New Roman" w:hAnsi="Times New Roman" w:eastAsia="楷体_GB2312"/>
                <w:sz w:val="21"/>
              </w:rPr>
              <w:t>名为mystudent代码截图</w:t>
            </w:r>
          </w:p>
          <w:p w14:paraId="45D5733B">
            <w:pPr>
              <w:pStyle w:val="4"/>
              <w:spacing w:before="0" w:beforeAutospacing="0" w:after="0" w:afterAutospacing="0"/>
              <w:jc w:val="both"/>
              <w:rPr>
                <w:rFonts w:ascii="Times New Roman" w:hAnsi="Times New Roman" w:eastAsia="楷体_GB2312"/>
                <w:sz w:val="21"/>
              </w:rPr>
            </w:pPr>
            <w:r>
              <w:drawing>
                <wp:inline distT="0" distB="0" distL="0" distR="0">
                  <wp:extent cx="5274310" cy="2625090"/>
                  <wp:effectExtent l="0" t="0" r="2540" b="3810"/>
                  <wp:docPr id="10013034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0340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25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楷体_GB2312"/>
                <w:sz w:val="21"/>
              </w:rPr>
              <w:t>1</w:t>
            </w:r>
            <w:r>
              <w:rPr>
                <w:rFonts w:ascii="Times New Roman" w:hAnsi="Times New Roman" w:eastAsia="楷体_GB2312"/>
                <w:sz w:val="21"/>
              </w:rPr>
              <w:t>6. 修改student表</w:t>
            </w:r>
            <w:r>
              <w:rPr>
                <w:rFonts w:hint="eastAsia" w:ascii="Times New Roman" w:hAnsi="Times New Roman" w:eastAsia="楷体_GB2312"/>
                <w:sz w:val="21"/>
              </w:rPr>
              <w:t>名为mystudent结果截图</w:t>
            </w:r>
          </w:p>
          <w:p w14:paraId="5F487D4A">
            <w:pPr>
              <w:pStyle w:val="4"/>
              <w:spacing w:before="0" w:beforeAutospacing="0" w:after="0" w:afterAutospacing="0"/>
              <w:jc w:val="both"/>
              <w:rPr>
                <w:rFonts w:ascii="Times New Roman" w:hAnsi="Times New Roman" w:eastAsia="楷体_GB2312"/>
                <w:sz w:val="21"/>
              </w:rPr>
            </w:pPr>
            <w:r>
              <w:drawing>
                <wp:inline distT="0" distB="0" distL="0" distR="0">
                  <wp:extent cx="3638550" cy="6829425"/>
                  <wp:effectExtent l="0" t="0" r="0" b="9525"/>
                  <wp:docPr id="15796847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968472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550" cy="6829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109A5F">
            <w:pPr>
              <w:pStyle w:val="4"/>
              <w:spacing w:before="0" w:beforeAutospacing="0" w:after="0" w:afterAutospacing="0"/>
              <w:jc w:val="both"/>
              <w:rPr>
                <w:rFonts w:ascii="Times New Roman" w:hAnsi="Times New Roman" w:eastAsia="楷体_GB2312"/>
                <w:sz w:val="21"/>
              </w:rPr>
            </w:pPr>
            <w:r>
              <w:rPr>
                <w:rFonts w:hint="eastAsia" w:ascii="Times New Roman" w:hAnsi="Times New Roman" w:eastAsia="楷体_GB2312"/>
                <w:sz w:val="21"/>
              </w:rPr>
              <w:t>1</w:t>
            </w:r>
            <w:r>
              <w:rPr>
                <w:rFonts w:ascii="Times New Roman" w:hAnsi="Times New Roman" w:eastAsia="楷体_GB2312"/>
                <w:sz w:val="21"/>
              </w:rPr>
              <w:t xml:space="preserve">7. </w:t>
            </w:r>
            <w:r>
              <w:rPr>
                <w:rFonts w:hint="eastAsia" w:ascii="Times New Roman" w:hAnsi="Times New Roman" w:eastAsia="楷体_GB2312"/>
                <w:sz w:val="21"/>
              </w:rPr>
              <w:t>将</w:t>
            </w:r>
            <w:r>
              <w:rPr>
                <w:rFonts w:ascii="Times New Roman" w:hAnsi="Times New Roman" w:eastAsia="楷体_GB2312"/>
                <w:sz w:val="21"/>
              </w:rPr>
              <w:t>Specialty</w:t>
            </w:r>
            <w:r>
              <w:rPr>
                <w:rFonts w:hint="eastAsia" w:ascii="Times New Roman" w:hAnsi="Times New Roman" w:eastAsia="楷体_GB2312"/>
                <w:sz w:val="21"/>
              </w:rPr>
              <w:t>字段从数据表中删除代码截图</w:t>
            </w:r>
          </w:p>
          <w:p w14:paraId="0DE796C2">
            <w:pPr>
              <w:pStyle w:val="4"/>
              <w:spacing w:before="0" w:beforeAutospacing="0" w:after="0" w:afterAutospacing="0"/>
              <w:jc w:val="both"/>
              <w:rPr>
                <w:rFonts w:ascii="Times New Roman" w:hAnsi="Times New Roman" w:eastAsia="楷体_GB2312"/>
                <w:sz w:val="21"/>
              </w:rPr>
            </w:pPr>
            <w:r>
              <w:drawing>
                <wp:inline distT="0" distB="0" distL="0" distR="0">
                  <wp:extent cx="5274310" cy="2597785"/>
                  <wp:effectExtent l="0" t="0" r="2540" b="0"/>
                  <wp:docPr id="9394840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48406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97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楷体_GB2312"/>
                <w:sz w:val="21"/>
              </w:rPr>
              <w:t>1</w:t>
            </w:r>
            <w:r>
              <w:rPr>
                <w:rFonts w:ascii="Times New Roman" w:hAnsi="Times New Roman" w:eastAsia="楷体_GB2312"/>
                <w:sz w:val="21"/>
              </w:rPr>
              <w:t xml:space="preserve">8. </w:t>
            </w:r>
            <w:r>
              <w:rPr>
                <w:rFonts w:hint="eastAsia" w:ascii="Times New Roman" w:hAnsi="Times New Roman" w:eastAsia="楷体_GB2312"/>
                <w:sz w:val="21"/>
              </w:rPr>
              <w:t>将</w:t>
            </w:r>
            <w:r>
              <w:rPr>
                <w:rFonts w:ascii="Times New Roman" w:hAnsi="Times New Roman" w:eastAsia="楷体_GB2312"/>
                <w:sz w:val="21"/>
              </w:rPr>
              <w:t>Specialty</w:t>
            </w:r>
            <w:r>
              <w:rPr>
                <w:rFonts w:hint="eastAsia" w:ascii="Times New Roman" w:hAnsi="Times New Roman" w:eastAsia="楷体_GB2312"/>
                <w:sz w:val="21"/>
              </w:rPr>
              <w:t>字段从数据表中删除结果截图</w:t>
            </w:r>
          </w:p>
          <w:p w14:paraId="292B4C1B">
            <w:pPr>
              <w:pStyle w:val="4"/>
              <w:spacing w:before="0" w:beforeAutospacing="0" w:after="0" w:afterAutospacing="0"/>
              <w:jc w:val="both"/>
              <w:rPr>
                <w:rFonts w:ascii="Times New Roman" w:hAnsi="Times New Roman" w:eastAsia="楷体_GB2312"/>
                <w:color w:val="FF0000"/>
                <w:sz w:val="21"/>
              </w:rPr>
            </w:pPr>
            <w:r>
              <w:drawing>
                <wp:inline distT="0" distB="0" distL="0" distR="0">
                  <wp:extent cx="5274310" cy="819150"/>
                  <wp:effectExtent l="0" t="0" r="2540" b="0"/>
                  <wp:docPr id="1974459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4598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8A39F5">
            <w:pPr>
              <w:pStyle w:val="4"/>
              <w:spacing w:before="0" w:beforeAutospacing="0" w:after="0" w:afterAutospacing="0"/>
              <w:jc w:val="both"/>
              <w:rPr>
                <w:rFonts w:ascii="Times New Roman" w:hAnsi="Times New Roman" w:eastAsia="楷体_GB2312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19</w:t>
            </w:r>
            <w:r>
              <w:rPr>
                <w:rFonts w:hint="eastAsia" w:ascii="Times New Roman" w:hAnsi="Times New Roman" w:eastAsia="楷体_GB2312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. 请对照课件的“SQL数据查询”内容，自行练习单表查询的操作，如选择表中的若列，若干元组，查询结果排序，使用聚集函数，对查询结果分组等。（此题自由发挥）</w:t>
            </w:r>
          </w:p>
          <w:p w14:paraId="6FDE4FE1">
            <w:pPr>
              <w:pStyle w:val="4"/>
              <w:spacing w:before="0" w:beforeAutospacing="0" w:after="0" w:afterAutospacing="0"/>
              <w:jc w:val="both"/>
              <w:rPr>
                <w:rFonts w:ascii="Times New Roman" w:hAnsi="Times New Roman" w:eastAsia="楷体_GB2312"/>
                <w:color w:val="FF0000"/>
                <w:sz w:val="21"/>
              </w:rPr>
            </w:pPr>
            <w:bookmarkStart w:id="0" w:name="_GoBack"/>
            <w:bookmarkEnd w:id="0"/>
          </w:p>
        </w:tc>
      </w:tr>
      <w:tr w14:paraId="4215F77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0" w:hRule="atLeast"/>
          <w:jc w:val="center"/>
        </w:trPr>
        <w:tc>
          <w:tcPr>
            <w:tcW w:w="1251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1ED48D1">
            <w:pPr>
              <w:pStyle w:val="4"/>
              <w:jc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小</w:t>
            </w:r>
            <w:r>
              <w:rPr>
                <w:sz w:val="21"/>
              </w:rPr>
              <w:t xml:space="preserve">   结 </w:t>
            </w:r>
          </w:p>
        </w:tc>
        <w:tc>
          <w:tcPr>
            <w:tcW w:w="8271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vAlign w:val="center"/>
          </w:tcPr>
          <w:p w14:paraId="170F53FE">
            <w:pPr>
              <w:pStyle w:val="4"/>
              <w:numPr>
                <w:numId w:val="0"/>
              </w:numPr>
              <w:ind w:leftChars="0"/>
              <w:jc w:val="both"/>
              <w:rPr>
                <w:rFonts w:hint="eastAsia" w:ascii="Times New Roman" w:hAnsi="Times New Roman" w:eastAsia="楷体_GB2312"/>
                <w:sz w:val="21"/>
              </w:rPr>
            </w:pPr>
          </w:p>
        </w:tc>
      </w:tr>
      <w:tr w14:paraId="203D6F2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" w:hRule="atLeast"/>
          <w:jc w:val="center"/>
        </w:trPr>
        <w:tc>
          <w:tcPr>
            <w:tcW w:w="1251" w:type="dxa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6" w:space="0"/>
            </w:tcBorders>
            <w:vAlign w:val="center"/>
          </w:tcPr>
          <w:p w14:paraId="5FC4436F">
            <w:pPr>
              <w:pStyle w:val="4"/>
              <w:jc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指导老师评    议</w:t>
            </w:r>
          </w:p>
        </w:tc>
        <w:tc>
          <w:tcPr>
            <w:tcW w:w="8271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075BEF0A">
            <w:pPr>
              <w:pStyle w:val="4"/>
              <w:spacing w:before="0" w:beforeAutospacing="0" w:after="0" w:afterAutospacing="0"/>
              <w:jc w:val="center"/>
              <w:rPr>
                <w:rFonts w:hint="eastAsia"/>
                <w:sz w:val="21"/>
              </w:rPr>
            </w:pPr>
          </w:p>
          <w:p w14:paraId="6CEE13D1">
            <w:pPr>
              <w:pStyle w:val="4"/>
              <w:spacing w:before="0" w:beforeAutospacing="0" w:after="0" w:afterAutospacing="0"/>
              <w:jc w:val="center"/>
              <w:rPr>
                <w:rFonts w:hint="eastAsia"/>
                <w:sz w:val="21"/>
              </w:rPr>
            </w:pPr>
          </w:p>
          <w:p w14:paraId="047B3A2E">
            <w:pPr>
              <w:pStyle w:val="4"/>
              <w:spacing w:before="0" w:beforeAutospacing="0" w:after="0" w:afterAutospacing="0"/>
              <w:jc w:val="center"/>
              <w:rPr>
                <w:rFonts w:hint="eastAsia"/>
                <w:sz w:val="21"/>
              </w:rPr>
            </w:pPr>
          </w:p>
          <w:p w14:paraId="0673B6EE">
            <w:pPr>
              <w:pStyle w:val="4"/>
              <w:spacing w:before="0" w:beforeAutospacing="0" w:after="156" w:afterLines="50" w:afterAutospacing="0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   成绩评定：                        指导教师签名：</w:t>
            </w:r>
          </w:p>
        </w:tc>
      </w:tr>
    </w:tbl>
    <w:p w14:paraId="6FDCEDF9">
      <w:pPr>
        <w:pStyle w:val="4"/>
        <w:spacing w:before="0" w:beforeAutospacing="0" w:after="0" w:afterAutospacing="0"/>
        <w:rPr>
          <w:rFonts w:hint="eastAsia" w:asciiTheme="majorEastAsia" w:hAnsiTheme="majorEastAsia" w:eastAsiaTheme="maj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大标宋简体">
    <w:altName w:val="黑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KSOF4E2E2D38">
    <w:panose1 w:val="03000509000000000000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1DF166"/>
    <w:multiLevelType w:val="singleLevel"/>
    <w:tmpl w:val="9A1DF166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EB2"/>
    <w:rsid w:val="000007AD"/>
    <w:rsid w:val="000811A2"/>
    <w:rsid w:val="00082FF8"/>
    <w:rsid w:val="00083FC2"/>
    <w:rsid w:val="000C2F2F"/>
    <w:rsid w:val="000E0EC4"/>
    <w:rsid w:val="001146C7"/>
    <w:rsid w:val="00125486"/>
    <w:rsid w:val="001417CA"/>
    <w:rsid w:val="00150922"/>
    <w:rsid w:val="00156EB2"/>
    <w:rsid w:val="001810D2"/>
    <w:rsid w:val="0018239F"/>
    <w:rsid w:val="00244CE3"/>
    <w:rsid w:val="00252B27"/>
    <w:rsid w:val="00267247"/>
    <w:rsid w:val="002A4B7E"/>
    <w:rsid w:val="002A7DAE"/>
    <w:rsid w:val="002F12E0"/>
    <w:rsid w:val="003010A3"/>
    <w:rsid w:val="00304B5C"/>
    <w:rsid w:val="00337FDD"/>
    <w:rsid w:val="003B4647"/>
    <w:rsid w:val="003E32CB"/>
    <w:rsid w:val="00417CC4"/>
    <w:rsid w:val="004573D2"/>
    <w:rsid w:val="0046701C"/>
    <w:rsid w:val="004E51B6"/>
    <w:rsid w:val="0053034B"/>
    <w:rsid w:val="005B0F9A"/>
    <w:rsid w:val="0063710D"/>
    <w:rsid w:val="0065399F"/>
    <w:rsid w:val="0065726F"/>
    <w:rsid w:val="0066745B"/>
    <w:rsid w:val="00671241"/>
    <w:rsid w:val="006C5147"/>
    <w:rsid w:val="006D3124"/>
    <w:rsid w:val="006F0772"/>
    <w:rsid w:val="007170D0"/>
    <w:rsid w:val="00752DC4"/>
    <w:rsid w:val="00773B0B"/>
    <w:rsid w:val="007868D9"/>
    <w:rsid w:val="007C34BF"/>
    <w:rsid w:val="007F36AA"/>
    <w:rsid w:val="00887C15"/>
    <w:rsid w:val="008C2107"/>
    <w:rsid w:val="008C5394"/>
    <w:rsid w:val="008C6D5C"/>
    <w:rsid w:val="008D0257"/>
    <w:rsid w:val="008D5C93"/>
    <w:rsid w:val="008E727E"/>
    <w:rsid w:val="008F6F48"/>
    <w:rsid w:val="00913657"/>
    <w:rsid w:val="00915C11"/>
    <w:rsid w:val="00965AC4"/>
    <w:rsid w:val="009F584E"/>
    <w:rsid w:val="00A969F1"/>
    <w:rsid w:val="00AC193D"/>
    <w:rsid w:val="00AD7C1C"/>
    <w:rsid w:val="00AE56D8"/>
    <w:rsid w:val="00AE7D02"/>
    <w:rsid w:val="00B134A3"/>
    <w:rsid w:val="00B25AD1"/>
    <w:rsid w:val="00BA6909"/>
    <w:rsid w:val="00BC1EA4"/>
    <w:rsid w:val="00BF7078"/>
    <w:rsid w:val="00C02A6A"/>
    <w:rsid w:val="00C30F5B"/>
    <w:rsid w:val="00C82E74"/>
    <w:rsid w:val="00D13CCA"/>
    <w:rsid w:val="00D309F7"/>
    <w:rsid w:val="00DA0470"/>
    <w:rsid w:val="00DA5F68"/>
    <w:rsid w:val="00DE34FF"/>
    <w:rsid w:val="00DE45AE"/>
    <w:rsid w:val="00DF3112"/>
    <w:rsid w:val="00E13E7C"/>
    <w:rsid w:val="00E5115A"/>
    <w:rsid w:val="00E71312"/>
    <w:rsid w:val="00EA6852"/>
    <w:rsid w:val="00EB0B5C"/>
    <w:rsid w:val="00F04806"/>
    <w:rsid w:val="00F114DC"/>
    <w:rsid w:val="00F654A5"/>
    <w:rsid w:val="00F8223A"/>
    <w:rsid w:val="00FC1846"/>
    <w:rsid w:val="00FC673D"/>
    <w:rsid w:val="00FD0080"/>
    <w:rsid w:val="00FE3398"/>
    <w:rsid w:val="00FF153A"/>
    <w:rsid w:val="2DD34D35"/>
    <w:rsid w:val="77FF1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Times New Roman"/>
      <w:kern w:val="0"/>
      <w:sz w:val="24"/>
      <w:szCs w:val="24"/>
    </w:rPr>
  </w:style>
  <w:style w:type="character" w:styleId="7">
    <w:name w:val="Hyperlink"/>
    <w:basedOn w:val="6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页眉 字符"/>
    <w:basedOn w:val="6"/>
    <w:link w:val="3"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932</Words>
  <Characters>1232</Characters>
  <Lines>10</Lines>
  <Paragraphs>2</Paragraphs>
  <TotalTime>44</TotalTime>
  <ScaleCrop>false</ScaleCrop>
  <LinksUpToDate>false</LinksUpToDate>
  <CharactersWithSpaces>1343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2024-11-12T05:46:00Z</dcterms:created>
  <dc:creator>Administrator</dc:creator>
  <cp:lastModifiedBy>余屹钦</cp:lastModifiedBy>
  <dcterms:modified xsi:type="dcterms:W3CDTF">2025-12-01T13:54:53Z</dcterms:modified>
  <cp:revision>69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eyJoZGlkIjoiZDRkZmJmYjM3MWE5MWU2YmRjZTAwMjJhMGJkNjMyNzIiLCJ1c2VySWQiOiIxNzQzNzYwMDkxIn0=</vt:lpwstr>
  </property>
  <property fmtid="{D5CDD505-2E9C-101B-9397-08002B2CF9AE}" pid="3" name="KSOProductBuildVer">
    <vt:lpwstr>2052-12.1.0.23542</vt:lpwstr>
  </property>
  <property fmtid="{D5CDD505-2E9C-101B-9397-08002B2CF9AE}" pid="4" name="ICV">
    <vt:lpwstr>314EFA13078248EC81FDEAE90005842F_12</vt:lpwstr>
  </property>
</Properties>
</file>