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4AEC1" w14:textId="7C0B8718" w:rsidR="00EB0FE3" w:rsidRDefault="00EB0FE3"/>
    <w:p w14:paraId="1C9496A9" w14:textId="38EC22EB" w:rsidR="000E42AE" w:rsidRDefault="000E42AE"/>
    <w:p w14:paraId="578312CB" w14:textId="77777777" w:rsidR="000E42AE" w:rsidRDefault="000E42AE" w:rsidP="004E10D9">
      <w:pPr>
        <w:spacing w:line="360" w:lineRule="auto"/>
      </w:pPr>
    </w:p>
    <w:p w14:paraId="0711281C" w14:textId="77777777" w:rsidR="000A6B22" w:rsidRDefault="000A6B22"/>
    <w:p w14:paraId="04438BBB" w14:textId="56E57C32" w:rsidR="00420FB4" w:rsidRDefault="00420FB4" w:rsidP="00420FB4">
      <w:pPr>
        <w:jc w:val="center"/>
        <w:rPr>
          <w:sz w:val="24"/>
          <w:szCs w:val="24"/>
        </w:rPr>
      </w:pPr>
      <w:r>
        <w:rPr>
          <w:sz w:val="24"/>
          <w:szCs w:val="24"/>
        </w:rPr>
        <w:t>1ER TRABAJO PRÁCTICO – SISTEMAS Y ORGANIZACIONES</w:t>
      </w:r>
    </w:p>
    <w:p w14:paraId="3CDA7084" w14:textId="23EE9ED3" w:rsidR="00420FB4" w:rsidRDefault="00420FB4" w:rsidP="00B00A25">
      <w:pPr>
        <w:spacing w:line="360" w:lineRule="auto"/>
        <w:jc w:val="center"/>
        <w:rPr>
          <w:sz w:val="24"/>
          <w:szCs w:val="24"/>
        </w:rPr>
      </w:pPr>
    </w:p>
    <w:p w14:paraId="144FBAFA" w14:textId="77777777" w:rsidR="002578A2" w:rsidRDefault="002578A2" w:rsidP="00420FB4">
      <w:pPr>
        <w:jc w:val="center"/>
        <w:rPr>
          <w:sz w:val="24"/>
          <w:szCs w:val="24"/>
        </w:rPr>
      </w:pPr>
    </w:p>
    <w:p w14:paraId="4EC37D6C" w14:textId="593F50BD" w:rsidR="00420FB4" w:rsidRDefault="00420FB4" w:rsidP="00420FB4">
      <w:pPr>
        <w:jc w:val="center"/>
        <w:rPr>
          <w:sz w:val="24"/>
          <w:szCs w:val="24"/>
        </w:rPr>
      </w:pPr>
      <w:r>
        <w:rPr>
          <w:sz w:val="24"/>
          <w:szCs w:val="24"/>
        </w:rPr>
        <w:t>Fecha de entrega: 28/9/2023</w:t>
      </w:r>
    </w:p>
    <w:p w14:paraId="2CAF2B2C" w14:textId="2E1BAC10" w:rsidR="00420FB4" w:rsidRDefault="00420FB4" w:rsidP="00420FB4">
      <w:pPr>
        <w:jc w:val="center"/>
        <w:rPr>
          <w:sz w:val="24"/>
          <w:szCs w:val="24"/>
        </w:rPr>
      </w:pPr>
    </w:p>
    <w:p w14:paraId="76A49B81" w14:textId="77777777" w:rsidR="002578A2" w:rsidRDefault="002578A2" w:rsidP="00420FB4">
      <w:pPr>
        <w:jc w:val="center"/>
        <w:rPr>
          <w:sz w:val="24"/>
          <w:szCs w:val="24"/>
        </w:rPr>
      </w:pPr>
    </w:p>
    <w:p w14:paraId="68D09427" w14:textId="77777777" w:rsidR="00420FB4" w:rsidRPr="00420FB4" w:rsidRDefault="00420FB4" w:rsidP="00420FB4">
      <w:pPr>
        <w:jc w:val="center"/>
        <w:rPr>
          <w:sz w:val="24"/>
          <w:szCs w:val="24"/>
        </w:rPr>
      </w:pPr>
      <w:r>
        <w:rPr>
          <w:sz w:val="24"/>
          <w:szCs w:val="24"/>
        </w:rPr>
        <w:t xml:space="preserve">Profesor: </w:t>
      </w:r>
      <w:r w:rsidRPr="00420FB4">
        <w:rPr>
          <w:sz w:val="24"/>
          <w:szCs w:val="24"/>
        </w:rPr>
        <w:t>Omar Ricardo Benavidez</w:t>
      </w:r>
    </w:p>
    <w:p w14:paraId="42B56777" w14:textId="2AB09523" w:rsidR="00420FB4" w:rsidRDefault="00420FB4" w:rsidP="00420FB4">
      <w:pPr>
        <w:jc w:val="center"/>
        <w:rPr>
          <w:sz w:val="24"/>
          <w:szCs w:val="24"/>
        </w:rPr>
      </w:pPr>
    </w:p>
    <w:p w14:paraId="53563AD4" w14:textId="77777777" w:rsidR="002578A2" w:rsidRDefault="002578A2" w:rsidP="00420FB4">
      <w:pPr>
        <w:jc w:val="center"/>
        <w:rPr>
          <w:sz w:val="24"/>
          <w:szCs w:val="24"/>
        </w:rPr>
      </w:pPr>
    </w:p>
    <w:p w14:paraId="6ACFE266" w14:textId="60D3715B" w:rsidR="00420FB4" w:rsidRDefault="00420FB4" w:rsidP="002578A2">
      <w:pPr>
        <w:jc w:val="center"/>
        <w:rPr>
          <w:sz w:val="24"/>
          <w:szCs w:val="24"/>
        </w:rPr>
      </w:pPr>
      <w:r>
        <w:rPr>
          <w:sz w:val="24"/>
          <w:szCs w:val="24"/>
        </w:rPr>
        <w:t>Integrantes</w:t>
      </w:r>
      <w:r w:rsidR="002578A2">
        <w:rPr>
          <w:sz w:val="24"/>
          <w:szCs w:val="24"/>
        </w:rPr>
        <w:t xml:space="preserve"> y DNI</w:t>
      </w:r>
      <w:r>
        <w:rPr>
          <w:sz w:val="24"/>
          <w:szCs w:val="24"/>
        </w:rPr>
        <w:t>:</w:t>
      </w:r>
      <w:r>
        <w:rPr>
          <w:sz w:val="24"/>
          <w:szCs w:val="24"/>
        </w:rPr>
        <w:br/>
        <w:t>-Tomás Ariel Medrano (43.028.904)</w:t>
      </w:r>
      <w:r>
        <w:rPr>
          <w:sz w:val="24"/>
          <w:szCs w:val="24"/>
        </w:rPr>
        <w:br/>
        <w:t>-</w:t>
      </w:r>
      <w:proofErr w:type="spellStart"/>
      <w:r>
        <w:rPr>
          <w:sz w:val="24"/>
          <w:szCs w:val="24"/>
        </w:rPr>
        <w:t>Matias</w:t>
      </w:r>
      <w:proofErr w:type="spellEnd"/>
      <w:r>
        <w:rPr>
          <w:sz w:val="24"/>
          <w:szCs w:val="24"/>
        </w:rPr>
        <w:t xml:space="preserve"> Ariel </w:t>
      </w:r>
      <w:proofErr w:type="spellStart"/>
      <w:r>
        <w:rPr>
          <w:sz w:val="24"/>
          <w:szCs w:val="24"/>
        </w:rPr>
        <w:t>Gonzalez</w:t>
      </w:r>
      <w:proofErr w:type="spellEnd"/>
      <w:r>
        <w:rPr>
          <w:sz w:val="24"/>
          <w:szCs w:val="24"/>
        </w:rPr>
        <w:t xml:space="preserve"> (</w:t>
      </w:r>
      <w:r w:rsidR="002578A2">
        <w:rPr>
          <w:sz w:val="24"/>
          <w:szCs w:val="24"/>
        </w:rPr>
        <w:t>46.082.931</w:t>
      </w:r>
      <w:r>
        <w:rPr>
          <w:sz w:val="24"/>
          <w:szCs w:val="24"/>
        </w:rPr>
        <w:t>)</w:t>
      </w:r>
      <w:r>
        <w:rPr>
          <w:sz w:val="24"/>
          <w:szCs w:val="24"/>
        </w:rPr>
        <w:br/>
        <w:t xml:space="preserve">-Thiago Martin </w:t>
      </w:r>
      <w:proofErr w:type="spellStart"/>
      <w:r>
        <w:rPr>
          <w:sz w:val="24"/>
          <w:szCs w:val="24"/>
        </w:rPr>
        <w:t>Gimenez</w:t>
      </w:r>
      <w:proofErr w:type="spellEnd"/>
      <w:r>
        <w:rPr>
          <w:sz w:val="24"/>
          <w:szCs w:val="24"/>
        </w:rPr>
        <w:t xml:space="preserve"> (44.</w:t>
      </w:r>
      <w:r w:rsidR="002578A2">
        <w:rPr>
          <w:sz w:val="24"/>
          <w:szCs w:val="24"/>
        </w:rPr>
        <w:t>074.600</w:t>
      </w:r>
      <w:r>
        <w:rPr>
          <w:sz w:val="24"/>
          <w:szCs w:val="24"/>
        </w:rPr>
        <w:t>)</w:t>
      </w:r>
    </w:p>
    <w:p w14:paraId="1868D937" w14:textId="0961CB2E" w:rsidR="00420FB4" w:rsidRDefault="00420FB4" w:rsidP="00420FB4">
      <w:pPr>
        <w:jc w:val="center"/>
        <w:rPr>
          <w:sz w:val="24"/>
          <w:szCs w:val="24"/>
        </w:rPr>
      </w:pPr>
    </w:p>
    <w:p w14:paraId="07BC6008" w14:textId="51C4D6BF" w:rsidR="002578A2" w:rsidRDefault="002578A2">
      <w:pPr>
        <w:rPr>
          <w:sz w:val="24"/>
          <w:szCs w:val="24"/>
        </w:rPr>
      </w:pPr>
      <w:r>
        <w:rPr>
          <w:sz w:val="24"/>
          <w:szCs w:val="24"/>
        </w:rPr>
        <w:br w:type="page"/>
      </w:r>
    </w:p>
    <w:p w14:paraId="076F33A2" w14:textId="77777777" w:rsidR="00420FB4" w:rsidRDefault="00420FB4" w:rsidP="00420FB4">
      <w:pPr>
        <w:jc w:val="center"/>
        <w:rPr>
          <w:sz w:val="24"/>
          <w:szCs w:val="24"/>
        </w:rPr>
      </w:pPr>
    </w:p>
    <w:p w14:paraId="0C2F3A94" w14:textId="51A966E4" w:rsidR="000E42AE" w:rsidRPr="005A527E" w:rsidRDefault="000E42AE" w:rsidP="00420FB4">
      <w:pPr>
        <w:jc w:val="center"/>
        <w:rPr>
          <w:b/>
          <w:bCs/>
          <w:sz w:val="36"/>
          <w:szCs w:val="36"/>
        </w:rPr>
      </w:pPr>
      <w:r w:rsidRPr="005A527E">
        <w:rPr>
          <w:b/>
          <w:bCs/>
          <w:sz w:val="36"/>
          <w:szCs w:val="36"/>
        </w:rPr>
        <w:t>EMPRESA: “CONSULTORIO PODOLÓGICO”.</w:t>
      </w:r>
      <w:r w:rsidR="005A527E" w:rsidRPr="005A527E">
        <w:rPr>
          <w:b/>
          <w:bCs/>
          <w:sz w:val="36"/>
          <w:szCs w:val="36"/>
        </w:rPr>
        <w:br/>
      </w:r>
      <w:r w:rsidR="005A527E" w:rsidRPr="005A527E">
        <w:rPr>
          <w:b/>
          <w:bCs/>
          <w:sz w:val="36"/>
          <w:szCs w:val="36"/>
        </w:rPr>
        <w:br/>
      </w:r>
    </w:p>
    <w:p w14:paraId="35E1606B" w14:textId="6ADD28EB" w:rsidR="000A6B22" w:rsidRPr="00647F9F" w:rsidRDefault="000A6B22" w:rsidP="00B00A25">
      <w:pPr>
        <w:spacing w:line="360" w:lineRule="auto"/>
        <w:jc w:val="center"/>
        <w:rPr>
          <w:sz w:val="24"/>
          <w:szCs w:val="24"/>
        </w:rPr>
      </w:pPr>
      <w:r w:rsidRPr="00647F9F">
        <w:rPr>
          <w:sz w:val="24"/>
          <w:szCs w:val="24"/>
        </w:rPr>
        <w:t>- PASADO,</w:t>
      </w:r>
      <w:r w:rsidR="005A527E">
        <w:rPr>
          <w:sz w:val="24"/>
          <w:szCs w:val="24"/>
        </w:rPr>
        <w:t xml:space="preserve"> </w:t>
      </w:r>
      <w:r w:rsidRPr="00647F9F">
        <w:rPr>
          <w:sz w:val="24"/>
          <w:szCs w:val="24"/>
        </w:rPr>
        <w:t>PRESENTE y FUTURO:</w:t>
      </w:r>
      <w:r w:rsidR="005A527E">
        <w:rPr>
          <w:sz w:val="24"/>
          <w:szCs w:val="24"/>
        </w:rPr>
        <w:br/>
      </w:r>
    </w:p>
    <w:p w14:paraId="223CBE25" w14:textId="3E07852B" w:rsidR="000A6B22" w:rsidRPr="00647F9F" w:rsidRDefault="000A6B22" w:rsidP="00420FB4">
      <w:pPr>
        <w:jc w:val="center"/>
        <w:rPr>
          <w:sz w:val="24"/>
          <w:szCs w:val="24"/>
        </w:rPr>
      </w:pPr>
      <w:r w:rsidRPr="00647F9F">
        <w:rPr>
          <w:sz w:val="24"/>
          <w:szCs w:val="24"/>
        </w:rPr>
        <w:t xml:space="preserve">Pasado: Inicio sin consultorio (a domicilio), con objetivos de conseguir dinero suficiente </w:t>
      </w:r>
      <w:r w:rsidR="005A527E">
        <w:rPr>
          <w:sz w:val="24"/>
          <w:szCs w:val="24"/>
        </w:rPr>
        <w:br/>
      </w:r>
      <w:r w:rsidRPr="00647F9F">
        <w:rPr>
          <w:sz w:val="24"/>
          <w:szCs w:val="24"/>
        </w:rPr>
        <w:t>para equipar un consultorio completo y adornarlo.</w:t>
      </w:r>
      <w:r w:rsidR="005A527E">
        <w:rPr>
          <w:sz w:val="24"/>
          <w:szCs w:val="24"/>
        </w:rPr>
        <w:br/>
      </w:r>
    </w:p>
    <w:p w14:paraId="0F574525" w14:textId="418C8A67" w:rsidR="000A6B22" w:rsidRPr="00647F9F" w:rsidRDefault="000A6B22" w:rsidP="00420FB4">
      <w:pPr>
        <w:jc w:val="center"/>
        <w:rPr>
          <w:sz w:val="24"/>
          <w:szCs w:val="24"/>
        </w:rPr>
      </w:pPr>
      <w:r w:rsidRPr="00647F9F">
        <w:rPr>
          <w:sz w:val="24"/>
          <w:szCs w:val="24"/>
        </w:rPr>
        <w:t>Presente: actualmente con consultorio en funcionamiento, se sigue ofreciendo la atención a domicilio según necesidad del cliente, con objetivo de seguir creciendo (probablemente un consultorio más grande, mejor equipado, ofrecer otro servicio que esté relacionado).</w:t>
      </w:r>
      <w:r w:rsidR="005A527E">
        <w:rPr>
          <w:sz w:val="24"/>
          <w:szCs w:val="24"/>
        </w:rPr>
        <w:br/>
      </w:r>
    </w:p>
    <w:p w14:paraId="22045CA8" w14:textId="47A66BB5" w:rsidR="000A6B22" w:rsidRPr="00647F9F" w:rsidRDefault="000A6B22" w:rsidP="00B00A25">
      <w:pPr>
        <w:spacing w:line="360" w:lineRule="auto"/>
        <w:jc w:val="center"/>
        <w:rPr>
          <w:sz w:val="24"/>
          <w:szCs w:val="24"/>
        </w:rPr>
      </w:pPr>
      <w:r w:rsidRPr="00647F9F">
        <w:rPr>
          <w:sz w:val="24"/>
          <w:szCs w:val="24"/>
        </w:rPr>
        <w:t>Futuro: en búsqueda de mejorar equipamientos para reducir tiempos de atención, alguna automatización para los turnos dados, sistema para almacenar los datos de los pacientes de manera eficiente.</w:t>
      </w:r>
      <w:r w:rsidR="005A527E">
        <w:rPr>
          <w:sz w:val="24"/>
          <w:szCs w:val="24"/>
        </w:rPr>
        <w:br/>
      </w:r>
    </w:p>
    <w:p w14:paraId="3A5FC0EB" w14:textId="23139FCA" w:rsidR="000E42AE" w:rsidRPr="00647F9F" w:rsidRDefault="00EC38FA" w:rsidP="00420FB4">
      <w:pPr>
        <w:jc w:val="center"/>
        <w:rPr>
          <w:sz w:val="24"/>
          <w:szCs w:val="24"/>
        </w:rPr>
      </w:pPr>
      <w:r>
        <w:rPr>
          <w:sz w:val="24"/>
          <w:szCs w:val="24"/>
        </w:rPr>
        <w:t xml:space="preserve">Vale considerar que la propietaria tiene un trabajo aparte, como enfermera en un establecimiento público </w:t>
      </w:r>
      <w:r w:rsidR="005A527E">
        <w:rPr>
          <w:sz w:val="24"/>
          <w:szCs w:val="24"/>
        </w:rPr>
        <w:t>y,</w:t>
      </w:r>
      <w:r>
        <w:rPr>
          <w:sz w:val="24"/>
          <w:szCs w:val="24"/>
        </w:rPr>
        <w:t xml:space="preserve"> por ende, el consultorio podológico no es su principal fuente de ingresos, </w:t>
      </w:r>
      <w:r w:rsidR="005A527E">
        <w:rPr>
          <w:sz w:val="24"/>
          <w:szCs w:val="24"/>
        </w:rPr>
        <w:t>sino</w:t>
      </w:r>
      <w:r>
        <w:rPr>
          <w:sz w:val="24"/>
          <w:szCs w:val="24"/>
        </w:rPr>
        <w:t xml:space="preserve"> un ingreso extra que puede recibir refuerzos económico generados por otro trabajo y no por el servicio podológico en sí.</w:t>
      </w:r>
    </w:p>
    <w:p w14:paraId="44246470" w14:textId="77777777" w:rsidR="00EC38FA" w:rsidRDefault="00EC38FA" w:rsidP="00420FB4">
      <w:pPr>
        <w:jc w:val="center"/>
        <w:rPr>
          <w:sz w:val="24"/>
          <w:szCs w:val="24"/>
        </w:rPr>
      </w:pPr>
    </w:p>
    <w:p w14:paraId="54004456" w14:textId="567ED3DF" w:rsidR="000E42AE" w:rsidRPr="00647F9F" w:rsidRDefault="005A527E" w:rsidP="00420FB4">
      <w:pPr>
        <w:jc w:val="center"/>
        <w:rPr>
          <w:sz w:val="24"/>
          <w:szCs w:val="24"/>
        </w:rPr>
      </w:pPr>
      <w:r>
        <w:rPr>
          <w:sz w:val="24"/>
          <w:szCs w:val="24"/>
        </w:rPr>
        <w:br/>
      </w:r>
      <w:r>
        <w:rPr>
          <w:sz w:val="24"/>
          <w:szCs w:val="24"/>
        </w:rPr>
        <w:br/>
      </w:r>
      <w:r w:rsidR="000E42AE" w:rsidRPr="00647F9F">
        <w:rPr>
          <w:sz w:val="24"/>
          <w:szCs w:val="24"/>
        </w:rPr>
        <w:t>Partes:</w:t>
      </w:r>
    </w:p>
    <w:p w14:paraId="44BA16A2" w14:textId="77777777" w:rsidR="000E42AE" w:rsidRPr="00647F9F" w:rsidRDefault="000E42AE" w:rsidP="00420FB4">
      <w:pPr>
        <w:jc w:val="center"/>
        <w:rPr>
          <w:sz w:val="24"/>
          <w:szCs w:val="24"/>
        </w:rPr>
      </w:pPr>
    </w:p>
    <w:p w14:paraId="3F3ECE40" w14:textId="6CEB5B80" w:rsidR="000E42AE" w:rsidRPr="00647F9F" w:rsidRDefault="000E42AE" w:rsidP="00420FB4">
      <w:pPr>
        <w:jc w:val="center"/>
        <w:rPr>
          <w:sz w:val="24"/>
          <w:szCs w:val="24"/>
        </w:rPr>
      </w:pPr>
      <w:r w:rsidRPr="00647F9F">
        <w:rPr>
          <w:sz w:val="24"/>
          <w:szCs w:val="24"/>
        </w:rPr>
        <w:t>-MACROSISTEMA:</w:t>
      </w:r>
      <w:r w:rsidR="007E7FBB" w:rsidRPr="00647F9F">
        <w:rPr>
          <w:sz w:val="24"/>
          <w:szCs w:val="24"/>
        </w:rPr>
        <w:t xml:space="preserve"> “CONSULTORIO PODOLÓGICO”.</w:t>
      </w:r>
      <w:r w:rsidR="005A527E">
        <w:rPr>
          <w:sz w:val="24"/>
          <w:szCs w:val="24"/>
        </w:rPr>
        <w:br/>
      </w:r>
    </w:p>
    <w:p w14:paraId="51ECD6C8" w14:textId="51EA9325" w:rsidR="00C5316F" w:rsidRPr="00647F9F" w:rsidRDefault="00C5316F" w:rsidP="00420FB4">
      <w:pPr>
        <w:jc w:val="center"/>
        <w:rPr>
          <w:sz w:val="24"/>
          <w:szCs w:val="24"/>
        </w:rPr>
      </w:pPr>
      <w:r w:rsidRPr="00647F9F">
        <w:rPr>
          <w:sz w:val="24"/>
          <w:szCs w:val="24"/>
        </w:rPr>
        <w:t>Comunidad: el barrio donde está ubicado, lejanía de la zona céntrica, lugar calmo.</w:t>
      </w:r>
      <w:r w:rsidR="005A527E">
        <w:rPr>
          <w:sz w:val="24"/>
          <w:szCs w:val="24"/>
        </w:rPr>
        <w:br/>
        <w:t>El lugar elegido queda en la misma casa de la propietaria, lo cual le da ganancia a favor y comodidad para acomodar horarios.</w:t>
      </w:r>
      <w:r w:rsidR="005A527E">
        <w:rPr>
          <w:sz w:val="24"/>
          <w:szCs w:val="24"/>
        </w:rPr>
        <w:br/>
      </w:r>
    </w:p>
    <w:p w14:paraId="1A93519C" w14:textId="1D819F2F" w:rsidR="002A3270" w:rsidRPr="00647F9F" w:rsidRDefault="002A3270" w:rsidP="00420FB4">
      <w:pPr>
        <w:jc w:val="center"/>
        <w:rPr>
          <w:sz w:val="24"/>
          <w:szCs w:val="24"/>
        </w:rPr>
      </w:pPr>
      <w:r w:rsidRPr="00647F9F">
        <w:rPr>
          <w:sz w:val="24"/>
          <w:szCs w:val="24"/>
        </w:rPr>
        <w:lastRenderedPageBreak/>
        <w:t xml:space="preserve">Organismos de influencia: </w:t>
      </w:r>
      <w:r w:rsidR="00CD7188" w:rsidRPr="00647F9F">
        <w:rPr>
          <w:sz w:val="24"/>
          <w:szCs w:val="24"/>
        </w:rPr>
        <w:t xml:space="preserve">otros consultorios cercanos y proveedores según distancia, precio, </w:t>
      </w:r>
      <w:proofErr w:type="spellStart"/>
      <w:r w:rsidR="00CD7188" w:rsidRPr="00647F9F">
        <w:rPr>
          <w:sz w:val="24"/>
          <w:szCs w:val="24"/>
        </w:rPr>
        <w:t>afip</w:t>
      </w:r>
      <w:proofErr w:type="spellEnd"/>
      <w:r w:rsidR="00CD7188" w:rsidRPr="00647F9F">
        <w:rPr>
          <w:sz w:val="24"/>
          <w:szCs w:val="24"/>
        </w:rPr>
        <w:t>.</w:t>
      </w:r>
      <w:r w:rsidR="005A527E">
        <w:rPr>
          <w:sz w:val="24"/>
          <w:szCs w:val="24"/>
        </w:rPr>
        <w:br/>
      </w:r>
    </w:p>
    <w:p w14:paraId="71504354" w14:textId="77777777" w:rsidR="00B00A25" w:rsidRDefault="00B00A25" w:rsidP="00B00A25">
      <w:pPr>
        <w:spacing w:line="360" w:lineRule="auto"/>
        <w:jc w:val="center"/>
        <w:rPr>
          <w:sz w:val="24"/>
          <w:szCs w:val="24"/>
        </w:rPr>
      </w:pPr>
    </w:p>
    <w:p w14:paraId="15D5EA3E" w14:textId="3C00447D" w:rsidR="00C5316F" w:rsidRPr="00647F9F" w:rsidRDefault="00C5316F" w:rsidP="00420FB4">
      <w:pPr>
        <w:jc w:val="center"/>
        <w:rPr>
          <w:sz w:val="24"/>
          <w:szCs w:val="24"/>
        </w:rPr>
      </w:pPr>
      <w:r w:rsidRPr="00647F9F">
        <w:rPr>
          <w:sz w:val="24"/>
          <w:szCs w:val="24"/>
        </w:rPr>
        <w:t xml:space="preserve">Competidores: </w:t>
      </w:r>
      <w:r w:rsidR="00685099" w:rsidRPr="00647F9F">
        <w:rPr>
          <w:sz w:val="24"/>
          <w:szCs w:val="24"/>
        </w:rPr>
        <w:t>otros consultorios, servicios públicos de salud, lugares mejores equipados.</w:t>
      </w:r>
      <w:r w:rsidR="000A6B22" w:rsidRPr="00647F9F">
        <w:rPr>
          <w:sz w:val="24"/>
          <w:szCs w:val="24"/>
        </w:rPr>
        <w:t xml:space="preserve"> En el caso, los servicios públicos si bien pueden dar turnos más lejanos a la fecha de requerimiento, suelen ser más baratos al bolsillo del </w:t>
      </w:r>
      <w:proofErr w:type="gramStart"/>
      <w:r w:rsidR="000A6B22" w:rsidRPr="00647F9F">
        <w:rPr>
          <w:sz w:val="24"/>
          <w:szCs w:val="24"/>
        </w:rPr>
        <w:t>paciente,  incluso</w:t>
      </w:r>
      <w:proofErr w:type="gramEnd"/>
      <w:r w:rsidR="000A6B22" w:rsidRPr="00647F9F">
        <w:rPr>
          <w:sz w:val="24"/>
          <w:szCs w:val="24"/>
        </w:rPr>
        <w:t xml:space="preserve"> aceptando obras sociales.</w:t>
      </w:r>
      <w:r w:rsidR="005A527E">
        <w:rPr>
          <w:sz w:val="24"/>
          <w:szCs w:val="24"/>
        </w:rPr>
        <w:br/>
      </w:r>
    </w:p>
    <w:p w14:paraId="05585F6A" w14:textId="20715E65" w:rsidR="00685099" w:rsidRPr="00647F9F" w:rsidRDefault="00685099" w:rsidP="00420FB4">
      <w:pPr>
        <w:jc w:val="center"/>
        <w:rPr>
          <w:sz w:val="24"/>
          <w:szCs w:val="24"/>
        </w:rPr>
      </w:pPr>
      <w:r w:rsidRPr="00647F9F">
        <w:rPr>
          <w:sz w:val="24"/>
          <w:szCs w:val="24"/>
        </w:rPr>
        <w:t>Propietario: el mismo operario en este caso es propietario del consultorio</w:t>
      </w:r>
      <w:r w:rsidR="000A6B22" w:rsidRPr="00647F9F">
        <w:rPr>
          <w:sz w:val="24"/>
          <w:szCs w:val="24"/>
        </w:rPr>
        <w:t xml:space="preserve"> (acompañada por una secretaria y un asesor en tecnología)</w:t>
      </w:r>
      <w:r w:rsidRPr="00647F9F">
        <w:rPr>
          <w:sz w:val="24"/>
          <w:szCs w:val="24"/>
        </w:rPr>
        <w:t>.</w:t>
      </w:r>
    </w:p>
    <w:p w14:paraId="4C8AB8CD" w14:textId="77777777" w:rsidR="00CD7188" w:rsidRPr="00647F9F" w:rsidRDefault="00CD7188" w:rsidP="00420FB4">
      <w:pPr>
        <w:jc w:val="center"/>
        <w:rPr>
          <w:sz w:val="24"/>
          <w:szCs w:val="24"/>
        </w:rPr>
      </w:pPr>
    </w:p>
    <w:p w14:paraId="59A96C00" w14:textId="50A8493F" w:rsidR="007E7FBB" w:rsidRDefault="007E7FBB" w:rsidP="00420FB4">
      <w:pPr>
        <w:jc w:val="center"/>
        <w:rPr>
          <w:sz w:val="24"/>
          <w:szCs w:val="24"/>
        </w:rPr>
      </w:pPr>
    </w:p>
    <w:p w14:paraId="630EE6A7" w14:textId="77777777" w:rsidR="00EC38FA" w:rsidRPr="00647F9F" w:rsidRDefault="00EC38FA" w:rsidP="00420FB4">
      <w:pPr>
        <w:jc w:val="center"/>
        <w:rPr>
          <w:sz w:val="24"/>
          <w:szCs w:val="24"/>
        </w:rPr>
      </w:pPr>
    </w:p>
    <w:p w14:paraId="25812A9D" w14:textId="77777777" w:rsidR="00EC38FA" w:rsidRDefault="00EC38FA" w:rsidP="00420FB4">
      <w:pPr>
        <w:jc w:val="center"/>
        <w:rPr>
          <w:sz w:val="24"/>
          <w:szCs w:val="24"/>
        </w:rPr>
      </w:pPr>
    </w:p>
    <w:p w14:paraId="0008F476" w14:textId="77777777" w:rsidR="00EC38FA" w:rsidRDefault="00EC38FA" w:rsidP="00B00A25">
      <w:pPr>
        <w:rPr>
          <w:sz w:val="24"/>
          <w:szCs w:val="24"/>
        </w:rPr>
      </w:pPr>
    </w:p>
    <w:p w14:paraId="0B9CB7A4" w14:textId="674C954F" w:rsidR="007E7FBB" w:rsidRDefault="007E7FBB" w:rsidP="00420FB4">
      <w:pPr>
        <w:jc w:val="center"/>
        <w:rPr>
          <w:sz w:val="24"/>
          <w:szCs w:val="24"/>
        </w:rPr>
      </w:pPr>
      <w:r w:rsidRPr="00647F9F">
        <w:rPr>
          <w:sz w:val="24"/>
          <w:szCs w:val="24"/>
        </w:rPr>
        <w:t>-DENTRO DEL CIRCULO, MANAGEMENT(GOBIERNO) Y DESEMPEÑO(RESULTADOS):</w:t>
      </w:r>
    </w:p>
    <w:p w14:paraId="7D2CFE73" w14:textId="77777777" w:rsidR="00EC38FA" w:rsidRDefault="00EC38FA" w:rsidP="00420FB4">
      <w:pPr>
        <w:jc w:val="center"/>
        <w:rPr>
          <w:sz w:val="24"/>
          <w:szCs w:val="24"/>
        </w:rPr>
      </w:pPr>
    </w:p>
    <w:p w14:paraId="72287EC1" w14:textId="0F536239" w:rsidR="00EC38FA" w:rsidRPr="00647F9F" w:rsidRDefault="00EC38FA" w:rsidP="00420FB4">
      <w:pPr>
        <w:jc w:val="center"/>
        <w:rPr>
          <w:sz w:val="24"/>
          <w:szCs w:val="24"/>
        </w:rPr>
      </w:pPr>
      <w:r>
        <w:rPr>
          <w:sz w:val="24"/>
          <w:szCs w:val="24"/>
        </w:rPr>
        <w:t>MANAGEMENT.</w:t>
      </w:r>
      <w:r w:rsidR="005A527E">
        <w:rPr>
          <w:sz w:val="24"/>
          <w:szCs w:val="24"/>
        </w:rPr>
        <w:br/>
      </w:r>
    </w:p>
    <w:p w14:paraId="06C67F17" w14:textId="748948C4" w:rsidR="00B86DF0" w:rsidRDefault="007E7FBB" w:rsidP="00420FB4">
      <w:pPr>
        <w:jc w:val="center"/>
        <w:rPr>
          <w:sz w:val="24"/>
          <w:szCs w:val="24"/>
        </w:rPr>
      </w:pPr>
      <w:r w:rsidRPr="00647F9F">
        <w:rPr>
          <w:sz w:val="24"/>
          <w:szCs w:val="24"/>
        </w:rPr>
        <w:t>La unidad que gobierna el flujo horizontal es la misma podóloga</w:t>
      </w:r>
      <w:r w:rsidR="001660F9" w:rsidRPr="00647F9F">
        <w:rPr>
          <w:sz w:val="24"/>
          <w:szCs w:val="24"/>
        </w:rPr>
        <w:t xml:space="preserve"> (propietaria)</w:t>
      </w:r>
      <w:r w:rsidR="00B86DF0">
        <w:rPr>
          <w:sz w:val="24"/>
          <w:szCs w:val="24"/>
        </w:rPr>
        <w:t>, acompañada por</w:t>
      </w:r>
      <w:r w:rsidR="000A6B22" w:rsidRPr="00647F9F">
        <w:rPr>
          <w:sz w:val="24"/>
          <w:szCs w:val="24"/>
        </w:rPr>
        <w:t xml:space="preserve"> una secretaria, </w:t>
      </w:r>
      <w:r w:rsidR="00B86DF0">
        <w:rPr>
          <w:sz w:val="24"/>
          <w:szCs w:val="24"/>
        </w:rPr>
        <w:t>y</w:t>
      </w:r>
      <w:r w:rsidRPr="00647F9F">
        <w:rPr>
          <w:sz w:val="24"/>
          <w:szCs w:val="24"/>
        </w:rPr>
        <w:t xml:space="preserve"> </w:t>
      </w:r>
      <w:r w:rsidR="00B86DF0">
        <w:rPr>
          <w:sz w:val="24"/>
          <w:szCs w:val="24"/>
        </w:rPr>
        <w:t xml:space="preserve">un </w:t>
      </w:r>
      <w:r w:rsidRPr="00647F9F">
        <w:rPr>
          <w:sz w:val="24"/>
          <w:szCs w:val="24"/>
        </w:rPr>
        <w:t>asesor</w:t>
      </w:r>
      <w:r w:rsidR="00B86DF0">
        <w:rPr>
          <w:sz w:val="24"/>
          <w:szCs w:val="24"/>
        </w:rPr>
        <w:t xml:space="preserve"> </w:t>
      </w:r>
      <w:r w:rsidRPr="00647F9F">
        <w:rPr>
          <w:sz w:val="24"/>
          <w:szCs w:val="24"/>
        </w:rPr>
        <w:t>eventual</w:t>
      </w:r>
      <w:r w:rsidR="000A6B22" w:rsidRPr="00647F9F">
        <w:rPr>
          <w:sz w:val="24"/>
          <w:szCs w:val="24"/>
        </w:rPr>
        <w:t xml:space="preserve"> (en tecnología)</w:t>
      </w:r>
      <w:r w:rsidRPr="00647F9F">
        <w:rPr>
          <w:sz w:val="24"/>
          <w:szCs w:val="24"/>
        </w:rPr>
        <w:t>.</w:t>
      </w:r>
    </w:p>
    <w:p w14:paraId="47644177" w14:textId="08064F34" w:rsidR="007E7FBB" w:rsidRDefault="00EC38FA" w:rsidP="00420FB4">
      <w:pPr>
        <w:jc w:val="center"/>
        <w:rPr>
          <w:sz w:val="24"/>
          <w:szCs w:val="24"/>
        </w:rPr>
      </w:pPr>
      <w:r>
        <w:rPr>
          <w:sz w:val="24"/>
          <w:szCs w:val="24"/>
        </w:rPr>
        <w:t xml:space="preserve">La propietaria se encarga de organizar gran parte del negocio. Decide las inversiones, los cambios de equipamiento, </w:t>
      </w:r>
      <w:r w:rsidR="00B86DF0">
        <w:rPr>
          <w:sz w:val="24"/>
          <w:szCs w:val="24"/>
        </w:rPr>
        <w:t xml:space="preserve">cambios de horarios, organización general, elección de </w:t>
      </w:r>
      <w:proofErr w:type="spellStart"/>
      <w:proofErr w:type="gramStart"/>
      <w:r w:rsidR="00B86DF0">
        <w:rPr>
          <w:sz w:val="24"/>
          <w:szCs w:val="24"/>
        </w:rPr>
        <w:t>personal,etc</w:t>
      </w:r>
      <w:proofErr w:type="spellEnd"/>
      <w:r w:rsidR="00B86DF0">
        <w:rPr>
          <w:sz w:val="24"/>
          <w:szCs w:val="24"/>
        </w:rPr>
        <w:t>.</w:t>
      </w:r>
      <w:proofErr w:type="gramEnd"/>
    </w:p>
    <w:p w14:paraId="75193A0E" w14:textId="271ABBCA" w:rsidR="00B86DF0" w:rsidRDefault="00B86DF0" w:rsidP="00420FB4">
      <w:pPr>
        <w:jc w:val="center"/>
        <w:rPr>
          <w:sz w:val="24"/>
          <w:szCs w:val="24"/>
        </w:rPr>
      </w:pPr>
      <w:r>
        <w:rPr>
          <w:sz w:val="24"/>
          <w:szCs w:val="24"/>
        </w:rPr>
        <w:t>La secretaria (una sola) cumple la función de organizar horarios de los pacientes, mantener un control de los horarios disponibles, no disponibles, asignados, recepción de pacientes, expedición de turnos, manejar el dinero de las consultas y atenciones, manejar las redes sociales, atención del teléfono, etc.</w:t>
      </w:r>
    </w:p>
    <w:p w14:paraId="47A2F8CB" w14:textId="6F733492" w:rsidR="00B86DF0" w:rsidRDefault="00B86DF0" w:rsidP="00420FB4">
      <w:pPr>
        <w:jc w:val="center"/>
        <w:rPr>
          <w:sz w:val="24"/>
          <w:szCs w:val="24"/>
        </w:rPr>
      </w:pPr>
      <w:r>
        <w:rPr>
          <w:sz w:val="24"/>
          <w:szCs w:val="24"/>
        </w:rPr>
        <w:t>El asesor en tecnología se encarga de revisar los equipamientos, hacer las conexiones eléctricas, actualizar el equipamiento tecnológico, busca maneras de automatizar ciertos procesos asistidos, etc.</w:t>
      </w:r>
    </w:p>
    <w:p w14:paraId="79C28A74" w14:textId="26D6EF4D" w:rsidR="00EC38FA" w:rsidRDefault="00EC38FA" w:rsidP="00420FB4">
      <w:pPr>
        <w:jc w:val="center"/>
        <w:rPr>
          <w:sz w:val="24"/>
          <w:szCs w:val="24"/>
        </w:rPr>
      </w:pPr>
    </w:p>
    <w:p w14:paraId="1EA732C5" w14:textId="77777777" w:rsidR="005A527E" w:rsidRPr="00647F9F" w:rsidRDefault="005A527E" w:rsidP="00420FB4">
      <w:pPr>
        <w:jc w:val="center"/>
        <w:rPr>
          <w:sz w:val="24"/>
          <w:szCs w:val="24"/>
        </w:rPr>
      </w:pPr>
    </w:p>
    <w:p w14:paraId="5019D2EE" w14:textId="613321DE" w:rsidR="002F293D" w:rsidRDefault="00B00A25" w:rsidP="00B00A25">
      <w:pPr>
        <w:spacing w:line="360" w:lineRule="auto"/>
        <w:jc w:val="center"/>
        <w:rPr>
          <w:sz w:val="24"/>
          <w:szCs w:val="24"/>
        </w:rPr>
      </w:pPr>
      <w:r>
        <w:rPr>
          <w:sz w:val="24"/>
          <w:szCs w:val="24"/>
        </w:rPr>
        <w:lastRenderedPageBreak/>
        <w:br/>
      </w:r>
      <w:r w:rsidR="00AA6ECD">
        <w:rPr>
          <w:sz w:val="24"/>
          <w:szCs w:val="24"/>
        </w:rPr>
        <w:t>INDICADORES DE DESEMPEÑO</w:t>
      </w:r>
      <w:r w:rsidR="002F293D" w:rsidRPr="00647F9F">
        <w:rPr>
          <w:sz w:val="24"/>
          <w:szCs w:val="24"/>
        </w:rPr>
        <w:t>:</w:t>
      </w:r>
    </w:p>
    <w:p w14:paraId="7730BE72" w14:textId="77777777" w:rsidR="00EC38FA" w:rsidRPr="00647F9F" w:rsidRDefault="00EC38FA" w:rsidP="00420FB4">
      <w:pPr>
        <w:jc w:val="center"/>
        <w:rPr>
          <w:sz w:val="24"/>
          <w:szCs w:val="24"/>
        </w:rPr>
      </w:pPr>
    </w:p>
    <w:p w14:paraId="6E0A2B2A" w14:textId="69A62B45" w:rsidR="002F293D" w:rsidRDefault="009F2B34" w:rsidP="00420FB4">
      <w:pPr>
        <w:pStyle w:val="Prrafodelista"/>
        <w:numPr>
          <w:ilvl w:val="0"/>
          <w:numId w:val="1"/>
        </w:numPr>
        <w:jc w:val="center"/>
        <w:rPr>
          <w:sz w:val="24"/>
          <w:szCs w:val="24"/>
        </w:rPr>
      </w:pPr>
      <w:r w:rsidRPr="00647F9F">
        <w:rPr>
          <w:sz w:val="24"/>
          <w:szCs w:val="24"/>
        </w:rPr>
        <w:t>VALOR DE LOS RECUROS OPERATIVOS</w:t>
      </w:r>
      <w:r w:rsidR="002F293D" w:rsidRPr="00647F9F">
        <w:rPr>
          <w:sz w:val="24"/>
          <w:szCs w:val="24"/>
        </w:rPr>
        <w:t xml:space="preserve">: </w:t>
      </w:r>
      <w:r w:rsidR="005A527E">
        <w:rPr>
          <w:sz w:val="24"/>
          <w:szCs w:val="24"/>
        </w:rPr>
        <w:br/>
      </w:r>
      <w:r w:rsidR="005A527E">
        <w:rPr>
          <w:sz w:val="24"/>
          <w:szCs w:val="24"/>
        </w:rPr>
        <w:br/>
        <w:t>R</w:t>
      </w:r>
      <w:r w:rsidR="002F293D" w:rsidRPr="00647F9F">
        <w:rPr>
          <w:sz w:val="24"/>
          <w:szCs w:val="24"/>
        </w:rPr>
        <w:t>entabilidad positiva, mayor entrada de dinero que gastos, aumento del patrimonio (equipamiento, infraestructura).</w:t>
      </w:r>
    </w:p>
    <w:p w14:paraId="6C7D15C9" w14:textId="772CC895" w:rsidR="00AA6ECD" w:rsidRDefault="00AA6ECD" w:rsidP="00420FB4">
      <w:pPr>
        <w:pStyle w:val="Prrafodelista"/>
        <w:jc w:val="center"/>
        <w:rPr>
          <w:sz w:val="24"/>
          <w:szCs w:val="24"/>
        </w:rPr>
      </w:pPr>
      <w:r>
        <w:rPr>
          <w:sz w:val="24"/>
          <w:szCs w:val="24"/>
        </w:rPr>
        <w:t>Aproximadamente se atienden alrededor de 20 pacientes por mes y los tratamientos van entre los $5.000 y los $7.000, generando una ganancia de $120.000(</w:t>
      </w:r>
      <w:proofErr w:type="spellStart"/>
      <w:r>
        <w:rPr>
          <w:sz w:val="24"/>
          <w:szCs w:val="24"/>
        </w:rPr>
        <w:t>aprox</w:t>
      </w:r>
      <w:proofErr w:type="spellEnd"/>
      <w:r>
        <w:rPr>
          <w:sz w:val="24"/>
          <w:szCs w:val="24"/>
        </w:rPr>
        <w:t>) al mes.</w:t>
      </w:r>
      <w:r w:rsidR="0010126A">
        <w:rPr>
          <w:sz w:val="24"/>
          <w:szCs w:val="24"/>
        </w:rPr>
        <w:br/>
        <w:t>Para reponer los útiles y equipamiento necesario descartable se gasta al mes alrededor de $20.000 dependiendo de cuanto se haya usado y de cuanto se haya roto.</w:t>
      </w:r>
      <w:r w:rsidR="0010126A">
        <w:rPr>
          <w:sz w:val="24"/>
          <w:szCs w:val="24"/>
        </w:rPr>
        <w:br/>
        <w:t xml:space="preserve">En general el patrimonio de la empresa ha ido aumentando a razón de equipamiento adquirido, pasando a tener varias maquinas esterilizadoras, 1 camilla profesional, equipamientos de luz propios de la profesión, tornos inalámbricos, etc. </w:t>
      </w:r>
      <w:r w:rsidR="00497BEC">
        <w:rPr>
          <w:sz w:val="24"/>
          <w:szCs w:val="24"/>
        </w:rPr>
        <w:br/>
      </w:r>
      <w:r w:rsidR="00497BEC">
        <w:rPr>
          <w:sz w:val="24"/>
          <w:szCs w:val="24"/>
        </w:rPr>
        <w:br/>
      </w:r>
      <w:r w:rsidR="00497BEC">
        <w:rPr>
          <w:noProof/>
          <w:sz w:val="24"/>
          <w:szCs w:val="24"/>
        </w:rPr>
        <w:drawing>
          <wp:inline distT="0" distB="0" distL="0" distR="0" wp14:anchorId="0C180241" wp14:editId="413E2AA3">
            <wp:extent cx="5400040" cy="3150235"/>
            <wp:effectExtent l="0" t="0" r="10160" b="1206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DC724A6" w14:textId="77E2DF01" w:rsidR="00EC38FA" w:rsidRDefault="00EC38FA" w:rsidP="00420FB4">
      <w:pPr>
        <w:pStyle w:val="Prrafodelista"/>
        <w:jc w:val="center"/>
        <w:rPr>
          <w:sz w:val="24"/>
          <w:szCs w:val="24"/>
        </w:rPr>
      </w:pPr>
    </w:p>
    <w:p w14:paraId="55921F39" w14:textId="77777777" w:rsidR="00B86DF0" w:rsidRPr="00647F9F" w:rsidRDefault="00B86DF0" w:rsidP="00420FB4">
      <w:pPr>
        <w:pStyle w:val="Prrafodelista"/>
        <w:jc w:val="center"/>
        <w:rPr>
          <w:sz w:val="24"/>
          <w:szCs w:val="24"/>
        </w:rPr>
      </w:pPr>
    </w:p>
    <w:p w14:paraId="4B581012" w14:textId="74E8AC75" w:rsidR="002F293D" w:rsidRPr="005A527E" w:rsidRDefault="009F2B34" w:rsidP="00B00A25">
      <w:pPr>
        <w:pStyle w:val="Prrafodelista"/>
        <w:numPr>
          <w:ilvl w:val="0"/>
          <w:numId w:val="1"/>
        </w:numPr>
        <w:spacing w:line="360" w:lineRule="auto"/>
        <w:jc w:val="center"/>
        <w:rPr>
          <w:sz w:val="24"/>
          <w:szCs w:val="24"/>
        </w:rPr>
      </w:pPr>
      <w:r w:rsidRPr="00647F9F">
        <w:rPr>
          <w:sz w:val="24"/>
          <w:szCs w:val="24"/>
        </w:rPr>
        <w:t>CONDICIONES FÁCTICAS</w:t>
      </w:r>
      <w:r w:rsidR="002F293D" w:rsidRPr="00647F9F">
        <w:rPr>
          <w:sz w:val="24"/>
          <w:szCs w:val="24"/>
        </w:rPr>
        <w:t>:</w:t>
      </w:r>
      <w:r w:rsidR="005A527E">
        <w:rPr>
          <w:sz w:val="24"/>
          <w:szCs w:val="24"/>
        </w:rPr>
        <w:br/>
      </w:r>
      <w:r w:rsidR="005A527E">
        <w:rPr>
          <w:sz w:val="24"/>
          <w:szCs w:val="24"/>
        </w:rPr>
        <w:br/>
      </w:r>
      <w:r w:rsidR="005A527E" w:rsidRPr="005A527E">
        <w:rPr>
          <w:sz w:val="24"/>
          <w:szCs w:val="24"/>
        </w:rPr>
        <w:t>G</w:t>
      </w:r>
      <w:r w:rsidR="002F293D" w:rsidRPr="005A527E">
        <w:rPr>
          <w:sz w:val="24"/>
          <w:szCs w:val="24"/>
        </w:rPr>
        <w:t>ran crecimiento en su porción de mercado (gran crecimiento de clientes), innovación de técnicas y aparatos</w:t>
      </w:r>
      <w:r w:rsidR="00EC38FA" w:rsidRPr="005A527E">
        <w:rPr>
          <w:sz w:val="24"/>
          <w:szCs w:val="24"/>
        </w:rPr>
        <w:t>.</w:t>
      </w:r>
      <w:r w:rsidR="0010126A" w:rsidRPr="005A527E">
        <w:rPr>
          <w:sz w:val="24"/>
          <w:szCs w:val="24"/>
        </w:rPr>
        <w:br/>
        <w:t xml:space="preserve">Su porción de mercado ha ido aumentando con el tiempo de operación, </w:t>
      </w:r>
      <w:r w:rsidR="0010126A" w:rsidRPr="005A527E">
        <w:rPr>
          <w:sz w:val="24"/>
          <w:szCs w:val="24"/>
        </w:rPr>
        <w:lastRenderedPageBreak/>
        <w:t>iniciando con conocidos, luego abriéndose al mercado general de la ciudad, siendo gran parte de sus clientes, personas en estado de vejez y ciertos grupos con alto riesgo de daño en la piel (diabetes), suele hacerse promoción en geriátricos de la ciudad en donde se hace un día completo de tratamiento podológico.</w:t>
      </w:r>
      <w:r w:rsidR="0010126A" w:rsidRPr="005A527E">
        <w:rPr>
          <w:sz w:val="24"/>
          <w:szCs w:val="24"/>
        </w:rPr>
        <w:br/>
        <w:t>La propietaria ha ido aumentando conocimientos desde el principio de su empresa, cada vez adentrándose más en el mundo de la podología y la enfermería, incluyendo tratamientos nuevos y nuevos enfoques para mejorar la atención y calidez humana.</w:t>
      </w:r>
    </w:p>
    <w:p w14:paraId="0288F931" w14:textId="77777777" w:rsidR="00EC38FA" w:rsidRPr="00EC38FA" w:rsidRDefault="00EC38FA" w:rsidP="00420FB4">
      <w:pPr>
        <w:pStyle w:val="Prrafodelista"/>
        <w:jc w:val="center"/>
        <w:rPr>
          <w:sz w:val="24"/>
          <w:szCs w:val="24"/>
        </w:rPr>
      </w:pPr>
    </w:p>
    <w:p w14:paraId="70081E8D" w14:textId="77777777" w:rsidR="00EC38FA" w:rsidRPr="00647F9F" w:rsidRDefault="00EC38FA" w:rsidP="00420FB4">
      <w:pPr>
        <w:pStyle w:val="Prrafodelista"/>
        <w:jc w:val="center"/>
        <w:rPr>
          <w:sz w:val="24"/>
          <w:szCs w:val="24"/>
        </w:rPr>
      </w:pPr>
    </w:p>
    <w:p w14:paraId="0C2DC6C3" w14:textId="1D2CFD37" w:rsidR="00497BEC" w:rsidRDefault="00B86DF0" w:rsidP="00420FB4">
      <w:pPr>
        <w:pStyle w:val="Prrafodelista"/>
        <w:numPr>
          <w:ilvl w:val="0"/>
          <w:numId w:val="1"/>
        </w:numPr>
        <w:jc w:val="center"/>
        <w:rPr>
          <w:sz w:val="24"/>
          <w:szCs w:val="24"/>
        </w:rPr>
      </w:pPr>
      <w:r>
        <w:rPr>
          <w:sz w:val="24"/>
          <w:szCs w:val="24"/>
        </w:rPr>
        <w:t>FACTOR HUMANO</w:t>
      </w:r>
      <w:r w:rsidR="002F293D" w:rsidRPr="00647F9F">
        <w:rPr>
          <w:sz w:val="24"/>
          <w:szCs w:val="24"/>
        </w:rPr>
        <w:t xml:space="preserve">: </w:t>
      </w:r>
      <w:r w:rsidR="005A527E">
        <w:rPr>
          <w:sz w:val="24"/>
          <w:szCs w:val="24"/>
        </w:rPr>
        <w:br/>
      </w:r>
      <w:r w:rsidR="005A527E">
        <w:rPr>
          <w:sz w:val="24"/>
          <w:szCs w:val="24"/>
        </w:rPr>
        <w:br/>
        <w:t>G</w:t>
      </w:r>
      <w:r w:rsidR="002F293D" w:rsidRPr="00647F9F">
        <w:rPr>
          <w:sz w:val="24"/>
          <w:szCs w:val="24"/>
        </w:rPr>
        <w:t>ran flujo y crecimiento de clientes (ampliación del rango de edad), aumento de asesores (dependiendo de los aparatos).</w:t>
      </w:r>
      <w:r w:rsidR="0010126A">
        <w:rPr>
          <w:sz w:val="24"/>
          <w:szCs w:val="24"/>
        </w:rPr>
        <w:br/>
        <w:t>El rango etario de los clientes es bastante amplio, siendo gran parte de sus clientes personas en estado de vejez, también asisten adolescentes y adultos jóvenes.</w:t>
      </w:r>
    </w:p>
    <w:p w14:paraId="6E348E71" w14:textId="77777777" w:rsidR="00B00A25" w:rsidRDefault="00B00A25" w:rsidP="00701CA0">
      <w:pPr>
        <w:pStyle w:val="Prrafodelista"/>
        <w:jc w:val="center"/>
        <w:rPr>
          <w:sz w:val="24"/>
          <w:szCs w:val="24"/>
        </w:rPr>
      </w:pPr>
    </w:p>
    <w:p w14:paraId="2A453A7C" w14:textId="77777777" w:rsidR="00B00A25" w:rsidRDefault="00B00A25" w:rsidP="00701CA0">
      <w:pPr>
        <w:pStyle w:val="Prrafodelista"/>
        <w:jc w:val="center"/>
        <w:rPr>
          <w:sz w:val="24"/>
          <w:szCs w:val="24"/>
        </w:rPr>
      </w:pPr>
    </w:p>
    <w:p w14:paraId="3C4D1B65" w14:textId="7149761D" w:rsidR="00EC38FA" w:rsidRPr="00647F9F" w:rsidRDefault="008A55E6" w:rsidP="00701CA0">
      <w:pPr>
        <w:pStyle w:val="Prrafodelista"/>
        <w:jc w:val="center"/>
        <w:rPr>
          <w:sz w:val="24"/>
          <w:szCs w:val="24"/>
        </w:rPr>
      </w:pPr>
      <w:r>
        <w:rPr>
          <w:noProof/>
          <w:sz w:val="24"/>
          <w:szCs w:val="24"/>
        </w:rPr>
        <w:drawing>
          <wp:inline distT="0" distB="0" distL="0" distR="0" wp14:anchorId="1C3E11A3" wp14:editId="41C022F3">
            <wp:extent cx="5400040" cy="3150235"/>
            <wp:effectExtent l="0" t="0" r="10160" b="1206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9BFBDC7" w14:textId="77777777" w:rsidR="00701CA0" w:rsidRDefault="00701CA0" w:rsidP="00420FB4">
      <w:pPr>
        <w:jc w:val="center"/>
        <w:rPr>
          <w:sz w:val="24"/>
          <w:szCs w:val="24"/>
        </w:rPr>
      </w:pPr>
    </w:p>
    <w:p w14:paraId="26CD3AEF" w14:textId="77777777" w:rsidR="00701CA0" w:rsidRDefault="00701CA0" w:rsidP="00420FB4">
      <w:pPr>
        <w:jc w:val="center"/>
        <w:rPr>
          <w:sz w:val="24"/>
          <w:szCs w:val="24"/>
        </w:rPr>
      </w:pPr>
    </w:p>
    <w:p w14:paraId="04FC3FCA" w14:textId="3BE04BEB" w:rsidR="00EC38FA" w:rsidRDefault="000E42AE" w:rsidP="00420FB4">
      <w:pPr>
        <w:jc w:val="center"/>
        <w:rPr>
          <w:sz w:val="24"/>
          <w:szCs w:val="24"/>
        </w:rPr>
      </w:pPr>
      <w:r w:rsidRPr="00647F9F">
        <w:rPr>
          <w:sz w:val="24"/>
          <w:szCs w:val="24"/>
        </w:rPr>
        <w:t>-</w:t>
      </w:r>
      <w:r w:rsidR="007E7FBB" w:rsidRPr="00647F9F">
        <w:rPr>
          <w:sz w:val="24"/>
          <w:szCs w:val="24"/>
        </w:rPr>
        <w:t>&gt;INPUT&gt;&gt;</w:t>
      </w:r>
      <w:r w:rsidRPr="00647F9F">
        <w:rPr>
          <w:sz w:val="24"/>
          <w:szCs w:val="24"/>
        </w:rPr>
        <w:t>RECURSOS, PROCESO Y PRODUCTO</w:t>
      </w:r>
      <w:r w:rsidR="007E7FBB" w:rsidRPr="00647F9F">
        <w:rPr>
          <w:sz w:val="24"/>
          <w:szCs w:val="24"/>
        </w:rPr>
        <w:t>-&gt;OUTPUT</w:t>
      </w:r>
      <w:r w:rsidRPr="00647F9F">
        <w:rPr>
          <w:sz w:val="24"/>
          <w:szCs w:val="24"/>
        </w:rPr>
        <w:t>:</w:t>
      </w:r>
    </w:p>
    <w:p w14:paraId="1026BFF7" w14:textId="77777777" w:rsidR="00701CA0" w:rsidRPr="00647F9F" w:rsidRDefault="00701CA0" w:rsidP="00420FB4">
      <w:pPr>
        <w:jc w:val="center"/>
        <w:rPr>
          <w:sz w:val="24"/>
          <w:szCs w:val="24"/>
        </w:rPr>
      </w:pPr>
    </w:p>
    <w:p w14:paraId="2E3A5755" w14:textId="58F69D06" w:rsidR="002F293D" w:rsidRPr="00647F9F" w:rsidRDefault="002F293D" w:rsidP="00B00A25">
      <w:pPr>
        <w:spacing w:line="360" w:lineRule="auto"/>
        <w:jc w:val="center"/>
        <w:rPr>
          <w:sz w:val="24"/>
          <w:szCs w:val="24"/>
        </w:rPr>
      </w:pPr>
      <w:r w:rsidRPr="00647F9F">
        <w:rPr>
          <w:sz w:val="24"/>
          <w:szCs w:val="24"/>
        </w:rPr>
        <w:t>El input es dado por los proveedores de equipamiento médico</w:t>
      </w:r>
      <w:r w:rsidR="00207362" w:rsidRPr="00647F9F">
        <w:rPr>
          <w:sz w:val="24"/>
          <w:szCs w:val="24"/>
        </w:rPr>
        <w:t xml:space="preserve"> (</w:t>
      </w:r>
      <w:r w:rsidR="001660F9" w:rsidRPr="00647F9F">
        <w:rPr>
          <w:sz w:val="24"/>
          <w:szCs w:val="24"/>
        </w:rPr>
        <w:t>en general, de varios tipos)</w:t>
      </w:r>
      <w:r w:rsidR="000A6B22" w:rsidRPr="00647F9F">
        <w:rPr>
          <w:sz w:val="24"/>
          <w:szCs w:val="24"/>
        </w:rPr>
        <w:t xml:space="preserve">, distribuidores químicos, algunos </w:t>
      </w:r>
      <w:proofErr w:type="spellStart"/>
      <w:r w:rsidR="000A6B22" w:rsidRPr="00647F9F">
        <w:rPr>
          <w:sz w:val="24"/>
          <w:szCs w:val="24"/>
        </w:rPr>
        <w:t>quirurgicos</w:t>
      </w:r>
      <w:proofErr w:type="spellEnd"/>
      <w:r w:rsidR="001660F9" w:rsidRPr="00647F9F">
        <w:rPr>
          <w:sz w:val="24"/>
          <w:szCs w:val="24"/>
        </w:rPr>
        <w:t>.</w:t>
      </w:r>
      <w:r w:rsidR="009F2B34" w:rsidRPr="00647F9F">
        <w:rPr>
          <w:sz w:val="24"/>
          <w:szCs w:val="24"/>
        </w:rPr>
        <w:t xml:space="preserve"> Al ser un servicio médico, uno de sus recursos son los pacientes, que deben entrar al sistema para ser curados.</w:t>
      </w:r>
    </w:p>
    <w:p w14:paraId="1A346704" w14:textId="29E80AAC" w:rsidR="001660F9" w:rsidRPr="00647F9F" w:rsidRDefault="001660F9" w:rsidP="00420FB4">
      <w:pPr>
        <w:jc w:val="center"/>
        <w:rPr>
          <w:sz w:val="24"/>
          <w:szCs w:val="24"/>
        </w:rPr>
      </w:pPr>
      <w:r w:rsidRPr="00647F9F">
        <w:rPr>
          <w:sz w:val="24"/>
          <w:szCs w:val="24"/>
        </w:rPr>
        <w:t xml:space="preserve">El proceso intermedio es la preparación de los instrumentos, preparación de </w:t>
      </w:r>
      <w:proofErr w:type="spellStart"/>
      <w:r w:rsidRPr="00647F9F">
        <w:rPr>
          <w:sz w:val="24"/>
          <w:szCs w:val="24"/>
        </w:rPr>
        <w:t>liquidos</w:t>
      </w:r>
      <w:proofErr w:type="spellEnd"/>
      <w:r w:rsidRPr="00647F9F">
        <w:rPr>
          <w:sz w:val="24"/>
          <w:szCs w:val="24"/>
        </w:rPr>
        <w:t xml:space="preserve"> en uso, limpieza y desinfección del material de trabajo.</w:t>
      </w:r>
    </w:p>
    <w:p w14:paraId="45EE2A1F" w14:textId="4BB2CDB8" w:rsidR="001660F9" w:rsidRPr="00647F9F" w:rsidRDefault="001660F9" w:rsidP="00420FB4">
      <w:pPr>
        <w:jc w:val="center"/>
        <w:rPr>
          <w:sz w:val="24"/>
          <w:szCs w:val="24"/>
        </w:rPr>
      </w:pPr>
      <w:r w:rsidRPr="00647F9F">
        <w:rPr>
          <w:sz w:val="24"/>
          <w:szCs w:val="24"/>
        </w:rPr>
        <w:t xml:space="preserve">El output, es la clientela, en su mayoría gente </w:t>
      </w:r>
      <w:r w:rsidR="002A3270" w:rsidRPr="00647F9F">
        <w:rPr>
          <w:sz w:val="24"/>
          <w:szCs w:val="24"/>
        </w:rPr>
        <w:t>de alta edad, y jóvenes (adolescentes), la atención se da en el consultorio o se hace a domicilio según demanda.</w:t>
      </w:r>
    </w:p>
    <w:p w14:paraId="6CFF08CB" w14:textId="5A40C100" w:rsidR="005A527E" w:rsidRDefault="005A527E" w:rsidP="00B00A25">
      <w:pPr>
        <w:rPr>
          <w:sz w:val="24"/>
          <w:szCs w:val="24"/>
        </w:rPr>
      </w:pPr>
    </w:p>
    <w:p w14:paraId="01390395" w14:textId="77777777" w:rsidR="00B00A25" w:rsidRDefault="00B00A25" w:rsidP="00B00A25">
      <w:pPr>
        <w:rPr>
          <w:sz w:val="24"/>
          <w:szCs w:val="24"/>
        </w:rPr>
      </w:pPr>
    </w:p>
    <w:p w14:paraId="02523FC4" w14:textId="694090C7" w:rsidR="00EC38FA" w:rsidRDefault="007C374B" w:rsidP="00B00A25">
      <w:pPr>
        <w:spacing w:line="360" w:lineRule="auto"/>
        <w:jc w:val="center"/>
        <w:rPr>
          <w:sz w:val="24"/>
          <w:szCs w:val="24"/>
        </w:rPr>
      </w:pPr>
      <w:r w:rsidRPr="00647F9F">
        <w:rPr>
          <w:sz w:val="24"/>
          <w:szCs w:val="24"/>
        </w:rPr>
        <w:t>GERENCIAMIENTO.</w:t>
      </w:r>
    </w:p>
    <w:p w14:paraId="2816619F" w14:textId="2F33D824" w:rsidR="007C374B" w:rsidRPr="00647F9F" w:rsidRDefault="007C374B" w:rsidP="00B00A25">
      <w:pPr>
        <w:spacing w:line="360" w:lineRule="auto"/>
        <w:jc w:val="center"/>
        <w:rPr>
          <w:sz w:val="24"/>
          <w:szCs w:val="24"/>
        </w:rPr>
      </w:pPr>
      <w:r w:rsidRPr="00647F9F">
        <w:rPr>
          <w:sz w:val="24"/>
          <w:szCs w:val="24"/>
        </w:rPr>
        <w:t>La empresa es conducida por una sola persona, su propietaria, quien es la podóloga, quien delega algunas funciones administrativas a su secretaria.</w:t>
      </w:r>
      <w:r w:rsidR="00B00A25">
        <w:rPr>
          <w:sz w:val="24"/>
          <w:szCs w:val="24"/>
        </w:rPr>
        <w:br/>
      </w:r>
    </w:p>
    <w:p w14:paraId="2CE72038" w14:textId="72F7A2D5" w:rsidR="007C374B" w:rsidRPr="00647F9F" w:rsidRDefault="007C374B" w:rsidP="00B00A25">
      <w:pPr>
        <w:spacing w:line="360" w:lineRule="auto"/>
        <w:jc w:val="center"/>
        <w:rPr>
          <w:sz w:val="24"/>
          <w:szCs w:val="24"/>
        </w:rPr>
      </w:pPr>
      <w:r w:rsidRPr="00647F9F">
        <w:rPr>
          <w:sz w:val="24"/>
          <w:szCs w:val="24"/>
        </w:rPr>
        <w:t>La propietaria es podóloga y enfermera, lo que le da un manejo excelente de los tratamientos, incluso llegando a ofrecer otros servicios aparte de la podología, como lo puede ser una curación, vacunación, etc.</w:t>
      </w:r>
      <w:r w:rsidR="00B00A25">
        <w:rPr>
          <w:sz w:val="24"/>
          <w:szCs w:val="24"/>
        </w:rPr>
        <w:br/>
      </w:r>
    </w:p>
    <w:p w14:paraId="4C2BBBD5" w14:textId="48F01431" w:rsidR="007C374B" w:rsidRPr="00647F9F" w:rsidRDefault="007C374B" w:rsidP="00B00A25">
      <w:pPr>
        <w:spacing w:line="360" w:lineRule="auto"/>
        <w:jc w:val="center"/>
        <w:rPr>
          <w:sz w:val="24"/>
          <w:szCs w:val="24"/>
        </w:rPr>
      </w:pPr>
      <w:r w:rsidRPr="00647F9F">
        <w:rPr>
          <w:sz w:val="24"/>
          <w:szCs w:val="24"/>
        </w:rPr>
        <w:t>La propietaria es quien propicia el servicio, el cual es programado a horario por su secretaria. Luego el asesor es consultado en caso de necesitar algún equipamiento nuevo, ya sea por rotura, renovación, etc.</w:t>
      </w:r>
    </w:p>
    <w:p w14:paraId="27C30A66" w14:textId="5EC22E5B" w:rsidR="000E42AE" w:rsidRDefault="000E42AE"/>
    <w:sectPr w:rsidR="000E42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D125A"/>
    <w:multiLevelType w:val="multilevel"/>
    <w:tmpl w:val="8246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4D39F4"/>
    <w:multiLevelType w:val="multilevel"/>
    <w:tmpl w:val="240A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EB0043"/>
    <w:multiLevelType w:val="multilevel"/>
    <w:tmpl w:val="82E4D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905EB8"/>
    <w:multiLevelType w:val="hybridMultilevel"/>
    <w:tmpl w:val="3A2E745E"/>
    <w:lvl w:ilvl="0" w:tplc="C62AEB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90"/>
    <w:rsid w:val="000A6B22"/>
    <w:rsid w:val="000E42AE"/>
    <w:rsid w:val="0010126A"/>
    <w:rsid w:val="001660F9"/>
    <w:rsid w:val="00205A90"/>
    <w:rsid w:val="00207362"/>
    <w:rsid w:val="002578A2"/>
    <w:rsid w:val="002A3270"/>
    <w:rsid w:val="002F293D"/>
    <w:rsid w:val="00420FB4"/>
    <w:rsid w:val="00497BEC"/>
    <w:rsid w:val="004E10D9"/>
    <w:rsid w:val="005A527E"/>
    <w:rsid w:val="00647F9F"/>
    <w:rsid w:val="00685099"/>
    <w:rsid w:val="00701CA0"/>
    <w:rsid w:val="007C374B"/>
    <w:rsid w:val="007E7FBB"/>
    <w:rsid w:val="008A55E6"/>
    <w:rsid w:val="009F2B34"/>
    <w:rsid w:val="00AA6ECD"/>
    <w:rsid w:val="00B00A25"/>
    <w:rsid w:val="00B86DF0"/>
    <w:rsid w:val="00C5316F"/>
    <w:rsid w:val="00CD7188"/>
    <w:rsid w:val="00EB0FE3"/>
    <w:rsid w:val="00EC38FA"/>
    <w:rsid w:val="00F674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18D8"/>
  <w15:chartTrackingRefBased/>
  <w15:docId w15:val="{8D0B42C6-F25C-419D-B199-6FA6E370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0F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5">
    <w:name w:val="heading 5"/>
    <w:basedOn w:val="Normal"/>
    <w:link w:val="Ttulo5Car"/>
    <w:uiPriority w:val="9"/>
    <w:qFormat/>
    <w:rsid w:val="000A6B22"/>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293D"/>
    <w:pPr>
      <w:ind w:left="720"/>
      <w:contextualSpacing/>
    </w:pPr>
  </w:style>
  <w:style w:type="character" w:customStyle="1" w:styleId="Ttulo5Car">
    <w:name w:val="Título 5 Car"/>
    <w:basedOn w:val="Fuentedeprrafopredeter"/>
    <w:link w:val="Ttulo5"/>
    <w:uiPriority w:val="9"/>
    <w:rsid w:val="000A6B22"/>
    <w:rPr>
      <w:rFonts w:ascii="Times New Roman" w:eastAsia="Times New Roman" w:hAnsi="Times New Roman" w:cs="Times New Roman"/>
      <w:b/>
      <w:bCs/>
      <w:sz w:val="20"/>
      <w:szCs w:val="20"/>
      <w:lang w:eastAsia="es-AR"/>
    </w:rPr>
  </w:style>
  <w:style w:type="character" w:customStyle="1" w:styleId="Ttulo1Car">
    <w:name w:val="Título 1 Car"/>
    <w:basedOn w:val="Fuentedeprrafopredeter"/>
    <w:link w:val="Ttulo1"/>
    <w:uiPriority w:val="9"/>
    <w:rsid w:val="00420F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8829">
      <w:bodyDiv w:val="1"/>
      <w:marLeft w:val="0"/>
      <w:marRight w:val="0"/>
      <w:marTop w:val="0"/>
      <w:marBottom w:val="0"/>
      <w:divBdr>
        <w:top w:val="none" w:sz="0" w:space="0" w:color="auto"/>
        <w:left w:val="none" w:sz="0" w:space="0" w:color="auto"/>
        <w:bottom w:val="none" w:sz="0" w:space="0" w:color="auto"/>
        <w:right w:val="none" w:sz="0" w:space="0" w:color="auto"/>
      </w:divBdr>
    </w:div>
    <w:div w:id="528448223">
      <w:bodyDiv w:val="1"/>
      <w:marLeft w:val="0"/>
      <w:marRight w:val="0"/>
      <w:marTop w:val="0"/>
      <w:marBottom w:val="0"/>
      <w:divBdr>
        <w:top w:val="none" w:sz="0" w:space="0" w:color="auto"/>
        <w:left w:val="none" w:sz="0" w:space="0" w:color="auto"/>
        <w:bottom w:val="none" w:sz="0" w:space="0" w:color="auto"/>
        <w:right w:val="none" w:sz="0" w:space="0" w:color="auto"/>
      </w:divBdr>
    </w:div>
    <w:div w:id="123380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cked"/>
        <c:varyColors val="0"/>
        <c:ser>
          <c:idx val="0"/>
          <c:order val="0"/>
          <c:tx>
            <c:strRef>
              <c:f>Hoja1!$B$1</c:f>
              <c:strCache>
                <c:ptCount val="1"/>
                <c:pt idx="0">
                  <c:v>INGRESOS(x CANTIDAD DE CLIENTES)</c:v>
                </c:pt>
              </c:strCache>
            </c:strRef>
          </c:tx>
          <c:spPr>
            <a:ln w="28575" cap="rnd">
              <a:solidFill>
                <a:schemeClr val="accent1"/>
              </a:solidFill>
              <a:round/>
            </a:ln>
            <a:effectLst/>
          </c:spPr>
          <c:marker>
            <c:symbol val="none"/>
          </c:marker>
          <c:cat>
            <c:numRef>
              <c:f>Hoja1!$A$2:$A$5</c:f>
              <c:numCache>
                <c:formatCode>General</c:formatCode>
                <c:ptCount val="4"/>
                <c:pt idx="0">
                  <c:v>5</c:v>
                </c:pt>
                <c:pt idx="1">
                  <c:v>10</c:v>
                </c:pt>
                <c:pt idx="2">
                  <c:v>12</c:v>
                </c:pt>
                <c:pt idx="3">
                  <c:v>20</c:v>
                </c:pt>
              </c:numCache>
            </c:numRef>
          </c:cat>
          <c:val>
            <c:numRef>
              <c:f>Hoja1!$B$2:$B$5</c:f>
              <c:numCache>
                <c:formatCode>General</c:formatCode>
                <c:ptCount val="4"/>
                <c:pt idx="0">
                  <c:v>2000</c:v>
                </c:pt>
                <c:pt idx="1">
                  <c:v>5000</c:v>
                </c:pt>
                <c:pt idx="2">
                  <c:v>30000</c:v>
                </c:pt>
                <c:pt idx="3" formatCode="#,##0">
                  <c:v>120000</c:v>
                </c:pt>
              </c:numCache>
            </c:numRef>
          </c:val>
          <c:smooth val="0"/>
          <c:extLst>
            <c:ext xmlns:c16="http://schemas.microsoft.com/office/drawing/2014/chart" uri="{C3380CC4-5D6E-409C-BE32-E72D297353CC}">
              <c16:uniqueId val="{00000000-F006-46BE-931A-33DA7B4DF495}"/>
            </c:ext>
          </c:extLst>
        </c:ser>
        <c:dLbls>
          <c:showLegendKey val="0"/>
          <c:showVal val="0"/>
          <c:showCatName val="0"/>
          <c:showSerName val="0"/>
          <c:showPercent val="0"/>
          <c:showBubbleSize val="0"/>
        </c:dLbls>
        <c:smooth val="0"/>
        <c:axId val="993778352"/>
        <c:axId val="993777936"/>
      </c:lineChart>
      <c:catAx>
        <c:axId val="993778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993777936"/>
        <c:crosses val="autoZero"/>
        <c:auto val="1"/>
        <c:lblAlgn val="ctr"/>
        <c:lblOffset val="100"/>
        <c:noMultiLvlLbl val="0"/>
      </c:catAx>
      <c:valAx>
        <c:axId val="99377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993778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pieChart>
        <c:varyColors val="1"/>
        <c:ser>
          <c:idx val="0"/>
          <c:order val="0"/>
          <c:tx>
            <c:strRef>
              <c:f>Hoja1!$B$1</c:f>
              <c:strCache>
                <c:ptCount val="1"/>
                <c:pt idx="0">
                  <c:v>Rango etareo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8ED-4B02-9201-62DC8B7E85E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8ED-4B02-9201-62DC8B7E85E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8ED-4B02-9201-62DC8B7E85E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8ED-4B02-9201-62DC8B7E85E2}"/>
              </c:ext>
            </c:extLst>
          </c:dPt>
          <c:cat>
            <c:strRef>
              <c:f>Hoja1!$A$2:$A$5</c:f>
              <c:strCache>
                <c:ptCount val="4"/>
                <c:pt idx="0">
                  <c:v>Vejez</c:v>
                </c:pt>
                <c:pt idx="1">
                  <c:v>Adultez</c:v>
                </c:pt>
                <c:pt idx="2">
                  <c:v>Adolescente</c:v>
                </c:pt>
                <c:pt idx="3">
                  <c:v>Niñez</c:v>
                </c:pt>
              </c:strCache>
            </c:strRef>
          </c:cat>
          <c:val>
            <c:numRef>
              <c:f>Hoja1!$B$2:$B$5</c:f>
              <c:numCache>
                <c:formatCode>0%</c:formatCode>
                <c:ptCount val="4"/>
                <c:pt idx="0">
                  <c:v>0.6</c:v>
                </c:pt>
                <c:pt idx="1">
                  <c:v>0.2</c:v>
                </c:pt>
                <c:pt idx="2">
                  <c:v>0.1</c:v>
                </c:pt>
                <c:pt idx="3">
                  <c:v>0.1</c:v>
                </c:pt>
              </c:numCache>
            </c:numRef>
          </c:val>
          <c:extLst>
            <c:ext xmlns:c16="http://schemas.microsoft.com/office/drawing/2014/chart" uri="{C3380CC4-5D6E-409C-BE32-E72D297353CC}">
              <c16:uniqueId val="{00000000-A987-4C13-991E-58C7287586C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913</Words>
  <Characters>5026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Medrano</dc:creator>
  <cp:keywords/>
  <dc:description/>
  <cp:lastModifiedBy>Tomás Medrano</cp:lastModifiedBy>
  <cp:revision>10</cp:revision>
  <dcterms:created xsi:type="dcterms:W3CDTF">2023-08-31T00:18:00Z</dcterms:created>
  <dcterms:modified xsi:type="dcterms:W3CDTF">2023-09-23T14:39:00Z</dcterms:modified>
</cp:coreProperties>
</file>