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9910" w14:textId="77777777" w:rsidR="008B29B3" w:rsidRPr="00AA2AAA" w:rsidRDefault="008B29B3" w:rsidP="008B29B3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AA2AAA">
        <w:rPr>
          <w:b/>
        </w:rPr>
        <w:t>U.A.D.E.R. – F.C.yT. – LICENCIATURA EN SISTEMAS DE INFORMACION</w:t>
      </w:r>
    </w:p>
    <w:p w14:paraId="22F9A67F" w14:textId="6E0549C8" w:rsidR="008B29B3" w:rsidRPr="001B7076" w:rsidRDefault="008B29B3" w:rsidP="008B29B3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AA2AAA">
        <w:rPr>
          <w:b/>
        </w:rPr>
        <w:t xml:space="preserve">CATEDRA SISTEMAS Y ORGANIZACIONES </w:t>
      </w:r>
      <w:r w:rsidR="00060CB1">
        <w:rPr>
          <w:b/>
        </w:rPr>
        <w:t>- TURNO TA</w:t>
      </w:r>
      <w:r w:rsidR="00FA382A">
        <w:rPr>
          <w:b/>
        </w:rPr>
        <w:t>R</w:t>
      </w:r>
      <w:r w:rsidR="00060CB1">
        <w:rPr>
          <w:b/>
        </w:rPr>
        <w:t>DE - AÑO</w:t>
      </w:r>
      <w:r w:rsidRPr="00AA2AAA">
        <w:rPr>
          <w:b/>
        </w:rPr>
        <w:t xml:space="preserve"> 20</w:t>
      </w:r>
      <w:r w:rsidR="00876DF3">
        <w:rPr>
          <w:b/>
        </w:rPr>
        <w:t>23</w:t>
      </w:r>
      <w:r>
        <w:rPr>
          <w:b/>
        </w:rPr>
        <w:t xml:space="preserve"> </w:t>
      </w:r>
    </w:p>
    <w:p w14:paraId="5E752C01" w14:textId="77777777" w:rsidR="009420D1" w:rsidRDefault="009420D1" w:rsidP="008B29B3">
      <w:pPr>
        <w:pStyle w:val="Prrafodelista"/>
      </w:pPr>
    </w:p>
    <w:p w14:paraId="50260259" w14:textId="15F96879" w:rsidR="00F4639E" w:rsidRDefault="009420D1" w:rsidP="00F4639E">
      <w:pPr>
        <w:pStyle w:val="Prrafodelista"/>
        <w:jc w:val="center"/>
        <w:rPr>
          <w:b/>
          <w:bCs/>
          <w:u w:val="single"/>
        </w:rPr>
      </w:pPr>
      <w:r w:rsidRPr="00060CB1">
        <w:rPr>
          <w:b/>
          <w:bCs/>
          <w:u w:val="single"/>
        </w:rPr>
        <w:t xml:space="preserve">ACTIVIDAD TEORICO – PRACTICA N° </w:t>
      </w:r>
      <w:r w:rsidR="00876DF3">
        <w:rPr>
          <w:b/>
          <w:bCs/>
          <w:u w:val="single"/>
        </w:rPr>
        <w:t>2</w:t>
      </w:r>
      <w:r w:rsidR="005B3A1F">
        <w:rPr>
          <w:b/>
          <w:bCs/>
          <w:u w:val="single"/>
        </w:rPr>
        <w:t xml:space="preserve"> – UNIDAD Nº </w:t>
      </w:r>
      <w:r w:rsidR="00CB7D67">
        <w:rPr>
          <w:b/>
          <w:bCs/>
          <w:u w:val="single"/>
        </w:rPr>
        <w:t>4 – ANATOMÍA DE LAS ORGANIZACIONES</w:t>
      </w:r>
    </w:p>
    <w:p w14:paraId="5D34DDF5" w14:textId="19C9615F" w:rsidR="00F4639E" w:rsidRPr="00F4639E" w:rsidRDefault="005E7396" w:rsidP="008F5C6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FECHA DE ENTREGA: </w:t>
      </w:r>
      <w:r w:rsidR="005D7D29">
        <w:rPr>
          <w:b/>
          <w:bCs/>
          <w:u w:val="single"/>
        </w:rPr>
        <w:t>03/11/23</w:t>
      </w:r>
      <w:r w:rsidR="00F4639E" w:rsidRPr="00F4639E">
        <w:rPr>
          <w:b/>
          <w:bCs/>
          <w:u w:val="single"/>
        </w:rPr>
        <w:t xml:space="preserve"> </w:t>
      </w:r>
      <w:r w:rsidR="00F4639E">
        <w:rPr>
          <w:b/>
          <w:bCs/>
          <w:u w:val="single"/>
        </w:rPr>
        <w:t xml:space="preserve">- </w:t>
      </w:r>
      <w:r w:rsidR="00F4639E" w:rsidRPr="00F4639E">
        <w:rPr>
          <w:b/>
          <w:bCs/>
          <w:u w:val="single"/>
        </w:rPr>
        <w:t xml:space="preserve">EXPOSICIÓN EN </w:t>
      </w:r>
      <w:r w:rsidR="00F4639E">
        <w:rPr>
          <w:b/>
          <w:bCs/>
          <w:u w:val="single"/>
        </w:rPr>
        <w:t xml:space="preserve">HORARIO DE </w:t>
      </w:r>
      <w:r w:rsidR="00F4639E" w:rsidRPr="00F4639E">
        <w:rPr>
          <w:b/>
          <w:bCs/>
          <w:u w:val="single"/>
        </w:rPr>
        <w:t>CLASES</w:t>
      </w:r>
      <w:r w:rsidR="00F4639E">
        <w:rPr>
          <w:b/>
          <w:bCs/>
          <w:u w:val="single"/>
        </w:rPr>
        <w:t xml:space="preserve">. </w:t>
      </w:r>
    </w:p>
    <w:p w14:paraId="5033E0BC" w14:textId="77777777" w:rsidR="00CB7D67" w:rsidRDefault="00CB7D67" w:rsidP="00CB7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Modo de realización</w:t>
      </w:r>
      <w:r w:rsidR="003F7BBF">
        <w:rPr>
          <w:rFonts w:ascii="Times New Roman" w:hAnsi="Times New Roman" w:cs="Times New Roman"/>
          <w:b/>
          <w:sz w:val="24"/>
          <w:szCs w:val="24"/>
        </w:rPr>
        <w:t xml:space="preserve"> y exposición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141793D" w14:textId="77777777" w:rsidR="003F7BBF" w:rsidRDefault="003F7BBF" w:rsidP="003F7BBF">
      <w:pPr>
        <w:jc w:val="both"/>
      </w:pPr>
      <w:r>
        <w:t xml:space="preserve">Grupal, hasta </w:t>
      </w:r>
      <w:r w:rsidR="00FA382A">
        <w:t>cuatro (4</w:t>
      </w:r>
      <w:r>
        <w:t xml:space="preserve">) integrantes. Deben estar presentes todos los integrantes y todos los grupos durante las exposiciones. </w:t>
      </w:r>
    </w:p>
    <w:p w14:paraId="77D51D68" w14:textId="77777777" w:rsidR="00CB7D67" w:rsidRDefault="00CB7D67" w:rsidP="00CB7D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Bibliografía:</w:t>
      </w:r>
    </w:p>
    <w:p w14:paraId="45D60F8C" w14:textId="77777777" w:rsidR="00CB7D67" w:rsidRPr="00C9063B" w:rsidRDefault="00CB7D67" w:rsidP="00CB7D67">
      <w:pPr>
        <w:jc w:val="both"/>
        <w:rPr>
          <w:rFonts w:ascii="Times New Roman" w:hAnsi="Times New Roman" w:cs="Times New Roman"/>
          <w:sz w:val="24"/>
          <w:szCs w:val="24"/>
        </w:rPr>
      </w:pPr>
      <w:r w:rsidRPr="00C9063B">
        <w:rPr>
          <w:rFonts w:ascii="Times New Roman" w:hAnsi="Times New Roman" w:cs="Times New Roman"/>
          <w:sz w:val="24"/>
          <w:szCs w:val="24"/>
        </w:rPr>
        <w:t>El presente trabajo versará sobre la aplicación práctica de las temáticas, conceptos y herramientas aprehendid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9063B">
        <w:rPr>
          <w:rFonts w:ascii="Times New Roman" w:hAnsi="Times New Roman" w:cs="Times New Roman"/>
          <w:sz w:val="24"/>
          <w:szCs w:val="24"/>
        </w:rPr>
        <w:t>s en el marco de la cátedra; específicamente teniendo en cuenta:</w:t>
      </w:r>
    </w:p>
    <w:p w14:paraId="401F55EF" w14:textId="77777777" w:rsidR="00CB7D67" w:rsidRDefault="00CB7D67" w:rsidP="00CB7D67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B52B57">
        <w:rPr>
          <w:rFonts w:ascii="Times New Roman" w:hAnsi="Times New Roman" w:cs="Times New Roman"/>
          <w:i/>
          <w:sz w:val="24"/>
          <w:szCs w:val="24"/>
        </w:rPr>
        <w:t xml:space="preserve">ibliografía </w:t>
      </w:r>
      <w:r>
        <w:rPr>
          <w:rFonts w:ascii="Times New Roman" w:hAnsi="Times New Roman" w:cs="Times New Roman"/>
          <w:i/>
          <w:sz w:val="24"/>
          <w:szCs w:val="24"/>
        </w:rPr>
        <w:t>correspondiente a la Unidad Nº 4 – Anatomía de las Organizaciones.</w:t>
      </w:r>
    </w:p>
    <w:p w14:paraId="0D309721" w14:textId="77777777" w:rsidR="00CB7D67" w:rsidRDefault="00CB7D67" w:rsidP="00CB7D67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52B57">
        <w:rPr>
          <w:rFonts w:ascii="Times New Roman" w:hAnsi="Times New Roman" w:cs="Times New Roman"/>
          <w:i/>
          <w:sz w:val="24"/>
          <w:szCs w:val="24"/>
        </w:rPr>
        <w:t>lases</w:t>
      </w:r>
      <w:r>
        <w:rPr>
          <w:rFonts w:ascii="Times New Roman" w:hAnsi="Times New Roman" w:cs="Times New Roman"/>
          <w:i/>
          <w:sz w:val="24"/>
          <w:szCs w:val="24"/>
        </w:rPr>
        <w:t xml:space="preserve"> ofrecidas en el marco del aula virtual.</w:t>
      </w:r>
    </w:p>
    <w:p w14:paraId="1C2296A5" w14:textId="77777777" w:rsidR="00CB7D67" w:rsidRDefault="00CB7D67" w:rsidP="00CB7D67">
      <w:pPr>
        <w:pStyle w:val="Prrafodelista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B52B57">
        <w:rPr>
          <w:rFonts w:ascii="Times New Roman" w:hAnsi="Times New Roman" w:cs="Times New Roman"/>
          <w:i/>
          <w:sz w:val="24"/>
          <w:szCs w:val="24"/>
        </w:rPr>
        <w:t>nforma</w:t>
      </w:r>
      <w:r>
        <w:rPr>
          <w:rFonts w:ascii="Times New Roman" w:hAnsi="Times New Roman" w:cs="Times New Roman"/>
          <w:i/>
          <w:sz w:val="24"/>
          <w:szCs w:val="24"/>
        </w:rPr>
        <w:t>ción que Ud. pueda complementar e indagar.</w:t>
      </w:r>
    </w:p>
    <w:p w14:paraId="75FA009E" w14:textId="77777777" w:rsidR="00CB7D67" w:rsidRPr="00137450" w:rsidRDefault="00CB7D67" w:rsidP="00CB7D67">
      <w:pPr>
        <w:rPr>
          <w:rFonts w:ascii="Times New Roman" w:hAnsi="Times New Roman" w:cs="Times New Roman"/>
          <w:b/>
          <w:sz w:val="24"/>
          <w:szCs w:val="24"/>
        </w:rPr>
      </w:pPr>
      <w:r w:rsidRPr="00137450">
        <w:rPr>
          <w:rFonts w:ascii="Times New Roman" w:hAnsi="Times New Roman" w:cs="Times New Roman"/>
          <w:b/>
          <w:sz w:val="24"/>
          <w:szCs w:val="24"/>
        </w:rPr>
        <w:t>Ente u organización objeto de estudio:</w:t>
      </w:r>
    </w:p>
    <w:p w14:paraId="12F6B4F2" w14:textId="77777777" w:rsidR="00CB7D67" w:rsidRPr="00C112D8" w:rsidRDefault="00CB7D67" w:rsidP="00CB7D67">
      <w:pPr>
        <w:jc w:val="both"/>
        <w:rPr>
          <w:rFonts w:ascii="Times New Roman" w:hAnsi="Times New Roman" w:cs="Times New Roman"/>
          <w:sz w:val="24"/>
          <w:szCs w:val="24"/>
        </w:rPr>
      </w:pPr>
      <w:r w:rsidRPr="00C112D8">
        <w:rPr>
          <w:rFonts w:ascii="Times New Roman" w:hAnsi="Times New Roman" w:cs="Times New Roman"/>
          <w:sz w:val="24"/>
          <w:szCs w:val="24"/>
        </w:rPr>
        <w:t>Para dar respuesta a los distintos apartados de la presente actividad, y teniendo en cuenta el enfoque práctico de la ejercitación, deberá seleccionar una organización real o ficticia que sea de su interés incorporar como objeto de estudio.</w:t>
      </w:r>
    </w:p>
    <w:p w14:paraId="1D887205" w14:textId="77777777" w:rsidR="00CB7D67" w:rsidRPr="00C112D8" w:rsidRDefault="00CB7D67" w:rsidP="00CB7D67">
      <w:pPr>
        <w:rPr>
          <w:rFonts w:ascii="Times New Roman" w:hAnsi="Times New Roman" w:cs="Times New Roman"/>
          <w:b/>
          <w:sz w:val="24"/>
          <w:szCs w:val="24"/>
        </w:rPr>
      </w:pPr>
      <w:r w:rsidRPr="00C112D8">
        <w:rPr>
          <w:rFonts w:ascii="Times New Roman" w:hAnsi="Times New Roman" w:cs="Times New Roman"/>
          <w:b/>
          <w:sz w:val="24"/>
          <w:szCs w:val="24"/>
        </w:rPr>
        <w:t>Actividades:</w:t>
      </w:r>
    </w:p>
    <w:p w14:paraId="168AF5F2" w14:textId="77777777" w:rsidR="00CB7D67" w:rsidRPr="00126C65" w:rsidRDefault="00CB7D67" w:rsidP="00CB7D6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26C65">
        <w:rPr>
          <w:rFonts w:ascii="Times New Roman" w:hAnsi="Times New Roman" w:cs="Times New Roman"/>
          <w:b/>
          <w:i/>
          <w:sz w:val="24"/>
          <w:szCs w:val="24"/>
        </w:rPr>
        <w:t>Responda y complete los siguientes puntos:</w:t>
      </w:r>
    </w:p>
    <w:p w14:paraId="6C0A0D5E" w14:textId="77777777" w:rsidR="00257EC6" w:rsidRDefault="00CB7D67" w:rsidP="003F7BBF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BBF">
        <w:rPr>
          <w:rFonts w:ascii="Times New Roman" w:hAnsi="Times New Roman" w:cs="Times New Roman"/>
          <w:sz w:val="24"/>
          <w:szCs w:val="24"/>
        </w:rPr>
        <w:t xml:space="preserve">Describa informalmente, con sus palabras, aspectos de interés que ayuden a conocer a la organización con la que trabajará. Incluya aquí </w:t>
      </w:r>
      <w:r w:rsidR="003F7BBF" w:rsidRPr="003F7BBF">
        <w:rPr>
          <w:rFonts w:ascii="Times New Roman" w:hAnsi="Times New Roman" w:cs="Times New Roman"/>
          <w:sz w:val="24"/>
          <w:szCs w:val="24"/>
        </w:rPr>
        <w:t>los e</w:t>
      </w:r>
      <w:r w:rsidRPr="003F7BBF">
        <w:rPr>
          <w:rFonts w:ascii="Times New Roman" w:hAnsi="Times New Roman" w:cs="Times New Roman"/>
          <w:sz w:val="24"/>
          <w:szCs w:val="24"/>
        </w:rPr>
        <w:t xml:space="preserve">lementos propios del Entorno entre ellos </w:t>
      </w:r>
      <w:r w:rsidR="003849C8" w:rsidRPr="003F7BBF">
        <w:rPr>
          <w:rFonts w:ascii="Times New Roman" w:hAnsi="Times New Roman" w:cs="Times New Roman"/>
          <w:sz w:val="24"/>
          <w:szCs w:val="24"/>
        </w:rPr>
        <w:t>Macro entorno</w:t>
      </w:r>
      <w:r w:rsidRPr="003F7BBF">
        <w:rPr>
          <w:rFonts w:ascii="Times New Roman" w:hAnsi="Times New Roman" w:cs="Times New Roman"/>
          <w:sz w:val="24"/>
          <w:szCs w:val="24"/>
        </w:rPr>
        <w:t xml:space="preserve">, Actividad, Organismos de Influencia, Competencia, los factores de poder que provocan impactos en la organización y la comunidad.   </w:t>
      </w:r>
    </w:p>
    <w:p w14:paraId="58AFC1CA" w14:textId="77777777" w:rsidR="00CB7D67" w:rsidRDefault="003F7BBF" w:rsidP="003F7BBF">
      <w:pPr>
        <w:pStyle w:val="Prrafodelista"/>
        <w:spacing w:after="160" w:line="259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BBF">
        <w:rPr>
          <w:rFonts w:ascii="Times New Roman" w:hAnsi="Times New Roman" w:cs="Times New Roman"/>
          <w:sz w:val="24"/>
          <w:szCs w:val="24"/>
        </w:rPr>
        <w:t xml:space="preserve">No se olvide además de la </w:t>
      </w:r>
      <w:r w:rsidR="00CB7D67" w:rsidRPr="003F7BBF">
        <w:rPr>
          <w:rFonts w:ascii="Times New Roman" w:hAnsi="Times New Roman" w:cs="Times New Roman"/>
          <w:sz w:val="24"/>
          <w:szCs w:val="24"/>
        </w:rPr>
        <w:t>localización,</w:t>
      </w:r>
      <w:r w:rsidRPr="003F7BBF">
        <w:rPr>
          <w:rFonts w:ascii="Times New Roman" w:hAnsi="Times New Roman" w:cs="Times New Roman"/>
          <w:sz w:val="24"/>
          <w:szCs w:val="24"/>
        </w:rPr>
        <w:t xml:space="preserve"> de dicha organización</w:t>
      </w:r>
      <w:r w:rsidR="00257EC6">
        <w:rPr>
          <w:rFonts w:ascii="Times New Roman" w:hAnsi="Times New Roman" w:cs="Times New Roman"/>
          <w:sz w:val="24"/>
          <w:szCs w:val="24"/>
        </w:rPr>
        <w:t xml:space="preserve">, </w:t>
      </w:r>
      <w:r w:rsidR="00CB7D67" w:rsidRPr="003F7BBF">
        <w:rPr>
          <w:rFonts w:ascii="Times New Roman" w:hAnsi="Times New Roman" w:cs="Times New Roman"/>
          <w:sz w:val="24"/>
          <w:szCs w:val="24"/>
        </w:rPr>
        <w:t xml:space="preserve">información </w:t>
      </w:r>
      <w:r>
        <w:rPr>
          <w:rFonts w:ascii="Times New Roman" w:hAnsi="Times New Roman" w:cs="Times New Roman"/>
          <w:sz w:val="24"/>
          <w:szCs w:val="24"/>
        </w:rPr>
        <w:t xml:space="preserve">respecto a </w:t>
      </w:r>
      <w:r w:rsidR="00CB7D67" w:rsidRPr="003F7BBF">
        <w:rPr>
          <w:rFonts w:ascii="Times New Roman" w:hAnsi="Times New Roman" w:cs="Times New Roman"/>
          <w:sz w:val="24"/>
          <w:szCs w:val="24"/>
        </w:rPr>
        <w:t>tipos de clientes a los que se dirige, cantidad de empleados que posee, conformación (unipersonal, sociedad formal o informal)</w:t>
      </w:r>
      <w:r>
        <w:rPr>
          <w:rFonts w:ascii="Times New Roman" w:hAnsi="Times New Roman" w:cs="Times New Roman"/>
          <w:sz w:val="24"/>
          <w:szCs w:val="24"/>
        </w:rPr>
        <w:t>,</w:t>
      </w:r>
      <w:r w:rsidR="00CB7D67" w:rsidRPr="003F7BBF">
        <w:rPr>
          <w:rFonts w:ascii="Times New Roman" w:hAnsi="Times New Roman" w:cs="Times New Roman"/>
          <w:sz w:val="24"/>
          <w:szCs w:val="24"/>
        </w:rPr>
        <w:t xml:space="preserve"> antigüedad en el rubro, principales dificultades que atraviesa y/o superó de modo de poder explicar aquí su historia como organización, el presente que atraviesa y el futuro que le espera pensando como su visión a mediano/largo plazo. </w:t>
      </w:r>
    </w:p>
    <w:p w14:paraId="69AA38EC" w14:textId="77777777" w:rsidR="00257EC6" w:rsidRPr="003F7BBF" w:rsidRDefault="00257EC6" w:rsidP="003F7BBF">
      <w:pPr>
        <w:pStyle w:val="Prrafodelista"/>
        <w:spacing w:after="160" w:line="259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256AE12" w14:textId="77777777" w:rsidR="00CB7D67" w:rsidRDefault="00CB7D67" w:rsidP="00257EC6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C6">
        <w:rPr>
          <w:rFonts w:ascii="Times New Roman" w:hAnsi="Times New Roman" w:cs="Times New Roman"/>
          <w:sz w:val="24"/>
          <w:szCs w:val="24"/>
        </w:rPr>
        <w:t>Identifique los distintos recursos que ingresan a la organización, clasificándolos de acuerdo a los criterios o tipos vistos en clases. Además si es posible, vincúlelos con algunos de los elem</w:t>
      </w:r>
      <w:r w:rsidR="00257EC6">
        <w:rPr>
          <w:rFonts w:ascii="Times New Roman" w:hAnsi="Times New Roman" w:cs="Times New Roman"/>
          <w:sz w:val="24"/>
          <w:szCs w:val="24"/>
        </w:rPr>
        <w:t>entos del entorno si es posible que ayuden a entender dificultes, beneficios o características particulares de los mismos.</w:t>
      </w:r>
    </w:p>
    <w:p w14:paraId="1260B771" w14:textId="77777777" w:rsidR="00257EC6" w:rsidRDefault="00257EC6" w:rsidP="00257EC6">
      <w:pPr>
        <w:pStyle w:val="Prrafodelista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6A27CB" w14:textId="77777777" w:rsidR="00257EC6" w:rsidRDefault="00257EC6" w:rsidP="00257EC6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C6">
        <w:rPr>
          <w:rFonts w:ascii="Times New Roman" w:hAnsi="Times New Roman" w:cs="Times New Roman"/>
          <w:sz w:val="24"/>
          <w:szCs w:val="24"/>
        </w:rPr>
        <w:t xml:space="preserve">Describa el o los productos o servicios que la organización ofrece a sus clientes, vinculándolos con alguna de las variables del entorno antes mencionados. </w:t>
      </w:r>
      <w:r>
        <w:rPr>
          <w:rFonts w:ascii="Times New Roman" w:hAnsi="Times New Roman" w:cs="Times New Roman"/>
          <w:sz w:val="24"/>
          <w:szCs w:val="24"/>
        </w:rPr>
        <w:t xml:space="preserve">Clientes, competencia, organismos de influencia, factores económicos, etc. </w:t>
      </w:r>
    </w:p>
    <w:p w14:paraId="3A8563FF" w14:textId="77777777" w:rsidR="00257EC6" w:rsidRPr="00257EC6" w:rsidRDefault="00257EC6" w:rsidP="00257EC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A5A11E4" w14:textId="77777777" w:rsidR="00257EC6" w:rsidRDefault="00CB7D67" w:rsidP="00257EC6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12" w:afterAutospacing="0"/>
      </w:pPr>
      <w:r>
        <w:t xml:space="preserve">Con respecto a los resultados </w:t>
      </w:r>
      <w:r w:rsidR="00257EC6">
        <w:t>o desempeño de la organización:</w:t>
      </w:r>
    </w:p>
    <w:p w14:paraId="5C6D3304" w14:textId="77777777" w:rsidR="00257EC6" w:rsidRDefault="00257EC6" w:rsidP="00257EC6">
      <w:pPr>
        <w:pStyle w:val="Prrafodelista"/>
      </w:pPr>
    </w:p>
    <w:p w14:paraId="644AFC77" w14:textId="77777777" w:rsidR="00CB7D67" w:rsidRDefault="00257EC6" w:rsidP="00257EC6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312" w:afterAutospacing="0"/>
      </w:pPr>
      <w:r>
        <w:lastRenderedPageBreak/>
        <w:t>P</w:t>
      </w:r>
      <w:r w:rsidR="00CB7D67">
        <w:t xml:space="preserve">roponga indicadores de Rentabilidad, Objetivos y de Satisfacción tal como Lazzati </w:t>
      </w:r>
      <w:r>
        <w:t>explica</w:t>
      </w:r>
      <w:r w:rsidR="00CB7D67">
        <w:t xml:space="preserve">. Ofrezca dos de cada tipo y muéstrelos en una tabla donde contenga en no más de </w:t>
      </w:r>
      <w:r>
        <w:t>5/6 columnas ejemplos concretos de estos, i</w:t>
      </w:r>
      <w:r w:rsidR="00CB7D67">
        <w:t xml:space="preserve">ncorporando valores a los mismos. </w:t>
      </w:r>
    </w:p>
    <w:p w14:paraId="0EA4CCF3" w14:textId="77777777" w:rsidR="00CB7D67" w:rsidRPr="00257EC6" w:rsidRDefault="00CB7D67" w:rsidP="00257EC6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312" w:afterAutospacing="0"/>
      </w:pPr>
      <w:r>
        <w:t xml:space="preserve">Incluya además </w:t>
      </w:r>
      <w:r w:rsidRPr="00257EC6">
        <w:t>los siguientes aspectos en tu ficha de indicadores.</w:t>
      </w:r>
    </w:p>
    <w:p w14:paraId="635738A1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del indicador: Debe ser concreto y preciso.</w:t>
      </w:r>
    </w:p>
    <w:p w14:paraId="242454BA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Objetivo: El fin o propósito por el cual se mide.</w:t>
      </w:r>
    </w:p>
    <w:p w14:paraId="20D32E0D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Formula de indicador: Expresión matemática con la que se hace el cálculo del indicador.</w:t>
      </w:r>
    </w:p>
    <w:p w14:paraId="609A7154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Fuente de datos: De dónde provienen los datos</w:t>
      </w:r>
    </w:p>
    <w:p w14:paraId="1FFA7DBB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Unidad de medida: El resultado de la medición debe tener una unidad. </w:t>
      </w:r>
    </w:p>
    <w:p w14:paraId="67B63D15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Responsable de recolección de datos.</w:t>
      </w:r>
    </w:p>
    <w:p w14:paraId="555239C6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Frecuencia de la toma de datos: Cada cuánto se toman los datos. Sentido: ¿Hay más cumplimiento entre mayor sea el resultado con respecto a la meta o cuando es menor? Meta.</w:t>
      </w:r>
    </w:p>
    <w:p w14:paraId="4E7F5764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Responsable de </w:t>
      </w:r>
      <w:r w:rsidRPr="00257EC6">
        <w:rPr>
          <w:rFonts w:ascii="Times New Roman" w:eastAsia="Times New Roman" w:hAnsi="Times New Roman" w:cs="Times New Roman"/>
          <w:sz w:val="24"/>
          <w:szCs w:val="24"/>
          <w:lang w:eastAsia="es-ES"/>
        </w:rPr>
        <w:t>cálculo</w:t>
      </w: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64877D7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Frecuencia de </w:t>
      </w:r>
      <w:r w:rsidRPr="00257EC6">
        <w:rPr>
          <w:rFonts w:ascii="Times New Roman" w:eastAsia="Times New Roman" w:hAnsi="Times New Roman" w:cs="Times New Roman"/>
          <w:sz w:val="24"/>
          <w:szCs w:val="24"/>
          <w:lang w:eastAsia="es-ES"/>
        </w:rPr>
        <w:t>cálculo</w:t>
      </w: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: Cada cuanto calculas el indicador.</w:t>
      </w:r>
    </w:p>
    <w:p w14:paraId="252A24C9" w14:textId="77777777" w:rsidR="00CB7D67" w:rsidRPr="0011231B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Frecuencia de análisis: Cada cuánto se analiza el indicador para tomar decisiones.</w:t>
      </w:r>
    </w:p>
    <w:p w14:paraId="5CD1F6E7" w14:textId="77777777" w:rsidR="00CB7D67" w:rsidRPr="00257EC6" w:rsidRDefault="00CB7D67" w:rsidP="00257EC6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231B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Responsable de análisis.</w:t>
      </w:r>
    </w:p>
    <w:p w14:paraId="7DF9EB7C" w14:textId="77777777" w:rsidR="00257EC6" w:rsidRDefault="00257EC6" w:rsidP="00257EC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s-ES"/>
        </w:rPr>
      </w:pPr>
    </w:p>
    <w:p w14:paraId="749B8683" w14:textId="77777777" w:rsidR="00CB7D67" w:rsidRPr="00257EC6" w:rsidRDefault="00257EC6" w:rsidP="00A711C7">
      <w:pPr>
        <w:pStyle w:val="Prrafodelista"/>
        <w:numPr>
          <w:ilvl w:val="1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EC6">
        <w:rPr>
          <w:rFonts w:ascii="Times New Roman" w:hAnsi="Times New Roman" w:cs="Times New Roman"/>
          <w:sz w:val="24"/>
          <w:szCs w:val="24"/>
        </w:rPr>
        <w:t xml:space="preserve">Elabore una conclusión de lo realizado, ofreciendo su punto de vista respecto a la utilidad que las herramientas abordadas en el práctico significan al Estudiante y futuro Licenciado en Información. </w:t>
      </w:r>
    </w:p>
    <w:p w14:paraId="0D8444EE" w14:textId="77777777" w:rsidR="00CB7D67" w:rsidRPr="00C112D8" w:rsidRDefault="00CB7D67" w:rsidP="00CB7D67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52352" w14:textId="77777777" w:rsidR="00CB7D67" w:rsidRDefault="00CB7D67" w:rsidP="00CB7D6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38D7DB" w14:textId="77777777" w:rsidR="00E05299" w:rsidRDefault="00E05299" w:rsidP="00E05299">
      <w:pPr>
        <w:pStyle w:val="Sinespaciado"/>
      </w:pPr>
    </w:p>
    <w:sectPr w:rsidR="00E05299" w:rsidSect="0085179C">
      <w:pgSz w:w="11906" w:h="16838"/>
      <w:pgMar w:top="426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LuzSans-Book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21B"/>
    <w:multiLevelType w:val="hybridMultilevel"/>
    <w:tmpl w:val="92101C9E"/>
    <w:lvl w:ilvl="0" w:tplc="C5E226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D48FE"/>
    <w:multiLevelType w:val="multilevel"/>
    <w:tmpl w:val="9E9087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51C119F"/>
    <w:multiLevelType w:val="multilevel"/>
    <w:tmpl w:val="8182D998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B910B4"/>
    <w:multiLevelType w:val="multilevel"/>
    <w:tmpl w:val="0614B0E2"/>
    <w:lvl w:ilvl="0">
      <w:start w:val="4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C325A5C"/>
    <w:multiLevelType w:val="multilevel"/>
    <w:tmpl w:val="87F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F4750"/>
    <w:multiLevelType w:val="hybridMultilevel"/>
    <w:tmpl w:val="16146B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8234A"/>
    <w:multiLevelType w:val="hybridMultilevel"/>
    <w:tmpl w:val="2FF2DFD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AA729F"/>
    <w:multiLevelType w:val="hybridMultilevel"/>
    <w:tmpl w:val="1EBA3D3C"/>
    <w:lvl w:ilvl="0" w:tplc="0C208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6A81"/>
    <w:multiLevelType w:val="hybridMultilevel"/>
    <w:tmpl w:val="16146B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F2617"/>
    <w:multiLevelType w:val="multilevel"/>
    <w:tmpl w:val="E2E85982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9080" w:hanging="1800"/>
      </w:pPr>
      <w:rPr>
        <w:rFonts w:hint="default"/>
      </w:rPr>
    </w:lvl>
  </w:abstractNum>
  <w:abstractNum w:abstractNumId="10" w15:restartNumberingAfterBreak="0">
    <w:nsid w:val="5B9C3A27"/>
    <w:multiLevelType w:val="hybridMultilevel"/>
    <w:tmpl w:val="714AA42A"/>
    <w:lvl w:ilvl="0" w:tplc="838651B8">
      <w:start w:val="1"/>
      <w:numFmt w:val="decimal"/>
      <w:lvlText w:val="%1)"/>
      <w:lvlJc w:val="left"/>
      <w:pPr>
        <w:ind w:left="927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74DC1"/>
    <w:multiLevelType w:val="hybridMultilevel"/>
    <w:tmpl w:val="455E93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E29E9"/>
    <w:multiLevelType w:val="hybridMultilevel"/>
    <w:tmpl w:val="67F8EE1E"/>
    <w:lvl w:ilvl="0" w:tplc="8FCE4C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E53F8"/>
    <w:multiLevelType w:val="hybridMultilevel"/>
    <w:tmpl w:val="16146B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42612"/>
    <w:multiLevelType w:val="hybridMultilevel"/>
    <w:tmpl w:val="16146B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85BF5"/>
    <w:multiLevelType w:val="hybridMultilevel"/>
    <w:tmpl w:val="16146B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63A63"/>
    <w:multiLevelType w:val="hybridMultilevel"/>
    <w:tmpl w:val="31EA2444"/>
    <w:lvl w:ilvl="0" w:tplc="A7A854C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842B0"/>
    <w:multiLevelType w:val="multilevel"/>
    <w:tmpl w:val="2F10FA7C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C910F1B"/>
    <w:multiLevelType w:val="hybridMultilevel"/>
    <w:tmpl w:val="16146B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586128">
    <w:abstractNumId w:val="5"/>
  </w:num>
  <w:num w:numId="2" w16cid:durableId="558444815">
    <w:abstractNumId w:val="10"/>
  </w:num>
  <w:num w:numId="3" w16cid:durableId="310863298">
    <w:abstractNumId w:val="8"/>
  </w:num>
  <w:num w:numId="4" w16cid:durableId="1660619178">
    <w:abstractNumId w:val="18"/>
  </w:num>
  <w:num w:numId="5" w16cid:durableId="1140805820">
    <w:abstractNumId w:val="13"/>
  </w:num>
  <w:num w:numId="6" w16cid:durableId="307247871">
    <w:abstractNumId w:val="15"/>
  </w:num>
  <w:num w:numId="7" w16cid:durableId="1086851697">
    <w:abstractNumId w:val="14"/>
  </w:num>
  <w:num w:numId="8" w16cid:durableId="569540309">
    <w:abstractNumId w:val="0"/>
  </w:num>
  <w:num w:numId="9" w16cid:durableId="1987279346">
    <w:abstractNumId w:val="12"/>
  </w:num>
  <w:num w:numId="10" w16cid:durableId="551385944">
    <w:abstractNumId w:val="6"/>
  </w:num>
  <w:num w:numId="11" w16cid:durableId="284771270">
    <w:abstractNumId w:val="7"/>
  </w:num>
  <w:num w:numId="12" w16cid:durableId="1369834025">
    <w:abstractNumId w:val="11"/>
  </w:num>
  <w:num w:numId="13" w16cid:durableId="1503929933">
    <w:abstractNumId w:val="1"/>
  </w:num>
  <w:num w:numId="14" w16cid:durableId="1930576676">
    <w:abstractNumId w:val="4"/>
  </w:num>
  <w:num w:numId="15" w16cid:durableId="1882209731">
    <w:abstractNumId w:val="16"/>
  </w:num>
  <w:num w:numId="16" w16cid:durableId="1222866857">
    <w:abstractNumId w:val="3"/>
  </w:num>
  <w:num w:numId="17" w16cid:durableId="872349966">
    <w:abstractNumId w:val="17"/>
  </w:num>
  <w:num w:numId="18" w16cid:durableId="293753446">
    <w:abstractNumId w:val="9"/>
  </w:num>
  <w:num w:numId="19" w16cid:durableId="2065517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6B"/>
    <w:rsid w:val="00060CB1"/>
    <w:rsid w:val="0007346B"/>
    <w:rsid w:val="0014723A"/>
    <w:rsid w:val="00154F9C"/>
    <w:rsid w:val="001B7076"/>
    <w:rsid w:val="002437A9"/>
    <w:rsid w:val="002545B9"/>
    <w:rsid w:val="00257EC6"/>
    <w:rsid w:val="002D7641"/>
    <w:rsid w:val="00356969"/>
    <w:rsid w:val="003849C8"/>
    <w:rsid w:val="003B33FF"/>
    <w:rsid w:val="003F7BBF"/>
    <w:rsid w:val="00477231"/>
    <w:rsid w:val="00483EB7"/>
    <w:rsid w:val="004C0F23"/>
    <w:rsid w:val="004D69B2"/>
    <w:rsid w:val="005045B3"/>
    <w:rsid w:val="00514077"/>
    <w:rsid w:val="005B3A1F"/>
    <w:rsid w:val="005D7D29"/>
    <w:rsid w:val="005E7396"/>
    <w:rsid w:val="0063508A"/>
    <w:rsid w:val="00781699"/>
    <w:rsid w:val="007B0685"/>
    <w:rsid w:val="007B37D9"/>
    <w:rsid w:val="007E2D84"/>
    <w:rsid w:val="0085179C"/>
    <w:rsid w:val="00852BF0"/>
    <w:rsid w:val="00876DF3"/>
    <w:rsid w:val="00886DE0"/>
    <w:rsid w:val="008871CD"/>
    <w:rsid w:val="008B29B3"/>
    <w:rsid w:val="008D410B"/>
    <w:rsid w:val="008E56B1"/>
    <w:rsid w:val="008E797D"/>
    <w:rsid w:val="008F5C67"/>
    <w:rsid w:val="009110A3"/>
    <w:rsid w:val="00922BBB"/>
    <w:rsid w:val="009327EC"/>
    <w:rsid w:val="009420D1"/>
    <w:rsid w:val="00A711C7"/>
    <w:rsid w:val="00AA5C3D"/>
    <w:rsid w:val="00B070AC"/>
    <w:rsid w:val="00B80A40"/>
    <w:rsid w:val="00B93766"/>
    <w:rsid w:val="00BE0184"/>
    <w:rsid w:val="00BF474E"/>
    <w:rsid w:val="00CB7D67"/>
    <w:rsid w:val="00D2330F"/>
    <w:rsid w:val="00DB530D"/>
    <w:rsid w:val="00DB761E"/>
    <w:rsid w:val="00DD4B50"/>
    <w:rsid w:val="00E05299"/>
    <w:rsid w:val="00E20A28"/>
    <w:rsid w:val="00E4123D"/>
    <w:rsid w:val="00E637E6"/>
    <w:rsid w:val="00F4639E"/>
    <w:rsid w:val="00F50BCB"/>
    <w:rsid w:val="00F80E21"/>
    <w:rsid w:val="00F8313A"/>
    <w:rsid w:val="00FA382A"/>
    <w:rsid w:val="00FB5F1E"/>
    <w:rsid w:val="00F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727D"/>
  <w15:docId w15:val="{0F4B241F-82C3-4CF2-86AD-6B9A7190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46B"/>
    <w:pPr>
      <w:ind w:left="720"/>
      <w:contextualSpacing/>
    </w:pPr>
  </w:style>
  <w:style w:type="paragraph" w:styleId="Sinespaciado">
    <w:name w:val="No Spacing"/>
    <w:uiPriority w:val="1"/>
    <w:qFormat/>
    <w:rsid w:val="00F8313A"/>
    <w:pPr>
      <w:spacing w:after="0" w:line="240" w:lineRule="auto"/>
      <w:jc w:val="both"/>
    </w:pPr>
    <w:rPr>
      <w:rFonts w:ascii="Calibri" w:eastAsia="Calibri" w:hAnsi="Calibri" w:cs="Times New Roman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B29B3"/>
    <w:pPr>
      <w:tabs>
        <w:tab w:val="center" w:pos="4419"/>
        <w:tab w:val="right" w:pos="8838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8B29B3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077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BE0184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B7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B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JUAMPI</cp:lastModifiedBy>
  <cp:revision>4</cp:revision>
  <cp:lastPrinted>2019-11-13T16:03:00Z</cp:lastPrinted>
  <dcterms:created xsi:type="dcterms:W3CDTF">2023-10-02T22:27:00Z</dcterms:created>
  <dcterms:modified xsi:type="dcterms:W3CDTF">2023-10-07T20:24:00Z</dcterms:modified>
</cp:coreProperties>
</file>