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519" w:rsidRPr="00227519" w:rsidRDefault="00227519" w:rsidP="00227519">
      <w:pPr>
        <w:jc w:val="center"/>
        <w:rPr>
          <w:b/>
          <w:u w:val="single"/>
        </w:rPr>
      </w:pPr>
      <w:r w:rsidRPr="00227519">
        <w:rPr>
          <w:b/>
          <w:u w:val="single"/>
        </w:rPr>
        <w:t>PREGUNTA 1</w:t>
      </w:r>
    </w:p>
    <w:p w:rsidR="00227519" w:rsidRDefault="00227519" w:rsidP="00227519">
      <w:r>
        <w:t xml:space="preserve">STC: </w:t>
      </w:r>
      <w:r>
        <w:t>Establece la bandera de acarreo (CF) a 1.</w:t>
      </w:r>
    </w:p>
    <w:p w:rsidR="00227519" w:rsidRDefault="00227519" w:rsidP="00227519">
      <w:r>
        <w:t>CLC: Limpia</w:t>
      </w:r>
      <w:r>
        <w:t xml:space="preserve"> la bandera de acarreo CF, estableciéndola en 0.</w:t>
      </w:r>
    </w:p>
    <w:p w:rsidR="00227519" w:rsidRDefault="00227519" w:rsidP="00227519">
      <w:r>
        <w:t>CMC: Invierte el valor de la bandera de acarreo; si es 0, la convierte en 1 y viceversa.</w:t>
      </w:r>
    </w:p>
    <w:p w:rsidR="00227519" w:rsidRDefault="00227519" w:rsidP="00227519">
      <w:r>
        <w:t>CLD: Limpia la bandera de dirección DF, que afecta la dirección de movimiento en instrucciones de cadena, configurándola en 0 para que el procesamiento sea hacia adelante.</w:t>
      </w:r>
    </w:p>
    <w:p w:rsidR="00227519" w:rsidRDefault="00227519" w:rsidP="00227519">
      <w:r>
        <w:t>STD: Establece la bandera de dirección DF a 1 para que las instrucciones de cadena procesen hacia atrás.</w:t>
      </w:r>
    </w:p>
    <w:p w:rsidR="00227519" w:rsidRDefault="00227519" w:rsidP="00227519">
      <w:r>
        <w:t>STI: Habilita la bandera de interrupciones IF, permitiendo que el procesador responda a interrupciones de hardware.</w:t>
      </w:r>
    </w:p>
    <w:p w:rsidR="00227519" w:rsidRDefault="00227519" w:rsidP="00227519">
      <w:r>
        <w:t>CLI: Desactiva la bandera de interrupciones IF, evitando que el procesador responda a interrupciones de hardware.</w:t>
      </w:r>
    </w:p>
    <w:p w:rsidR="00227519" w:rsidRDefault="00227519" w:rsidP="00227519">
      <w:r>
        <w:t>LAH</w:t>
      </w:r>
      <w:r>
        <w:t>F</w:t>
      </w:r>
      <w:r>
        <w:t>: Carga los valores de las banderas de estado en el registro AH.</w:t>
      </w:r>
    </w:p>
    <w:p w:rsidR="00227519" w:rsidRDefault="00227519" w:rsidP="00227519">
      <w:r>
        <w:t>SAHF</w:t>
      </w:r>
      <w:r>
        <w:t>:</w:t>
      </w:r>
      <w:r>
        <w:t xml:space="preserve"> Guarda el contenido del registro AH en las banderas de estado.</w:t>
      </w:r>
    </w:p>
    <w:p w:rsidR="00227519" w:rsidRDefault="00227519" w:rsidP="00227519">
      <w:r>
        <w:t>PUSHF: Almacena el registro de banderas en la pila.</w:t>
      </w:r>
    </w:p>
    <w:p w:rsidR="00227519" w:rsidRDefault="00227519" w:rsidP="00227519">
      <w:r>
        <w:t>POPF: Extrae el registro de banderas desde la pila.</w:t>
      </w:r>
    </w:p>
    <w:p w:rsidR="00227519" w:rsidRDefault="00227519" w:rsidP="00227519">
      <w:r>
        <w:t>a) La instrucción que almacena el registro de señalizadores o registro de estado en la pila es PUSHF.</w:t>
      </w:r>
    </w:p>
    <w:p w:rsidR="00227519" w:rsidRDefault="00227519" w:rsidP="00227519">
      <w:r>
        <w:t>b) La instrucción que activa o inactiva la bandera de interrupciones es STI (activar) y CLI (inactivar).</w:t>
      </w:r>
    </w:p>
    <w:p w:rsidR="00BB2517" w:rsidRDefault="00227519" w:rsidP="00227519">
      <w:r>
        <w:t>c) La instrucción que activa e inactiva la bandera de acarreo es STC (activar) y CLC (inactivar).</w:t>
      </w:r>
    </w:p>
    <w:p w:rsidR="00227519" w:rsidRDefault="00227519" w:rsidP="00227519"/>
    <w:p w:rsidR="00227519" w:rsidRPr="00227519" w:rsidRDefault="00227519" w:rsidP="00227519">
      <w:pPr>
        <w:jc w:val="center"/>
        <w:rPr>
          <w:b/>
          <w:u w:val="single"/>
        </w:rPr>
      </w:pPr>
      <w:r w:rsidRPr="00227519">
        <w:rPr>
          <w:b/>
          <w:u w:val="single"/>
        </w:rPr>
        <w:t>PREGUNTA 2</w:t>
      </w:r>
    </w:p>
    <w:p w:rsidR="00227519" w:rsidRDefault="00227519" w:rsidP="00227519">
      <w:pPr>
        <w:jc w:val="both"/>
      </w:pPr>
      <w:r w:rsidRPr="00227519">
        <w:t>1F (hexadecimal) = 00011111 (binario)</w:t>
      </w:r>
    </w:p>
    <w:p w:rsidR="00227519" w:rsidRPr="00227519" w:rsidRDefault="00227519" w:rsidP="00227519">
      <w:pPr>
        <w:jc w:val="both"/>
        <w:rPr>
          <w:u w:val="single"/>
        </w:rPr>
      </w:pPr>
      <w:r w:rsidRPr="00227519">
        <w:rPr>
          <w:u w:val="single"/>
        </w:rPr>
        <w:t xml:space="preserve">AND (1F &amp; 65): </w:t>
      </w:r>
    </w:p>
    <w:p w:rsidR="00227519" w:rsidRDefault="00227519" w:rsidP="00227519">
      <w:pPr>
        <w:jc w:val="both"/>
      </w:pPr>
      <w:r>
        <w:t>00011111</w:t>
      </w:r>
    </w:p>
    <w:p w:rsidR="00227519" w:rsidRDefault="00227519" w:rsidP="00227519">
      <w:pPr>
        <w:jc w:val="both"/>
      </w:pPr>
      <w:r>
        <w:t>AND 01100101</w:t>
      </w:r>
    </w:p>
    <w:p w:rsidR="00227519" w:rsidRDefault="00227519" w:rsidP="00227519">
      <w:pPr>
        <w:jc w:val="both"/>
      </w:pPr>
      <w:r>
        <w:t>00000101 (</w:t>
      </w:r>
      <w:r>
        <w:t>resultado en binario</w:t>
      </w:r>
      <w:r>
        <w:t>)</w:t>
      </w:r>
    </w:p>
    <w:p w:rsidR="00227519" w:rsidRDefault="00227519" w:rsidP="00227519">
      <w:pPr>
        <w:jc w:val="both"/>
        <w:rPr>
          <w:u w:val="single"/>
        </w:rPr>
      </w:pPr>
      <w:r w:rsidRPr="00227519">
        <w:rPr>
          <w:u w:val="single"/>
        </w:rPr>
        <w:t>OR (1F y 65):</w:t>
      </w:r>
    </w:p>
    <w:p w:rsidR="00227519" w:rsidRDefault="00227519" w:rsidP="00227519">
      <w:pPr>
        <w:jc w:val="both"/>
      </w:pPr>
      <w:r>
        <w:t>00011111</w:t>
      </w:r>
    </w:p>
    <w:p w:rsidR="00227519" w:rsidRDefault="00227519" w:rsidP="00227519">
      <w:pPr>
        <w:jc w:val="both"/>
      </w:pPr>
      <w:r>
        <w:t>OR  01100101</w:t>
      </w:r>
    </w:p>
    <w:p w:rsidR="00227519" w:rsidRDefault="00227519" w:rsidP="00227519">
      <w:pPr>
        <w:jc w:val="both"/>
      </w:pPr>
      <w:r>
        <w:t>01111111 (</w:t>
      </w:r>
      <w:r>
        <w:t>resultado en binario</w:t>
      </w:r>
      <w:r>
        <w:t>)</w:t>
      </w:r>
    </w:p>
    <w:p w:rsidR="00227519" w:rsidRDefault="00227519" w:rsidP="00227519">
      <w:pPr>
        <w:jc w:val="both"/>
      </w:pPr>
    </w:p>
    <w:p w:rsidR="00227519" w:rsidRPr="00227519" w:rsidRDefault="00227519" w:rsidP="00227519">
      <w:pPr>
        <w:jc w:val="both"/>
        <w:rPr>
          <w:u w:val="single"/>
        </w:rPr>
      </w:pPr>
      <w:r w:rsidRPr="00227519">
        <w:rPr>
          <w:u w:val="single"/>
        </w:rPr>
        <w:lastRenderedPageBreak/>
        <w:t>XOR (1F y 65):</w:t>
      </w:r>
    </w:p>
    <w:p w:rsidR="00227519" w:rsidRDefault="00227519" w:rsidP="00227519">
      <w:pPr>
        <w:jc w:val="both"/>
      </w:pPr>
      <w:r>
        <w:t>00011111</w:t>
      </w:r>
    </w:p>
    <w:p w:rsidR="00227519" w:rsidRDefault="00227519" w:rsidP="00227519">
      <w:pPr>
        <w:jc w:val="both"/>
      </w:pPr>
      <w:r>
        <w:t>XOR 01100101</w:t>
      </w:r>
    </w:p>
    <w:p w:rsidR="00227519" w:rsidRDefault="00227519" w:rsidP="00227519">
      <w:pPr>
        <w:jc w:val="both"/>
      </w:pPr>
      <w:r>
        <w:t>01111010 (</w:t>
      </w:r>
      <w:r>
        <w:t>resultado en binario</w:t>
      </w:r>
      <w:r>
        <w:t>)</w:t>
      </w:r>
    </w:p>
    <w:p w:rsidR="00227519" w:rsidRPr="00227519" w:rsidRDefault="00227519" w:rsidP="00227519">
      <w:pPr>
        <w:jc w:val="both"/>
        <w:rPr>
          <w:u w:val="single"/>
        </w:rPr>
      </w:pPr>
      <w:r w:rsidRPr="00227519">
        <w:rPr>
          <w:u w:val="single"/>
        </w:rPr>
        <w:t>NOT 1F:</w:t>
      </w:r>
    </w:p>
    <w:p w:rsidR="00227519" w:rsidRDefault="00227519" w:rsidP="00227519">
      <w:pPr>
        <w:jc w:val="both"/>
      </w:pPr>
      <w:r w:rsidRPr="00227519">
        <w:t xml:space="preserve">1F en binario </w:t>
      </w:r>
      <w:r w:rsidRPr="00227519">
        <w:t xml:space="preserve">00011111 </w:t>
      </w:r>
      <w:r w:rsidRPr="00227519">
        <w:t>al aplicar NOT se convierte en 11100000 (E0</w:t>
      </w:r>
      <w:r>
        <w:t>)</w:t>
      </w:r>
    </w:p>
    <w:p w:rsidR="00227519" w:rsidRPr="00227519" w:rsidRDefault="00227519" w:rsidP="00227519">
      <w:pPr>
        <w:jc w:val="both"/>
        <w:rPr>
          <w:u w:val="single"/>
        </w:rPr>
      </w:pPr>
      <w:r w:rsidRPr="00227519">
        <w:rPr>
          <w:u w:val="single"/>
        </w:rPr>
        <w:t>NOT 65:</w:t>
      </w:r>
    </w:p>
    <w:p w:rsidR="00227519" w:rsidRDefault="00227519" w:rsidP="00227519">
      <w:pPr>
        <w:jc w:val="both"/>
      </w:pPr>
      <w:r w:rsidRPr="00227519">
        <w:t>65 en binario</w:t>
      </w:r>
      <w:r>
        <w:t xml:space="preserve"> </w:t>
      </w:r>
      <w:r w:rsidRPr="00227519">
        <w:t xml:space="preserve">01100101 </w:t>
      </w:r>
      <w:r w:rsidRPr="00227519">
        <w:t>al aplicarle NOT se convierte en 10011010 (9A</w:t>
      </w:r>
      <w:r>
        <w:t>)</w:t>
      </w:r>
    </w:p>
    <w:p w:rsidR="00227519" w:rsidRDefault="00227519" w:rsidP="00227519">
      <w:pPr>
        <w:jc w:val="both"/>
      </w:pPr>
    </w:p>
    <w:p w:rsidR="00227519" w:rsidRPr="00227519" w:rsidRDefault="00227519" w:rsidP="00227519">
      <w:pPr>
        <w:jc w:val="center"/>
        <w:rPr>
          <w:b/>
          <w:u w:val="single"/>
        </w:rPr>
      </w:pPr>
      <w:r w:rsidRPr="00227519">
        <w:rPr>
          <w:b/>
          <w:u w:val="single"/>
        </w:rPr>
        <w:t>PREGUNTA 3</w:t>
      </w:r>
    </w:p>
    <w:p w:rsidR="00227519" w:rsidRDefault="00227519" w:rsidP="00227519">
      <w:pPr>
        <w:jc w:val="both"/>
      </w:pPr>
      <w:r>
        <w:t>JZ: Salta si la bandera de cero ZF es 1, es decir, si el resultado de la última operación fue cero.</w:t>
      </w:r>
    </w:p>
    <w:p w:rsidR="00227519" w:rsidRDefault="00227519" w:rsidP="00227519">
      <w:pPr>
        <w:jc w:val="both"/>
      </w:pPr>
      <w:r>
        <w:t>JNZ: Salta si la bandera de cero ZF es 0, es decir, si el resultado de la última operación no fue cero.</w:t>
      </w:r>
    </w:p>
    <w:p w:rsidR="00227519" w:rsidRDefault="00227519" w:rsidP="00227519">
      <w:pPr>
        <w:jc w:val="both"/>
      </w:pPr>
      <w:r>
        <w:t>JS: Salta si la bandera de signo SF es 1, lo cual indica que el resultado es negativo.</w:t>
      </w:r>
    </w:p>
    <w:p w:rsidR="00227519" w:rsidRDefault="00227519" w:rsidP="00227519">
      <w:pPr>
        <w:jc w:val="both"/>
      </w:pPr>
      <w:r>
        <w:t>JGE</w:t>
      </w:r>
      <w:r>
        <w:t>:</w:t>
      </w:r>
      <w:r>
        <w:t xml:space="preserve"> Salta si el último resultado es mayor o igual a cero en comparación con el valor previo, utilizando la bandera SF y OF.</w:t>
      </w:r>
    </w:p>
    <w:p w:rsidR="00227519" w:rsidRDefault="00227519" w:rsidP="00227519">
      <w:pPr>
        <w:jc w:val="both"/>
      </w:pPr>
      <w:r>
        <w:t>JMP: Salta incondicionalmente a una dirección específica sin evaluar ninguna bandera.</w:t>
      </w:r>
    </w:p>
    <w:p w:rsidR="004D1D7A" w:rsidRDefault="004D1D7A" w:rsidP="00227519">
      <w:pPr>
        <w:jc w:val="both"/>
      </w:pPr>
    </w:p>
    <w:p w:rsidR="004D1D7A" w:rsidRPr="004D1D7A" w:rsidRDefault="004D1D7A" w:rsidP="004D1D7A">
      <w:pPr>
        <w:jc w:val="center"/>
        <w:rPr>
          <w:b/>
          <w:u w:val="single"/>
        </w:rPr>
      </w:pPr>
      <w:r w:rsidRPr="004D1D7A">
        <w:rPr>
          <w:b/>
          <w:u w:val="single"/>
        </w:rPr>
        <w:t>EJERCICIO 1</w:t>
      </w:r>
    </w:p>
    <w:p w:rsidR="004D1D7A" w:rsidRDefault="004D1D7A" w:rsidP="004D1D7A">
      <w:pPr>
        <w:jc w:val="both"/>
      </w:pPr>
      <w:r>
        <w:t xml:space="preserve">MOV SI, 0200h     </w:t>
      </w:r>
    </w:p>
    <w:p w:rsidR="004D1D7A" w:rsidRDefault="004D1D7A" w:rsidP="004D1D7A">
      <w:pPr>
        <w:jc w:val="both"/>
      </w:pPr>
      <w:r>
        <w:t xml:space="preserve">MOV CX, 100      </w:t>
      </w:r>
    </w:p>
    <w:p w:rsidR="004D1D7A" w:rsidRDefault="004D1D7A" w:rsidP="004D1D7A">
      <w:pPr>
        <w:jc w:val="both"/>
      </w:pPr>
      <w:r>
        <w:t xml:space="preserve">MOV AL, [SI]     </w:t>
      </w:r>
    </w:p>
    <w:p w:rsidR="004D1D7A" w:rsidRDefault="004D1D7A" w:rsidP="004D1D7A">
      <w:pPr>
        <w:jc w:val="both"/>
      </w:pPr>
      <w:r>
        <w:t>NEXT_DATA:</w:t>
      </w:r>
    </w:p>
    <w:p w:rsidR="004D1D7A" w:rsidRDefault="004D1D7A" w:rsidP="004D1D7A">
      <w:pPr>
        <w:ind w:firstLine="708"/>
        <w:jc w:val="both"/>
      </w:pPr>
      <w:r>
        <w:t xml:space="preserve">INC SI           </w:t>
      </w:r>
    </w:p>
    <w:p w:rsidR="004D1D7A" w:rsidRDefault="004D1D7A" w:rsidP="004D1D7A">
      <w:pPr>
        <w:ind w:firstLine="708"/>
        <w:jc w:val="both"/>
      </w:pPr>
      <w:r>
        <w:t xml:space="preserve">CMP AL, [SI]     </w:t>
      </w:r>
    </w:p>
    <w:p w:rsidR="004D1D7A" w:rsidRDefault="004D1D7A" w:rsidP="004D1D7A">
      <w:pPr>
        <w:ind w:firstLine="708"/>
        <w:jc w:val="both"/>
      </w:pPr>
      <w:r>
        <w:t xml:space="preserve">JAE SKIP         </w:t>
      </w:r>
    </w:p>
    <w:p w:rsidR="004D1D7A" w:rsidRDefault="004D1D7A" w:rsidP="004D1D7A">
      <w:pPr>
        <w:ind w:firstLine="708"/>
        <w:jc w:val="both"/>
      </w:pPr>
      <w:r>
        <w:t xml:space="preserve">MOV AL, [SI]     </w:t>
      </w:r>
    </w:p>
    <w:p w:rsidR="004D1D7A" w:rsidRDefault="004D1D7A" w:rsidP="004D1D7A">
      <w:pPr>
        <w:jc w:val="both"/>
      </w:pPr>
      <w:r>
        <w:t>SKIP:</w:t>
      </w:r>
    </w:p>
    <w:p w:rsidR="004D1D7A" w:rsidRDefault="004D1D7A" w:rsidP="004D1D7A">
      <w:pPr>
        <w:ind w:firstLine="708"/>
        <w:jc w:val="both"/>
      </w:pPr>
      <w:r>
        <w:t xml:space="preserve">LOOP NEXT_DATA   </w:t>
      </w:r>
    </w:p>
    <w:p w:rsidR="004D1D7A" w:rsidRDefault="004D1D7A" w:rsidP="004D1D7A">
      <w:pPr>
        <w:ind w:firstLine="708"/>
        <w:jc w:val="both"/>
      </w:pPr>
    </w:p>
    <w:p w:rsidR="00227519" w:rsidRPr="00227519" w:rsidRDefault="004D1D7A" w:rsidP="004D1D7A">
      <w:pPr>
        <w:jc w:val="both"/>
      </w:pPr>
      <w:r>
        <w:t xml:space="preserve">MOV [0300h], AL   </w:t>
      </w:r>
    </w:p>
    <w:p w:rsidR="004D1D7A" w:rsidRDefault="004D1D7A" w:rsidP="00227519">
      <w:pPr>
        <w:jc w:val="both"/>
      </w:pPr>
    </w:p>
    <w:p w:rsidR="004D1D7A" w:rsidRPr="004D1D7A" w:rsidRDefault="004D1D7A" w:rsidP="004D1D7A">
      <w:pPr>
        <w:jc w:val="center"/>
        <w:rPr>
          <w:b/>
          <w:u w:val="single"/>
        </w:rPr>
      </w:pPr>
      <w:r w:rsidRPr="004D1D7A">
        <w:rPr>
          <w:b/>
          <w:u w:val="single"/>
        </w:rPr>
        <w:lastRenderedPageBreak/>
        <w:t>EJERCICIO 2</w:t>
      </w:r>
    </w:p>
    <w:p w:rsidR="004D1D7A" w:rsidRDefault="004D1D7A" w:rsidP="004D1D7A">
      <w:pPr>
        <w:jc w:val="both"/>
      </w:pPr>
      <w:r>
        <w:t xml:space="preserve">MOV SI, </w:t>
      </w:r>
      <w:r>
        <w:t>0100h</w:t>
      </w:r>
    </w:p>
    <w:p w:rsidR="004D1D7A" w:rsidRDefault="004D1D7A" w:rsidP="004D1D7A">
      <w:pPr>
        <w:jc w:val="both"/>
      </w:pPr>
      <w:r>
        <w:t>MOV CX, 10</w:t>
      </w:r>
    </w:p>
    <w:p w:rsidR="004D1D7A" w:rsidRDefault="004D1D7A" w:rsidP="004D1D7A">
      <w:pPr>
        <w:jc w:val="both"/>
      </w:pPr>
      <w:r>
        <w:t>MOV AX, 0</w:t>
      </w:r>
    </w:p>
    <w:p w:rsidR="004D1D7A" w:rsidRDefault="004D1D7A" w:rsidP="004D1D7A">
      <w:pPr>
        <w:jc w:val="both"/>
      </w:pPr>
      <w:r>
        <w:t>SUM_LOOP:</w:t>
      </w:r>
    </w:p>
    <w:p w:rsidR="004D1D7A" w:rsidRDefault="004D1D7A" w:rsidP="004D1D7A">
      <w:pPr>
        <w:ind w:firstLine="708"/>
        <w:jc w:val="both"/>
      </w:pPr>
      <w:r>
        <w:t>ADD AX, [SI]</w:t>
      </w:r>
    </w:p>
    <w:p w:rsidR="004D1D7A" w:rsidRDefault="004D1D7A" w:rsidP="004D1D7A">
      <w:pPr>
        <w:ind w:firstLine="708"/>
        <w:jc w:val="both"/>
      </w:pPr>
      <w:r>
        <w:t>INC SI</w:t>
      </w:r>
    </w:p>
    <w:p w:rsidR="004D1D7A" w:rsidRDefault="004D1D7A" w:rsidP="004D1D7A">
      <w:pPr>
        <w:ind w:firstLine="708"/>
        <w:jc w:val="both"/>
      </w:pPr>
      <w:r>
        <w:t>LOOP SUM_LOOP</w:t>
      </w:r>
    </w:p>
    <w:p w:rsidR="004D1D7A" w:rsidRDefault="004D1D7A" w:rsidP="004D1D7A">
      <w:pPr>
        <w:jc w:val="both"/>
      </w:pPr>
      <w:r>
        <w:t>MOV BL, 10</w:t>
      </w:r>
    </w:p>
    <w:p w:rsidR="004D1D7A" w:rsidRDefault="004D1D7A" w:rsidP="004D1D7A">
      <w:pPr>
        <w:jc w:val="both"/>
      </w:pPr>
      <w:r>
        <w:t>DIV BL</w:t>
      </w:r>
    </w:p>
    <w:p w:rsidR="004D1D7A" w:rsidRDefault="004D1D7A" w:rsidP="004D1D7A">
      <w:pPr>
        <w:jc w:val="both"/>
      </w:pPr>
      <w:r>
        <w:t>MOV [0200h], AL</w:t>
      </w:r>
    </w:p>
    <w:p w:rsidR="004D1D7A" w:rsidRPr="004D1D7A" w:rsidRDefault="004D1D7A" w:rsidP="004D1D7A">
      <w:pPr>
        <w:jc w:val="center"/>
        <w:rPr>
          <w:b/>
          <w:u w:val="single"/>
        </w:rPr>
      </w:pPr>
      <w:r w:rsidRPr="004D1D7A">
        <w:rPr>
          <w:b/>
          <w:u w:val="single"/>
        </w:rPr>
        <w:t>EJERCICIO 3</w:t>
      </w:r>
    </w:p>
    <w:p w:rsidR="004D1D7A" w:rsidRDefault="004D1D7A" w:rsidP="004D1D7A">
      <w:pPr>
        <w:jc w:val="both"/>
      </w:pPr>
      <w:r>
        <w:t>MOV SI, 0500h</w:t>
      </w:r>
    </w:p>
    <w:p w:rsidR="004D1D7A" w:rsidRDefault="004D1D7A" w:rsidP="004D1D7A">
      <w:pPr>
        <w:jc w:val="both"/>
      </w:pPr>
      <w:r>
        <w:t>MOV CX, 100</w:t>
      </w:r>
    </w:p>
    <w:p w:rsidR="004D1D7A" w:rsidRDefault="004D1D7A" w:rsidP="004D1D7A">
      <w:pPr>
        <w:jc w:val="both"/>
      </w:pPr>
      <w:r>
        <w:t>MOV DL, 0</w:t>
      </w:r>
    </w:p>
    <w:p w:rsidR="004D1D7A" w:rsidRDefault="004D1D7A" w:rsidP="004D1D7A">
      <w:pPr>
        <w:jc w:val="both"/>
      </w:pPr>
      <w:r>
        <w:t>COUNT_LOOP:</w:t>
      </w:r>
    </w:p>
    <w:p w:rsidR="004D1D7A" w:rsidRDefault="004D1D7A" w:rsidP="004D1D7A">
      <w:pPr>
        <w:ind w:left="708"/>
        <w:jc w:val="both"/>
      </w:pPr>
      <w:r>
        <w:t>MOV AL, [SI]</w:t>
      </w:r>
    </w:p>
    <w:p w:rsidR="004D1D7A" w:rsidRDefault="004D1D7A" w:rsidP="004D1D7A">
      <w:pPr>
        <w:ind w:left="708"/>
        <w:jc w:val="both"/>
      </w:pPr>
      <w:r>
        <w:t>TEST AL, 00100000b</w:t>
      </w:r>
    </w:p>
    <w:p w:rsidR="004D1D7A" w:rsidRDefault="004D1D7A" w:rsidP="004D1D7A">
      <w:pPr>
        <w:ind w:left="708"/>
        <w:jc w:val="both"/>
      </w:pPr>
      <w:r>
        <w:t>INC DL</w:t>
      </w:r>
    </w:p>
    <w:p w:rsidR="004D1D7A" w:rsidRDefault="004D1D7A" w:rsidP="004D1D7A">
      <w:pPr>
        <w:jc w:val="both"/>
      </w:pPr>
      <w:r>
        <w:t>NO_MATCH:</w:t>
      </w:r>
    </w:p>
    <w:p w:rsidR="004D1D7A" w:rsidRDefault="004D1D7A" w:rsidP="004D1D7A">
      <w:pPr>
        <w:ind w:firstLine="708"/>
        <w:jc w:val="both"/>
      </w:pPr>
      <w:r>
        <w:t>INC SI</w:t>
      </w:r>
    </w:p>
    <w:p w:rsidR="004D1D7A" w:rsidRDefault="004D1D7A" w:rsidP="004D1D7A">
      <w:pPr>
        <w:ind w:firstLine="708"/>
        <w:jc w:val="both"/>
      </w:pPr>
      <w:r>
        <w:t xml:space="preserve"> LOOP COUNT_LOOP</w:t>
      </w:r>
    </w:p>
    <w:p w:rsidR="004D1D7A" w:rsidRDefault="004D1D7A" w:rsidP="004D1D7A">
      <w:pPr>
        <w:jc w:val="both"/>
      </w:pPr>
      <w:r>
        <w:t>MOV [020Ah], DL</w:t>
      </w:r>
    </w:p>
    <w:p w:rsidR="004D1D7A" w:rsidRPr="004D1D7A" w:rsidRDefault="004D1D7A" w:rsidP="004D1D7A">
      <w:pPr>
        <w:jc w:val="center"/>
        <w:rPr>
          <w:b/>
          <w:u w:val="single"/>
        </w:rPr>
      </w:pPr>
      <w:r w:rsidRPr="004D1D7A">
        <w:rPr>
          <w:b/>
          <w:u w:val="single"/>
        </w:rPr>
        <w:t>EJERCICIO 4</w:t>
      </w:r>
    </w:p>
    <w:p w:rsidR="004D1D7A" w:rsidRDefault="004D1D7A" w:rsidP="004D1D7A">
      <w:pPr>
        <w:jc w:val="both"/>
      </w:pPr>
      <w:r>
        <w:t>MOV AL, [0100h]</w:t>
      </w:r>
    </w:p>
    <w:p w:rsidR="004D1D7A" w:rsidRDefault="004D1D7A" w:rsidP="004D1D7A">
      <w:pPr>
        <w:jc w:val="both"/>
      </w:pPr>
      <w:r>
        <w:t>AND AL, 0Fh</w:t>
      </w:r>
    </w:p>
    <w:p w:rsidR="004D1D7A" w:rsidRDefault="004D1D7A" w:rsidP="004D1D7A">
      <w:pPr>
        <w:jc w:val="both"/>
      </w:pPr>
      <w:r>
        <w:t>AAA</w:t>
      </w:r>
    </w:p>
    <w:p w:rsidR="004D1D7A" w:rsidRDefault="004D1D7A" w:rsidP="004D1D7A">
      <w:pPr>
        <w:jc w:val="both"/>
      </w:pPr>
      <w:r>
        <w:t>MOV [0210h], AL</w:t>
      </w:r>
      <w:bookmarkStart w:id="0" w:name="_GoBack"/>
      <w:bookmarkEnd w:id="0"/>
    </w:p>
    <w:sectPr w:rsidR="004D1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19"/>
    <w:rsid w:val="00227519"/>
    <w:rsid w:val="004D1D7A"/>
    <w:rsid w:val="00B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7B2A8"/>
  <w15:chartTrackingRefBased/>
  <w15:docId w15:val="{9F026792-EE74-4D57-8965-CF7164FB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3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FACUNDINHO</dc:creator>
  <cp:keywords/>
  <dc:description/>
  <cp:lastModifiedBy>LORD FACUNDINHO</cp:lastModifiedBy>
  <cp:revision>1</cp:revision>
  <dcterms:created xsi:type="dcterms:W3CDTF">2024-10-28T02:28:00Z</dcterms:created>
  <dcterms:modified xsi:type="dcterms:W3CDTF">2024-10-28T02:48:00Z</dcterms:modified>
</cp:coreProperties>
</file>