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rFonts w:ascii="Bahnschrift SemiLight Condensed" w:cs="Bahnschrift SemiLight Condensed" w:eastAsia="Bahnschrift SemiLight Condensed" w:hAnsi="Bahnschrift SemiLight Condensed"/>
          <w:sz w:val="36"/>
          <w:szCs w:val="36"/>
        </w:rPr>
      </w:pPr>
      <w:r w:rsidDel="00000000" w:rsidR="00000000" w:rsidRPr="00000000">
        <w:rPr>
          <w:rFonts w:ascii="Bahnschrift SemiLight Condensed" w:cs="Bahnschrift SemiLight Condensed" w:eastAsia="Bahnschrift SemiLight Condensed" w:hAnsi="Bahnschrift SemiLight Condensed"/>
          <w:sz w:val="44"/>
          <w:szCs w:val="4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5101953</wp:posOffset>
            </wp:positionH>
            <wp:positionV relativeFrom="margin">
              <wp:posOffset>-195262</wp:posOffset>
            </wp:positionV>
            <wp:extent cx="1190625" cy="739140"/>
            <wp:effectExtent b="0" l="0" r="0" t="0"/>
            <wp:wrapSquare wrapText="bothSides" distB="0" distT="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739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Bahnschrift SemiLight Condensed" w:cs="Bahnschrift SemiLight Condensed" w:eastAsia="Bahnschrift SemiLight Condensed" w:hAnsi="Bahnschrift SemiLight Condensed"/>
          <w:sz w:val="44"/>
          <w:szCs w:val="4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-333374</wp:posOffset>
            </wp:positionH>
            <wp:positionV relativeFrom="margin">
              <wp:posOffset>-257174</wp:posOffset>
            </wp:positionV>
            <wp:extent cx="1238250" cy="867410"/>
            <wp:effectExtent b="0" l="0" r="0" t="0"/>
            <wp:wrapSquare wrapText="bothSides" distB="0" distT="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867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Bahnschrift SemiLight Condensed" w:cs="Bahnschrift SemiLight Condensed" w:eastAsia="Bahnschrift SemiLight Condensed" w:hAnsi="Bahnschrift SemiLight Condensed"/>
          <w:sz w:val="44"/>
          <w:szCs w:val="44"/>
          <w:rtl w:val="0"/>
        </w:rPr>
        <w:t xml:space="preserve">TRABAJO PRÁCTICO INGENIERÍA DE SOFTWARE I </w:t>
      </w:r>
      <w:r w:rsidDel="00000000" w:rsidR="00000000" w:rsidRPr="00000000">
        <w:rPr>
          <w:rFonts w:ascii="Bahnschrift SemiLight Condensed" w:cs="Bahnschrift SemiLight Condensed" w:eastAsia="Bahnschrift SemiLight Condensed" w:hAnsi="Bahnschrift SemiLight Condensed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both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-1511299</wp:posOffset>
                </wp:positionH>
                <wp:positionV relativeFrom="paragraph">
                  <wp:posOffset>127000</wp:posOffset>
                </wp:positionV>
                <wp:extent cx="12700" cy="784987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-1511299</wp:posOffset>
                </wp:positionH>
                <wp:positionV relativeFrom="paragraph">
                  <wp:posOffset>127000</wp:posOffset>
                </wp:positionV>
                <wp:extent cx="12700" cy="784987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849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Universidad:</w:t>
      </w:r>
      <w:r w:rsidDel="00000000" w:rsidR="00000000" w:rsidRPr="00000000">
        <w:rPr>
          <w:sz w:val="24"/>
          <w:szCs w:val="24"/>
          <w:rtl w:val="0"/>
        </w:rPr>
        <w:t xml:space="preserve"> Universidad autónoma de Entre Ríos</w:t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Facultad:</w:t>
      </w:r>
      <w:r w:rsidDel="00000000" w:rsidR="00000000" w:rsidRPr="00000000">
        <w:rPr>
          <w:sz w:val="24"/>
          <w:szCs w:val="24"/>
          <w:rtl w:val="0"/>
        </w:rPr>
        <w:t xml:space="preserve"> Facultad de Ciencia y Tecnología</w:t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Carrera:</w:t>
      </w:r>
      <w:r w:rsidDel="00000000" w:rsidR="00000000" w:rsidRPr="00000000">
        <w:rPr>
          <w:sz w:val="24"/>
          <w:szCs w:val="24"/>
          <w:rtl w:val="0"/>
        </w:rPr>
        <w:t xml:space="preserve"> Análisis y Licenciatura en Sistemas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Cátedra:</w:t>
      </w:r>
      <w:r w:rsidDel="00000000" w:rsidR="00000000" w:rsidRPr="00000000">
        <w:rPr>
          <w:sz w:val="24"/>
          <w:szCs w:val="24"/>
          <w:rtl w:val="0"/>
        </w:rPr>
        <w:t xml:space="preserve"> Ingenieria de Software I</w:t>
      </w:r>
    </w:p>
    <w:p w:rsidR="00000000" w:rsidDel="00000000" w:rsidP="00000000" w:rsidRDefault="00000000" w:rsidRPr="00000000" w14:paraId="0000000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Título</w:t>
      </w: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“Trabajo Práctico Anual  Ingenieria de Software I 2024”</w:t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Profesores:</w:t>
      </w:r>
      <w:r w:rsidDel="00000000" w:rsidR="00000000" w:rsidRPr="00000000">
        <w:rPr>
          <w:sz w:val="24"/>
          <w:szCs w:val="24"/>
          <w:rtl w:val="0"/>
        </w:rPr>
        <w:t xml:space="preserve"> Pamela Bonadeo - Paolo Orundés Cardinali - Damián Cian</w:t>
      </w:r>
    </w:p>
    <w:p w:rsidR="00000000" w:rsidDel="00000000" w:rsidP="00000000" w:rsidRDefault="00000000" w:rsidRPr="00000000" w14:paraId="0000000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Integrantes del Grupo:</w:t>
      </w:r>
      <w:r w:rsidDel="00000000" w:rsidR="00000000" w:rsidRPr="00000000">
        <w:rPr>
          <w:sz w:val="24"/>
          <w:szCs w:val="24"/>
          <w:rtl w:val="0"/>
        </w:rPr>
        <w:t xml:space="preserve"> Facundo Thomas Ramírez – Facundo Tomas Hernández – Thiago Gimenez – Mariano Gervasoni</w:t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Comisión:</w:t>
      </w:r>
      <w:r w:rsidDel="00000000" w:rsidR="00000000" w:rsidRPr="00000000">
        <w:rPr>
          <w:sz w:val="24"/>
          <w:szCs w:val="24"/>
          <w:rtl w:val="0"/>
        </w:rPr>
        <w:t xml:space="preserve"> Número 1</w:t>
      </w:r>
    </w:p>
    <w:p w:rsidR="00000000" w:rsidDel="00000000" w:rsidP="00000000" w:rsidRDefault="00000000" w:rsidRPr="00000000" w14:paraId="0000001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Fecha de Entrega: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26 De Abril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Año Lectivo:</w:t>
      </w:r>
      <w:r w:rsidDel="00000000" w:rsidR="00000000" w:rsidRPr="00000000">
        <w:rPr>
          <w:sz w:val="24"/>
          <w:szCs w:val="24"/>
          <w:rtl w:val="0"/>
        </w:rPr>
        <w:t xml:space="preserve">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360" w:lineRule="auto"/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sz w:val="32"/>
              <w:szCs w:val="32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a0kc1nchyi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1.   Objetivos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sz w:val="32"/>
              <w:szCs w:val="32"/>
              <w:u w:val="none"/>
            </w:rPr>
          </w:pPr>
          <w:hyperlink w:anchor="_rfuauzamcp6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2.   Beneficios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sz w:val="32"/>
              <w:szCs w:val="32"/>
              <w:u w:val="none"/>
            </w:rPr>
          </w:pPr>
          <w:hyperlink w:anchor="_drux40obqh2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2.1.Personas involucradas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sz w:val="32"/>
              <w:szCs w:val="32"/>
              <w:u w:val="none"/>
            </w:rPr>
          </w:pPr>
          <w:hyperlink w:anchor="_k64nuy6yw2n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3. Planificación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sz w:val="32"/>
              <w:szCs w:val="32"/>
              <w:u w:val="none"/>
            </w:rPr>
          </w:pPr>
          <w:hyperlink w:anchor="_hs6lr65o6lv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4. Límites: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sz w:val="32"/>
              <w:szCs w:val="32"/>
              <w:u w:val="none"/>
            </w:rPr>
          </w:pPr>
          <w:hyperlink w:anchor="_10zdm49t6g5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5. Alcances: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sz w:val="32"/>
              <w:szCs w:val="32"/>
              <w:u w:val="none"/>
            </w:rPr>
          </w:pPr>
          <w:hyperlink w:anchor="_w777wg17g15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6. DFD (Diagrama de Flujo de Datos)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sz w:val="32"/>
              <w:szCs w:val="32"/>
              <w:u w:val="none"/>
            </w:rPr>
          </w:pPr>
          <w:hyperlink w:anchor="_kqmth5qwq393">
            <w:r w:rsidDel="00000000" w:rsidR="00000000" w:rsidRPr="00000000">
              <w:rPr>
                <w:b w:val="1"/>
                <w:color w:val="000000"/>
                <w:sz w:val="32"/>
                <w:szCs w:val="32"/>
                <w:u w:val="none"/>
                <w:rtl w:val="0"/>
              </w:rPr>
              <w:t xml:space="preserve">7. Requisitos funcionales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sz w:val="32"/>
              <w:szCs w:val="32"/>
              <w:u w:val="none"/>
            </w:rPr>
          </w:pPr>
          <w:hyperlink w:anchor="_unbimxx6dqu3">
            <w:r w:rsidDel="00000000" w:rsidR="00000000" w:rsidRPr="00000000">
              <w:rPr>
                <w:b w:val="1"/>
                <w:color w:val="000000"/>
                <w:sz w:val="32"/>
                <w:szCs w:val="32"/>
                <w:u w:val="none"/>
                <w:rtl w:val="0"/>
              </w:rPr>
              <w:t xml:space="preserve">8. Requisitos No Funcionales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spacing w:after="240" w:before="240" w:line="360" w:lineRule="auto"/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1. Leer el enunciado y utilizar alguna herramienta de recolección de información (cuestionario, entrevistas, etc), con el fin de indagar sobre cuestiones que no han quedado claras con el enunciado.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Modelo funcional 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Realizar la definición de Objetivos, Alcances y Límites para el sistema propuesto de manera tal que la definición deberá contemplar entre otras, las funciones relacionadas con el Departamento Sistema de Prestaciones Profesionales. 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DFD. Realizar todos los niveles de desagregación que nos permitan llegar a finalizar con el Diseño Global. 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Diagrama de estructuras de una función elegida por la cátedra en su momento. 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Modelo de datos: - Realizar el diseño (DER) y la normalización de todos las tablas que resulten del Diseño Detallado.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Diseño Arquitectónico del modelo propuesto 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Incluir modelo de interface (pantallas/impresión). 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spacing w:line="360" w:lineRule="auto"/>
        <w:jc w:val="both"/>
        <w:rPr/>
      </w:pPr>
      <w:bookmarkStart w:colFirst="0" w:colLast="0" w:name="_uydwkzy5npl0" w:id="0"/>
      <w:bookmarkEnd w:id="0"/>
      <w:r w:rsidDel="00000000" w:rsidR="00000000" w:rsidRPr="00000000">
        <w:rPr>
          <w:rtl w:val="0"/>
        </w:rPr>
        <w:t xml:space="preserve">Respuestas: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1)</w:t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Cuestionario: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¿Cómo se llevará a cabo el registro de los matriculados en la plataforma de Prestaciones Profesionales?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¿Quién tendrá acceso a la información contenida en el padrón de matriculados?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¿Cómo se realizará y enviará un presupuesto nomenclador a un cliente?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¿Quién será responsable de recopilar y analizar los datos necesarios para elaborar estos informes?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¿Cuál será el proceso para suspender o dar de baja a un profesional en caso de múltiples reclamos de clientes?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herramientas o funcionalidades se necesitarán en la plataforma para que los matriculados puedan enviar presupuestos, generar órdenes de trabajo y realizar seguimiento de las mismas?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¿Cuál será el flujo exacto de trabajo desde que un matriculado se registra en la plataforma hasta que realiza una tarea para el cliente?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¿Cómo se llevará a cabo la actualización de la información académica y laboral de los matriculados en la plataforma?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datos bancarios necesitarán los matriculados proporcionar y cómo se garantizará la seguridad de esta información en la plataforma?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¿Cómo se llevará a cabo el proceso de gestión de reclamos de los clientes dentro de la plataforma?</w:t>
        <w:br w:type="textWrapping"/>
        <w:br w:type="textWrapping"/>
        <w:t xml:space="preserve">2. Planificación de Proyecto (en su momento se entregará un documento para completar los ítems necesarios para tal tarea (objetivos del proyecto, personas involucradas, planificación, presupuesto.) </w:t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keepNext w:val="0"/>
        <w:keepLines w:val="0"/>
        <w:spacing w:before="480" w:line="360" w:lineRule="auto"/>
        <w:ind w:left="720" w:firstLine="0"/>
        <w:jc w:val="both"/>
        <w:rPr>
          <w:sz w:val="24"/>
          <w:szCs w:val="24"/>
        </w:rPr>
      </w:pPr>
      <w:bookmarkStart w:colFirst="0" w:colLast="0" w:name="_4a0kc1nchyi6" w:id="1"/>
      <w:bookmarkEnd w:id="1"/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Objetivos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360" w:lineRule="auto"/>
        <w:ind w:left="5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36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1)Implementar un sistema eficiente de gestión</w:t>
      </w:r>
    </w:p>
    <w:p w:rsidR="00000000" w:rsidDel="00000000" w:rsidP="00000000" w:rsidRDefault="00000000" w:rsidRPr="00000000" w14:paraId="0000004C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Desarrollar un sistema informático que permita una gestión eficiente de los aportes de los matriculados por trabajos realizados para grandes clientes.</w:t>
      </w:r>
    </w:p>
    <w:p w:rsidR="00000000" w:rsidDel="00000000" w:rsidP="00000000" w:rsidRDefault="00000000" w:rsidRPr="00000000" w14:paraId="0000004D">
      <w:pPr>
        <w:spacing w:after="240" w:before="240"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="36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2)Optimizar los procesos internos del colegio</w:t>
      </w:r>
    </w:p>
    <w:p w:rsidR="00000000" w:rsidDel="00000000" w:rsidP="00000000" w:rsidRDefault="00000000" w:rsidRPr="00000000" w14:paraId="0000004F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Autorizar y mejorar los procesos internos relacionados con la gestión de prestaciones profesionales, incluyendo la creación de presupuestos, la generación de órdenes de trabajo, el seguimiento de tareas y la liquidación de honorarios</w:t>
      </w:r>
    </w:p>
    <w:p w:rsidR="00000000" w:rsidDel="00000000" w:rsidP="00000000" w:rsidRDefault="00000000" w:rsidRPr="00000000" w14:paraId="00000050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40" w:before="240" w:line="36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3)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Garantizar la Transparencia y Ética Profesional</w:t>
      </w:r>
    </w:p>
    <w:p w:rsidR="00000000" w:rsidDel="00000000" w:rsidP="00000000" w:rsidRDefault="00000000" w:rsidRPr="00000000" w14:paraId="00000052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Establecer mecanismos que promuevan la transparencia en la relación entre el Colegio, los clientes y los profesionales matriculados, así como asegurar el cumplimiento de los códigos de ética profesional y la prevención del ejercicio ilegal de la profesión.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keepNext w:val="0"/>
        <w:keepLines w:val="0"/>
        <w:spacing w:before="480" w:line="360" w:lineRule="auto"/>
        <w:ind w:left="720" w:firstLine="0"/>
        <w:jc w:val="both"/>
        <w:rPr>
          <w:rFonts w:ascii="Verdana" w:cs="Verdana" w:eastAsia="Verdana" w:hAnsi="Verdana"/>
          <w:i w:val="1"/>
          <w:sz w:val="24"/>
          <w:szCs w:val="24"/>
        </w:rPr>
      </w:pPr>
      <w:bookmarkStart w:colFirst="0" w:colLast="0" w:name="_rfuauzamcp6p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46"/>
          <w:szCs w:val="46"/>
          <w:rtl w:val="0"/>
        </w:rPr>
        <w:t xml:space="preserve">Beneficios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="360" w:lineRule="auto"/>
        <w:ind w:left="720" w:firstLine="0"/>
        <w:rPr>
          <w:sz w:val="24"/>
          <w:szCs w:val="24"/>
        </w:rPr>
      </w:pPr>
      <w:bookmarkStart w:colFirst="0" w:colLast="0" w:name="_drux40obqh2i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2.1.Personas involucradas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825" w:tblpY="0"/>
        <w:tblW w:w="73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20"/>
        <w:gridCol w:w="1755"/>
        <w:gridCol w:w="2145"/>
        <w:tblGridChange w:id="0">
          <w:tblGrid>
            <w:gridCol w:w="3420"/>
            <w:gridCol w:w="1755"/>
            <w:gridCol w:w="214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0c0c0" w:space="0" w:sz="7" w:val="single"/>
              <w:left w:color="c0c0c0" w:space="0" w:sz="7" w:val="single"/>
              <w:bottom w:color="c0c0c0" w:space="0" w:sz="7" w:val="single"/>
              <w:right w:color="c0c0c0" w:space="0" w:sz="7" w:val="single"/>
            </w:tcBorders>
            <w:shd w:fill="1d82b4" w:val="clear"/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55">
            <w:pPr>
              <w:spacing w:after="240" w:before="60" w:line="360" w:lineRule="auto"/>
              <w:ind w:left="44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tcBorders>
              <w:top w:color="c0c0c0" w:space="0" w:sz="7" w:val="single"/>
              <w:left w:color="c0c0c0" w:space="0" w:sz="7" w:val="single"/>
              <w:bottom w:color="c0c0c0" w:space="0" w:sz="7" w:val="single"/>
              <w:right w:color="c0c0c0" w:space="0" w:sz="7" w:val="single"/>
            </w:tcBorders>
            <w:shd w:fill="1d82b4" w:val="clear"/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56">
            <w:pPr>
              <w:spacing w:after="240" w:before="60" w:line="36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    Participante</w:t>
            </w:r>
          </w:p>
        </w:tc>
        <w:tc>
          <w:tcPr>
            <w:tcBorders>
              <w:top w:color="c0c0c0" w:space="0" w:sz="7" w:val="single"/>
              <w:left w:color="c0c0c0" w:space="0" w:sz="7" w:val="single"/>
              <w:bottom w:color="c0c0c0" w:space="0" w:sz="7" w:val="single"/>
              <w:right w:color="c0c0c0" w:space="0" w:sz="7" w:val="single"/>
            </w:tcBorders>
            <w:shd w:fill="1d82b4" w:val="clear"/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57">
            <w:pPr>
              <w:spacing w:after="240" w:before="60" w:line="360" w:lineRule="auto"/>
              <w:ind w:left="44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    Sector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c0c0c0" w:space="0" w:sz="7" w:val="single"/>
              <w:left w:color="c0c0c0" w:space="0" w:sz="7" w:val="single"/>
              <w:bottom w:color="c0c0c0" w:space="0" w:sz="7" w:val="single"/>
              <w:right w:color="c0c0c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58">
            <w:pPr>
              <w:spacing w:after="240" w:before="240" w:line="360" w:lineRule="auto"/>
              <w:ind w:left="440" w:firstLine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Presidencia </w:t>
            </w:r>
          </w:p>
        </w:tc>
        <w:tc>
          <w:tcPr>
            <w:tcBorders>
              <w:top w:color="c0c0c0" w:space="0" w:sz="7" w:val="single"/>
              <w:left w:color="c0c0c0" w:space="0" w:sz="7" w:val="single"/>
              <w:bottom w:color="c0c0c0" w:space="0" w:sz="7" w:val="single"/>
              <w:right w:color="c0c0c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59">
            <w:pPr>
              <w:spacing w:after="240" w:before="240" w:line="360" w:lineRule="auto"/>
              <w:ind w:left="44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x</w:t>
            </w:r>
          </w:p>
        </w:tc>
        <w:tc>
          <w:tcPr>
            <w:tcBorders>
              <w:top w:color="c0c0c0" w:space="0" w:sz="7" w:val="single"/>
              <w:left w:color="c0c0c0" w:space="0" w:sz="7" w:val="single"/>
              <w:bottom w:color="c0c0c0" w:space="0" w:sz="7" w:val="single"/>
              <w:right w:color="c0c0c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5A">
            <w:pPr>
              <w:spacing w:after="240" w:before="240" w:line="36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Directorio/Tribunal arbitral y de disciplina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c0c0c0" w:space="0" w:sz="7" w:val="single"/>
              <w:left w:color="c0c0c0" w:space="0" w:sz="7" w:val="single"/>
              <w:bottom w:color="c0c0c0" w:space="0" w:sz="7" w:val="single"/>
              <w:right w:color="c0c0c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5B">
            <w:pPr>
              <w:spacing w:after="240" w:before="240" w:line="360" w:lineRule="auto"/>
              <w:ind w:left="440" w:firstLine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Vicepresidencia</w:t>
            </w:r>
          </w:p>
        </w:tc>
        <w:tc>
          <w:tcPr>
            <w:tcBorders>
              <w:top w:color="c0c0c0" w:space="0" w:sz="7" w:val="single"/>
              <w:left w:color="c0c0c0" w:space="0" w:sz="7" w:val="single"/>
              <w:bottom w:color="c0c0c0" w:space="0" w:sz="7" w:val="single"/>
              <w:right w:color="c0c0c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5C">
            <w:pPr>
              <w:spacing w:after="240" w:before="240" w:line="360" w:lineRule="auto"/>
              <w:ind w:left="44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x</w:t>
            </w:r>
          </w:p>
        </w:tc>
        <w:tc>
          <w:tcPr>
            <w:tcBorders>
              <w:top w:color="c0c0c0" w:space="0" w:sz="7" w:val="single"/>
              <w:left w:color="c0c0c0" w:space="0" w:sz="7" w:val="single"/>
              <w:bottom w:color="c0c0c0" w:space="0" w:sz="7" w:val="single"/>
              <w:right w:color="c0c0c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5D">
            <w:pPr>
              <w:spacing w:after="240" w:before="240" w:line="36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Directorio/Tribunal arbitral y de disciplina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c0c0c0" w:space="0" w:sz="7" w:val="single"/>
              <w:left w:color="c0c0c0" w:space="0" w:sz="7" w:val="single"/>
              <w:bottom w:color="c0c0c0" w:space="0" w:sz="7" w:val="single"/>
              <w:right w:color="c0c0c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5E">
            <w:pPr>
              <w:spacing w:after="240" w:before="240" w:line="360" w:lineRule="auto"/>
              <w:ind w:left="440" w:firstLine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Secretaria</w:t>
            </w:r>
          </w:p>
        </w:tc>
        <w:tc>
          <w:tcPr>
            <w:tcBorders>
              <w:top w:color="c0c0c0" w:space="0" w:sz="7" w:val="single"/>
              <w:left w:color="c0c0c0" w:space="0" w:sz="7" w:val="single"/>
              <w:bottom w:color="c0c0c0" w:space="0" w:sz="7" w:val="single"/>
              <w:right w:color="c0c0c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5F">
            <w:pPr>
              <w:spacing w:after="240" w:before="240" w:line="360" w:lineRule="auto"/>
              <w:ind w:left="44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x</w:t>
            </w:r>
          </w:p>
        </w:tc>
        <w:tc>
          <w:tcPr>
            <w:tcBorders>
              <w:top w:color="c0c0c0" w:space="0" w:sz="7" w:val="single"/>
              <w:left w:color="c0c0c0" w:space="0" w:sz="7" w:val="single"/>
              <w:bottom w:color="c0c0c0" w:space="0" w:sz="7" w:val="single"/>
              <w:right w:color="c0c0c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60">
            <w:pPr>
              <w:spacing w:after="240" w:before="240" w:line="36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Directorio/Tribunal arbitral y de disciplina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c0c0c0" w:space="0" w:sz="7" w:val="single"/>
              <w:left w:color="c0c0c0" w:space="0" w:sz="7" w:val="single"/>
              <w:bottom w:color="c0c0c0" w:space="0" w:sz="7" w:val="single"/>
              <w:right w:color="c0c0c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61">
            <w:pPr>
              <w:spacing w:after="240" w:before="240" w:line="360" w:lineRule="auto"/>
              <w:ind w:left="440" w:firstLine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Prosecretaria</w:t>
            </w:r>
          </w:p>
        </w:tc>
        <w:tc>
          <w:tcPr>
            <w:tcBorders>
              <w:top w:color="c0c0c0" w:space="0" w:sz="7" w:val="single"/>
              <w:left w:color="c0c0c0" w:space="0" w:sz="7" w:val="single"/>
              <w:bottom w:color="c0c0c0" w:space="0" w:sz="7" w:val="single"/>
              <w:right w:color="c0c0c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62">
            <w:pPr>
              <w:spacing w:after="240" w:before="240" w:line="360" w:lineRule="auto"/>
              <w:ind w:left="44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x</w:t>
            </w:r>
          </w:p>
        </w:tc>
        <w:tc>
          <w:tcPr>
            <w:tcBorders>
              <w:top w:color="c0c0c0" w:space="0" w:sz="7" w:val="single"/>
              <w:left w:color="c0c0c0" w:space="0" w:sz="7" w:val="single"/>
              <w:bottom w:color="c0c0c0" w:space="0" w:sz="7" w:val="single"/>
              <w:right w:color="c0c0c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63">
            <w:pPr>
              <w:spacing w:after="240" w:before="240" w:line="360" w:lineRule="auto"/>
              <w:ind w:left="44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Directorio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c0c0c0" w:space="0" w:sz="7" w:val="single"/>
              <w:left w:color="c0c0c0" w:space="0" w:sz="7" w:val="single"/>
              <w:bottom w:color="c0c0c0" w:space="0" w:sz="7" w:val="single"/>
              <w:right w:color="c0c0c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64">
            <w:pPr>
              <w:spacing w:after="240" w:before="240" w:line="360" w:lineRule="auto"/>
              <w:ind w:left="440" w:firstLine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Tesorería</w:t>
            </w:r>
          </w:p>
        </w:tc>
        <w:tc>
          <w:tcPr>
            <w:tcBorders>
              <w:top w:color="c0c0c0" w:space="0" w:sz="7" w:val="single"/>
              <w:left w:color="c0c0c0" w:space="0" w:sz="7" w:val="single"/>
              <w:bottom w:color="c0c0c0" w:space="0" w:sz="7" w:val="single"/>
              <w:right w:color="c0c0c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65">
            <w:pPr>
              <w:spacing w:after="240" w:before="240" w:line="360" w:lineRule="auto"/>
              <w:ind w:left="44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x</w:t>
            </w:r>
          </w:p>
        </w:tc>
        <w:tc>
          <w:tcPr>
            <w:tcBorders>
              <w:top w:color="c0c0c0" w:space="0" w:sz="7" w:val="single"/>
              <w:left w:color="c0c0c0" w:space="0" w:sz="7" w:val="single"/>
              <w:bottom w:color="c0c0c0" w:space="0" w:sz="7" w:val="single"/>
              <w:right w:color="c0c0c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66">
            <w:pPr>
              <w:spacing w:after="240" w:before="240" w:line="360" w:lineRule="auto"/>
              <w:ind w:left="44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Directorio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c0c0c0" w:space="0" w:sz="7" w:val="single"/>
              <w:left w:color="c0c0c0" w:space="0" w:sz="7" w:val="single"/>
              <w:bottom w:color="c0c0c0" w:space="0" w:sz="7" w:val="single"/>
              <w:right w:color="c0c0c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67">
            <w:pPr>
              <w:spacing w:after="240" w:before="240" w:line="36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      Vocalías</w:t>
            </w:r>
          </w:p>
        </w:tc>
        <w:tc>
          <w:tcPr>
            <w:tcBorders>
              <w:top w:color="c0c0c0" w:space="0" w:sz="7" w:val="single"/>
              <w:left w:color="c0c0c0" w:space="0" w:sz="7" w:val="single"/>
              <w:bottom w:color="c0c0c0" w:space="0" w:sz="7" w:val="single"/>
              <w:right w:color="c0c0c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68">
            <w:pPr>
              <w:spacing w:after="240" w:before="240" w:line="360" w:lineRule="auto"/>
              <w:ind w:left="44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x</w:t>
            </w:r>
          </w:p>
        </w:tc>
        <w:tc>
          <w:tcPr>
            <w:tcBorders>
              <w:top w:color="c0c0c0" w:space="0" w:sz="7" w:val="single"/>
              <w:left w:color="c0c0c0" w:space="0" w:sz="7" w:val="single"/>
              <w:bottom w:color="c0c0c0" w:space="0" w:sz="7" w:val="single"/>
              <w:right w:color="c0c0c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69">
            <w:pPr>
              <w:spacing w:after="240" w:before="240" w:line="360" w:lineRule="auto"/>
              <w:ind w:left="44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Directorio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c0c0c0" w:space="0" w:sz="7" w:val="single"/>
              <w:left w:color="c0c0c0" w:space="0" w:sz="7" w:val="single"/>
              <w:bottom w:color="c0c0c0" w:space="0" w:sz="7" w:val="single"/>
              <w:right w:color="c0c0c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6A">
            <w:pPr>
              <w:spacing w:after="240" w:before="240" w:line="360" w:lineRule="auto"/>
              <w:ind w:left="440" w:firstLine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equipo de desarrollo</w:t>
            </w:r>
          </w:p>
        </w:tc>
        <w:tc>
          <w:tcPr>
            <w:tcBorders>
              <w:top w:color="c0c0c0" w:space="0" w:sz="7" w:val="single"/>
              <w:left w:color="c0c0c0" w:space="0" w:sz="7" w:val="single"/>
              <w:bottom w:color="c0c0c0" w:space="0" w:sz="7" w:val="single"/>
              <w:right w:color="c0c0c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6B">
            <w:pPr>
              <w:spacing w:after="240" w:before="240" w:line="360" w:lineRule="auto"/>
              <w:ind w:left="44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x</w:t>
            </w:r>
          </w:p>
        </w:tc>
        <w:tc>
          <w:tcPr>
            <w:tcBorders>
              <w:top w:color="c0c0c0" w:space="0" w:sz="7" w:val="single"/>
              <w:left w:color="c0c0c0" w:space="0" w:sz="7" w:val="single"/>
              <w:bottom w:color="c0c0c0" w:space="0" w:sz="7" w:val="single"/>
              <w:right w:color="c0c0c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6C">
            <w:pPr>
              <w:spacing w:after="240" w:before="240" w:line="36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Prestaciones Profesionales</w:t>
            </w:r>
          </w:p>
        </w:tc>
      </w:tr>
    </w:tbl>
    <w:p w:rsidR="00000000" w:rsidDel="00000000" w:rsidP="00000000" w:rsidRDefault="00000000" w:rsidRPr="00000000" w14:paraId="0000006D">
      <w:pPr>
        <w:spacing w:after="240" w:before="240" w:line="360" w:lineRule="auto"/>
        <w:ind w:firstLine="28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1.   </w:t>
      </w:r>
    </w:p>
    <w:p w:rsidR="00000000" w:rsidDel="00000000" w:rsidP="00000000" w:rsidRDefault="00000000" w:rsidRPr="00000000" w14:paraId="00000071">
      <w:pPr>
        <w:pStyle w:val="Heading1"/>
        <w:keepNext w:val="0"/>
        <w:keepLines w:val="0"/>
        <w:spacing w:before="480" w:line="360" w:lineRule="auto"/>
        <w:rPr>
          <w:b w:val="1"/>
          <w:sz w:val="46"/>
          <w:szCs w:val="46"/>
        </w:rPr>
      </w:pPr>
      <w:bookmarkStart w:colFirst="0" w:colLast="0" w:name="_nopwn3ecs9a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keepNext w:val="0"/>
        <w:keepLines w:val="0"/>
        <w:spacing w:before="480" w:line="360" w:lineRule="auto"/>
        <w:rPr>
          <w:b w:val="1"/>
          <w:sz w:val="46"/>
          <w:szCs w:val="46"/>
        </w:rPr>
      </w:pPr>
      <w:bookmarkStart w:colFirst="0" w:colLast="0" w:name="_tc7om2jinln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keepNext w:val="0"/>
        <w:keepLines w:val="0"/>
        <w:spacing w:before="480" w:line="360" w:lineRule="auto"/>
        <w:rPr>
          <w:b w:val="1"/>
          <w:sz w:val="46"/>
          <w:szCs w:val="46"/>
        </w:rPr>
      </w:pPr>
      <w:bookmarkStart w:colFirst="0" w:colLast="0" w:name="_3e6nduvw3n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keepNext w:val="0"/>
        <w:keepLines w:val="0"/>
        <w:spacing w:before="480" w:line="360" w:lineRule="auto"/>
        <w:rPr>
          <w:b w:val="1"/>
          <w:sz w:val="46"/>
          <w:szCs w:val="46"/>
        </w:rPr>
      </w:pPr>
      <w:bookmarkStart w:colFirst="0" w:colLast="0" w:name="_sznxyhv309v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keepNext w:val="0"/>
        <w:keepLines w:val="0"/>
        <w:spacing w:before="480" w:line="360" w:lineRule="auto"/>
        <w:rPr>
          <w:b w:val="1"/>
          <w:sz w:val="46"/>
          <w:szCs w:val="46"/>
        </w:rPr>
      </w:pPr>
      <w:bookmarkStart w:colFirst="0" w:colLast="0" w:name="_u7p5ue4k16m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keepNext w:val="0"/>
        <w:keepLines w:val="0"/>
        <w:spacing w:before="480" w:line="360" w:lineRule="auto"/>
        <w:jc w:val="center"/>
        <w:rPr>
          <w:b w:val="1"/>
          <w:sz w:val="46"/>
          <w:szCs w:val="46"/>
        </w:rPr>
      </w:pPr>
      <w:bookmarkStart w:colFirst="0" w:colLast="0" w:name="_lnblzz1pg7j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keepNext w:val="0"/>
        <w:keepLines w:val="0"/>
        <w:spacing w:before="480" w:line="360" w:lineRule="auto"/>
        <w:jc w:val="center"/>
        <w:rPr>
          <w:b w:val="1"/>
          <w:sz w:val="46"/>
          <w:szCs w:val="46"/>
        </w:rPr>
      </w:pPr>
      <w:bookmarkStart w:colFirst="0" w:colLast="0" w:name="_897ltbsj0gz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keepNext w:val="0"/>
        <w:keepLines w:val="0"/>
        <w:spacing w:before="480" w:line="360" w:lineRule="auto"/>
        <w:jc w:val="center"/>
        <w:rPr>
          <w:sz w:val="24"/>
          <w:szCs w:val="24"/>
        </w:rPr>
      </w:pPr>
      <w:bookmarkStart w:colFirst="0" w:colLast="0" w:name="_k64nuy6yw2n7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3. Planificación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60" w:before="240" w:line="360" w:lineRule="auto"/>
        <w:ind w:left="1160" w:hanging="580"/>
        <w:jc w:val="both"/>
        <w:rPr>
          <w:sz w:val="24"/>
          <w:szCs w:val="24"/>
        </w:rPr>
      </w:pPr>
      <w:bookmarkStart w:colFirst="0" w:colLast="0" w:name="_fqr2wosvpl4a" w:id="12"/>
      <w:bookmarkEnd w:id="12"/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285" w:tblpY="67.6025390625"/>
        <w:tblW w:w="96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25"/>
        <w:gridCol w:w="1395"/>
        <w:gridCol w:w="1395"/>
        <w:gridCol w:w="1575"/>
        <w:gridCol w:w="1740"/>
        <w:tblGridChange w:id="0">
          <w:tblGrid>
            <w:gridCol w:w="3525"/>
            <w:gridCol w:w="1395"/>
            <w:gridCol w:w="1395"/>
            <w:gridCol w:w="1575"/>
            <w:gridCol w:w="1740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0099cc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spacing w:after="240" w:before="240" w:line="360" w:lineRule="auto"/>
              <w:ind w:left="60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Requerimiento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0099cc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spacing w:after="240" w:before="240" w:line="360" w:lineRule="auto"/>
              <w:ind w:left="60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Complejidad (medido de 1 a 5)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0099cc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after="240" w:before="240" w:line="360" w:lineRule="auto"/>
              <w:ind w:left="60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Tiempo estimado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0099cc" w:val="clear"/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7D">
            <w:pPr>
              <w:spacing w:after="240" w:before="240" w:line="360" w:lineRule="auto"/>
              <w:ind w:left="60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Fecha estimada de inicio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0099cc" w:val="clear"/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7E">
            <w:pPr>
              <w:spacing w:after="240" w:before="240" w:line="360" w:lineRule="auto"/>
              <w:ind w:left="60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Fecha estimada de finalización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after="240" w:before="240" w:line="360" w:lineRule="auto"/>
              <w:ind w:left="6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99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un registro de usuarios llamado padrón de matriculados.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spacing w:after="240" w:before="240" w:line="36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after="240" w:before="24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semana 2</w:t>
            </w:r>
          </w:p>
        </w:tc>
        <w:tc>
          <w:tcPr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82">
            <w:pPr>
              <w:spacing w:after="240" w:before="240" w:line="360" w:lineRule="auto"/>
              <w:ind w:left="6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0 </w:t>
            </w:r>
          </w:p>
        </w:tc>
        <w:tc>
          <w:tcPr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83">
            <w:pPr>
              <w:spacing w:after="240" w:before="240" w:line="360" w:lineRule="auto"/>
              <w:ind w:left="6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3 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spacing w:after="240" w:before="240" w:line="360" w:lineRule="auto"/>
              <w:ind w:left="6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Crear un nomenclador de tareas.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after="240" w:before="240" w:line="36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spacing w:after="240" w:before="240" w:line="360" w:lineRule="auto"/>
              <w:ind w:left="6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1</w:t>
            </w:r>
          </w:p>
        </w:tc>
        <w:tc>
          <w:tcPr>
            <w:vMerge w:val="continue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87">
            <w:pPr>
              <w:spacing w:line="360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88">
            <w:pPr>
              <w:spacing w:line="360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spacing w:after="240" w:before="240" w:line="360" w:lineRule="auto"/>
              <w:ind w:left="6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99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Interfaz accesible del sitio o aplicación.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after="240" w:before="240" w:line="360" w:lineRule="auto"/>
              <w:ind w:left="6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spacing w:after="240" w:before="240" w:line="360" w:lineRule="auto"/>
              <w:ind w:left="6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3 </w:t>
            </w:r>
          </w:p>
        </w:tc>
        <w:tc>
          <w:tcPr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8C">
            <w:pPr>
              <w:spacing w:after="240" w:before="240" w:line="360" w:lineRule="auto"/>
              <w:ind w:left="6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3 </w:t>
            </w:r>
          </w:p>
        </w:tc>
        <w:tc>
          <w:tcPr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8D">
            <w:pPr>
              <w:spacing w:after="240" w:before="240" w:line="360" w:lineRule="auto"/>
              <w:ind w:left="6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10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spacing w:after="240" w:before="240" w:line="360" w:lineRule="auto"/>
              <w:ind w:left="6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Sistema de reclamos.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after="240" w:before="240" w:line="360" w:lineRule="auto"/>
              <w:ind w:left="6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after="240" w:before="240" w:line="360" w:lineRule="auto"/>
              <w:ind w:left="6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4 </w:t>
            </w:r>
          </w:p>
        </w:tc>
        <w:tc>
          <w:tcPr>
            <w:vMerge w:val="continue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91">
            <w:pPr>
              <w:spacing w:line="360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92">
            <w:pPr>
              <w:spacing w:line="360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spacing w:after="240" w:before="240" w:line="360" w:lineRule="auto"/>
              <w:ind w:left="6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99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tareas.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spacing w:after="240" w:before="240" w:line="360" w:lineRule="auto"/>
              <w:ind w:left="6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after="240" w:before="240" w:line="360" w:lineRule="auto"/>
              <w:ind w:left="6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4 </w:t>
            </w:r>
          </w:p>
        </w:tc>
        <w:tc>
          <w:tcPr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96">
            <w:pPr>
              <w:spacing w:after="240" w:before="240" w:line="360" w:lineRule="auto"/>
              <w:ind w:left="6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10</w:t>
            </w:r>
          </w:p>
        </w:tc>
        <w:tc>
          <w:tcPr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97">
            <w:pPr>
              <w:spacing w:after="240" w:before="240" w:line="360" w:lineRule="auto"/>
              <w:ind w:left="6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19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spacing w:after="240" w:before="240" w:line="360" w:lineRule="auto"/>
              <w:ind w:left="6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cobro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spacing w:after="240" w:before="240" w:line="36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after="240" w:before="24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semana 5 </w:t>
            </w:r>
          </w:p>
        </w:tc>
        <w:tc>
          <w:tcPr>
            <w:vMerge w:val="continue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9B">
            <w:pPr>
              <w:spacing w:line="360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9C">
            <w:pPr>
              <w:spacing w:line="360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after="240" w:before="240"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360" w:line="256.8" w:lineRule="auto"/>
        <w:ind w:right="10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spacing w:after="360" w:line="256.8" w:lineRule="auto"/>
        <w:ind w:right="1040"/>
        <w:rPr/>
      </w:pPr>
      <w:bookmarkStart w:colFirst="0" w:colLast="0" w:name="_hs6lr65o6lv3" w:id="13"/>
      <w:bookmarkEnd w:id="13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tl w:val="0"/>
        </w:rPr>
        <w:t xml:space="preserve">Límites: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afterAutospacing="0" w:line="256.8" w:lineRule="auto"/>
        <w:ind w:left="1440" w:right="104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Directorio:</w:t>
      </w:r>
      <w:r w:rsidDel="00000000" w:rsidR="00000000" w:rsidRPr="00000000">
        <w:rPr>
          <w:sz w:val="24"/>
          <w:szCs w:val="24"/>
          <w:rtl w:val="0"/>
        </w:rPr>
        <w:t xml:space="preserve"> Es un actor externo que recibe el "Informe Mensual" del sistema.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0" w:afterAutospacing="0" w:line="256.8" w:lineRule="auto"/>
        <w:ind w:left="1440" w:right="104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Matriculados:</w:t>
      </w:r>
      <w:r w:rsidDel="00000000" w:rsidR="00000000" w:rsidRPr="00000000">
        <w:rPr>
          <w:sz w:val="24"/>
          <w:szCs w:val="24"/>
          <w:rtl w:val="0"/>
        </w:rPr>
        <w:t xml:space="preserve"> Esta entidad externa interactúa con el sistema para registrar una cuenta y recibir la acreditación del sueldo o un presupuesto autorizado.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0" w:afterAutospacing="0" w:line="256.8" w:lineRule="auto"/>
        <w:ind w:left="1440" w:right="104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Cliente:</w:t>
      </w:r>
      <w:r w:rsidDel="00000000" w:rsidR="00000000" w:rsidRPr="00000000">
        <w:rPr>
          <w:sz w:val="24"/>
          <w:szCs w:val="24"/>
          <w:rtl w:val="0"/>
        </w:rPr>
        <w:t xml:space="preserve"> El cliente emite un ticket de reclamo y también realiza reclamos o pedidos al sistema.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360" w:line="256.8" w:lineRule="auto"/>
        <w:ind w:left="1440" w:right="104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Prestaciones Personales:</w:t>
      </w:r>
      <w:r w:rsidDel="00000000" w:rsidR="00000000" w:rsidRPr="00000000">
        <w:rPr>
          <w:sz w:val="24"/>
          <w:szCs w:val="24"/>
          <w:rtl w:val="0"/>
        </w:rPr>
        <w:t xml:space="preserve"> Es el sistema central que procesa las solicitudes y genera las salidas. Todas las interacciones con las entidades externas se gestionan a través de este sistema.</w:t>
      </w:r>
    </w:p>
    <w:p w:rsidR="00000000" w:rsidDel="00000000" w:rsidP="00000000" w:rsidRDefault="00000000" w:rsidRPr="00000000" w14:paraId="000000AA">
      <w:pPr>
        <w:pStyle w:val="Heading1"/>
        <w:spacing w:after="360" w:line="256.8" w:lineRule="auto"/>
        <w:ind w:left="20" w:right="1040" w:firstLine="0"/>
        <w:rPr/>
      </w:pPr>
      <w:bookmarkStart w:colFirst="0" w:colLast="0" w:name="_10zdm49t6g59" w:id="14"/>
      <w:bookmarkEnd w:id="14"/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0"/>
        </w:rPr>
        <w:t xml:space="preserve">Alcances: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after="0" w:afterAutospacing="0" w:line="256.8" w:lineRule="auto"/>
        <w:ind w:left="1440" w:right="10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El sistema "Prestaciones Personales" maneja la acreditación de sueldos o presupuestos autorizados para los "Matriculados".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0" w:afterAutospacing="0" w:line="256.8" w:lineRule="auto"/>
        <w:ind w:left="1440" w:right="10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También se encarga de registrar cuentas para los "Matriculados".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after="0" w:afterAutospacing="0" w:line="256.8" w:lineRule="auto"/>
        <w:ind w:left="1440" w:right="10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Gestiona los reclamos o pedidos de los "Clientes", emitiendo tickets de reclamo como respuesta.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after="0" w:afterAutospacing="0" w:line="256.8" w:lineRule="auto"/>
        <w:ind w:left="1440" w:right="10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 y envía un "Informe Mensual" al "Directorio".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360" w:line="256.8" w:lineRule="auto"/>
        <w:ind w:left="1440" w:right="10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información fluye entre las entidades externas y el sistema "Prestaciones Personales" mediante varios intercambios, como acreditaciones, registros, tickets de reclamo, y reportes.</w:t>
      </w:r>
    </w:p>
    <w:p w:rsidR="00000000" w:rsidDel="00000000" w:rsidP="00000000" w:rsidRDefault="00000000" w:rsidRPr="00000000" w14:paraId="000000B0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spacing w:after="240" w:before="240" w:line="360" w:lineRule="auto"/>
        <w:jc w:val="center"/>
        <w:rPr/>
      </w:pPr>
      <w:bookmarkStart w:colFirst="0" w:colLast="0" w:name="_w777wg17g15b" w:id="15"/>
      <w:bookmarkEnd w:id="15"/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tl w:val="0"/>
        </w:rPr>
        <w:t xml:space="preserve">DFD (Diagrama de Flujo de Datos)</w:t>
      </w:r>
    </w:p>
    <w:p w:rsidR="00000000" w:rsidDel="00000000" w:rsidP="00000000" w:rsidRDefault="00000000" w:rsidRPr="00000000" w14:paraId="000000B8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35042" cy="2405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5042" cy="24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81057" cy="30361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1057" cy="303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44475" cy="360521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4475" cy="3605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rPr/>
      </w:pPr>
      <w:bookmarkStart w:colFirst="0" w:colLast="0" w:name="_kqmth5qwq393" w:id="16"/>
      <w:bookmarkEnd w:id="16"/>
      <w:r w:rsidDel="00000000" w:rsidR="00000000" w:rsidRPr="00000000">
        <w:rPr>
          <w:rtl w:val="0"/>
        </w:rPr>
        <w:tab/>
        <w:tab/>
        <w:tab/>
        <w:t xml:space="preserve">7. Requisitos funcionales</w:t>
      </w:r>
    </w:p>
    <w:p w:rsidR="00000000" w:rsidDel="00000000" w:rsidP="00000000" w:rsidRDefault="00000000" w:rsidRPr="00000000" w14:paraId="000000BF">
      <w:pPr>
        <w:jc w:val="center"/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color w:val="434343"/>
          <w:sz w:val="24"/>
          <w:szCs w:val="24"/>
          <w:u w:val="single"/>
          <w:rtl w:val="0"/>
        </w:rPr>
        <w:t xml:space="preserve">Registro de Matriculados</w:t>
      </w:r>
      <w:r w:rsidDel="00000000" w:rsidR="00000000" w:rsidRPr="00000000">
        <w:rPr>
          <w:sz w:val="24"/>
          <w:szCs w:val="24"/>
          <w:rtl w:val="0"/>
        </w:rPr>
        <w:t xml:space="preserve">: Los matriculados deben registrarse en una plataforma y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mantener actualizada su trayectoria académica y laboral.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Categorías de Matriculados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Debe haber tres categorías de matriculados (C, B, A) según la antigüedad desde la obtención del título.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Cuenta Bancaria</w:t>
      </w:r>
      <w:r w:rsidDel="00000000" w:rsidR="00000000" w:rsidRPr="00000000">
        <w:rPr>
          <w:sz w:val="24"/>
          <w:szCs w:val="24"/>
          <w:rtl w:val="0"/>
        </w:rPr>
        <w:t xml:space="preserve">: Los matriculados deben registrar una cuenta bancaria en la plataforma.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Adhesión Voluntaria</w:t>
      </w:r>
      <w:r w:rsidDel="00000000" w:rsidR="00000000" w:rsidRPr="00000000">
        <w:rPr>
          <w:sz w:val="24"/>
          <w:szCs w:val="24"/>
          <w:rtl w:val="0"/>
        </w:rPr>
        <w:t xml:space="preserve">: Los matriculados pueden adherirse al sistema de manera voluntaria y recibir beneficios como obra social y descuentos en capacitaciones.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Beneficios para Matriculados:</w:t>
      </w:r>
      <w:r w:rsidDel="00000000" w:rsidR="00000000" w:rsidRPr="00000000">
        <w:rPr>
          <w:sz w:val="24"/>
          <w:szCs w:val="24"/>
          <w:rtl w:val="0"/>
        </w:rPr>
        <w:t xml:space="preserve"> Se deben gestionar beneficios como obra social, aportes jubilatorios, descuentos en capacitaciones, y alquiler de salones.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Establecimiento de Honorarios y Gastos</w:t>
      </w:r>
      <w:r w:rsidDel="00000000" w:rsidR="00000000" w:rsidRPr="00000000">
        <w:rPr>
          <w:sz w:val="24"/>
          <w:szCs w:val="24"/>
          <w:rtl w:val="0"/>
        </w:rPr>
        <w:t xml:space="preserve">: Se debe crear un nomenclador que clasifique honorarios y gastos en dos grupos: consultas y prácticas.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Definición de Honorarios y Gastos</w:t>
      </w:r>
      <w:r w:rsidDel="00000000" w:rsidR="00000000" w:rsidRPr="00000000">
        <w:rPr>
          <w:sz w:val="24"/>
          <w:szCs w:val="24"/>
          <w:rtl w:val="0"/>
        </w:rPr>
        <w:t xml:space="preserve">: Los honorarios deben diferenciarse por categoría del profesional, mientras que los gastos son únicos para todas las categorías.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Presupuesto y Orden de Trabajo</w:t>
      </w:r>
      <w:r w:rsidDel="00000000" w:rsidR="00000000" w:rsidRPr="00000000">
        <w:rPr>
          <w:sz w:val="24"/>
          <w:szCs w:val="24"/>
          <w:rtl w:val="0"/>
        </w:rPr>
        <w:t xml:space="preserve">: Los trabajos deben ajustarse al presupuesto aceptado, y cualquier cambio debe ser presupuestado nuevamente.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Generación y Presentación de Órdenes</w:t>
      </w:r>
      <w:r w:rsidDel="00000000" w:rsidR="00000000" w:rsidRPr="00000000">
        <w:rPr>
          <w:sz w:val="24"/>
          <w:szCs w:val="24"/>
          <w:rtl w:val="0"/>
        </w:rPr>
        <w:t xml:space="preserve">: Los matriculados deben generar y presentar órdenes de trabajo con detalles específicos a través de la plataforma.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Manejo de Reclamos</w:t>
      </w:r>
      <w:r w:rsidDel="00000000" w:rsidR="00000000" w:rsidRPr="00000000">
        <w:rPr>
          <w:sz w:val="24"/>
          <w:szCs w:val="24"/>
          <w:rtl w:val="0"/>
        </w:rPr>
        <w:t xml:space="preserve">: Los clientes pueden enviar tickets de reclamo a través de la plataforma. El colegio debe gestionar estos reclamos y tomar medidas si las tareas no se resuelven adecuadamente.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Liquidación y Pago</w:t>
      </w:r>
      <w:r w:rsidDel="00000000" w:rsidR="00000000" w:rsidRPr="00000000">
        <w:rPr>
          <w:sz w:val="24"/>
          <w:szCs w:val="24"/>
          <w:rtl w:val="0"/>
        </w:rPr>
        <w:t xml:space="preserve">: La liquidación de órdenes se realizará a mes vencido y los pagos se harán a la cuenta del profesional el día 10 del mes siguiente o primer hábil posterior.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Informe Mensual:</w:t>
      </w:r>
      <w:r w:rsidDel="00000000" w:rsidR="00000000" w:rsidRPr="00000000">
        <w:rPr>
          <w:sz w:val="24"/>
          <w:szCs w:val="24"/>
          <w:rtl w:val="0"/>
        </w:rPr>
        <w:t xml:space="preserve"> El área de Prestaciones Profesionales debe elaborar y enviar un informe mensual al Directorio, que incluya datos sobre el desempeño de los matriculados, reclamos de clientes, balance final y proyecciones futuras.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jc w:val="center"/>
        <w:rPr/>
      </w:pPr>
      <w:bookmarkStart w:colFirst="0" w:colLast="0" w:name="_unbimxx6dqu3" w:id="17"/>
      <w:bookmarkEnd w:id="17"/>
      <w:r w:rsidDel="00000000" w:rsidR="00000000" w:rsidRPr="00000000">
        <w:rPr>
          <w:rtl w:val="0"/>
        </w:rPr>
        <w:t xml:space="preserve">8. Requisitos No Funcionales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Plataforma Intuitiva</w:t>
      </w:r>
      <w:r w:rsidDel="00000000" w:rsidR="00000000" w:rsidRPr="00000000">
        <w:rPr>
          <w:sz w:val="24"/>
          <w:szCs w:val="24"/>
          <w:rtl w:val="0"/>
        </w:rPr>
        <w:t xml:space="preserve">: La plataforma debe ser fácil de usar tanto para los matriculados como para los clientes, permitiendo un registro y actualización de datos sencillo.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Acceso a la Plataforma</w:t>
      </w:r>
      <w:r w:rsidDel="00000000" w:rsidR="00000000" w:rsidRPr="00000000">
        <w:rPr>
          <w:sz w:val="24"/>
          <w:szCs w:val="24"/>
          <w:rtl w:val="0"/>
        </w:rPr>
        <w:t xml:space="preserve">: La plataforma debe estar accesible desde distintos dispositivos y ubicaciones, permitiendo a los matriculados y clientes interactuar sin problemas.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Adaptabilidad al Crecimiento</w:t>
      </w:r>
      <w:r w:rsidDel="00000000" w:rsidR="00000000" w:rsidRPr="00000000">
        <w:rPr>
          <w:sz w:val="24"/>
          <w:szCs w:val="24"/>
          <w:rtl w:val="0"/>
        </w:rPr>
        <w:t xml:space="preserve">: El sistema debe ser capaz de manejar un aumento en el número de matriculados y clientes.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Integración con Otros Sistemas</w:t>
      </w:r>
      <w:r w:rsidDel="00000000" w:rsidR="00000000" w:rsidRPr="00000000">
        <w:rPr>
          <w:sz w:val="24"/>
          <w:szCs w:val="24"/>
          <w:rtl w:val="0"/>
        </w:rPr>
        <w:t xml:space="preserve">: La plataforma debe ser compatible con otros sistemas de gestión que puedan ser utilizados por el colegio o sus asociados.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first"/>
      <w:footerReference r:id="rId13" w:type="default"/>
      <w:footerReference r:id="rId14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Verdana"/>
  <w:font w:name="Bahnschrift SemiLight Condense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5">
    <w:pPr>
      <w:ind w:firstLine="72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7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