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C4ED6" w14:textId="03D9442F" w:rsidR="009E49F0" w:rsidRPr="009E49F0" w:rsidRDefault="009E49F0" w:rsidP="009E49F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E49F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Appendix </w:t>
      </w:r>
      <w:r w:rsidR="0010764D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5</w:t>
      </w:r>
      <w:r w:rsidRPr="009E49F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: </w:t>
      </w:r>
      <w:r w:rsidRPr="009E49F0">
        <w:rPr>
          <w:rFonts w:asciiTheme="majorBidi" w:hAnsiTheme="majorBidi" w:cstheme="majorBidi"/>
          <w:b/>
          <w:bCs/>
          <w:sz w:val="24"/>
          <w:szCs w:val="24"/>
        </w:rPr>
        <w:t>Summary of Fetal Ultrasound Datasets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20"/>
        <w:gridCol w:w="2002"/>
        <w:gridCol w:w="1390"/>
        <w:gridCol w:w="2838"/>
      </w:tblGrid>
      <w:tr w:rsidR="009E49F0" w:rsidRPr="009E49F0" w14:paraId="7E40954C" w14:textId="77777777" w:rsidTr="009E4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E228EE" w14:textId="77777777" w:rsidR="009E49F0" w:rsidRPr="009E49F0" w:rsidRDefault="009E49F0" w:rsidP="009E49F0">
            <w:pPr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9E49F0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Dataset Name</w:t>
            </w:r>
          </w:p>
        </w:tc>
        <w:tc>
          <w:tcPr>
            <w:tcW w:w="2002" w:type="dxa"/>
            <w:hideMark/>
          </w:tcPr>
          <w:p w14:paraId="47AE5D98" w14:textId="77777777" w:rsidR="009E49F0" w:rsidRPr="009E49F0" w:rsidRDefault="009E49F0" w:rsidP="009E4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9E49F0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1221" w:type="dxa"/>
            <w:hideMark/>
          </w:tcPr>
          <w:p w14:paraId="07497C1F" w14:textId="77777777" w:rsidR="009E49F0" w:rsidRPr="009E49F0" w:rsidRDefault="009E49F0" w:rsidP="009E4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9E49F0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Year of Publication</w:t>
            </w:r>
          </w:p>
        </w:tc>
        <w:tc>
          <w:tcPr>
            <w:tcW w:w="0" w:type="auto"/>
            <w:hideMark/>
          </w:tcPr>
          <w:p w14:paraId="292B53F5" w14:textId="77777777" w:rsidR="009E49F0" w:rsidRPr="009E49F0" w:rsidRDefault="009E49F0" w:rsidP="009E4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9E49F0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Number of Images/Samples</w:t>
            </w:r>
          </w:p>
        </w:tc>
      </w:tr>
      <w:tr w:rsidR="009E49F0" w:rsidRPr="00C73AC6" w14:paraId="1AFF4C82" w14:textId="77777777" w:rsidTr="009E4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C86C3" w14:textId="77777777" w:rsidR="009E49F0" w:rsidRPr="00C73AC6" w:rsidRDefault="009E49F0" w:rsidP="009E49F0">
            <w:pPr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  <w:t>FPUS23: An Ultrasound Fetus Phantom Dataset with Deep Neural Network Evaluations for Fetus Orientations, Fetal Planes, and Anatomical Features</w:t>
            </w:r>
          </w:p>
        </w:tc>
        <w:tc>
          <w:tcPr>
            <w:tcW w:w="2002" w:type="dxa"/>
            <w:hideMark/>
          </w:tcPr>
          <w:p w14:paraId="13B00538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Dataset with deep neural network evaluations for fetus orientations, fetal planes, and anatomical features.</w:t>
            </w:r>
          </w:p>
        </w:tc>
        <w:tc>
          <w:tcPr>
            <w:tcW w:w="1221" w:type="dxa"/>
            <w:hideMark/>
          </w:tcPr>
          <w:p w14:paraId="62C4E2D3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2023</w:t>
            </w:r>
          </w:p>
        </w:tc>
        <w:tc>
          <w:tcPr>
            <w:tcW w:w="0" w:type="auto"/>
            <w:hideMark/>
          </w:tcPr>
          <w:p w14:paraId="363E9C4F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15,728 images</w:t>
            </w:r>
          </w:p>
        </w:tc>
      </w:tr>
      <w:tr w:rsidR="009E49F0" w:rsidRPr="00C73AC6" w14:paraId="724C90AA" w14:textId="77777777" w:rsidTr="009E4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6C77B" w14:textId="77777777" w:rsidR="009E49F0" w:rsidRPr="00C73AC6" w:rsidRDefault="009E49F0" w:rsidP="009E49F0">
            <w:pPr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  <w:t>Large-scale annotation dataset for fetal head biometry in ultrasound images</w:t>
            </w:r>
          </w:p>
        </w:tc>
        <w:tc>
          <w:tcPr>
            <w:tcW w:w="2002" w:type="dxa"/>
            <w:hideMark/>
          </w:tcPr>
          <w:p w14:paraId="5968CEE7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Dataset for fetal head biometry with detailed annotations.</w:t>
            </w:r>
          </w:p>
        </w:tc>
        <w:tc>
          <w:tcPr>
            <w:tcW w:w="1221" w:type="dxa"/>
            <w:hideMark/>
          </w:tcPr>
          <w:p w14:paraId="24D65866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2023</w:t>
            </w:r>
          </w:p>
        </w:tc>
        <w:tc>
          <w:tcPr>
            <w:tcW w:w="0" w:type="auto"/>
            <w:hideMark/>
          </w:tcPr>
          <w:p w14:paraId="4E0A0AC9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3,832 high-resolution ultrasound images</w:t>
            </w:r>
          </w:p>
        </w:tc>
      </w:tr>
      <w:tr w:rsidR="009E49F0" w:rsidRPr="00C73AC6" w14:paraId="04F4D1AB" w14:textId="77777777" w:rsidTr="009E4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56CD2E" w14:textId="77777777" w:rsidR="009E49F0" w:rsidRPr="00C73AC6" w:rsidRDefault="009E49F0" w:rsidP="009E49F0">
            <w:pPr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  <w:t xml:space="preserve">The JNU-IFM dataset for segmenting </w:t>
            </w:r>
            <w:proofErr w:type="gramStart"/>
            <w:r w:rsidRPr="00C73AC6"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  <w:t>pubic</w:t>
            </w:r>
            <w:proofErr w:type="gramEnd"/>
            <w:r w:rsidRPr="00C73AC6"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  <w:t xml:space="preserve"> symphysis-fetal head</w:t>
            </w:r>
          </w:p>
        </w:tc>
        <w:tc>
          <w:tcPr>
            <w:tcW w:w="2002" w:type="dxa"/>
            <w:hideMark/>
          </w:tcPr>
          <w:p w14:paraId="1D774624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Dataset for segmenting pubic symphysis and fetal head.</w:t>
            </w:r>
          </w:p>
        </w:tc>
        <w:tc>
          <w:tcPr>
            <w:tcW w:w="1221" w:type="dxa"/>
            <w:hideMark/>
          </w:tcPr>
          <w:p w14:paraId="03CA89C8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2022</w:t>
            </w:r>
          </w:p>
        </w:tc>
        <w:tc>
          <w:tcPr>
            <w:tcW w:w="0" w:type="auto"/>
            <w:hideMark/>
          </w:tcPr>
          <w:p w14:paraId="0C1461B3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78 videos from 51 patients</w:t>
            </w:r>
          </w:p>
        </w:tc>
      </w:tr>
      <w:tr w:rsidR="009E49F0" w:rsidRPr="00C73AC6" w14:paraId="42E9CD09" w14:textId="77777777" w:rsidTr="009E4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1C4518" w14:textId="77777777" w:rsidR="009E49F0" w:rsidRPr="00C73AC6" w:rsidRDefault="009E49F0" w:rsidP="009E49F0">
            <w:pPr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  <w:t>The construction and application of an ultrasound and anatomical cross-sectional database of structural malformations of the fetal heart</w:t>
            </w:r>
          </w:p>
        </w:tc>
        <w:tc>
          <w:tcPr>
            <w:tcW w:w="2002" w:type="dxa"/>
            <w:hideMark/>
          </w:tcPr>
          <w:p w14:paraId="465C0B71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Database </w:t>
            </w:r>
            <w:proofErr w:type="gramStart"/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correlating</w:t>
            </w:r>
            <w:proofErr w:type="gramEnd"/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 ultrasound images with anatomical images to detect congenital heart defects.</w:t>
            </w:r>
          </w:p>
        </w:tc>
        <w:tc>
          <w:tcPr>
            <w:tcW w:w="1221" w:type="dxa"/>
            <w:hideMark/>
          </w:tcPr>
          <w:p w14:paraId="542FD2C1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2020</w:t>
            </w:r>
          </w:p>
        </w:tc>
        <w:tc>
          <w:tcPr>
            <w:tcW w:w="0" w:type="auto"/>
            <w:hideMark/>
          </w:tcPr>
          <w:p w14:paraId="49B514BF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160 fetuses with suspected congenital heart defects</w:t>
            </w:r>
          </w:p>
        </w:tc>
      </w:tr>
      <w:tr w:rsidR="009E49F0" w:rsidRPr="00C73AC6" w14:paraId="17A20394" w14:textId="77777777" w:rsidTr="009E4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BB075" w14:textId="77777777" w:rsidR="009E49F0" w:rsidRPr="00C73AC6" w:rsidRDefault="009E49F0" w:rsidP="009E49F0">
            <w:pPr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  <w:t>PSFHS: Intrapartum ultrasound image dataset for AI-based segmentation of pubic symphysis and fetal head</w:t>
            </w:r>
          </w:p>
        </w:tc>
        <w:tc>
          <w:tcPr>
            <w:tcW w:w="2002" w:type="dxa"/>
            <w:hideMark/>
          </w:tcPr>
          <w:p w14:paraId="27475885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Dataset for AI-based segmentation of pubic symphysis and fetal head.</w:t>
            </w:r>
          </w:p>
        </w:tc>
        <w:tc>
          <w:tcPr>
            <w:tcW w:w="1221" w:type="dxa"/>
            <w:hideMark/>
          </w:tcPr>
          <w:p w14:paraId="771BA3E8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2024</w:t>
            </w:r>
          </w:p>
        </w:tc>
        <w:tc>
          <w:tcPr>
            <w:tcW w:w="0" w:type="auto"/>
            <w:hideMark/>
          </w:tcPr>
          <w:p w14:paraId="7A6BE0F5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1,358 images from 1,124 patients</w:t>
            </w:r>
          </w:p>
        </w:tc>
      </w:tr>
      <w:tr w:rsidR="009E49F0" w:rsidRPr="00C73AC6" w14:paraId="4934F6DC" w14:textId="77777777" w:rsidTr="009E4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FFFE2" w14:textId="77777777" w:rsidR="009E49F0" w:rsidRPr="00C73AC6" w:rsidRDefault="009E49F0" w:rsidP="009E49F0">
            <w:pPr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  <w:t>How much can AI see in early pregnancy: A multi-center study of fetus head characterization in week 10–14 in ultrasound using deep learning</w:t>
            </w:r>
          </w:p>
        </w:tc>
        <w:tc>
          <w:tcPr>
            <w:tcW w:w="2002" w:type="dxa"/>
            <w:hideMark/>
          </w:tcPr>
          <w:p w14:paraId="19546C67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Study on fetus head characterization using deep learning.</w:t>
            </w:r>
          </w:p>
        </w:tc>
        <w:tc>
          <w:tcPr>
            <w:tcW w:w="1221" w:type="dxa"/>
            <w:hideMark/>
          </w:tcPr>
          <w:p w14:paraId="56CF797E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2022</w:t>
            </w:r>
          </w:p>
        </w:tc>
        <w:tc>
          <w:tcPr>
            <w:tcW w:w="0" w:type="auto"/>
            <w:hideMark/>
          </w:tcPr>
          <w:p w14:paraId="7074BAF3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1,528 2D sagittal-view ultrasound images from 1,519 females</w:t>
            </w:r>
          </w:p>
        </w:tc>
      </w:tr>
      <w:tr w:rsidR="009E49F0" w:rsidRPr="00C73AC6" w14:paraId="7FF654AB" w14:textId="77777777" w:rsidTr="009E4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F360F" w14:textId="07ACA651" w:rsidR="009E49F0" w:rsidRPr="00C73AC6" w:rsidRDefault="009E49F0" w:rsidP="009E49F0">
            <w:pPr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  <w:t>Generalizability of fetal ultrasound deep learning models to low-resource imaging settings in five African countries</w:t>
            </w:r>
          </w:p>
        </w:tc>
        <w:tc>
          <w:tcPr>
            <w:tcW w:w="2002" w:type="dxa"/>
            <w:hideMark/>
          </w:tcPr>
          <w:p w14:paraId="0F7BC2CC" w14:textId="5F5AFC75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Study on the generalizability of fetal ultrasound deep learning models in low-resource settings.</w:t>
            </w:r>
          </w:p>
        </w:tc>
        <w:tc>
          <w:tcPr>
            <w:tcW w:w="1221" w:type="dxa"/>
            <w:hideMark/>
          </w:tcPr>
          <w:p w14:paraId="19ECD372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2023</w:t>
            </w:r>
          </w:p>
        </w:tc>
        <w:tc>
          <w:tcPr>
            <w:tcW w:w="0" w:type="auto"/>
            <w:hideMark/>
          </w:tcPr>
          <w:p w14:paraId="2D786CE5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1,792 patients from Spain, 1,008 patients from Denmark, 25 patients each from Egypt, Algeria, Uganda, Ghana, and Malawi</w:t>
            </w:r>
          </w:p>
        </w:tc>
      </w:tr>
      <w:tr w:rsidR="009E49F0" w:rsidRPr="00C73AC6" w14:paraId="01896981" w14:textId="77777777" w:rsidTr="009E4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B2F44" w14:textId="77777777" w:rsidR="009E49F0" w:rsidRPr="00C73AC6" w:rsidRDefault="009E49F0" w:rsidP="009E49F0">
            <w:pPr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  <w:t>Automated measurement of fetal head circumference using 2D ultrasound images</w:t>
            </w:r>
          </w:p>
        </w:tc>
        <w:tc>
          <w:tcPr>
            <w:tcW w:w="2002" w:type="dxa"/>
            <w:hideMark/>
          </w:tcPr>
          <w:p w14:paraId="7A0D9CF2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Automated measurement of </w:t>
            </w: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>fetal head circumference.</w:t>
            </w:r>
          </w:p>
        </w:tc>
        <w:tc>
          <w:tcPr>
            <w:tcW w:w="1221" w:type="dxa"/>
            <w:hideMark/>
          </w:tcPr>
          <w:p w14:paraId="774AF0B6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>2018</w:t>
            </w:r>
          </w:p>
        </w:tc>
        <w:tc>
          <w:tcPr>
            <w:tcW w:w="0" w:type="auto"/>
            <w:hideMark/>
          </w:tcPr>
          <w:p w14:paraId="11017F9D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1,334 2D ultrasound images from 551 pregnant women for training and </w:t>
            </w: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>testing; 335 images for independent testing</w:t>
            </w:r>
          </w:p>
        </w:tc>
      </w:tr>
      <w:tr w:rsidR="009E49F0" w:rsidRPr="00C73AC6" w14:paraId="0E8519B0" w14:textId="77777777" w:rsidTr="009E4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12793" w14:textId="77777777" w:rsidR="009E49F0" w:rsidRPr="00C73AC6" w:rsidRDefault="009E49F0" w:rsidP="009E49F0">
            <w:pPr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  <w:lastRenderedPageBreak/>
              <w:t>Fetal Abdominal Structures Segmentation Dataset Using Ultrasonic Images</w:t>
            </w:r>
          </w:p>
        </w:tc>
        <w:tc>
          <w:tcPr>
            <w:tcW w:w="2002" w:type="dxa"/>
            <w:hideMark/>
          </w:tcPr>
          <w:p w14:paraId="7595931A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Dataset for segmentation of fetal abdominal structures.</w:t>
            </w:r>
          </w:p>
        </w:tc>
        <w:tc>
          <w:tcPr>
            <w:tcW w:w="1221" w:type="dxa"/>
            <w:hideMark/>
          </w:tcPr>
          <w:p w14:paraId="063932D7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2023</w:t>
            </w:r>
          </w:p>
        </w:tc>
        <w:tc>
          <w:tcPr>
            <w:tcW w:w="0" w:type="auto"/>
            <w:hideMark/>
          </w:tcPr>
          <w:p w14:paraId="5B600AA4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169 subjects</w:t>
            </w:r>
          </w:p>
        </w:tc>
      </w:tr>
      <w:tr w:rsidR="009E49F0" w:rsidRPr="00C73AC6" w14:paraId="580A4EDB" w14:textId="77777777" w:rsidTr="009E4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71BD4" w14:textId="77777777" w:rsidR="009E49F0" w:rsidRPr="00C73AC6" w:rsidRDefault="009E49F0" w:rsidP="009E49F0">
            <w:pPr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  <w:t>Automated annotation and quantitative description of ultrasound videos of the fetal heart</w:t>
            </w:r>
          </w:p>
        </w:tc>
        <w:tc>
          <w:tcPr>
            <w:tcW w:w="2002" w:type="dxa"/>
            <w:hideMark/>
          </w:tcPr>
          <w:p w14:paraId="0FDA0C79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Automated annotation and quantitative description of ultrasound videos of the fetal heart.</w:t>
            </w:r>
          </w:p>
        </w:tc>
        <w:tc>
          <w:tcPr>
            <w:tcW w:w="1221" w:type="dxa"/>
            <w:hideMark/>
          </w:tcPr>
          <w:p w14:paraId="3B1D339B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2017</w:t>
            </w:r>
          </w:p>
        </w:tc>
        <w:tc>
          <w:tcPr>
            <w:tcW w:w="0" w:type="auto"/>
            <w:hideMark/>
          </w:tcPr>
          <w:p w14:paraId="6A519D3E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91 short ultrasound videos</w:t>
            </w:r>
          </w:p>
        </w:tc>
      </w:tr>
      <w:tr w:rsidR="009E49F0" w:rsidRPr="00C73AC6" w14:paraId="20398B5F" w14:textId="77777777" w:rsidTr="009E4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8000A7" w14:textId="77777777" w:rsidR="009E49F0" w:rsidRPr="00C73AC6" w:rsidRDefault="009E49F0" w:rsidP="009E49F0">
            <w:pPr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  <w:t>Real-time diameter of the fetal aorta from ultrasound</w:t>
            </w:r>
          </w:p>
        </w:tc>
        <w:tc>
          <w:tcPr>
            <w:tcW w:w="2002" w:type="dxa"/>
            <w:hideMark/>
          </w:tcPr>
          <w:p w14:paraId="03B7D10F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Real-time measurement of the fetal aorta diameter.</w:t>
            </w:r>
          </w:p>
        </w:tc>
        <w:tc>
          <w:tcPr>
            <w:tcW w:w="1221" w:type="dxa"/>
            <w:hideMark/>
          </w:tcPr>
          <w:p w14:paraId="3DDBD091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2020</w:t>
            </w:r>
          </w:p>
        </w:tc>
        <w:tc>
          <w:tcPr>
            <w:tcW w:w="0" w:type="auto"/>
            <w:hideMark/>
          </w:tcPr>
          <w:p w14:paraId="34DD1348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25 ultrasound video sequences</w:t>
            </w:r>
          </w:p>
        </w:tc>
      </w:tr>
      <w:tr w:rsidR="009E49F0" w:rsidRPr="00C73AC6" w14:paraId="528A0159" w14:textId="77777777" w:rsidTr="009E4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489A9" w14:textId="77777777" w:rsidR="009E49F0" w:rsidRPr="00C73AC6" w:rsidRDefault="009E49F0" w:rsidP="009E49F0">
            <w:pPr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  <w:t>Values and validity of fetal parameters by ultrasound and Doppler as markers of fetal lung maturity</w:t>
            </w:r>
          </w:p>
        </w:tc>
        <w:tc>
          <w:tcPr>
            <w:tcW w:w="2002" w:type="dxa"/>
            <w:hideMark/>
          </w:tcPr>
          <w:p w14:paraId="008EBB99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Study on fetal parameters by ultrasound and Doppler as markers of fetal lung maturity.</w:t>
            </w:r>
          </w:p>
        </w:tc>
        <w:tc>
          <w:tcPr>
            <w:tcW w:w="1221" w:type="dxa"/>
            <w:hideMark/>
          </w:tcPr>
          <w:p w14:paraId="7EBF96CC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2021</w:t>
            </w:r>
          </w:p>
        </w:tc>
        <w:tc>
          <w:tcPr>
            <w:tcW w:w="0" w:type="auto"/>
            <w:hideMark/>
          </w:tcPr>
          <w:p w14:paraId="1709157C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120 pregnant women</w:t>
            </w:r>
          </w:p>
        </w:tc>
      </w:tr>
      <w:tr w:rsidR="009E49F0" w:rsidRPr="00C73AC6" w14:paraId="476C6773" w14:textId="77777777" w:rsidTr="009E4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2A23B" w14:textId="77777777" w:rsidR="009E49F0" w:rsidRPr="00C73AC6" w:rsidRDefault="009E49F0" w:rsidP="009E49F0">
            <w:pPr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  <w:t xml:space="preserve">Generative Diffusion Model Bootstraps Zero-shot Classification of Fetal Ultrasound Images </w:t>
            </w:r>
            <w:proofErr w:type="gramStart"/>
            <w:r w:rsidRPr="00C73AC6"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  <w:t>In</w:t>
            </w:r>
            <w:proofErr w:type="gramEnd"/>
            <w:r w:rsidRPr="00C73AC6"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  <w:t xml:space="preserve"> Underrepresented African Populations</w:t>
            </w:r>
          </w:p>
        </w:tc>
        <w:tc>
          <w:tcPr>
            <w:tcW w:w="2002" w:type="dxa"/>
            <w:hideMark/>
          </w:tcPr>
          <w:p w14:paraId="0B8D1BB3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Study on zero-shot classification of fetal ultrasound images using generative diffusion models.</w:t>
            </w:r>
          </w:p>
        </w:tc>
        <w:tc>
          <w:tcPr>
            <w:tcW w:w="1221" w:type="dxa"/>
            <w:hideMark/>
          </w:tcPr>
          <w:p w14:paraId="3F6C6670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2024</w:t>
            </w:r>
          </w:p>
        </w:tc>
        <w:tc>
          <w:tcPr>
            <w:tcW w:w="0" w:type="auto"/>
            <w:hideMark/>
          </w:tcPr>
          <w:p w14:paraId="3CA2AA4F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Spanish dataset: 1,792 patient records; African dataset: 450 images from 125 patients; Synthetic dataset: 5,000 images</w:t>
            </w:r>
          </w:p>
        </w:tc>
      </w:tr>
      <w:tr w:rsidR="009E49F0" w:rsidRPr="00C73AC6" w14:paraId="143020BC" w14:textId="77777777" w:rsidTr="009E4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97CF2" w14:textId="77777777" w:rsidR="009E49F0" w:rsidRPr="00C73AC6" w:rsidRDefault="009E49F0" w:rsidP="009E49F0">
            <w:pPr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b w:val="0"/>
                <w:bCs w:val="0"/>
                <w:kern w:val="0"/>
                <w:sz w:val="24"/>
                <w:szCs w:val="24"/>
                <w14:ligatures w14:val="none"/>
              </w:rPr>
              <w:t>Automatic detection of complete and measurable cardiac cycles in antenatal pulsed-wave Doppler signals</w:t>
            </w:r>
          </w:p>
        </w:tc>
        <w:tc>
          <w:tcPr>
            <w:tcW w:w="2002" w:type="dxa"/>
            <w:hideMark/>
          </w:tcPr>
          <w:p w14:paraId="6C66EA49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Automatic detection of cardiac cycles in antenatal pulsed-wave Doppler signals.</w:t>
            </w:r>
          </w:p>
        </w:tc>
        <w:tc>
          <w:tcPr>
            <w:tcW w:w="1221" w:type="dxa"/>
            <w:hideMark/>
          </w:tcPr>
          <w:p w14:paraId="4336D4C0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2020</w:t>
            </w:r>
          </w:p>
        </w:tc>
        <w:tc>
          <w:tcPr>
            <w:tcW w:w="0" w:type="auto"/>
            <w:hideMark/>
          </w:tcPr>
          <w:p w14:paraId="298CA8B0" w14:textId="77777777" w:rsidR="009E49F0" w:rsidRPr="00C73AC6" w:rsidRDefault="009E49F0" w:rsidP="009E4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C73AC6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43 fetal cardiac PWD traces</w:t>
            </w:r>
          </w:p>
        </w:tc>
      </w:tr>
    </w:tbl>
    <w:p w14:paraId="5B7C8E98" w14:textId="77777777" w:rsidR="009E49F0" w:rsidRPr="00C73AC6" w:rsidRDefault="009E49F0" w:rsidP="009E49F0">
      <w:pPr>
        <w:spacing w:before="100" w:beforeAutospacing="1" w:after="100" w:afterAutospacing="1" w:line="300" w:lineRule="atLeast"/>
        <w:rPr>
          <w:rFonts w:asciiTheme="majorBidi" w:hAnsiTheme="majorBidi" w:cstheme="majorBidi"/>
          <w:sz w:val="24"/>
          <w:szCs w:val="24"/>
        </w:rPr>
      </w:pPr>
    </w:p>
    <w:sectPr w:rsidR="009E49F0" w:rsidRPr="00C73A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86D5A" w14:textId="77777777" w:rsidR="00AC2274" w:rsidRDefault="00AC2274" w:rsidP="009E49F0">
      <w:pPr>
        <w:spacing w:after="0" w:line="240" w:lineRule="auto"/>
      </w:pPr>
      <w:r>
        <w:separator/>
      </w:r>
    </w:p>
  </w:endnote>
  <w:endnote w:type="continuationSeparator" w:id="0">
    <w:p w14:paraId="1A5BCC1D" w14:textId="77777777" w:rsidR="00AC2274" w:rsidRDefault="00AC2274" w:rsidP="009E4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B61A8" w14:textId="77777777" w:rsidR="00AC2274" w:rsidRDefault="00AC2274" w:rsidP="009E49F0">
      <w:pPr>
        <w:spacing w:after="0" w:line="240" w:lineRule="auto"/>
      </w:pPr>
      <w:r>
        <w:separator/>
      </w:r>
    </w:p>
  </w:footnote>
  <w:footnote w:type="continuationSeparator" w:id="0">
    <w:p w14:paraId="56585DB7" w14:textId="77777777" w:rsidR="00AC2274" w:rsidRDefault="00AC2274" w:rsidP="009E4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3C581" w14:textId="448B8386" w:rsidR="009E49F0" w:rsidRDefault="009E49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4179E8" wp14:editId="4333524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013209711" name="MSIPCM0f6742ef97a28bb1af66d79b" descr="{&quot;HashCode&quot;:-114710638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486D17" w14:textId="7A81DEE8" w:rsidR="009E49F0" w:rsidRPr="009E49F0" w:rsidRDefault="009E49F0" w:rsidP="009E49F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4179E8" id="_x0000_t202" coordsize="21600,21600" o:spt="202" path="m,l,21600r21600,l21600,xe">
              <v:stroke joinstyle="miter"/>
              <v:path gradientshapeok="t" o:connecttype="rect"/>
            </v:shapetype>
            <v:shape id="MSIPCM0f6742ef97a28bb1af66d79b" o:spid="_x0000_s1026" type="#_x0000_t202" alt="{&quot;HashCode&quot;:-1147106387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01486D17" w14:textId="7A81DEE8" w:rsidR="009E49F0" w:rsidRPr="009E49F0" w:rsidRDefault="009E49F0" w:rsidP="009E49F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F0"/>
    <w:rsid w:val="0010764D"/>
    <w:rsid w:val="001F1FF5"/>
    <w:rsid w:val="00391A66"/>
    <w:rsid w:val="00917859"/>
    <w:rsid w:val="009E49F0"/>
    <w:rsid w:val="00A0390E"/>
    <w:rsid w:val="00AC2274"/>
    <w:rsid w:val="00B1466D"/>
    <w:rsid w:val="00C73AC6"/>
    <w:rsid w:val="00D1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292D8"/>
  <w15:chartTrackingRefBased/>
  <w15:docId w15:val="{6C6E14E6-0EA5-4E5B-86D8-048A18AF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49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49F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4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E49F0"/>
    <w:rPr>
      <w:b/>
      <w:bCs/>
    </w:rPr>
  </w:style>
  <w:style w:type="table" w:styleId="GridTable1Light">
    <w:name w:val="Grid Table 1 Light"/>
    <w:basedOn w:val="TableNormal"/>
    <w:uiPriority w:val="46"/>
    <w:rsid w:val="009E49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9E49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4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9F0"/>
  </w:style>
  <w:style w:type="paragraph" w:styleId="Footer">
    <w:name w:val="footer"/>
    <w:basedOn w:val="Normal"/>
    <w:link w:val="FooterChar"/>
    <w:uiPriority w:val="99"/>
    <w:unhideWhenUsed/>
    <w:rsid w:val="009E4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Farha</dc:creator>
  <cp:keywords/>
  <dc:description/>
  <cp:lastModifiedBy>Anver, Fathima [60053402]</cp:lastModifiedBy>
  <cp:revision>2</cp:revision>
  <dcterms:created xsi:type="dcterms:W3CDTF">2024-12-04T15:00:00Z</dcterms:created>
  <dcterms:modified xsi:type="dcterms:W3CDTF">2024-12-04T15:00:00Z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daf50a-78ed-480b-a2a3-10cc196ad946_Enabled">
    <vt:lpwstr>true</vt:lpwstr>
  </property>
  <property fmtid="{D5CDD505-2E9C-101B-9397-08002B2CF9AE}" pid="3" name="MSIP_Label_2edaf50a-78ed-480b-a2a3-10cc196ad946_SetDate">
    <vt:lpwstr>2024-12-04T11:45:28Z</vt:lpwstr>
  </property>
  <property fmtid="{D5CDD505-2E9C-101B-9397-08002B2CF9AE}" pid="4" name="MSIP_Label_2edaf50a-78ed-480b-a2a3-10cc196ad946_Method">
    <vt:lpwstr>Privileged</vt:lpwstr>
  </property>
  <property fmtid="{D5CDD505-2E9C-101B-9397-08002B2CF9AE}" pid="5" name="MSIP_Label_2edaf50a-78ed-480b-a2a3-10cc196ad946_Name">
    <vt:lpwstr>C1 - CONTROLLED</vt:lpwstr>
  </property>
  <property fmtid="{D5CDD505-2E9C-101B-9397-08002B2CF9AE}" pid="6" name="MSIP_Label_2edaf50a-78ed-480b-a2a3-10cc196ad946_SiteId">
    <vt:lpwstr>22e9f6b1-8d64-4327-9344-7495608a7368</vt:lpwstr>
  </property>
  <property fmtid="{D5CDD505-2E9C-101B-9397-08002B2CF9AE}" pid="7" name="MSIP_Label_2edaf50a-78ed-480b-a2a3-10cc196ad946_ActionId">
    <vt:lpwstr>819d9cc1-2705-4aaf-a420-b02bce4e4626</vt:lpwstr>
  </property>
  <property fmtid="{D5CDD505-2E9C-101B-9397-08002B2CF9AE}" pid="8" name="MSIP_Label_2edaf50a-78ed-480b-a2a3-10cc196ad946_ContentBits">
    <vt:lpwstr>1</vt:lpwstr>
  </property>
</Properties>
</file>