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317" w:rsidRDefault="00AF0A0B">
      <w:r>
        <w:t>Fernando Faria</w:t>
      </w:r>
    </w:p>
    <w:p w:rsidR="00AF0A0B" w:rsidRDefault="00AF0A0B">
      <w:r>
        <w:t>3/31/15</w:t>
      </w:r>
    </w:p>
    <w:p w:rsidR="00AF0A0B" w:rsidRDefault="00AF0A0B">
      <w:r>
        <w:t xml:space="preserve">Dr. </w:t>
      </w:r>
      <w:proofErr w:type="spellStart"/>
      <w:r>
        <w:t>Pulimood</w:t>
      </w:r>
      <w:proofErr w:type="spellEnd"/>
    </w:p>
    <w:p w:rsidR="00AF0A0B" w:rsidRDefault="00AF0A0B" w:rsidP="00AF0A0B">
      <w:pPr>
        <w:jc w:val="center"/>
        <w:rPr>
          <w:sz w:val="32"/>
        </w:rPr>
      </w:pPr>
      <w:r w:rsidRPr="00AF0A0B">
        <w:rPr>
          <w:sz w:val="32"/>
        </w:rPr>
        <w:t>Test Case Design</w:t>
      </w:r>
    </w:p>
    <w:p w:rsidR="00AF0A0B" w:rsidRDefault="00AF0A0B" w:rsidP="00AF0A0B">
      <w:pPr>
        <w:jc w:val="center"/>
        <w:rPr>
          <w:sz w:val="24"/>
        </w:rPr>
      </w:pPr>
    </w:p>
    <w:p w:rsidR="00AF0A0B" w:rsidRDefault="00AF0A0B" w:rsidP="00AF0A0B">
      <w:pPr>
        <w:rPr>
          <w:sz w:val="24"/>
        </w:rPr>
      </w:pPr>
      <w:r>
        <w:rPr>
          <w:sz w:val="24"/>
        </w:rPr>
        <w:t xml:space="preserve">I will use memory leak measurement tools.  My system will be used in a very fast pace manner, which may cause memory leaks to continuously build up.  </w:t>
      </w:r>
    </w:p>
    <w:p w:rsidR="00AF0A0B" w:rsidRDefault="00AF0A0B" w:rsidP="00AF0A0B">
      <w:pPr>
        <w:rPr>
          <w:sz w:val="24"/>
        </w:rPr>
      </w:pPr>
      <w:r>
        <w:rPr>
          <w:sz w:val="24"/>
        </w:rPr>
        <w:t>Unit testing will be straightforward. I will start with the UI, and then the Concept screen, which can be thought as the root.  Its unit test will be comprised of simply seeing if it loads.  Its integration test will be run during the unit testing of each following component.  For each component implemented after the UI and root screen, I will test to see if it is functioning by itself in the root screen.  Then I will perform integration testing to see whether all components work alongside, inside, containing each other.  Then I will implement user tools that interact and modify the components, and perform regression testing on all components in regards to whether they were not broken with the new component, and whether they work as expected.</w:t>
      </w:r>
    </w:p>
    <w:tbl>
      <w:tblPr>
        <w:tblStyle w:val="TableGrid"/>
        <w:tblW w:w="0" w:type="auto"/>
        <w:tblLook w:val="04A0" w:firstRow="1" w:lastRow="0" w:firstColumn="1" w:lastColumn="0" w:noHBand="0" w:noVBand="1"/>
      </w:tblPr>
      <w:tblGrid>
        <w:gridCol w:w="3110"/>
        <w:gridCol w:w="3110"/>
        <w:gridCol w:w="3112"/>
      </w:tblGrid>
      <w:tr w:rsidR="00AF0A0B" w:rsidRPr="00AF0A0B" w:rsidTr="00AF0A0B">
        <w:trPr>
          <w:trHeight w:val="356"/>
        </w:trPr>
        <w:tc>
          <w:tcPr>
            <w:tcW w:w="3110" w:type="dxa"/>
          </w:tcPr>
          <w:p w:rsidR="00AF0A0B" w:rsidRPr="00AF0A0B" w:rsidRDefault="00AF0A0B" w:rsidP="00AF0A0B">
            <w:pPr>
              <w:jc w:val="center"/>
              <w:rPr>
                <w:b/>
                <w:sz w:val="32"/>
              </w:rPr>
            </w:pPr>
            <w:r w:rsidRPr="00AF0A0B">
              <w:rPr>
                <w:b/>
                <w:sz w:val="32"/>
              </w:rPr>
              <w:t>Functionality Tested</w:t>
            </w:r>
          </w:p>
        </w:tc>
        <w:tc>
          <w:tcPr>
            <w:tcW w:w="3110" w:type="dxa"/>
          </w:tcPr>
          <w:p w:rsidR="00AF0A0B" w:rsidRPr="00AF0A0B" w:rsidRDefault="00AF0A0B" w:rsidP="00AF0A0B">
            <w:pPr>
              <w:jc w:val="center"/>
              <w:rPr>
                <w:b/>
                <w:sz w:val="32"/>
              </w:rPr>
            </w:pPr>
            <w:r w:rsidRPr="00AF0A0B">
              <w:rPr>
                <w:b/>
                <w:sz w:val="32"/>
              </w:rPr>
              <w:t>Inputs</w:t>
            </w:r>
          </w:p>
        </w:tc>
        <w:tc>
          <w:tcPr>
            <w:tcW w:w="3112" w:type="dxa"/>
          </w:tcPr>
          <w:p w:rsidR="00AF0A0B" w:rsidRPr="00AF0A0B" w:rsidRDefault="00AF0A0B" w:rsidP="00AF0A0B">
            <w:pPr>
              <w:jc w:val="center"/>
              <w:rPr>
                <w:b/>
                <w:sz w:val="32"/>
              </w:rPr>
            </w:pPr>
            <w:r w:rsidRPr="00AF0A0B">
              <w:rPr>
                <w:b/>
                <w:sz w:val="32"/>
              </w:rPr>
              <w:t>Expected Output</w:t>
            </w:r>
          </w:p>
        </w:tc>
      </w:tr>
      <w:tr w:rsidR="00AF0A0B" w:rsidTr="00AF0A0B">
        <w:trPr>
          <w:trHeight w:val="356"/>
        </w:trPr>
        <w:tc>
          <w:tcPr>
            <w:tcW w:w="3110" w:type="dxa"/>
          </w:tcPr>
          <w:p w:rsidR="00AF0A0B" w:rsidRDefault="00E34288" w:rsidP="00AF0A0B">
            <w:pPr>
              <w:rPr>
                <w:sz w:val="24"/>
              </w:rPr>
            </w:pPr>
            <w:r>
              <w:rPr>
                <w:sz w:val="24"/>
              </w:rPr>
              <w:t>Root screen</w:t>
            </w:r>
          </w:p>
        </w:tc>
        <w:tc>
          <w:tcPr>
            <w:tcW w:w="3110" w:type="dxa"/>
          </w:tcPr>
          <w:p w:rsidR="00AF0A0B" w:rsidRDefault="00E34288" w:rsidP="00AF0A0B">
            <w:pPr>
              <w:rPr>
                <w:sz w:val="24"/>
              </w:rPr>
            </w:pPr>
            <w:r>
              <w:rPr>
                <w:sz w:val="24"/>
              </w:rPr>
              <w:t>Navigate to URL</w:t>
            </w:r>
          </w:p>
        </w:tc>
        <w:tc>
          <w:tcPr>
            <w:tcW w:w="3112" w:type="dxa"/>
          </w:tcPr>
          <w:p w:rsidR="00AF0A0B" w:rsidRDefault="00E34288" w:rsidP="00AF0A0B">
            <w:pPr>
              <w:rPr>
                <w:sz w:val="24"/>
              </w:rPr>
            </w:pPr>
            <w:r>
              <w:rPr>
                <w:sz w:val="24"/>
              </w:rPr>
              <w:t>UI visible and ready</w:t>
            </w:r>
          </w:p>
        </w:tc>
      </w:tr>
      <w:tr w:rsidR="00AF0A0B" w:rsidTr="00AF0A0B">
        <w:trPr>
          <w:trHeight w:val="374"/>
        </w:trPr>
        <w:tc>
          <w:tcPr>
            <w:tcW w:w="3110" w:type="dxa"/>
          </w:tcPr>
          <w:p w:rsidR="00AF0A0B" w:rsidRDefault="00E34288" w:rsidP="00AF0A0B">
            <w:pPr>
              <w:rPr>
                <w:sz w:val="24"/>
              </w:rPr>
            </w:pPr>
            <w:r>
              <w:rPr>
                <w:sz w:val="24"/>
              </w:rPr>
              <w:t>Item unit test</w:t>
            </w:r>
          </w:p>
        </w:tc>
        <w:tc>
          <w:tcPr>
            <w:tcW w:w="3110" w:type="dxa"/>
          </w:tcPr>
          <w:p w:rsidR="00AF0A0B" w:rsidRDefault="00E34288" w:rsidP="00AF0A0B">
            <w:pPr>
              <w:rPr>
                <w:sz w:val="24"/>
              </w:rPr>
            </w:pPr>
            <w:r>
              <w:rPr>
                <w:sz w:val="24"/>
              </w:rPr>
              <w:t>Place items on screen</w:t>
            </w:r>
          </w:p>
        </w:tc>
        <w:tc>
          <w:tcPr>
            <w:tcW w:w="3112" w:type="dxa"/>
          </w:tcPr>
          <w:p w:rsidR="00AF0A0B" w:rsidRDefault="00E34288" w:rsidP="00AF0A0B">
            <w:pPr>
              <w:rPr>
                <w:sz w:val="24"/>
              </w:rPr>
            </w:pPr>
            <w:r>
              <w:rPr>
                <w:sz w:val="24"/>
              </w:rPr>
              <w:t>Items on screen</w:t>
            </w:r>
          </w:p>
        </w:tc>
      </w:tr>
      <w:tr w:rsidR="00AF0A0B" w:rsidTr="00AF0A0B">
        <w:trPr>
          <w:trHeight w:val="337"/>
        </w:trPr>
        <w:tc>
          <w:tcPr>
            <w:tcW w:w="3110" w:type="dxa"/>
          </w:tcPr>
          <w:p w:rsidR="00AF0A0B" w:rsidRDefault="00E34288" w:rsidP="00AF0A0B">
            <w:pPr>
              <w:rPr>
                <w:sz w:val="24"/>
              </w:rPr>
            </w:pPr>
            <w:r>
              <w:rPr>
                <w:sz w:val="24"/>
              </w:rPr>
              <w:t>Container unit test</w:t>
            </w:r>
          </w:p>
        </w:tc>
        <w:tc>
          <w:tcPr>
            <w:tcW w:w="3110" w:type="dxa"/>
          </w:tcPr>
          <w:p w:rsidR="00AF0A0B" w:rsidRDefault="00E34288" w:rsidP="00AF0A0B">
            <w:pPr>
              <w:rPr>
                <w:sz w:val="24"/>
              </w:rPr>
            </w:pPr>
            <w:r>
              <w:rPr>
                <w:sz w:val="24"/>
              </w:rPr>
              <w:t>Place containers on screen</w:t>
            </w:r>
          </w:p>
        </w:tc>
        <w:tc>
          <w:tcPr>
            <w:tcW w:w="3112" w:type="dxa"/>
          </w:tcPr>
          <w:p w:rsidR="00E34288" w:rsidRDefault="00E34288" w:rsidP="00AF0A0B">
            <w:pPr>
              <w:rPr>
                <w:sz w:val="24"/>
              </w:rPr>
            </w:pPr>
            <w:r>
              <w:rPr>
                <w:sz w:val="24"/>
              </w:rPr>
              <w:t>Containers on screen</w:t>
            </w:r>
          </w:p>
        </w:tc>
      </w:tr>
      <w:tr w:rsidR="00E34288" w:rsidTr="00AF0A0B">
        <w:trPr>
          <w:trHeight w:val="337"/>
        </w:trPr>
        <w:tc>
          <w:tcPr>
            <w:tcW w:w="3110" w:type="dxa"/>
          </w:tcPr>
          <w:p w:rsidR="00E34288" w:rsidRDefault="00E34288" w:rsidP="00AF0A0B">
            <w:pPr>
              <w:rPr>
                <w:sz w:val="24"/>
              </w:rPr>
            </w:pPr>
            <w:r>
              <w:rPr>
                <w:sz w:val="24"/>
              </w:rPr>
              <w:t>Screen unit test</w:t>
            </w:r>
          </w:p>
        </w:tc>
        <w:tc>
          <w:tcPr>
            <w:tcW w:w="3110" w:type="dxa"/>
          </w:tcPr>
          <w:p w:rsidR="00E34288" w:rsidRDefault="00E34288" w:rsidP="00AF0A0B">
            <w:pPr>
              <w:rPr>
                <w:sz w:val="24"/>
              </w:rPr>
            </w:pPr>
            <w:r>
              <w:rPr>
                <w:sz w:val="24"/>
              </w:rPr>
              <w:t>Place screen on screen</w:t>
            </w:r>
          </w:p>
        </w:tc>
        <w:tc>
          <w:tcPr>
            <w:tcW w:w="3112" w:type="dxa"/>
          </w:tcPr>
          <w:p w:rsidR="00E34288" w:rsidRDefault="00E34288" w:rsidP="00AF0A0B">
            <w:pPr>
              <w:rPr>
                <w:sz w:val="24"/>
              </w:rPr>
            </w:pPr>
            <w:r>
              <w:rPr>
                <w:sz w:val="24"/>
              </w:rPr>
              <w:t>Screens on screen and fully functional</w:t>
            </w:r>
          </w:p>
        </w:tc>
      </w:tr>
      <w:tr w:rsidR="00E34288" w:rsidTr="00AF0A0B">
        <w:trPr>
          <w:trHeight w:val="337"/>
        </w:trPr>
        <w:tc>
          <w:tcPr>
            <w:tcW w:w="3110" w:type="dxa"/>
          </w:tcPr>
          <w:p w:rsidR="00E34288" w:rsidRDefault="00E34288" w:rsidP="00AF0A0B">
            <w:pPr>
              <w:rPr>
                <w:sz w:val="24"/>
              </w:rPr>
            </w:pPr>
            <w:r>
              <w:rPr>
                <w:sz w:val="24"/>
              </w:rPr>
              <w:t>Items in Container</w:t>
            </w:r>
          </w:p>
        </w:tc>
        <w:tc>
          <w:tcPr>
            <w:tcW w:w="3110" w:type="dxa"/>
          </w:tcPr>
          <w:p w:rsidR="00E34288" w:rsidRDefault="00E34288" w:rsidP="00AF0A0B">
            <w:pPr>
              <w:rPr>
                <w:sz w:val="24"/>
              </w:rPr>
            </w:pPr>
            <w:r>
              <w:rPr>
                <w:sz w:val="24"/>
              </w:rPr>
              <w:t>Place items in container</w:t>
            </w:r>
          </w:p>
        </w:tc>
        <w:tc>
          <w:tcPr>
            <w:tcW w:w="3112" w:type="dxa"/>
          </w:tcPr>
          <w:p w:rsidR="00E34288" w:rsidRDefault="00E34288" w:rsidP="00AF0A0B">
            <w:pPr>
              <w:rPr>
                <w:sz w:val="24"/>
              </w:rPr>
            </w:pPr>
            <w:r>
              <w:rPr>
                <w:sz w:val="24"/>
              </w:rPr>
              <w:t>Various items in containers</w:t>
            </w:r>
          </w:p>
        </w:tc>
      </w:tr>
      <w:tr w:rsidR="00E34288" w:rsidTr="00AF0A0B">
        <w:trPr>
          <w:trHeight w:val="337"/>
        </w:trPr>
        <w:tc>
          <w:tcPr>
            <w:tcW w:w="3110" w:type="dxa"/>
          </w:tcPr>
          <w:p w:rsidR="00E34288" w:rsidRDefault="00E34288" w:rsidP="00AF0A0B">
            <w:pPr>
              <w:rPr>
                <w:sz w:val="24"/>
              </w:rPr>
            </w:pPr>
            <w:r>
              <w:rPr>
                <w:sz w:val="24"/>
              </w:rPr>
              <w:t>Container in screen</w:t>
            </w:r>
          </w:p>
        </w:tc>
        <w:tc>
          <w:tcPr>
            <w:tcW w:w="3110" w:type="dxa"/>
          </w:tcPr>
          <w:p w:rsidR="00E34288" w:rsidRDefault="00E34288" w:rsidP="00AF0A0B">
            <w:pPr>
              <w:rPr>
                <w:sz w:val="24"/>
              </w:rPr>
            </w:pPr>
            <w:r>
              <w:rPr>
                <w:sz w:val="24"/>
              </w:rPr>
              <w:t>Place containers in different levels of views</w:t>
            </w:r>
          </w:p>
        </w:tc>
        <w:tc>
          <w:tcPr>
            <w:tcW w:w="3112" w:type="dxa"/>
          </w:tcPr>
          <w:p w:rsidR="00E34288" w:rsidRDefault="00E34288" w:rsidP="00AF0A0B">
            <w:pPr>
              <w:rPr>
                <w:sz w:val="24"/>
              </w:rPr>
            </w:pPr>
            <w:r>
              <w:rPr>
                <w:sz w:val="24"/>
              </w:rPr>
              <w:t>Various containers in various views</w:t>
            </w:r>
          </w:p>
        </w:tc>
      </w:tr>
      <w:tr w:rsidR="00E34288" w:rsidTr="00AF0A0B">
        <w:trPr>
          <w:trHeight w:val="337"/>
        </w:trPr>
        <w:tc>
          <w:tcPr>
            <w:tcW w:w="3110" w:type="dxa"/>
          </w:tcPr>
          <w:p w:rsidR="00E34288" w:rsidRDefault="00E34288" w:rsidP="00AF0A0B">
            <w:pPr>
              <w:rPr>
                <w:sz w:val="24"/>
              </w:rPr>
            </w:pPr>
            <w:r>
              <w:rPr>
                <w:sz w:val="24"/>
              </w:rPr>
              <w:t>Items in containers in screens</w:t>
            </w:r>
          </w:p>
        </w:tc>
        <w:tc>
          <w:tcPr>
            <w:tcW w:w="3110" w:type="dxa"/>
          </w:tcPr>
          <w:p w:rsidR="00E34288" w:rsidRDefault="00E34288" w:rsidP="00AF0A0B">
            <w:pPr>
              <w:rPr>
                <w:sz w:val="24"/>
              </w:rPr>
            </w:pPr>
            <w:r>
              <w:rPr>
                <w:sz w:val="24"/>
              </w:rPr>
              <w:t>Place items and containers and items in containers in various levels of screens</w:t>
            </w:r>
          </w:p>
        </w:tc>
        <w:tc>
          <w:tcPr>
            <w:tcW w:w="3112" w:type="dxa"/>
          </w:tcPr>
          <w:p w:rsidR="00E34288" w:rsidRDefault="00E34288" w:rsidP="00AF0A0B">
            <w:pPr>
              <w:rPr>
                <w:sz w:val="24"/>
              </w:rPr>
            </w:pPr>
            <w:r>
              <w:rPr>
                <w:sz w:val="24"/>
              </w:rPr>
              <w:t>All non-interactive functionality working correctly</w:t>
            </w:r>
          </w:p>
        </w:tc>
      </w:tr>
      <w:tr w:rsidR="00E34288" w:rsidTr="00AF0A0B">
        <w:trPr>
          <w:trHeight w:val="337"/>
        </w:trPr>
        <w:tc>
          <w:tcPr>
            <w:tcW w:w="3110" w:type="dxa"/>
          </w:tcPr>
          <w:p w:rsidR="00E34288" w:rsidRDefault="00E34288" w:rsidP="00AF0A0B">
            <w:pPr>
              <w:rPr>
                <w:sz w:val="24"/>
              </w:rPr>
            </w:pPr>
            <w:r>
              <w:rPr>
                <w:sz w:val="24"/>
              </w:rPr>
              <w:t>Rotate, move, change color, reshape unit testing</w:t>
            </w:r>
          </w:p>
        </w:tc>
        <w:tc>
          <w:tcPr>
            <w:tcW w:w="3110" w:type="dxa"/>
          </w:tcPr>
          <w:p w:rsidR="00E34288" w:rsidRDefault="00E34288" w:rsidP="00AF0A0B">
            <w:pPr>
              <w:rPr>
                <w:sz w:val="24"/>
              </w:rPr>
            </w:pPr>
            <w:r>
              <w:rPr>
                <w:sz w:val="24"/>
              </w:rPr>
              <w:t>Apply actions to each object alone</w:t>
            </w:r>
          </w:p>
        </w:tc>
        <w:tc>
          <w:tcPr>
            <w:tcW w:w="3112" w:type="dxa"/>
          </w:tcPr>
          <w:p w:rsidR="00E34288" w:rsidRDefault="00E34288" w:rsidP="00AF0A0B">
            <w:pPr>
              <w:rPr>
                <w:sz w:val="24"/>
              </w:rPr>
            </w:pPr>
            <w:r>
              <w:rPr>
                <w:sz w:val="24"/>
              </w:rPr>
              <w:t>Every object complies with action attempted</w:t>
            </w:r>
          </w:p>
        </w:tc>
      </w:tr>
      <w:tr w:rsidR="00E34288" w:rsidTr="00AF0A0B">
        <w:trPr>
          <w:trHeight w:val="337"/>
        </w:trPr>
        <w:tc>
          <w:tcPr>
            <w:tcW w:w="3110" w:type="dxa"/>
          </w:tcPr>
          <w:p w:rsidR="00E34288" w:rsidRDefault="00E34288" w:rsidP="00AF0A0B">
            <w:pPr>
              <w:rPr>
                <w:sz w:val="24"/>
              </w:rPr>
            </w:pPr>
            <w:r>
              <w:rPr>
                <w:sz w:val="24"/>
              </w:rPr>
              <w:t>Actions on multi-nested objects</w:t>
            </w:r>
          </w:p>
        </w:tc>
        <w:tc>
          <w:tcPr>
            <w:tcW w:w="3110" w:type="dxa"/>
          </w:tcPr>
          <w:p w:rsidR="00E34288" w:rsidRDefault="00E34288" w:rsidP="00AF0A0B">
            <w:pPr>
              <w:rPr>
                <w:sz w:val="24"/>
              </w:rPr>
            </w:pPr>
            <w:r>
              <w:rPr>
                <w:sz w:val="24"/>
              </w:rPr>
              <w:t>Apply actions to objects with objects inside it</w:t>
            </w:r>
          </w:p>
        </w:tc>
        <w:tc>
          <w:tcPr>
            <w:tcW w:w="3112" w:type="dxa"/>
          </w:tcPr>
          <w:p w:rsidR="00E34288" w:rsidRDefault="00E34288" w:rsidP="00AF0A0B">
            <w:pPr>
              <w:rPr>
                <w:sz w:val="24"/>
              </w:rPr>
            </w:pPr>
            <w:r>
              <w:rPr>
                <w:sz w:val="24"/>
              </w:rPr>
              <w:t>All functionality except for customization complete</w:t>
            </w:r>
          </w:p>
        </w:tc>
      </w:tr>
      <w:tr w:rsidR="00E34288" w:rsidTr="00AF0A0B">
        <w:trPr>
          <w:trHeight w:val="337"/>
        </w:trPr>
        <w:tc>
          <w:tcPr>
            <w:tcW w:w="3110" w:type="dxa"/>
          </w:tcPr>
          <w:p w:rsidR="00E34288" w:rsidRDefault="00E34288" w:rsidP="00AF0A0B">
            <w:pPr>
              <w:rPr>
                <w:sz w:val="24"/>
              </w:rPr>
            </w:pPr>
            <w:r>
              <w:rPr>
                <w:sz w:val="24"/>
              </w:rPr>
              <w:t>Custom objects</w:t>
            </w:r>
          </w:p>
        </w:tc>
        <w:tc>
          <w:tcPr>
            <w:tcW w:w="3110" w:type="dxa"/>
          </w:tcPr>
          <w:p w:rsidR="00E34288" w:rsidRDefault="00E34288" w:rsidP="00AF0A0B">
            <w:pPr>
              <w:rPr>
                <w:sz w:val="24"/>
              </w:rPr>
            </w:pPr>
            <w:r>
              <w:rPr>
                <w:sz w:val="24"/>
              </w:rPr>
              <w:t>Create, save, and use custom objects</w:t>
            </w:r>
          </w:p>
        </w:tc>
        <w:tc>
          <w:tcPr>
            <w:tcW w:w="3112" w:type="dxa"/>
          </w:tcPr>
          <w:p w:rsidR="00E34288" w:rsidRDefault="00E34288" w:rsidP="00AF0A0B">
            <w:pPr>
              <w:rPr>
                <w:sz w:val="24"/>
              </w:rPr>
            </w:pPr>
            <w:r>
              <w:rPr>
                <w:sz w:val="24"/>
              </w:rPr>
              <w:t>All functionality complete</w:t>
            </w:r>
            <w:bookmarkStart w:id="0" w:name="_GoBack"/>
            <w:bookmarkEnd w:id="0"/>
          </w:p>
        </w:tc>
      </w:tr>
    </w:tbl>
    <w:p w:rsidR="00AF0A0B" w:rsidRPr="00AF0A0B" w:rsidRDefault="00AF0A0B" w:rsidP="00AF0A0B">
      <w:pPr>
        <w:rPr>
          <w:sz w:val="24"/>
        </w:rPr>
      </w:pPr>
    </w:p>
    <w:sectPr w:rsidR="00AF0A0B" w:rsidRPr="00AF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0B"/>
    <w:rsid w:val="0003264C"/>
    <w:rsid w:val="004A1114"/>
    <w:rsid w:val="00AF0A0B"/>
    <w:rsid w:val="00B75F59"/>
    <w:rsid w:val="00E3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9C32F-87E2-4BB9-966E-EA1379BB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Faria</dc:creator>
  <cp:keywords/>
  <dc:description/>
  <cp:lastModifiedBy>Fernando Faria</cp:lastModifiedBy>
  <cp:revision>2</cp:revision>
  <dcterms:created xsi:type="dcterms:W3CDTF">2015-04-01T03:35:00Z</dcterms:created>
  <dcterms:modified xsi:type="dcterms:W3CDTF">2015-04-01T03:54:00Z</dcterms:modified>
</cp:coreProperties>
</file>