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15FEE" w14:textId="60D34169" w:rsidR="00FB5464" w:rsidRPr="00FB5464" w:rsidRDefault="00FB5464" w:rsidP="00FB5464">
      <w:pPr>
        <w:rPr>
          <w:b/>
          <w:bCs/>
        </w:rPr>
      </w:pPr>
      <w:r w:rsidRPr="00FB5464">
        <w:rPr>
          <w:b/>
          <w:bCs/>
        </w:rPr>
        <w:t xml:space="preserve">A Semente da Transformação: A História do Projeto </w:t>
      </w:r>
      <w:r w:rsidR="00B2348F">
        <w:rPr>
          <w:b/>
          <w:bCs/>
        </w:rPr>
        <w:t>IdearTec</w:t>
      </w:r>
    </w:p>
    <w:p w14:paraId="2FB9E762" w14:textId="31A15BC9" w:rsidR="00FB5464" w:rsidRPr="00FB5464" w:rsidRDefault="00FB5464" w:rsidP="00FB5464">
      <w:r w:rsidRPr="00FB5464">
        <w:t xml:space="preserve">Em um mundo onde a tecnologia avança a passos largos, mas os desafios sociais persistem, surge uma iniciativa que planta sementes de futuro e oportunidade. Esta é a história do Projeto </w:t>
      </w:r>
      <w:r w:rsidR="00B2348F">
        <w:t>IdearTec</w:t>
      </w:r>
      <w:r w:rsidRPr="00FB5464">
        <w:t>, uma jornada de transformação liderada por mentes visionárias.</w:t>
      </w:r>
    </w:p>
    <w:p w14:paraId="09EE5DBE" w14:textId="77777777" w:rsidR="00FB5464" w:rsidRPr="00FB5464" w:rsidRDefault="00FB5464" w:rsidP="00FB5464">
      <w:pPr>
        <w:rPr>
          <w:b/>
          <w:bCs/>
        </w:rPr>
      </w:pPr>
      <w:r w:rsidRPr="00FB5464">
        <w:rPr>
          <w:b/>
          <w:bCs/>
        </w:rPr>
        <w:t>1. O Coração da Iniciativa: O Instituto IDEAR</w:t>
      </w:r>
    </w:p>
    <w:p w14:paraId="188EF76A" w14:textId="77777777" w:rsidR="00FB5464" w:rsidRPr="00FB5464" w:rsidRDefault="00FB5464" w:rsidP="00FB5464">
      <w:r w:rsidRPr="00FB5464">
        <w:t xml:space="preserve">No cerne desta poderosa iniciativa está o </w:t>
      </w:r>
      <w:r w:rsidRPr="00FB5464">
        <w:rPr>
          <w:b/>
          <w:bCs/>
        </w:rPr>
        <w:t>Instituto para o Desenvolvimento Tecnológico e Social - IDEAR</w:t>
      </w:r>
      <w:r w:rsidRPr="00FB5464">
        <w:t xml:space="preserve">. Com sede em Maracanaú, Ceará, e operando sob o CNPJ 08.362.831/0001-55, o IDEAR não é apenas uma organização; é um farol de esperança. Desde sua fundação, o Instituto tem se dedicado a fomentar o desenvolvimento tecnológico e social, acreditando que a educação e a inovação são as chaves para um futuro mais justo e promissor. Com uma equipe dedicada e uma visão clara, o IDEAR se posiciona como um agente de mudança, conectando comunidades, tecnologia e o potencial ilimitado de crianças e adolescentes. Você pode conhecer mais sobre eles e se conectar através do site </w:t>
      </w:r>
      <w:hyperlink r:id="rId5" w:history="1">
        <w:r w:rsidRPr="00FB5464">
          <w:rPr>
            <w:rStyle w:val="Hyperlink"/>
          </w:rPr>
          <w:t>www.idear.org.br</w:t>
        </w:r>
      </w:hyperlink>
      <w:r w:rsidRPr="00FB5464">
        <w:t xml:space="preserve">, e-mail </w:t>
      </w:r>
      <w:hyperlink r:id="rId6" w:history="1">
        <w:r w:rsidRPr="00FB5464">
          <w:rPr>
            <w:rStyle w:val="Hyperlink"/>
          </w:rPr>
          <w:t>idear@idear.org.br</w:t>
        </w:r>
      </w:hyperlink>
      <w:r w:rsidRPr="00FB5464">
        <w:t>, ou pelo telefone (85) 3382-6273, além de suas redes sociais @institutoidear.</w:t>
      </w:r>
    </w:p>
    <w:p w14:paraId="3FB64DE0" w14:textId="54E9F214" w:rsidR="00FB5464" w:rsidRPr="00FB5464" w:rsidRDefault="00FB5464" w:rsidP="00FB5464">
      <w:pPr>
        <w:rPr>
          <w:b/>
          <w:bCs/>
        </w:rPr>
      </w:pPr>
      <w:r w:rsidRPr="00FB5464">
        <w:rPr>
          <w:b/>
          <w:bCs/>
        </w:rPr>
        <w:t>2. O Projeto "</w:t>
      </w:r>
      <w:r w:rsidR="00B2348F">
        <w:rPr>
          <w:b/>
          <w:bCs/>
        </w:rPr>
        <w:t>IdearTec</w:t>
      </w:r>
      <w:r w:rsidRPr="00FB5464">
        <w:rPr>
          <w:b/>
          <w:bCs/>
        </w:rPr>
        <w:t>": Uma Jornada de Crescimento</w:t>
      </w:r>
    </w:p>
    <w:p w14:paraId="4FD65A96" w14:textId="3E24D4AB" w:rsidR="00FB5464" w:rsidRPr="00FB5464" w:rsidRDefault="00FB5464" w:rsidP="00FB5464">
      <w:r w:rsidRPr="00FB5464">
        <w:t xml:space="preserve">O </w:t>
      </w:r>
      <w:r w:rsidRPr="00FB5464">
        <w:rPr>
          <w:b/>
          <w:bCs/>
        </w:rPr>
        <w:t xml:space="preserve">Projeto </w:t>
      </w:r>
      <w:r w:rsidR="00B2348F">
        <w:rPr>
          <w:b/>
          <w:bCs/>
        </w:rPr>
        <w:t>IdearTec</w:t>
      </w:r>
      <w:r w:rsidRPr="00FB5464">
        <w:t xml:space="preserve"> nasceu da urgência de reverter um cenário de desafios que assola a infância e a adolescência no Brasil. Desde 2015, com suas primeiras edições municipais, e expandindo para o nível estadual entre 2022 e 2023, o projeto se estabeleceu como um conjunto robusto de atividades de contraturno escolar. Sua essência é simples, mas revolucionária: utilizar o ensino da lógica de programação e robótica como ferramentas para o desenvolvimento tecnológico, escolar e, crucialmente, socioemocional de jovens entre 8 e 17 anos.</w:t>
      </w:r>
    </w:p>
    <w:p w14:paraId="6D5E044E" w14:textId="530C3502" w:rsidR="00FB5464" w:rsidRPr="00FB5464" w:rsidRDefault="00FB5464" w:rsidP="00FB5464">
      <w:r w:rsidRPr="00FB5464">
        <w:t>A história do projeto é marcada por um crescimento contínuo e um impacto cada vez maior. Até 24 de junho de 2024, o "</w:t>
      </w:r>
      <w:r w:rsidR="00B2348F">
        <w:t>IdearTec</w:t>
      </w:r>
      <w:r w:rsidRPr="00FB5464">
        <w:t xml:space="preserve">" já havia formado impressionantes </w:t>
      </w:r>
      <w:r w:rsidRPr="00FB5464">
        <w:rPr>
          <w:b/>
          <w:bCs/>
        </w:rPr>
        <w:t>3048 jovens</w:t>
      </w:r>
      <w:r w:rsidRPr="00FB5464">
        <w:t>, alcançando cidades como Caucaia, Fortaleza, Itapipoca, Maracanaú e Sobral. Mais do que números, esses são jovens cujas vidas foram tocadas e transformadas, com uma representatividade notável de 61,38% de minorias étnicas (pretos, pardos e indígenas), demonstrando o compromisso do projeto com a inclusão e a equidade.</w:t>
      </w:r>
    </w:p>
    <w:p w14:paraId="4AD8200B" w14:textId="77777777" w:rsidR="00FB5464" w:rsidRPr="00FB5464" w:rsidRDefault="00FB5464" w:rsidP="00FB5464">
      <w:pPr>
        <w:rPr>
          <w:b/>
          <w:bCs/>
        </w:rPr>
      </w:pPr>
      <w:r w:rsidRPr="00FB5464">
        <w:rPr>
          <w:b/>
          <w:bCs/>
        </w:rPr>
        <w:t>3. Os Objetivos que Impulsionam a Mudança</w:t>
      </w:r>
    </w:p>
    <w:p w14:paraId="60521BA3" w14:textId="258EB3FD" w:rsidR="00FB5464" w:rsidRPr="00FB5464" w:rsidRDefault="00FB5464" w:rsidP="00FB5464">
      <w:r w:rsidRPr="00FB5464">
        <w:t>O "</w:t>
      </w:r>
      <w:r w:rsidR="00B2348F">
        <w:t>IdearTec</w:t>
      </w:r>
      <w:r w:rsidRPr="00FB5464">
        <w:t>" não é apenas um curso de tecnologia; é uma plataforma para a construção de um futuro melhor. Seus objetivos são multifacetados e profundamente enraizados na crença de que cada criança e adolescente merece todas as oportunidades para prosperar.</w:t>
      </w:r>
    </w:p>
    <w:p w14:paraId="48FB2DA8" w14:textId="77777777" w:rsidR="00FB5464" w:rsidRPr="00FB5464" w:rsidRDefault="00FB5464" w:rsidP="00FB5464">
      <w:r w:rsidRPr="00FB5464">
        <w:t>Inspirado pelo Art. 3º do Estatuto da Criança e do Adolescente, que assegura a proteção integral e o desenvolvimento físico, mental, moral, espiritual e social em condições de liberdade e dignidade, o projeto busca:</w:t>
      </w:r>
    </w:p>
    <w:p w14:paraId="67136005" w14:textId="77777777" w:rsidR="00FB5464" w:rsidRPr="00FB5464" w:rsidRDefault="00FB5464" w:rsidP="00FB5464">
      <w:pPr>
        <w:numPr>
          <w:ilvl w:val="0"/>
          <w:numId w:val="1"/>
        </w:numPr>
      </w:pPr>
      <w:r w:rsidRPr="00FB5464">
        <w:rPr>
          <w:b/>
          <w:bCs/>
        </w:rPr>
        <w:t>Reverter Cenários de Vulnerabilidade:</w:t>
      </w:r>
      <w:r w:rsidRPr="00FB5464">
        <w:t xml:space="preserve"> Enfrentar de frente problemas como a entrada na criminalidade, a violência na infância, o trabalho e a exploração infantil, e o baixo rendimento escolar.</w:t>
      </w:r>
    </w:p>
    <w:p w14:paraId="6D577F6C" w14:textId="77777777" w:rsidR="00FB5464" w:rsidRPr="00FB5464" w:rsidRDefault="00FB5464" w:rsidP="00FB5464">
      <w:pPr>
        <w:numPr>
          <w:ilvl w:val="0"/>
          <w:numId w:val="1"/>
        </w:numPr>
      </w:pPr>
      <w:r w:rsidRPr="00FB5464">
        <w:rPr>
          <w:b/>
          <w:bCs/>
        </w:rPr>
        <w:lastRenderedPageBreak/>
        <w:t>Promover o Desenvolvimento Integral:</w:t>
      </w:r>
      <w:r w:rsidRPr="00FB5464">
        <w:t xml:space="preserve"> Fomentar o crescimento tecnológico, escolar e socioemocional dos participantes.</w:t>
      </w:r>
    </w:p>
    <w:p w14:paraId="50C049BF" w14:textId="77777777" w:rsidR="00FB5464" w:rsidRPr="00FB5464" w:rsidRDefault="00FB5464" w:rsidP="00FB5464">
      <w:pPr>
        <w:numPr>
          <w:ilvl w:val="0"/>
          <w:numId w:val="1"/>
        </w:numPr>
      </w:pPr>
      <w:r w:rsidRPr="00FB5464">
        <w:rPr>
          <w:b/>
          <w:bCs/>
        </w:rPr>
        <w:t>Estimular o Engajamento:</w:t>
      </w:r>
      <w:r w:rsidRPr="00FB5464">
        <w:t xml:space="preserve"> Criar um ambiente de aprendizado dinâmico e atrativo que mantenha os alunos motivados e participativos.</w:t>
      </w:r>
    </w:p>
    <w:p w14:paraId="7BD9F36F" w14:textId="77777777" w:rsidR="00FB5464" w:rsidRPr="00FB5464" w:rsidRDefault="00FB5464" w:rsidP="00FB5464">
      <w:pPr>
        <w:numPr>
          <w:ilvl w:val="0"/>
          <w:numId w:val="1"/>
        </w:numPr>
      </w:pPr>
      <w:r w:rsidRPr="00FB5464">
        <w:rPr>
          <w:b/>
          <w:bCs/>
        </w:rPr>
        <w:t>Melhorar o Desempenho Escolar:</w:t>
      </w:r>
      <w:r w:rsidRPr="00FB5464">
        <w:t xml:space="preserve"> Alinhar as atividades com a Base Nacional Comum Curricular (BNCC) para complementar e fortalecer o aprendizado formal.</w:t>
      </w:r>
    </w:p>
    <w:p w14:paraId="735CDB5D" w14:textId="77777777" w:rsidR="00FB5464" w:rsidRPr="00FB5464" w:rsidRDefault="00FB5464" w:rsidP="00FB5464">
      <w:pPr>
        <w:numPr>
          <w:ilvl w:val="0"/>
          <w:numId w:val="1"/>
        </w:numPr>
      </w:pPr>
      <w:r w:rsidRPr="00FB5464">
        <w:rPr>
          <w:b/>
          <w:bCs/>
        </w:rPr>
        <w:t>Garantir Diversidade e Inclusão:</w:t>
      </w:r>
      <w:r w:rsidRPr="00FB5464">
        <w:t xml:space="preserve"> Assegurar que o acesso às oportunidades seja equitativo, alcançando jovens de diferentes origens e realidades.</w:t>
      </w:r>
    </w:p>
    <w:p w14:paraId="4C586A4F" w14:textId="77777777" w:rsidR="00FB5464" w:rsidRPr="00FB5464" w:rsidRDefault="00FB5464" w:rsidP="00FB5464">
      <w:pPr>
        <w:rPr>
          <w:b/>
          <w:bCs/>
        </w:rPr>
      </w:pPr>
      <w:r w:rsidRPr="00FB5464">
        <w:rPr>
          <w:b/>
          <w:bCs/>
        </w:rPr>
        <w:t>4. Os Benefícios que Florescem: Um Futuro de Possibilidades</w:t>
      </w:r>
    </w:p>
    <w:p w14:paraId="76F32559" w14:textId="651DAEB4" w:rsidR="00FB5464" w:rsidRPr="00FB5464" w:rsidRDefault="00FB5464" w:rsidP="00FB5464">
      <w:r w:rsidRPr="00FB5464">
        <w:t xml:space="preserve">Os benefícios do Projeto </w:t>
      </w:r>
      <w:r w:rsidR="00B2348F">
        <w:t>IdearTec</w:t>
      </w:r>
      <w:r w:rsidRPr="00FB5464">
        <w:t xml:space="preserve"> se desdobram em diversas áreas, moldando cidadãos mais preparados e conscientes. O projeto contribui significativamente para o desenvolvimento de habilidades essenciais para o século XXI, seguindo uma abordagem que integra:</w:t>
      </w:r>
    </w:p>
    <w:p w14:paraId="68ECC090" w14:textId="77777777" w:rsidR="00FB5464" w:rsidRPr="00FB5464" w:rsidRDefault="00FB5464" w:rsidP="00FB5464">
      <w:pPr>
        <w:numPr>
          <w:ilvl w:val="0"/>
          <w:numId w:val="2"/>
        </w:numPr>
      </w:pPr>
      <w:r w:rsidRPr="00FB5464">
        <w:rPr>
          <w:b/>
          <w:bCs/>
        </w:rPr>
        <w:t>Ciências (S):</w:t>
      </w:r>
      <w:r w:rsidRPr="00FB5464">
        <w:t xml:space="preserve"> Despertando o interesse em robótica, exatas, ciências naturais e computacionais.</w:t>
      </w:r>
    </w:p>
    <w:p w14:paraId="5DA4509E" w14:textId="77777777" w:rsidR="00FB5464" w:rsidRPr="00FB5464" w:rsidRDefault="00FB5464" w:rsidP="00FB5464">
      <w:pPr>
        <w:numPr>
          <w:ilvl w:val="0"/>
          <w:numId w:val="2"/>
        </w:numPr>
      </w:pPr>
      <w:r w:rsidRPr="00FB5464">
        <w:rPr>
          <w:b/>
          <w:bCs/>
        </w:rPr>
        <w:t>Tecnologia (T):</w:t>
      </w:r>
      <w:r w:rsidRPr="00FB5464">
        <w:t xml:space="preserve"> Capacitando em programação, inteligência artificial e letramento digital.</w:t>
      </w:r>
    </w:p>
    <w:p w14:paraId="03B5A45B" w14:textId="77777777" w:rsidR="00FB5464" w:rsidRPr="00FB5464" w:rsidRDefault="00FB5464" w:rsidP="00FB5464">
      <w:pPr>
        <w:numPr>
          <w:ilvl w:val="0"/>
          <w:numId w:val="2"/>
        </w:numPr>
      </w:pPr>
      <w:r w:rsidRPr="00FB5464">
        <w:rPr>
          <w:b/>
          <w:bCs/>
        </w:rPr>
        <w:t>Engenharia (E):</w:t>
      </w:r>
      <w:r w:rsidRPr="00FB5464">
        <w:t xml:space="preserve"> Estimulando a inovação, a solução de problemas, a colaboração e a autonomia.</w:t>
      </w:r>
    </w:p>
    <w:p w14:paraId="6A6EDA33" w14:textId="77777777" w:rsidR="00FB5464" w:rsidRPr="00FB5464" w:rsidRDefault="00FB5464" w:rsidP="00FB5464">
      <w:pPr>
        <w:numPr>
          <w:ilvl w:val="0"/>
          <w:numId w:val="2"/>
        </w:numPr>
      </w:pPr>
      <w:r w:rsidRPr="00FB5464">
        <w:rPr>
          <w:b/>
          <w:bCs/>
        </w:rPr>
        <w:t>Artes (A):</w:t>
      </w:r>
      <w:r w:rsidRPr="00FB5464">
        <w:t xml:space="preserve"> Desenvolvendo o pensamento crítico, a criatividade, o protagonismo e as </w:t>
      </w:r>
      <w:r w:rsidRPr="00FB5464">
        <w:rPr>
          <w:i/>
          <w:iCs/>
        </w:rPr>
        <w:t>soft skills</w:t>
      </w:r>
      <w:r w:rsidRPr="00FB5464">
        <w:t>.</w:t>
      </w:r>
    </w:p>
    <w:p w14:paraId="39B5B7A3" w14:textId="77777777" w:rsidR="00FB5464" w:rsidRPr="00FB5464" w:rsidRDefault="00FB5464" w:rsidP="00FB5464">
      <w:pPr>
        <w:numPr>
          <w:ilvl w:val="0"/>
          <w:numId w:val="2"/>
        </w:numPr>
      </w:pPr>
      <w:r w:rsidRPr="00FB5464">
        <w:rPr>
          <w:b/>
          <w:bCs/>
        </w:rPr>
        <w:t>Matemática (M):</w:t>
      </w:r>
      <w:r w:rsidRPr="00FB5464">
        <w:t xml:space="preserve"> Aprimorando o raciocínio lógico através de desafios matemáticos.</w:t>
      </w:r>
    </w:p>
    <w:p w14:paraId="0B52AB47" w14:textId="77777777" w:rsidR="00FB5464" w:rsidRPr="00FB5464" w:rsidRDefault="00FB5464" w:rsidP="00FB5464">
      <w:r w:rsidRPr="00FB5464">
        <w:t xml:space="preserve">Além disso, o projeto oferece atividades complementares que abordam temas cruciais como </w:t>
      </w:r>
      <w:proofErr w:type="spellStart"/>
      <w:r w:rsidRPr="00FB5464">
        <w:t>CyberBullying</w:t>
      </w:r>
      <w:proofErr w:type="spellEnd"/>
      <w:r w:rsidRPr="00FB5464">
        <w:t xml:space="preserve"> e Ética Digital, interpretação de texto com música, xadrez e sua relação com a matemática, o mundo dos games e a programação, e meio ambiente e gamificação. Essas atividades, somadas aos desafios de lógica, garantem um desenvolvimento holístico, preparando os jovens não apenas para o mercado de trabalho, mas para a vida.</w:t>
      </w:r>
    </w:p>
    <w:p w14:paraId="7D818C12" w14:textId="77777777" w:rsidR="00FB5464" w:rsidRPr="00FB5464" w:rsidRDefault="00FB5464" w:rsidP="00FB5464">
      <w:pPr>
        <w:rPr>
          <w:b/>
          <w:bCs/>
        </w:rPr>
      </w:pPr>
      <w:r w:rsidRPr="00FB5464">
        <w:rPr>
          <w:b/>
          <w:bCs/>
        </w:rPr>
        <w:t>5. Alinhamento com os Objetivos de Desenvolvimento Sustentável (ODS)</w:t>
      </w:r>
    </w:p>
    <w:p w14:paraId="6DE7811A" w14:textId="0312DD8E" w:rsidR="00FB5464" w:rsidRPr="00FB5464" w:rsidRDefault="00FB5464" w:rsidP="00FB5464">
      <w:r w:rsidRPr="00FB5464">
        <w:t xml:space="preserve">Embora o documento não especifique quais ODS são atendidos, a natureza do Projeto </w:t>
      </w:r>
      <w:r w:rsidR="00B2348F">
        <w:t>IdearTec</w:t>
      </w:r>
      <w:r w:rsidRPr="00FB5464">
        <w:t xml:space="preserve"> demonstra um claro alinhamento com diversas metas globais da Agenda 2030 da ONU. É evidente que o projeto contribui para:</w:t>
      </w:r>
    </w:p>
    <w:p w14:paraId="6550B84E" w14:textId="77777777" w:rsidR="00FB5464" w:rsidRPr="00FB5464" w:rsidRDefault="00FB5464" w:rsidP="00FB5464">
      <w:pPr>
        <w:numPr>
          <w:ilvl w:val="0"/>
          <w:numId w:val="3"/>
        </w:numPr>
      </w:pPr>
      <w:r w:rsidRPr="00FB5464">
        <w:rPr>
          <w:b/>
          <w:bCs/>
        </w:rPr>
        <w:t>ODS 4: Educação de Qualidade:</w:t>
      </w:r>
      <w:r w:rsidRPr="00FB5464">
        <w:t xml:space="preserve"> Ao oferecer educação tecnológica e socioemocional de alto nível, alinhada à BNCC, o projeto garante que mais jovens tenham acesso a um aprendizado relevante e de qualidade.</w:t>
      </w:r>
    </w:p>
    <w:p w14:paraId="64BB7DE6" w14:textId="77777777" w:rsidR="00FB5464" w:rsidRPr="00FB5464" w:rsidRDefault="00FB5464" w:rsidP="00FB5464">
      <w:pPr>
        <w:numPr>
          <w:ilvl w:val="0"/>
          <w:numId w:val="3"/>
        </w:numPr>
      </w:pPr>
      <w:r w:rsidRPr="00FB5464">
        <w:rPr>
          <w:b/>
          <w:bCs/>
        </w:rPr>
        <w:t>ODS 5: Igualdade de Gênero:</w:t>
      </w:r>
      <w:r w:rsidRPr="00FB5464">
        <w:t xml:space="preserve"> A participação quase equitativa entre meninas (49,84%) e meninos (50,16%) na formação em tecnologia é um passo fundamental para reduzir a lacuna de gênero em áreas STEM.</w:t>
      </w:r>
    </w:p>
    <w:p w14:paraId="07D9BA2C" w14:textId="77777777" w:rsidR="00FB5464" w:rsidRPr="00FB5464" w:rsidRDefault="00FB5464" w:rsidP="00FB5464">
      <w:pPr>
        <w:numPr>
          <w:ilvl w:val="0"/>
          <w:numId w:val="3"/>
        </w:numPr>
      </w:pPr>
      <w:r w:rsidRPr="00FB5464">
        <w:rPr>
          <w:b/>
          <w:bCs/>
        </w:rPr>
        <w:lastRenderedPageBreak/>
        <w:t>ODS 10: Redução das Desigualdades:</w:t>
      </w:r>
      <w:r w:rsidRPr="00FB5464">
        <w:t xml:space="preserve"> O foco em minorias étnicas (61,38% dos beneficiados) e em jovens de comunidades vulneráveis é um testemunho do compromisso do projeto em reduzir as desigualdades sociais e econômicas.</w:t>
      </w:r>
    </w:p>
    <w:p w14:paraId="46C7E6C0" w14:textId="77777777" w:rsidR="00FB5464" w:rsidRPr="00FB5464" w:rsidRDefault="00FB5464" w:rsidP="00FB5464">
      <w:pPr>
        <w:numPr>
          <w:ilvl w:val="0"/>
          <w:numId w:val="3"/>
        </w:numPr>
      </w:pPr>
      <w:r w:rsidRPr="00FB5464">
        <w:rPr>
          <w:b/>
          <w:bCs/>
        </w:rPr>
        <w:t>ODS 8: Trabalho Decente e Crescimento Econômico:</w:t>
      </w:r>
      <w:r w:rsidRPr="00FB5464">
        <w:t xml:space="preserve"> Ao capacitar jovens com habilidades digitais e de resolução de problemas, o projeto os prepara para futuras oportunidades de emprego e para contribuir com a economia criativa.</w:t>
      </w:r>
    </w:p>
    <w:p w14:paraId="7DEC3980" w14:textId="77777777" w:rsidR="00FB5464" w:rsidRPr="00FB5464" w:rsidRDefault="00FB5464" w:rsidP="00FB5464">
      <w:pPr>
        <w:numPr>
          <w:ilvl w:val="0"/>
          <w:numId w:val="3"/>
        </w:numPr>
      </w:pPr>
      <w:r w:rsidRPr="00FB5464">
        <w:rPr>
          <w:b/>
          <w:bCs/>
        </w:rPr>
        <w:t>ODS 16: Paz, Justiça e Instituições Eficazes:</w:t>
      </w:r>
      <w:r w:rsidRPr="00FB5464">
        <w:t xml:space="preserve"> Ao afastar jovens da criminalidade e da violência, e ao promover a ética digital, o projeto contribui para comunidades mais seguras e justas.</w:t>
      </w:r>
    </w:p>
    <w:p w14:paraId="6A66D6F6" w14:textId="77777777" w:rsidR="00FB5464" w:rsidRPr="00FB5464" w:rsidRDefault="00FB5464" w:rsidP="00FB5464">
      <w:pPr>
        <w:rPr>
          <w:b/>
          <w:bCs/>
        </w:rPr>
      </w:pPr>
      <w:r w:rsidRPr="00FB5464">
        <w:rPr>
          <w:b/>
          <w:bCs/>
        </w:rPr>
        <w:t>6. Transformando Vidas: O Impacto Profundo em Crianças e Adolescentes</w:t>
      </w:r>
    </w:p>
    <w:p w14:paraId="06519820" w14:textId="3D009BB6" w:rsidR="00FB5464" w:rsidRPr="00FB5464" w:rsidRDefault="00FB5464" w:rsidP="00FB5464">
      <w:r w:rsidRPr="00FB5464">
        <w:t xml:space="preserve">O Projeto </w:t>
      </w:r>
      <w:r w:rsidR="00B2348F">
        <w:t>IdearTec</w:t>
      </w:r>
      <w:r w:rsidRPr="00FB5464">
        <w:t xml:space="preserve"> é, acima de tudo, um catalisador de sonhos. Ele oferece um caminho alternativo para crianças e adolescentes que, de outra forma, poderiam ser engolidos pelos desafios sociais. Ao invés de se depararem com a entrada na criminalidade, a violência, a exploração infantil ou o baixo rendimento escolar, esses jovens encontram um ambiente de aprendizado estimulante e acolhedor.</w:t>
      </w:r>
    </w:p>
    <w:p w14:paraId="0345C7AA" w14:textId="77777777" w:rsidR="00FB5464" w:rsidRPr="00FB5464" w:rsidRDefault="00FB5464" w:rsidP="00FB5464">
      <w:r w:rsidRPr="00FB5464">
        <w:t xml:space="preserve">A história do aluno Henry, cujo depoimento pode ser acessado via QR </w:t>
      </w:r>
      <w:proofErr w:type="spellStart"/>
      <w:r w:rsidRPr="00FB5464">
        <w:t>Code</w:t>
      </w:r>
      <w:proofErr w:type="spellEnd"/>
      <w:r w:rsidRPr="00FB5464">
        <w:t>, é apenas um exemplo das muitas vidas que foram positivamente impactadas. O projeto não apenas ensina a programar; ele ensina a pensar, a criar, a colaborar e a sonhar. Ele empodera os jovens a se tornarem protagonistas de suas próprias histórias, desenvolvendo a autonomia e a capacidade de solucionar problemas. Ao oferecer certificações em áreas como robótica e jogos, o projeto valida o aprendizado e abre portas para o futuro, como visto nas certificações da EETI Edgar Linhares em Sobral e da Escola Indígena Povo Anacé em Caucaia. É a transformação do presente em uma nova realidade tecnológica e social.</w:t>
      </w:r>
    </w:p>
    <w:p w14:paraId="2709758A" w14:textId="77777777" w:rsidR="00FB5464" w:rsidRPr="00FB5464" w:rsidRDefault="00FB5464" w:rsidP="00FB5464">
      <w:pPr>
        <w:rPr>
          <w:b/>
          <w:bCs/>
        </w:rPr>
      </w:pPr>
      <w:r w:rsidRPr="00FB5464">
        <w:rPr>
          <w:b/>
          <w:bCs/>
        </w:rPr>
        <w:t>7. As Ferramentas do Futuro: Tecnologias Utilizadas</w:t>
      </w:r>
    </w:p>
    <w:p w14:paraId="30EEEC21" w14:textId="674D64EF" w:rsidR="00FB5464" w:rsidRPr="00FB5464" w:rsidRDefault="00FB5464" w:rsidP="00FB5464">
      <w:r w:rsidRPr="00FB5464">
        <w:t xml:space="preserve">Para alcançar seus objetivos ambiciosos, o Projeto </w:t>
      </w:r>
      <w:r w:rsidR="00B2348F">
        <w:t>IdearTec</w:t>
      </w:r>
      <w:r w:rsidRPr="00FB5464">
        <w:t xml:space="preserve"> utiliza uma gama de tecnologias e metodologias de ponta, todas alinhadas com a Base Nacional Comum Curricular (BNCC) e gamificadas em uma plataforma própria. Os módulos específicos incluem:</w:t>
      </w:r>
    </w:p>
    <w:p w14:paraId="58E572EC" w14:textId="77777777" w:rsidR="00FB5464" w:rsidRPr="00FB5464" w:rsidRDefault="00FB5464" w:rsidP="00FB5464">
      <w:pPr>
        <w:numPr>
          <w:ilvl w:val="0"/>
          <w:numId w:val="4"/>
        </w:numPr>
      </w:pPr>
      <w:r w:rsidRPr="00FB5464">
        <w:rPr>
          <w:b/>
          <w:bCs/>
        </w:rPr>
        <w:t>Desenvolvimento de Aplicativos:</w:t>
      </w:r>
      <w:r w:rsidRPr="00FB5464">
        <w:t xml:space="preserve"> Capacitando os jovens a criar suas próprias soluções digitais.</w:t>
      </w:r>
    </w:p>
    <w:p w14:paraId="7576A5C4" w14:textId="77777777" w:rsidR="00FB5464" w:rsidRPr="00FB5464" w:rsidRDefault="00FB5464" w:rsidP="00FB5464">
      <w:pPr>
        <w:numPr>
          <w:ilvl w:val="0"/>
          <w:numId w:val="4"/>
        </w:numPr>
      </w:pPr>
      <w:r w:rsidRPr="00FB5464">
        <w:rPr>
          <w:b/>
          <w:bCs/>
        </w:rPr>
        <w:t>Desenvolvimento de Jogos:</w:t>
      </w:r>
      <w:r w:rsidRPr="00FB5464">
        <w:t xml:space="preserve"> Explorando a criatividade e a lógica através da criação de universos interativos.</w:t>
      </w:r>
    </w:p>
    <w:p w14:paraId="63C24ED5" w14:textId="77777777" w:rsidR="00FB5464" w:rsidRPr="00FB5464" w:rsidRDefault="00FB5464" w:rsidP="00FB5464">
      <w:pPr>
        <w:numPr>
          <w:ilvl w:val="0"/>
          <w:numId w:val="4"/>
        </w:numPr>
      </w:pPr>
      <w:r w:rsidRPr="00FB5464">
        <w:rPr>
          <w:b/>
          <w:bCs/>
        </w:rPr>
        <w:t>Robótica:</w:t>
      </w:r>
      <w:r w:rsidRPr="00FB5464">
        <w:t xml:space="preserve"> Unindo teoria e prática na construção e programação de robôs.</w:t>
      </w:r>
    </w:p>
    <w:p w14:paraId="30571A52" w14:textId="77777777" w:rsidR="00FB5464" w:rsidRPr="00FB5464" w:rsidRDefault="00FB5464" w:rsidP="00FB5464">
      <w:pPr>
        <w:numPr>
          <w:ilvl w:val="0"/>
          <w:numId w:val="4"/>
        </w:numPr>
      </w:pPr>
      <w:r w:rsidRPr="00FB5464">
        <w:rPr>
          <w:b/>
          <w:bCs/>
        </w:rPr>
        <w:t>Pensamento Computacional:</w:t>
      </w:r>
      <w:r w:rsidRPr="00FB5464">
        <w:t xml:space="preserve"> Desenvolvendo a capacidade de decompor problemas, reconhecer padrões, abstrair e criar algoritmos.</w:t>
      </w:r>
    </w:p>
    <w:p w14:paraId="18998692" w14:textId="77777777" w:rsidR="00FB5464" w:rsidRPr="00FB5464" w:rsidRDefault="00FB5464" w:rsidP="00FB5464">
      <w:pPr>
        <w:numPr>
          <w:ilvl w:val="0"/>
          <w:numId w:val="4"/>
        </w:numPr>
      </w:pPr>
      <w:r w:rsidRPr="00FB5464">
        <w:rPr>
          <w:b/>
          <w:bCs/>
        </w:rPr>
        <w:t xml:space="preserve">Arte e Animações com Pixel </w:t>
      </w:r>
      <w:proofErr w:type="spellStart"/>
      <w:r w:rsidRPr="00FB5464">
        <w:rPr>
          <w:b/>
          <w:bCs/>
        </w:rPr>
        <w:t>Art</w:t>
      </w:r>
      <w:proofErr w:type="spellEnd"/>
      <w:r w:rsidRPr="00FB5464">
        <w:rPr>
          <w:b/>
          <w:bCs/>
        </w:rPr>
        <w:t>:</w:t>
      </w:r>
      <w:r w:rsidRPr="00FB5464">
        <w:t xml:space="preserve"> Integrando a criatividade artística com a programação, mostrando a interdisciplinaridade da tecnologia.</w:t>
      </w:r>
    </w:p>
    <w:p w14:paraId="54CC4D27" w14:textId="77777777" w:rsidR="00FB5464" w:rsidRPr="00FB5464" w:rsidRDefault="00FB5464" w:rsidP="00FB5464">
      <w:r w:rsidRPr="00FB5464">
        <w:t>Essas tecnologias não são apenas ensinadas; elas são vivenciadas, permitindo que os alunos experimentem, errem, aprendam e inovem em um ambiente seguro e estimulante.</w:t>
      </w:r>
    </w:p>
    <w:p w14:paraId="3CB8C143" w14:textId="77777777" w:rsidR="00FB5464" w:rsidRPr="00FB5464" w:rsidRDefault="00FB5464" w:rsidP="00FB5464">
      <w:pPr>
        <w:rPr>
          <w:b/>
          <w:bCs/>
        </w:rPr>
      </w:pPr>
      <w:r w:rsidRPr="00FB5464">
        <w:rPr>
          <w:b/>
          <w:bCs/>
        </w:rPr>
        <w:t>8. O Cuidado que Transforma: Apoio Psicopedagógico e Psicológico</w:t>
      </w:r>
    </w:p>
    <w:p w14:paraId="16DAF6FE" w14:textId="11F4D6EC" w:rsidR="00FB5464" w:rsidRPr="00FB5464" w:rsidRDefault="00FB5464" w:rsidP="00FB5464">
      <w:r w:rsidRPr="00FB5464">
        <w:lastRenderedPageBreak/>
        <w:t xml:space="preserve">Um dos pilares que distingue o Projeto </w:t>
      </w:r>
      <w:r w:rsidR="00B2348F">
        <w:t>IdearTec</w:t>
      </w:r>
      <w:r w:rsidRPr="00FB5464">
        <w:t xml:space="preserve"> é o seu compromisso com o bem-estar integral dos alunos. Reconhecendo que o aprendizado vai além da sala de aula e que cada jovem possui suas particularidades, o projeto oferece um suporte fundamental:</w:t>
      </w:r>
    </w:p>
    <w:p w14:paraId="694224F8" w14:textId="77777777" w:rsidR="00FB5464" w:rsidRPr="00FB5464" w:rsidRDefault="00FB5464" w:rsidP="00FB5464">
      <w:pPr>
        <w:numPr>
          <w:ilvl w:val="0"/>
          <w:numId w:val="5"/>
        </w:numPr>
      </w:pPr>
      <w:r w:rsidRPr="00FB5464">
        <w:rPr>
          <w:b/>
          <w:bCs/>
        </w:rPr>
        <w:t>Apoio Psicopedagógico:</w:t>
      </w:r>
      <w:r w:rsidRPr="00FB5464">
        <w:t xml:space="preserve"> Essencial para identificar e trabalhar com as diferentes formas de aprendizado. Este apoio permite que o plano de aprendizagem seja </w:t>
      </w:r>
      <w:r w:rsidRPr="00FB5464">
        <w:rPr>
          <w:b/>
          <w:bCs/>
        </w:rPr>
        <w:t>individualizado</w:t>
      </w:r>
      <w:r w:rsidRPr="00FB5464">
        <w:t xml:space="preserve">, adaptando-se às necessidades específicas de cada criança. Para aqueles com </w:t>
      </w:r>
      <w:r w:rsidRPr="00FB5464">
        <w:rPr>
          <w:b/>
          <w:bCs/>
        </w:rPr>
        <w:t>déficit de aprendizagem</w:t>
      </w:r>
      <w:r w:rsidRPr="00FB5464">
        <w:t>, o acompanhamento psicopedagógico é crucial para desenvolver estratégias personalizadas, superar barreiras e garantir que o conteúdo seja assimilado de forma eficaz, promovendo um aprendizado significativo e inclusivo.</w:t>
      </w:r>
    </w:p>
    <w:p w14:paraId="29912EDD" w14:textId="77777777" w:rsidR="00FB5464" w:rsidRPr="00FB5464" w:rsidRDefault="00FB5464" w:rsidP="00FB5464">
      <w:pPr>
        <w:numPr>
          <w:ilvl w:val="0"/>
          <w:numId w:val="5"/>
        </w:numPr>
      </w:pPr>
      <w:r w:rsidRPr="00FB5464">
        <w:rPr>
          <w:b/>
          <w:bCs/>
        </w:rPr>
        <w:t>Apoio Psicológico:</w:t>
      </w:r>
      <w:r w:rsidRPr="00FB5464">
        <w:t xml:space="preserve"> Oferece um espaço seguro para que os jovens lidem com questões emocionais, desafios pessoais e desenvolvam resiliência. Em um ambiente onde muitos enfrentam vulnerabilidades, o suporte psicológico é vital para a saúde mental e o desenvolvimento socioemocional.</w:t>
      </w:r>
    </w:p>
    <w:p w14:paraId="41BF95EC" w14:textId="77777777" w:rsidR="00FB5464" w:rsidRPr="00FB5464" w:rsidRDefault="00FB5464" w:rsidP="00FB5464">
      <w:pPr>
        <w:numPr>
          <w:ilvl w:val="0"/>
          <w:numId w:val="5"/>
        </w:numPr>
      </w:pPr>
      <w:r w:rsidRPr="00FB5464">
        <w:rPr>
          <w:b/>
          <w:bCs/>
        </w:rPr>
        <w:t>Atendimento Personalizado:</w:t>
      </w:r>
      <w:r w:rsidRPr="00FB5464">
        <w:t xml:space="preserve"> A estrutura do projeto, que inclui educadores, monitores de apoio e coordenação escolar, permite um atendimento mais próximo e individualizado. Isso significa que as necessidades de cada aluno são observadas e atendidas, garantindo que ninguém seja </w:t>
      </w:r>
      <w:proofErr w:type="gramStart"/>
      <w:r w:rsidRPr="00FB5464">
        <w:t>deixado para trás</w:t>
      </w:r>
      <w:proofErr w:type="gramEnd"/>
      <w:r w:rsidRPr="00FB5464">
        <w:t xml:space="preserve"> e que o potencial de cada um seja plenamente explorado.</w:t>
      </w:r>
    </w:p>
    <w:p w14:paraId="6DE75D11" w14:textId="231A3E7D" w:rsidR="00FB5464" w:rsidRPr="00FB5464" w:rsidRDefault="00FB5464" w:rsidP="00FB5464">
      <w:r w:rsidRPr="00FB5464">
        <w:t>Essa rede de apoio multidisciplinar, que também envolve a escola parceira, garante que o "</w:t>
      </w:r>
      <w:r w:rsidR="00B2348F">
        <w:t>IdearTec</w:t>
      </w:r>
      <w:r w:rsidRPr="00FB5464">
        <w:t>" seja mais do que um curso: é um ecossistema de cuidado e desenvolvimento, onde o sucesso de cada jovem é a prioridade.</w:t>
      </w:r>
    </w:p>
    <w:p w14:paraId="4FF6CD72" w14:textId="77777777" w:rsidR="00997A15" w:rsidRDefault="00997A15"/>
    <w:sectPr w:rsidR="00997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54B3B"/>
    <w:multiLevelType w:val="multilevel"/>
    <w:tmpl w:val="AF96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A4541"/>
    <w:multiLevelType w:val="multilevel"/>
    <w:tmpl w:val="3AE4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509F0"/>
    <w:multiLevelType w:val="multilevel"/>
    <w:tmpl w:val="F1E4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662D6"/>
    <w:multiLevelType w:val="multilevel"/>
    <w:tmpl w:val="02CA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30D7B"/>
    <w:multiLevelType w:val="multilevel"/>
    <w:tmpl w:val="C734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390904">
    <w:abstractNumId w:val="1"/>
  </w:num>
  <w:num w:numId="2" w16cid:durableId="2112122834">
    <w:abstractNumId w:val="3"/>
  </w:num>
  <w:num w:numId="3" w16cid:durableId="1308587865">
    <w:abstractNumId w:val="0"/>
  </w:num>
  <w:num w:numId="4" w16cid:durableId="502667681">
    <w:abstractNumId w:val="2"/>
  </w:num>
  <w:num w:numId="5" w16cid:durableId="1673994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64"/>
    <w:rsid w:val="00272460"/>
    <w:rsid w:val="00997A15"/>
    <w:rsid w:val="00B2348F"/>
    <w:rsid w:val="00F4799D"/>
    <w:rsid w:val="00FB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FF10"/>
  <w15:chartTrackingRefBased/>
  <w15:docId w15:val="{0A85577A-ACB7-478B-8043-459150DB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5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5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5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5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5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5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5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5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5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5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5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5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54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54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54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54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54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54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5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5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5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5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5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54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54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54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5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54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54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B546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5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8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dear@idear.org.br" TargetMode="External"/><Relationship Id="rId5" Type="http://schemas.openxmlformats.org/officeDocument/2006/relationships/hyperlink" Target="http://www.idear.org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1544</Words>
  <Characters>8343</Characters>
  <Application>Microsoft Office Word</Application>
  <DocSecurity>0</DocSecurity>
  <Lines>69</Lines>
  <Paragraphs>19</Paragraphs>
  <ScaleCrop>false</ScaleCrop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</dc:creator>
  <cp:keywords/>
  <dc:description/>
  <cp:lastModifiedBy>Fernando Souza</cp:lastModifiedBy>
  <cp:revision>2</cp:revision>
  <cp:lastPrinted>2025-06-02T16:11:00Z</cp:lastPrinted>
  <dcterms:created xsi:type="dcterms:W3CDTF">2025-06-02T16:07:00Z</dcterms:created>
  <dcterms:modified xsi:type="dcterms:W3CDTF">2025-06-02T16:42:00Z</dcterms:modified>
</cp:coreProperties>
</file>