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STEP 2: </w:t>
      </w: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Map to 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EquiCab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2.0 with Burrows-Wheeler Aligner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      — Remove ambiguously mapped reads, low quality reads and PCR duplicates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i/>
          <w:iCs/>
          <w:color w:val="000000"/>
          <w:sz w:val="21"/>
          <w:szCs w:val="21"/>
        </w:rPr>
        <w:t xml:space="preserve">Information from BWA website: BWA-MEM and BWA-SW share similar features such as long-read support and split alignment, but BWA-MEM, which is the latest, is generally recommended for high-quality </w:t>
      </w:r>
      <w:proofErr w:type="gramStart"/>
      <w:r w:rsidRPr="0083698F">
        <w:rPr>
          <w:rFonts w:ascii="Trebuchet MS" w:eastAsia="Times New Roman" w:hAnsi="Trebuchet MS" w:cs="Times New Roman"/>
          <w:i/>
          <w:iCs/>
          <w:color w:val="000000"/>
          <w:sz w:val="21"/>
          <w:szCs w:val="21"/>
        </w:rPr>
        <w:t>queries</w:t>
      </w:r>
      <w:proofErr w:type="gramEnd"/>
      <w:r w:rsidRPr="0083698F">
        <w:rPr>
          <w:rFonts w:ascii="Trebuchet MS" w:eastAsia="Times New Roman" w:hAnsi="Trebuchet MS" w:cs="Times New Roman"/>
          <w:i/>
          <w:iCs/>
          <w:color w:val="000000"/>
          <w:sz w:val="21"/>
          <w:szCs w:val="21"/>
        </w:rPr>
        <w:t xml:space="preserve"> as it is faster and more accurate. BWA-MEM also has better performance than BWA-backtrack for 70-100bp Illumina reads.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So try BWA-MEM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Download software: (into durwa004/Tools)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hyperlink r:id="rId4" w:history="1">
        <w:r w:rsidRPr="0083698F">
          <w:rPr>
            <w:rFonts w:ascii="Trebuchet MS" w:eastAsia="Times New Roman" w:hAnsi="Trebuchet MS" w:cs="Times New Roman"/>
            <w:color w:val="337AB7"/>
            <w:sz w:val="21"/>
            <w:szCs w:val="21"/>
            <w:u w:val="single"/>
          </w:rPr>
          <w:t>https://sourceforge.net/projects/bio-bwa/files/bwakit/</w:t>
        </w:r>
      </w:hyperlink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NB — is actually available (module load 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/0.7.12)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 NB attempted to run without this and it kicked me out!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qsub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-I -q ram1t -l nodes=1:ppn=8,mem=250gb,walltime=08:00:00 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 Go to folder durwa004/PSSM2/2016_PSSM2/WGS/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module</w:t>
      </w:r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load 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/0.7.12</w:t>
      </w:r>
    </w:p>
    <w:p w:rsidR="0083698F" w:rsidRPr="0083698F" w:rsidRDefault="0083698F" w:rsidP="0083698F">
      <w:pPr>
        <w:shd w:val="clear" w:color="auto" w:fill="FFFFFF"/>
        <w:spacing w:before="300" w:after="15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54"/>
          <w:szCs w:val="54"/>
        </w:rPr>
      </w:pPr>
      <w:r w:rsidRPr="0083698F">
        <w:rPr>
          <w:rFonts w:ascii="Trebuchet MS" w:eastAsia="Times New Roman" w:hAnsi="Trebuchet MS" w:cs="Times New Roman"/>
          <w:color w:val="000000"/>
          <w:kern w:val="36"/>
          <w:sz w:val="23"/>
          <w:szCs w:val="23"/>
        </w:rPr>
        <w:t xml:space="preserve"># </w:t>
      </w:r>
      <w:proofErr w:type="gramStart"/>
      <w:r w:rsidRPr="0083698F">
        <w:rPr>
          <w:rFonts w:ascii="Trebuchet MS" w:eastAsia="Times New Roman" w:hAnsi="Trebuchet MS" w:cs="Times New Roman"/>
          <w:color w:val="000000"/>
          <w:kern w:val="36"/>
          <w:sz w:val="23"/>
          <w:szCs w:val="23"/>
        </w:rPr>
        <w:t>Create</w:t>
      </w:r>
      <w:proofErr w:type="gramEnd"/>
      <w:r w:rsidRPr="0083698F">
        <w:rPr>
          <w:rFonts w:ascii="Trebuchet MS" w:eastAsia="Times New Roman" w:hAnsi="Trebuchet MS" w:cs="Times New Roman"/>
          <w:color w:val="000000"/>
          <w:kern w:val="36"/>
          <w:sz w:val="23"/>
          <w:szCs w:val="23"/>
        </w:rPr>
        <w:t xml:space="preserve"> reference sequence: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index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# </w:t>
      </w: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Align</w:t>
      </w:r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sequence to reference: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 A2077: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/home/mccuem/data_release/umgc/miseq/121019_M00784_0021_A000000000-A1L3A/A2077_S1_L001_R1_001.fastq /home/mccuem/data_release/umgc/miseq/121019_M00784_0021_A000000000-A1L3A/A2077_S1_L001_R2_001.fastq &gt; A2077.sam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000000"/>
          <w:kern w:val="36"/>
          <w:sz w:val="54"/>
          <w:szCs w:val="54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 A2080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/home/mccuem/data_release/umgc/miseq/121019_M00784_0021_A000000000-A1L3A/A2080_S3_L001_R1_001.fastq /home/mccuem/data_release/umgc/miseq/121019_M00784_0021_A000000000-A1L3A/A2080_S3_L001_R2_001.fastq &gt; A2080.sam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#A4229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/home/mccuem/data_release/umgc/miseq/121019_M00784_0021_A000000000-</w:t>
      </w: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t>A1L3A/A4229_S2_L001_R1_001.fastq /home/mccuem/data_release/umgc/miseq/121019_M00784_0021_A000000000-A1L3A/A4229_S2_L001_R2_001.fastq &gt; A4229.sam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#A4496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/home/mccuem/data_release/umgc/miseq/121019_M00784_0021_A000000000-A1L3A/A4496_S4_L001_R1_001.fastq /home/mccuem/data_release/umgc/miseq/121019_M00784_0021_A000000000-A1L3A/A4496_S4_L001_R2_001.fastq &gt; A4496.sam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#A5576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/home/mccuem/data_release/umgc/miseq/121019_M00784_0021_A000000000-A1L3A/A5576_S5_L001_R1_001.fastq /home/mccuem/data_release/umgc/miseq/121019_M00784_0021_A000000000-A1L3A/A5576_S5_L001_R2_001.fastq &gt; A5576.sam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#A5674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/home/mccuem/data_release/umgc/miseq/121019_M00784_0021_A000000000-A1L3A/A5674_S11_L001_R1_001.fastq /home/mccuem/data_release/umgc/miseq/121019_M00784_0021_A000000000-A1L3A/A5674_S11_L001_R2_001.fastq &gt; A5674.sam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 A5675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/home/mccuem/data_release/umgc/miseq/121019_M00784_0021_A000000000-A1L3A/A5675_S6_L001_R1_001.fastq /home/mccuem/data_release/umgc/miseq/121019_M00784_0021_A000000000-A1L3A/A5675_S6_L001_R2_001.fastq &gt; A5675.sam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 A5676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/home/mccuem/data_release/umgc/miseq/121019_M00784_0021_A000000000-A1L3A/A5676_S8_L001_R1_001.fastq /home/mccuem/data_release/umgc/miseq/121019_M00784_0021_A000000000-A1L3A/A5676_S8_L001_R2_001.fastq &gt; A5676.sam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 A5677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/home/mccuem/data_release/umgc/miseq/121019_M00784_0021_A000000000-A1L3A/A5677_S10_L001_R1_001.fastq /home/mccuem/data_release/umgc/miseq/121019_M00784_0021_A000000000-A1L3A/A5677_S10_L001_R2_001.fastq &gt; A5677.sam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 A5964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/home/mccuem/data_release/umgc/miseq/121019_M00784_0021_A000000000-A1L3A/A5964_S7_L001_R1_001.fastq /home/mccuem/data_release/umgc/miseq/121019_M00784_0021_A000000000-A1L3A/A5964_S7_L001_R2_001.fastq &gt; A5964.sam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000000"/>
          <w:kern w:val="36"/>
          <w:sz w:val="54"/>
          <w:szCs w:val="54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 A6099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/home/mccuem/data_release/umgc/miseq/121019_M00784_0021_A000000000-A1L3A/A6099_S9_L001_R1_001.fastq /home/mccuem/data_release/umgc/miseq/121019_M00784_0021_A000000000-A1L3A/A6099_S9_L001_R2_001.fastq &gt; A6099.sam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#A2063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/home/mccuem/data_release/umgc/miseq/121017_M00784_0020_A000000000-A1LEB_v2/A2063_S2_L001_R1_001.fastq /home/mccuem/data_release/umgc/miseq/121017_M00784_0020_A000000000-A1LEB_v2/A2063_S2_L001_R2_001.fastq &gt; A2063.sam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#A2068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/home/mccuem/data_release/umgc/miseq/121017_M00784_0020_A000000000-A1LEB_v2/A2068_S4_L001_R1_001.fastq /home/mccuem/data_release/umgc/miseq/121017_M00784_0020_A000000000-A1LEB_v2/A2068_S4_L001_R2_001.fastq &gt; A2068.sam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#A2071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/home/mccuem/data_release/umgc/miseq/121017_M00784_0020_A000000000-A1LEB_v2/A2071_S5_L001_R1_001.fastq /home/mccuem/data_release/umgc/miseq/121017_M00784_0020_A000000000-A1LEB_v2/A2071_S5_L001_R2_001.fastq &gt; A2071.sam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#A2072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/home/mccuem/data_release/umgc/miseq/121017_M00784_0020_A000000000-A1LEB_v2/A2072_S7_L001_R1_001.fastq /home/mccuem/data_release/umgc/miseq/121017_M00784_0020_A000000000-A1LEB_v2/A2072_S7_L001_R2_001.fastq &gt; A2072.sam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#A2074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/home/mccuem/data_release/umgc/miseq/121017_M00784_0020_A000000000-A1LEB_v2/A2074_S9_L001_R1_001.fastq /home/mccuem/data_release/umgc/miseq/121017_M00784_0020_A000000000-A1LEB_v2/A2074_S9_L001_R2_001.fastq &gt; A2074.sam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#A2129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/home/mccuem/data_release/umgc/miseq/121017_M00784_0020_A000000000-A1LEB_v2/A2129_S3_L001_R1_001.fastq /home/mccuem/data_release/umgc/miseq/121017_M00784_0020_A000000000-A1LEB_v2/A2129_S3_L001_R2_001.fastq &gt; A2129.sam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#A3606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/home/mccuem/data_release/umgc/miseq/121017_M00784_0020_A000000000-A1LEB_v2/A3606_S8_L001_R1_001.fastq /home/mccuem/data_release/umgc/miseq/121017_M00784_0020_A000000000-A1LEB_v2/A3606_S8_L001_R2_001.fastq &gt; A3606.sam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#A4033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/home/mccuem/data_release/umgc/miseq/121017_M00784_0020_A000000000-A1LEB_v2/A4033_S10_L001_R1_001.fastq /home/mccuem/data_release/umgc/miseq/121017_M00784_0020_A000000000-A1LEB_v2/A4033_S10_L001_R2_001.fastq &gt; A4033.sam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#A4054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/home/mccuem/data_release/umgc/miseq/121017_M00784_0020_A000000000-A1LEB_v2/A4054_S11_L001_R1_001.fastq /home/mccuem/data_release/umgc/miseq/121017_M00784_0020_A000000000-A1LEB_v2/A4054_S11_L001_R2_001.fastq &gt; A4054.sam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 A5659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/home/mccuem/data_release/umgc/miseq/121017_M00784_0020_A000000000-A1LEB_v2/A5659_S6_L001_R1_001.fastq /home/mccuem/data_release/umgc/miseq/121017_M00784_0020_A000000000-A1LEB_v2/A5659_S6_L001_R2_001.fastq &gt; A5659.sam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 A598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/home/mccuem/data_release/umgc/miseq/121017_M00784_0020_A000000000-A1LEB_v2/A598_S1_L001_R1_001.fastq /home/mccuem/data_release/umgc/miseq/121017_M00784_0020_A000000000-A1LEB_v2/A598_S1_L001_R2_001.fastq &gt; A598.sam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 A2085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/home/mccuem/data_release/umgc/hiseq/121114_SN261_0464_AC1CANACXX/Project_McCue_Project_008/A2085_GTGGCC_L001_R1_001.fastq /home/mccuem/data_release/umgc/hiseq/121114_SN261_0464_AC1CANACXX/Project_McCue_Project_008/A2085_GTGGCC_L001_R2_001.fastq &gt; A2085.sam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 A1543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bwa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mem /home/mccuem/shared/FASTAs/Equus_cab_nucl_wChrUn.fasta /home/mccuem/data_release/umgc/hiseq/121114_SN261_0464_AC1CANACXX/Project_McCue_Project_008/A1543_GTTTCG_L001_R1_001.fastq /home/mccuem/data_release/umgc/hiseq/121114_SN261_0464_AC1CANACXX/Project_McCue_Project_008/A1543_GTTTCG_L001_R2_001.fastq &gt; A1543.sam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EE82EE"/>
        </w:rPr>
        <w:t>Convert .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EE82EE"/>
        </w:rPr>
        <w:t>sam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EE82EE"/>
        </w:rPr>
        <w:t xml:space="preserve"> to .bam files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t xml:space="preserve"># </w:t>
      </w: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head</w:t>
      </w:r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Anumber.sam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(if doesn't start with @):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# </w:t>
      </w:r>
      <w:proofErr w:type="spellStart"/>
      <w:proofErr w:type="gram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samtools</w:t>
      </w:r>
      <w:proofErr w:type="spellEnd"/>
      <w:proofErr w:type="gram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view -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bT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/home/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Anumber.sam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&gt; 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Anumber.bam</w:t>
      </w:r>
      <w:proofErr w:type="spellEnd"/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They do start with @ = continue with this: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module</w:t>
      </w:r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load 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samtools</w:t>
      </w:r>
      <w:proofErr w:type="spellEnd"/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head</w:t>
      </w:r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Anumber.sam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(if does start with @):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samtools</w:t>
      </w:r>
      <w:proofErr w:type="spellEnd"/>
      <w:proofErr w:type="gram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view -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bS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 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Anumber.sam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&gt; 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Anumber.bam</w:t>
      </w:r>
      <w:proofErr w:type="spellEnd"/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# Create shell script: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module</w:t>
      </w:r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load R/3.2.1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Rscript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PSSM2_shell_script_samtobam.R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# Run parallel using a </w:t>
      </w: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pbs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script: 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samtobam_parallel.pbs</w:t>
      </w:r>
      <w:proofErr w:type="spellEnd"/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qsub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-q ram256g 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samtobam_parallel.pbs</w:t>
      </w:r>
      <w:proofErr w:type="spellEnd"/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EE82EE"/>
        </w:rPr>
        <w:t> 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EE82EE"/>
        </w:rPr>
        <w:t xml:space="preserve"># </w:t>
      </w: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EE82EE"/>
        </w:rPr>
        <w:t>Then</w:t>
      </w:r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EE82EE"/>
        </w:rPr>
        <w:t xml:space="preserve"> need to sort: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EE82EE"/>
        </w:rPr>
        <w:t> 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PSSM2_Shell_script_bamtosorted.R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# Run shell script in parallel: 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bamtosorted_parallel.pbs</w:t>
      </w:r>
      <w:proofErr w:type="spellEnd"/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qsub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-q  ram256g 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bamtosorted_parallel.pbs</w:t>
      </w:r>
      <w:proofErr w:type="spellEnd"/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For some reason 3606 </w:t>
      </w: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didn't get</w:t>
      </w:r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converted to .bam so rerunning the .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sam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file then check head: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head</w:t>
      </w:r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A3606.sam # looks fine so do 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sam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to bam: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samtools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view -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bS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A3606.sam &gt; A3606.bam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samtools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sort A3606.bam A3606.sorted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EE82EE"/>
        </w:rPr>
        <w:t># Need to index: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shd w:val="clear" w:color="auto" w:fill="FFFFFF"/>
        </w:rPr>
        <w:t>samtools</w:t>
      </w:r>
      <w:proofErr w:type="spellEnd"/>
      <w:proofErr w:type="gram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shd w:val="clear" w:color="auto" w:fill="FFFFFF"/>
        </w:rPr>
        <w:t xml:space="preserve"> index 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shd w:val="clear" w:color="auto" w:fill="FFFFFF"/>
        </w:rPr>
        <w:t>FILENAME.sorted.bam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</w:rPr>
        <w:t> </w:t>
      </w:r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EE82EE"/>
        </w:rPr>
        <w:br/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t>PSSM2_shell_script_sortedtoindexed.R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SortedtoIndex.sh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qsub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-q ram256g 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sortedtoindexed_parallel.pbs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1916564</w:t>
      </w: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.mesabim3.msi.umn.edu</w:t>
      </w:r>
      <w:proofErr w:type="gramEnd"/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EE82EE"/>
        </w:rPr>
        <w:t># Index reference sequence: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samtools</w:t>
      </w:r>
      <w:proofErr w:type="spellEnd"/>
      <w:proofErr w:type="gram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faidx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EquCab.fasta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samtools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faidx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/home/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u w:val="single"/>
        </w:rPr>
        <w:br/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u w:val="single"/>
          <w:shd w:val="clear" w:color="auto" w:fill="EE82EE"/>
        </w:rPr>
        <w:t xml:space="preserve">Calculate genotype likelihoods with 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u w:val="single"/>
          <w:shd w:val="clear" w:color="auto" w:fill="EE82EE"/>
        </w:rPr>
        <w:t>mpileup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u w:val="single"/>
          <w:shd w:val="clear" w:color="auto" w:fill="EE82EE"/>
        </w:rPr>
        <w:t xml:space="preserve"> and call variants using 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u w:val="single"/>
          <w:shd w:val="clear" w:color="auto" w:fill="EE82EE"/>
        </w:rPr>
        <w:t>bcftools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u w:val="single"/>
          <w:shd w:val="clear" w:color="auto" w:fill="EE82EE"/>
        </w:rPr>
        <w:t> </w:t>
      </w:r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EE82EE"/>
        </w:rPr>
        <w:t> 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gram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module</w:t>
      </w:r>
      <w:proofErr w:type="gram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load 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samtools</w:t>
      </w:r>
      <w:proofErr w:type="spellEnd"/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gram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module</w:t>
      </w:r>
      <w:proofErr w:type="gram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load 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bcftools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 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samtools</w:t>
      </w:r>
      <w:proofErr w:type="spellEnd"/>
      <w:proofErr w:type="gram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mpileup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-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ugf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/home/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/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avilaf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/FA/Arabians/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EquCab.fasta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AR_COL140634.sorted.bam AR_COL140627.sorted.bam AR_COL140665.sorted.bam AR_COL163140.sorted.bam AR_COL140772.sorted.bam AR_COL163145.sorted.bam Arabian2_Be4.sorted.bam Arabian1_Be1.sorted.bam AR_COL140745.sorted.bam AR_COL130059.sorted.bam AR_COL130033.sorted.bam AR_COL130030.sorted.bam Brooks_2174.sorted.bam Arabian3_GA50.sorted.bam | 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bcftools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call -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vmO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v -o Arabians.vcf 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PSSM2_shell_script_mpileup_bcftools.R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mpileup_bcftools.sh # Edited shell script so that it is in the above format (out = PSSM2_QHs.vcf)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mpileup_bcftools.pbs</w:t>
      </w:r>
      <w:proofErr w:type="spellEnd"/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1922964</w:t>
      </w: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.mesabim3.msi.umn.edu</w:t>
      </w:r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# 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Error'd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out — haven't checked why!!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# Needed reference </w:t>
      </w: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( /</w:t>
      </w:r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home/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/shared/FASTAs/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Equus_cab_nucl_wChrUn.fasta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in the code (before the sequences)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Error'd</w:t>
      </w:r>
      <w:proofErr w:type="spellEnd"/>
      <w:proofErr w:type="gram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out: 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[</w:t>
      </w: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mpileup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] 24 samples in 24 input files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&lt;</w:t>
      </w: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mpileup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&gt; Set max per-file depth to 333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mpileup_bcftools.pbs.e1931954 (END) 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Added in -d 333 (after reference sequence)</w:t>
      </w: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1934839</w:t>
      </w: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.mesabim3.msi.umn.edu</w:t>
      </w:r>
      <w:proofErr w:type="gramEnd"/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b/>
          <w:bCs/>
          <w:i/>
          <w:iCs/>
          <w:color w:val="000000"/>
          <w:sz w:val="21"/>
          <w:szCs w:val="21"/>
        </w:rPr>
        <w:t>Maybe here?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t>Or</w:t>
      </w:r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, alternatively, in order to output a filtered VCF file: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samtools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mpileup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-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ugf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/home/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mccuem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/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avilaf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/FA/Arabians/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EquCab.fasta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AR_COL140634.sorted.bam AR_COL140627.sorted.bam AR_COL140665.sorted.bam AR_COL163140.sorted.bam AR_COL140772.sorted.bam AR_COL163145.sorted.bam Arabian2_Be4.sorted.bam Arabian1_Be1.sorted.bam AR_COL140745.sorted.bam AR_COL130059.sorted.bam AR_COL130033.sorted.bam AR_COL130030.sorted.bam Brooks_2174.sorted.bam Arabian3_GA50.sorted.bam | bcftools view -bvcg - &gt; Arabians.raw.bcf | bcftools view Arabians.raw.bcf | vcfutils.pl varFilter -D100 &gt; Arabians.filtered.vcf  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  <w:u w:val="single"/>
        </w:rPr>
        <w:t>VCF stats: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spellStart"/>
      <w:proofErr w:type="gram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bcftools</w:t>
      </w:r>
      <w:proofErr w:type="spellEnd"/>
      <w:proofErr w:type="gram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stats Arabians.vcf &gt; 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Arabians.vchk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 </w:t>
      </w:r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br/>
        <w:t>plot-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vcfstats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Arabians.vchk</w:t>
      </w:r>
      <w:proofErr w:type="spellEnd"/>
      <w:r w:rsidRPr="0083698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 xml:space="preserve"> -p plots/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before="300" w:after="15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54"/>
          <w:szCs w:val="54"/>
        </w:rPr>
      </w:pPr>
    </w:p>
    <w:p w:rsidR="0083698F" w:rsidRPr="0083698F" w:rsidRDefault="0083698F" w:rsidP="0083698F">
      <w:pPr>
        <w:shd w:val="clear" w:color="auto" w:fill="FFFFFF"/>
        <w:spacing w:before="300" w:after="15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54"/>
          <w:szCs w:val="54"/>
        </w:rPr>
      </w:pPr>
    </w:p>
    <w:p w:rsidR="0083698F" w:rsidRPr="0083698F" w:rsidRDefault="0083698F" w:rsidP="0083698F">
      <w:pPr>
        <w:shd w:val="clear" w:color="auto" w:fill="FFFFFF"/>
        <w:spacing w:before="300" w:after="15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54"/>
          <w:szCs w:val="54"/>
        </w:rPr>
      </w:pPr>
      <w:r w:rsidRPr="0083698F">
        <w:rPr>
          <w:rFonts w:ascii="Trebuchet MS" w:eastAsia="Times New Roman" w:hAnsi="Trebuchet MS" w:cs="Times New Roman"/>
          <w:color w:val="000000"/>
          <w:kern w:val="36"/>
          <w:sz w:val="54"/>
          <w:szCs w:val="54"/>
        </w:rPr>
        <w:t>GATK Haplotype Caller tutorial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You can find best practices for GATK's variant discovery pipeline can be found by </w:t>
      </w:r>
      <w:hyperlink r:id="rId5" w:history="1">
        <w:r w:rsidRPr="0083698F">
          <w:rPr>
            <w:rFonts w:ascii="Trebuchet MS" w:eastAsia="Times New Roman" w:hAnsi="Trebuchet MS" w:cs="Times New Roman"/>
            <w:color w:val="337AB7"/>
            <w:sz w:val="21"/>
            <w:szCs w:val="21"/>
            <w:u w:val="single"/>
          </w:rPr>
          <w:t>clicking here</w:t>
        </w:r>
      </w:hyperlink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. For advice on whether to call variants on your genomes together or individually, see their </w:t>
      </w:r>
      <w:hyperlink r:id="rId6" w:history="1">
        <w:r w:rsidRPr="0083698F">
          <w:rPr>
            <w:rFonts w:ascii="Trebuchet MS" w:eastAsia="Times New Roman" w:hAnsi="Trebuchet MS" w:cs="Times New Roman"/>
            <w:color w:val="337AB7"/>
            <w:sz w:val="21"/>
            <w:szCs w:val="21"/>
            <w:u w:val="single"/>
          </w:rPr>
          <w:t>FAQ page</w:t>
        </w:r>
      </w:hyperlink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. 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:rsidR="0083698F" w:rsidRPr="0083698F" w:rsidRDefault="0083698F" w:rsidP="0083698F">
      <w:pPr>
        <w:shd w:val="clear" w:color="auto" w:fill="FFFFFF"/>
        <w:spacing w:before="300" w:after="150" w:line="240" w:lineRule="auto"/>
        <w:outlineLvl w:val="1"/>
        <w:rPr>
          <w:rFonts w:ascii="Trebuchet MS" w:eastAsia="Times New Roman" w:hAnsi="Trebuchet MS" w:cs="Times New Roman"/>
          <w:color w:val="000000"/>
          <w:sz w:val="45"/>
          <w:szCs w:val="45"/>
        </w:rPr>
      </w:pPr>
      <w:r w:rsidRPr="0083698F">
        <w:rPr>
          <w:rFonts w:ascii="Trebuchet MS" w:eastAsia="Times New Roman" w:hAnsi="Trebuchet MS" w:cs="Times New Roman"/>
          <w:color w:val="000000"/>
          <w:sz w:val="45"/>
          <w:szCs w:val="45"/>
        </w:rPr>
        <w:t>Step 1: run Haplotype Caller on individual BAM files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GATK splits variant discovery into two separate steps: variant calling and variant filtration. I had a wide range of coverage depth (3-18X), so I split my variant calling into groups of samples with under 6X, 6-9X, and over 9X. GATK's Haplotype Caller is the first step of the variant calling process, and it works at the individual sample level. The following is the </w:t>
      </w: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pbs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script (+ comments) I used to carry out the variant calling step using haplotype caller on the samples with greater than 9X coverage:</w:t>
      </w:r>
    </w:p>
    <w:p w:rsidR="0083698F" w:rsidRPr="0083698F" w:rsidRDefault="0083698F" w:rsidP="0083698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98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std="t" o:hrnoshade="t" o:hr="t" fillcolor="black" stroked="f"/>
        </w:pict>
      </w:r>
    </w:p>
    <w:p w:rsidR="0083698F" w:rsidRPr="0083698F" w:rsidRDefault="0083698F" w:rsidP="008369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#!/</w:t>
      </w:r>
      <w:proofErr w:type="gram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bin/bash -l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># I asked for 16 processors because I was running this on Itasca where there is no no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de sharing.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>#PBS -l nodes=1</w:t>
      </w:r>
      <w:proofErr w:type="gram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:ppn</w:t>
      </w:r>
      <w:proofErr w:type="gram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=16,walltime=48:00:00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>cd ~/WGS/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paleomix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# 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riss_util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 xml:space="preserve"> has lots of useful tools. The profile.pl tool tracks your CPU and memory usage for you.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gram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 xml:space="preserve">module load 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riss_util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>profile.pl &amp;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module load 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gatk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>module load parallel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>module load java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># The basic command for running Haplotype Caller on a single VCF is as follows: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# java -jar GenomeAnalysisTK.jar -T 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HaplotypeCaller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 xml:space="preserve"> -R [FASTA file you mapped your reads to] -I [filename] --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emitRefConfidence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 xml:space="preserve"> GVCF --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variant_index_type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 xml:space="preserve"> LINEAR --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variant_index_parameter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 xml:space="preserve"> 128000 -o [output filename].g.vcf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># Here is the for loop piped to parallel command I used as an example of an option for parallelizing: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for 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 xml:space="preserve"> in EGR1583.Equus_cab_nucl_wChrUn1_2.realigned.bam EGR356.Equus_cab_nucl_wChrUn1_2.realigned.bam EGR506.Equus_cab_nucl_wChrUn1_2.realigned.bam EGR510.Equus_cab_nucl_wChrUn1_2.realigned.bam EGR525.Equus_cab_nucl_wChrUn1_2.realigned.bam M1510.Equus_cab_nucl_wChrUn1_2.realigned.bam M1519.Equus_cab_nucl_wChrUn1_2.realigned.bam; do echo $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; done | parallel java -jar /home/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mccuem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 xml:space="preserve">/shared/bin/GenomeAnalysisTK.jar -T 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HaplotypeCaller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 xml:space="preserve"> -R /home/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mccuem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/shared/FASTAs/Equus_cab_nucl_wChrUn1_2.fasta -I {} --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emitRefConfidence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 xml:space="preserve"> GVCF --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variant_index_type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 xml:space="preserve"> LINEAR --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variant_index_parameter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 xml:space="preserve"> 128000 -o {}.g.vcf</w:t>
      </w:r>
      <w:proofErr w:type="gramEnd"/>
    </w:p>
    <w:p w:rsidR="0083698F" w:rsidRPr="0083698F" w:rsidRDefault="0083698F" w:rsidP="0083698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98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std="t" o:hrnoshade="t" o:hr="t" fillcolor="black" stroked="f"/>
        </w:pict>
      </w:r>
    </w:p>
    <w:p w:rsidR="0083698F" w:rsidRPr="0083698F" w:rsidRDefault="0083698F" w:rsidP="0083698F">
      <w:pPr>
        <w:shd w:val="clear" w:color="auto" w:fill="FFFFFF"/>
        <w:spacing w:before="300" w:after="150" w:line="240" w:lineRule="auto"/>
        <w:outlineLvl w:val="1"/>
        <w:rPr>
          <w:rFonts w:ascii="Trebuchet MS" w:eastAsia="Times New Roman" w:hAnsi="Trebuchet MS" w:cs="Times New Roman"/>
          <w:color w:val="000000"/>
          <w:sz w:val="45"/>
          <w:szCs w:val="45"/>
        </w:rPr>
      </w:pPr>
    </w:p>
    <w:p w:rsidR="0083698F" w:rsidRPr="0083698F" w:rsidRDefault="0083698F" w:rsidP="0083698F">
      <w:pPr>
        <w:shd w:val="clear" w:color="auto" w:fill="FFFFFF"/>
        <w:spacing w:before="300" w:after="150" w:line="240" w:lineRule="auto"/>
        <w:outlineLvl w:val="1"/>
        <w:rPr>
          <w:rFonts w:ascii="Trebuchet MS" w:eastAsia="Times New Roman" w:hAnsi="Trebuchet MS" w:cs="Times New Roman"/>
          <w:color w:val="000000"/>
          <w:sz w:val="45"/>
          <w:szCs w:val="45"/>
        </w:rPr>
      </w:pPr>
      <w:r w:rsidRPr="0083698F">
        <w:rPr>
          <w:rFonts w:ascii="Trebuchet MS" w:eastAsia="Times New Roman" w:hAnsi="Trebuchet MS" w:cs="Times New Roman"/>
          <w:color w:val="000000"/>
          <w:sz w:val="45"/>
          <w:szCs w:val="45"/>
        </w:rPr>
        <w:t>Step 2: Genotype GVCFs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Once you have run Haplotype Caller on all of your samples individually, you will have a set of GVCFs as output. These </w:t>
      </w: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are intermediate files that</w:t>
      </w:r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need to be fed into the part where you perform the actual genotyping. Here is the </w:t>
      </w: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pbs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script (+ comments) I used to do the genotyping step for the same samples shown above: </w:t>
      </w:r>
    </w:p>
    <w:p w:rsidR="0083698F" w:rsidRPr="0083698F" w:rsidRDefault="0083698F" w:rsidP="0083698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98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std="t" o:hrnoshade="t" o:hr="t" fillcolor="black" stroked="f"/>
        </w:pict>
      </w:r>
    </w:p>
    <w:p w:rsidR="0083698F" w:rsidRPr="0083698F" w:rsidRDefault="0083698F" w:rsidP="008369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#!/</w:t>
      </w:r>
      <w:proofErr w:type="gram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bin/bash -l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># Not sure if 150 hours is entirely necessary, but this was the longest queue on Itasca. Will double check and update this.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gram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#PBS -l nodes=1:ppn=1,walltime=150:00:00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>cd ~/WGS/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paleomix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module load 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riss_util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>profile.pl &amp;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module load 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gatk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>module load parallel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>module load java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# The basic command for running the Genotype GVCFs step is as follows: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# java -jar GenomeAnalysisTK.jar -T 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GenotypeGVCFs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 xml:space="preserve"> -R [FASTA file you mapped your reads to] --variant [GVCF 1] --variant [GVCF 2] --variant [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] -o [output filename].vcf</w:t>
      </w:r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br/>
        <w:t>java -jar /home/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mccuem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 xml:space="preserve">/shared/bin/GenomeAnalysisTK.jar -T 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GenotypeGVCFs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 xml:space="preserve"> -R /home/</w:t>
      </w:r>
      <w:proofErr w:type="spellStart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mccuem</w:t>
      </w:r>
      <w:proofErr w:type="spellEnd"/>
      <w:r w:rsidRPr="0083698F">
        <w:rPr>
          <w:rFonts w:ascii="Consolas" w:eastAsia="Times New Roman" w:hAnsi="Consolas" w:cs="Courier New"/>
          <w:color w:val="333333"/>
          <w:sz w:val="20"/>
          <w:szCs w:val="20"/>
        </w:rPr>
        <w:t>/shared/FASTAs/Equus_cab_nucl_wChrUn1_2.fasta  --variant EGR1583.Equus_cab_nucl_wChrUn1_2.realigned.bam.g.vcf --variant EGR506.Equus_cab_nucl_wChrUn1_2.realigned.bam.g.vcf --variant EGR510.Equus_cab_nucl_wChrUn1_2.realigned.bam.g.vcf --variant EGR525.Equus_cab_nucl_wChrUn1_2.realigned.bam.g.vcf --variant M1510.Equus_cab_nucl_wChrUn1_2.realigned.bam.g.vcf --variant M1519.Equus_cab_nucl_wChrUn1_2.realigned.bam.g.vcf -o TB_o9.vcf</w:t>
      </w:r>
      <w:proofErr w:type="gramEnd"/>
    </w:p>
    <w:p w:rsidR="0083698F" w:rsidRPr="0083698F" w:rsidRDefault="0083698F" w:rsidP="0083698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98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std="t" o:hrnoshade="t" o:hr="t" fillcolor="black" stroked="f"/>
        </w:pict>
      </w:r>
    </w:p>
    <w:p w:rsidR="0083698F" w:rsidRPr="0083698F" w:rsidRDefault="0083698F" w:rsidP="0083698F">
      <w:pPr>
        <w:shd w:val="clear" w:color="auto" w:fill="FFFFFF"/>
        <w:spacing w:before="300" w:after="150" w:line="240" w:lineRule="auto"/>
        <w:outlineLvl w:val="1"/>
        <w:rPr>
          <w:rFonts w:ascii="Trebuchet MS" w:eastAsia="Times New Roman" w:hAnsi="Trebuchet MS" w:cs="Times New Roman"/>
          <w:color w:val="000000"/>
          <w:sz w:val="45"/>
          <w:szCs w:val="45"/>
        </w:rPr>
      </w:pPr>
    </w:p>
    <w:p w:rsidR="0083698F" w:rsidRPr="0083698F" w:rsidRDefault="0083698F" w:rsidP="0083698F">
      <w:pPr>
        <w:shd w:val="clear" w:color="auto" w:fill="FFFFFF"/>
        <w:spacing w:before="300" w:after="150" w:line="240" w:lineRule="auto"/>
        <w:outlineLvl w:val="1"/>
        <w:rPr>
          <w:rFonts w:ascii="Trebuchet MS" w:eastAsia="Times New Roman" w:hAnsi="Trebuchet MS" w:cs="Times New Roman"/>
          <w:color w:val="000000"/>
          <w:sz w:val="45"/>
          <w:szCs w:val="45"/>
        </w:rPr>
      </w:pPr>
      <w:r w:rsidRPr="0083698F">
        <w:rPr>
          <w:rFonts w:ascii="Trebuchet MS" w:eastAsia="Times New Roman" w:hAnsi="Trebuchet MS" w:cs="Times New Roman"/>
          <w:color w:val="000000"/>
          <w:sz w:val="45"/>
          <w:szCs w:val="45"/>
        </w:rPr>
        <w:t>Step 3: Recalibrate variant quality scores</w:t>
      </w:r>
    </w:p>
    <w:p w:rsidR="0083698F" w:rsidRPr="0083698F" w:rsidRDefault="0083698F" w:rsidP="0083698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The next major step in the process is where variant filtration happens. For this, we have </w:t>
      </w: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to first recalibrate</w:t>
      </w:r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variant quality scores using a set of known variants. In our case, the best option is to compare against SNP chip data. We </w:t>
      </w:r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don't</w:t>
      </w:r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have a set of known 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indels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like this, so I opted not to recalibrate and filter </w:t>
      </w:r>
      <w:proofErr w:type="spell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indels</w:t>
      </w:r>
      <w:proofErr w:type="spell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. Here is the </w:t>
      </w:r>
      <w:proofErr w:type="spellStart"/>
      <w:proofErr w:type="gramStart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>pbs</w:t>
      </w:r>
      <w:proofErr w:type="spellEnd"/>
      <w:proofErr w:type="gramEnd"/>
      <w:r w:rsidRPr="0083698F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script I used to recalibrate variant quality scores after merging my three groups of genotyped samples: </w:t>
      </w:r>
    </w:p>
    <w:p w:rsidR="00E504D7" w:rsidRDefault="00E504D7">
      <w:bookmarkStart w:id="0" w:name="_GoBack"/>
      <w:bookmarkEnd w:id="0"/>
    </w:p>
    <w:sectPr w:rsidR="00E5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8F"/>
    <w:rsid w:val="0083698F"/>
    <w:rsid w:val="00AD4324"/>
    <w:rsid w:val="00E5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077CA-D371-4ED8-97F6-0664C588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69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69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6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98F"/>
    <w:rPr>
      <w:b/>
      <w:bCs/>
    </w:rPr>
  </w:style>
  <w:style w:type="character" w:styleId="Emphasis">
    <w:name w:val="Emphasis"/>
    <w:basedOn w:val="DefaultParagraphFont"/>
    <w:uiPriority w:val="20"/>
    <w:qFormat/>
    <w:rsid w:val="008369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369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9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oadinstitute.org/gatk/guide/article?id=4150" TargetMode="External"/><Relationship Id="rId5" Type="http://schemas.openxmlformats.org/officeDocument/2006/relationships/hyperlink" Target="https://www.broadinstitute.org/gatk/guide/bp_step.php?p=2" TargetMode="External"/><Relationship Id="rId4" Type="http://schemas.openxmlformats.org/officeDocument/2006/relationships/hyperlink" Target="https://sourceforge.net/projects/bio-bwa/files/bwa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2266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 Avila</dc:creator>
  <cp:keywords/>
  <dc:description/>
  <cp:lastModifiedBy>Felipe F Avila</cp:lastModifiedBy>
  <cp:revision>1</cp:revision>
  <dcterms:created xsi:type="dcterms:W3CDTF">2018-08-30T21:09:00Z</dcterms:created>
  <dcterms:modified xsi:type="dcterms:W3CDTF">2018-08-30T21:49:00Z</dcterms:modified>
</cp:coreProperties>
</file>