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72"/>
        </w:rPr>
        <w:t>GuardSync</w:t>
      </w:r>
    </w:p>
    <w:p>
      <w:pPr>
        <w:jc w:val="center"/>
      </w:pPr>
      <w:r>
        <w:rPr>
          <w:sz w:val="36"/>
        </w:rPr>
        <w:t>警備会社向け統合管理システム</w:t>
        <w:br/>
        <w:t>プロジェクト計画書</w:t>
      </w:r>
    </w:p>
    <w:p/>
    <w:p>
      <w:pPr>
        <w:jc w:val="center"/>
      </w:pPr>
      <w:r>
        <w:t>バージョン: 1.0　|　作成日: 2026年5月18日　|　ステータス: 承認待ち</w:t>
      </w:r>
    </w:p>
    <w:p>
      <w:r>
        <w:br w:type="page"/>
      </w:r>
    </w:p>
    <w:p>
      <w:pPr>
        <w:pStyle w:val="Heading1"/>
      </w:pPr>
      <w:r>
        <w:rPr>
          <w:color w:val="1A56DB"/>
        </w:rPr>
        <w:t>0. エグゼクティブサマリー</w:t>
      </w:r>
    </w:p>
    <w:p>
      <w:r>
        <w:t>GuardSyncは、警備会社向け統合管理システムの新規開発プロジェクトです。競合サービス（komainu.cloud）の56機能を分析し、UI/UXの大幅な改善と発注元企業との自動連携・AI活用による差別化を実現します。</w:t>
        <w:br/>
        <w:br/>
        <w:t>MINプランを2026年6月20日にリリースし、MAXプランを2026年8月末に完成させます。開発はClaude Code（AI）を最大活用し、1名体制で実施します。</w:t>
      </w:r>
    </w:p>
    <w:p>
      <w:pPr>
        <w:pStyle w:val="Heading1"/>
      </w:pPr>
      <w:r>
        <w:rPr>
          <w:color w:val="1A56DB"/>
        </w:rPr>
        <w:t>1. プロジェクト概要</w:t>
      </w:r>
    </w:p>
    <w:p>
      <w:pPr>
        <w:pStyle w:val="Heading2"/>
      </w:pPr>
      <w:r>
        <w:t>1.1 基本情報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プロジェクト名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GuardSync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サービス種別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警備会社向け統合管理SaaS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競合サービス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komainu.cloud（56機能）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開発体制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1名 + Claude Code（AI自動実装）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MINリリース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2026年6月20日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MAXリリース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2026年8月末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技術スタック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React(PWA) + Express + Prisma + PostgreSQL + Railway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インフラ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Railway（バックエンド）+ お名前.com RS（フロントエンド）</w:t>
            </w:r>
          </w:p>
        </w:tc>
      </w:tr>
    </w:tbl>
    <w:p/>
    <w:p>
      <w:pPr>
        <w:pStyle w:val="Heading2"/>
      </w:pPr>
      <w:r>
        <w:t>1.2 差別化ポイント</w:t>
      </w:r>
    </w:p>
    <w:p>
      <w:r>
        <w:t>競合（komainu.cloud）にない以下の機能で市場優位を確立します：</w:t>
      </w:r>
    </w:p>
    <w:p>
      <w:pPr>
        <w:pStyle w:val="ListBullet"/>
      </w:pPr>
      <w:r>
        <w:rPr>
          <w:sz w:val="20"/>
        </w:rPr>
        <w:t>高品質UI/UX：高齢の警備員でも直感的に操作できるデザイン</w:t>
      </w:r>
    </w:p>
    <w:p>
      <w:pPr>
        <w:pStyle w:val="ListBullet"/>
      </w:pPr>
      <w:r>
        <w:rPr>
          <w:sz w:val="20"/>
        </w:rPr>
        <w:t>発注元連携：建設・建築・造園会社との双方向情報連携</w:t>
      </w:r>
    </w:p>
    <w:p>
      <w:pPr>
        <w:pStyle w:val="ListBullet"/>
      </w:pPr>
      <w:r>
        <w:rPr>
          <w:sz w:val="20"/>
        </w:rPr>
        <w:t>自動受付エンジン：LINE / メール / FAX（OCR）からの依頼を自動取得・サジェスト</w:t>
      </w:r>
    </w:p>
    <w:p>
      <w:pPr>
        <w:pStyle w:val="ListBullet"/>
      </w:pPr>
      <w:r>
        <w:rPr>
          <w:sz w:val="20"/>
        </w:rPr>
        <w:t>前日自動確認：翌日の依頼内容を前日午前中に自動送信・確認</w:t>
      </w:r>
    </w:p>
    <w:p>
      <w:pPr>
        <w:pStyle w:val="ListBullet"/>
      </w:pPr>
      <w:r>
        <w:rPr>
          <w:sz w:val="20"/>
        </w:rPr>
        <w:t>電子契約：独自実装の電子署名・タイムスタンプ・決裁フロー</w:t>
      </w:r>
    </w:p>
    <w:p>
      <w:pPr>
        <w:pStyle w:val="ListBullet"/>
      </w:pPr>
      <w:r>
        <w:rPr>
          <w:sz w:val="20"/>
        </w:rPr>
        <w:t>日払い管理：手数料管理・月末給与との自動差引</w:t>
      </w:r>
    </w:p>
    <w:p>
      <w:r>
        <w:br w:type="page"/>
      </w:r>
    </w:p>
    <w:p>
      <w:pPr>
        <w:pStyle w:val="Heading1"/>
      </w:pPr>
      <w:r>
        <w:rPr>
          <w:color w:val="1A56DB"/>
        </w:rPr>
        <w:t>2. 要件定義（MoSCoW分析）</w:t>
      </w:r>
    </w:p>
    <w:p>
      <w:pPr>
        <w:pStyle w:val="Heading2"/>
      </w:pPr>
      <w:r>
        <w:t>2.1 Must（6月20日必須）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機能内容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管制機能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状況監視・自動監視・1号/2号業務配置・月間シフト・ホワイトボード・管制表出力・業務レポート等（全15機能）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隊員アプリPWA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出動/上下番ワンボタン・月間スケジュール・経路案内・警備報告書（独自設計）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マスターデータ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隊員・現場/契約・協力会社・車両の各CRUD管理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権限設定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役割別アクセス制御（管制員・給与担当・請求担当等）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マルチテナント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複数警備会社が独立して利用できる設計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請求機能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請求作成・インボイス対応・総括請求・売掛管理・メール送信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LINE Official連携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お知らせ配信・アラート通知・既読管理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自動受付エンジン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LINE/メール/FAX→OCR→件名自動取得・作成サジェスト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前日自動確認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翌日配置を前日午前中に自動送信（差別化機能）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実績管理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打刻・時間記録・給与反映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日払い管理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申請/承認フロー・手数料管理・月末給与自動差引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契約条件設定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単価・勤務条件・請求への自動反映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CSV出力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勤怠・隊員・契約データのCSVダウンロード</w:t>
            </w:r>
          </w:p>
        </w:tc>
      </w:tr>
    </w:tbl>
    <w:p/>
    <w:p>
      <w:pPr>
        <w:pStyle w:val="Heading2"/>
      </w:pPr>
      <w:r>
        <w:t>2.2 Should（v2：8月末）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機能内容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給与集計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日給月給・変形労働制・残業計算・給与明細メール送信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労務管理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就労時間アラート・有給管理・有給自動付与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電子契約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紙契約書OCR取込・社内決裁フロー・メール署名依頼・タイムスタンプ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帳票強化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帳票Excel出力・会計ソフトCSV（マネーフォワード/弥生/freee）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隊員アプリ強化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休暇申請・出勤希望・トイレ/コンビニ/駐車場検索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発注元連携強化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建設・造園会社との詳細情報連携</w:t>
            </w:r>
          </w:p>
        </w:tc>
      </w:tr>
    </w:tbl>
    <w:p/>
    <w:p>
      <w:pPr>
        <w:pStyle w:val="Heading2"/>
      </w:pPr>
      <w:r>
        <w:t>2.3 Could（v3以降）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機能内容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AI自動配置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過去の配置傾向から自動シフト作成（競合も未実装）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会計ソフトAPI連携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マネーフォワード・freee・弥生への直接API連携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IVR（自動音声電話）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ガラケー対応の上下番自動音声報告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日払い外部連携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即給By GMO・JOBPAY連携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年末調整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年末調整書類の電子管理・計算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認定タイムスタンプ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セイコーソリューションズ等の認定TSA</w:t>
            </w:r>
          </w:p>
        </w:tc>
      </w:tr>
    </w:tbl>
    <w:p>
      <w:pPr>
        <w:pStyle w:val="Heading2"/>
      </w:pPr>
      <w:r>
        <w:t>2.4 Won't（今回実施しない）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機能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IP電話連携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専用機器・設定が複雑すぎる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トイレ/コンビニ/駐車場検索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地図API別途必要・優先度低（v2で検討）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総括請求インボイス完全対応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会計士確認が必要・複雑（v2で対応）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有給給与計算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社労士確認が必要（v2で対応）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3. スケジュール（34日計画）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期間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フェーズ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主なタスク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5/17〜5/23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基盤構築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DB設計・認証・マルチテナント・マスターデータCRUD・権限設定・UIデザインシステム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5/24〜5/30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管制機能（前半）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状況監視・自動監視・1号/2号業務配置・ホワイトボード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5/31〜6/06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管制機能（後半）＋隊員PWA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月間シフト・管制表出力・業務レポート・隊員PWA（出動/スケジュール/経路/報告書）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6/07〜6/13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LINE連携・自動受付・請求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LINE Official・前日確認・メール/FAX自動受付・OCR・請求作成・売掛管理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Week 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6/14〜6/20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日払い・実績・テスト・デプロイ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日払い管理・実績管理・CSV出力・結合テスト・UI調整・本番デプロイ</w:t>
            </w:r>
          </w:p>
        </w:tc>
      </w:tr>
    </w:tbl>
    <w:p/>
    <w:p>
      <w:pPr>
        <w:pStyle w:val="Heading2"/>
      </w:pPr>
      <w:r>
        <w:t>3.1 マイルストーン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目標日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マイルストーン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完了条件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2026/05/23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基盤完成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認証・マルチテナント・全マスターデータCRUD動作確認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2026/05/30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管制機能前半完成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状況監視・配置機能の動作確認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2026/06/06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管制機能完成＋PWA完成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全管制機能・隊員PWAの動作確認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2026/06/13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連携・請求完成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LINE連携・自動受付・請求機能の動作確認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2026/06/20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MINリリース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全Must機能テスト完了・本番デプロイ・サービス開始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2026/08/31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MAXリリース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全Should機能テスト完了・v2リリース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4. 技術構成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技術要素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採用技術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フロントエンド（管理画面）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React + TypeScript + Vite + TailwindCSS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フロントエンド（隊員アプリ）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React PWA + Service Worker（ホーム画面追加対応）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バックエンド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Express.js + TypeScript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ORM / DB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Prisma + PostgreSQL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インフラ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Railway（バックエンド・DB）+ お名前.com RS（フロントエンド）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メッセージング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LINE Official Account + Messaging API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Google Vision API（FAX・紙契約書の文字認識）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PDF生成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PDFKit or Puppeteer（請求書・管制表・警備報告書）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メール送信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SendGrid or Nodemailer + SMTP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電子署名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独自実装（RFC 3161タイムスタンプ + 合意証明型）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認証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JWT + bcrypt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スケジューラー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node-cron（前日自動確認・アラート）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5. リスク管理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発生確率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影響度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優先度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対応策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34日でのスコープ超過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大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🔴高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毎週末にMust機能の進捗確認・Should機能をv2へ移動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LINE Official審査遅延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大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🔴高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今週中に申請・審査中はモック実装で並行開発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警備報告書の特許侵害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大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🟡中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独自設計（QRコード承認方式）で完全回避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給与計算ロジックの不正確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大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🔴高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基本形態のみMINに含め・社労士確認をv2実装前に実施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FAX→メール変換サービスの設定遅延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🟡中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Week1中に契約完了・設定はWeek4前に完了させる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Google Vision API費用超過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🟢低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月間コスト上限を設定・キャッシュ実装で重複OCRを防止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6. セキュリティ方針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対策項目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認証・認可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JWT認証・ロールベースアクセス制御・セッション管理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データ保護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テナント間完全分離・SQLインジェクション対策（Prisma ORM）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通信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HTTPS強制・HSTS設定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個人情報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隊員の個人情報・位置情報は暗号化保存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電子契約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タイムスタンプ・ハッシュ値による改ざん検知・監査ログ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パスワード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bcryptハッシュ化・ブルートフォース対策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外部API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APIキーを環境変数管理・ソースコードに含めない</w:t>
            </w:r>
          </w:p>
        </w:tc>
      </w:tr>
    </w:tbl>
    <w:p>
      <w:pPr>
        <w:pStyle w:val="Heading1"/>
      </w:pPr>
      <w:r>
        <w:rPr>
          <w:color w:val="1A56DB"/>
        </w:rPr>
        <w:t>7. 開発開始前の事前タスク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タスク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期限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LINE Official Account 開設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2026/05/18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審査に数日かかる場合あり・今日中に申請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Messaging API チャネル作成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2026/05/18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Developer Consoleで作成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FAX→メール変換サービス契約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2026/05/20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eFax・メールdeFA X等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Claude Code Maxプラン加入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2026/05/18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開発効率最大化のため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GitHubリポジトリ作成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2026/05/18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guardsync リポジトリを新規作成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Railway新規プロジェクト作成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2026/05/18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本番環境の準備</w:t>
            </w:r>
          </w:p>
        </w:tc>
      </w:tr>
    </w:tbl>
    <w:p/>
    <w:p>
      <w:pPr>
        <w:jc w:val="center"/>
      </w:pPr>
      <w:r>
        <w:rPr>
          <w:color w:val="888888"/>
          <w:sz w:val="16"/>
        </w:rPr>
        <w:t>GuardSync プロジェクト計画書 v1.0 | 2026年5月18日</w:t>
      </w:r>
    </w:p>
    <w:p>
      <w:r>
        <w:br w:type="page"/>
      </w:r>
    </w:p>
    <w:p>
      <w:pPr>
        <w:pStyle w:val="Heading1"/>
      </w:pPr>
      <w:r>
        <w:rPr>
          <w:color w:val="1A56DB"/>
        </w:rPr>
        <w:t>付録：MAXプラン 追加要件（v1.1更新）</w:t>
      </w:r>
    </w:p>
    <w:p>
      <w:r>
        <w:t>2026年5月18日追加。他社への販売・FC展開・契約違反監視・優先人員融通の4機能をv2（8月末）に追加する。</w:t>
      </w:r>
    </w:p>
    <w:p>
      <w:pPr>
        <w:pStyle w:val="Heading2"/>
      </w:pPr>
      <w:r>
        <w:t>SaaS販売機能</w:t>
      </w:r>
    </w:p>
    <w:p>
      <w:r>
        <w:t>他社警備会社へのSaaS販売・契約・課金管理</w:t>
      </w:r>
    </w:p>
    <w:p>
      <w:r>
        <w:rPr>
          <w:b/>
        </w:rPr>
        <w:t>主な機能：</w:t>
      </w:r>
    </w:p>
    <w:p>
      <w:pPr>
        <w:pStyle w:val="ListBullet"/>
      </w:pPr>
      <w:r>
        <w:rPr>
          <w:sz w:val="18"/>
        </w:rPr>
        <w:t>料金プラン設定（ライセンス数・機能制限・価格）</w:t>
      </w:r>
    </w:p>
    <w:p>
      <w:pPr>
        <w:pStyle w:val="ListBullet"/>
      </w:pPr>
      <w:r>
        <w:rPr>
          <w:sz w:val="18"/>
        </w:rPr>
        <w:t>契約期間・自動更新管理</w:t>
      </w:r>
    </w:p>
    <w:p>
      <w:pPr>
        <w:pStyle w:val="ListBullet"/>
      </w:pPr>
      <w:r>
        <w:rPr>
          <w:sz w:val="18"/>
        </w:rPr>
        <w:t>Stripe連携（クレジットカード決済・自動請求）</w:t>
      </w:r>
    </w:p>
    <w:p>
      <w:pPr>
        <w:pStyle w:val="ListBullet"/>
      </w:pPr>
      <w:r>
        <w:rPr>
          <w:sz w:val="18"/>
        </w:rPr>
        <w:t>利用状況レポート（隊員数・ポスト数・API使用量）</w:t>
      </w:r>
    </w:p>
    <w:p>
      <w:pPr>
        <w:pStyle w:val="ListBullet"/>
      </w:pPr>
      <w:r>
        <w:rPr>
          <w:sz w:val="18"/>
        </w:rPr>
        <w:t>請求書自動発行・入金管理</w:t>
      </w:r>
    </w:p>
    <w:p>
      <w:r>
        <w:rPr>
          <w:color w:val="DC2626"/>
          <w:sz w:val="18"/>
        </w:rPr>
        <w:t>優先度：v2　|　リスク：Stripe連携の設定・テストに時間が必要</w:t>
      </w:r>
    </w:p>
    <w:p>
      <w:pPr>
        <w:pStyle w:val="Heading2"/>
      </w:pPr>
      <w:r>
        <w:t>独立支援・FC展開管理</w:t>
      </w:r>
    </w:p>
    <w:p>
      <w:r>
        <w:t>フランチャイズ本部・加盟店の階層管理と独立支援制度</w:t>
      </w:r>
    </w:p>
    <w:p>
      <w:r>
        <w:rPr>
          <w:b/>
        </w:rPr>
        <w:t>主な機能：</w:t>
      </w:r>
    </w:p>
    <w:p>
      <w:pPr>
        <w:pStyle w:val="ListBullet"/>
      </w:pPr>
      <w:r>
        <w:rPr>
          <w:sz w:val="18"/>
        </w:rPr>
        <w:t>FC本部・加盟店の階層管理（親子テナント構造）</w:t>
      </w:r>
    </w:p>
    <w:p>
      <w:pPr>
        <w:pStyle w:val="ListBullet"/>
      </w:pPr>
      <w:r>
        <w:rPr>
          <w:sz w:val="18"/>
        </w:rPr>
        <w:t>独立支援パッケージ（初期設定・研修資料の配布）</w:t>
      </w:r>
    </w:p>
    <w:p>
      <w:pPr>
        <w:pStyle w:val="ListBullet"/>
      </w:pPr>
      <w:r>
        <w:rPr>
          <w:sz w:val="18"/>
        </w:rPr>
        <w:t>FC契約書の電子締結・管理（電子契約機能と連携）</w:t>
      </w:r>
    </w:p>
    <w:p>
      <w:pPr>
        <w:pStyle w:val="ListBullet"/>
      </w:pPr>
      <w:r>
        <w:rPr>
          <w:sz w:val="18"/>
        </w:rPr>
        <w:t>ロイヤリティ計算・徴収管理（売上連動型・固定型）</w:t>
      </w:r>
    </w:p>
    <w:p>
      <w:pPr>
        <w:pStyle w:val="ListBullet"/>
      </w:pPr>
      <w:r>
        <w:rPr>
          <w:sz w:val="18"/>
        </w:rPr>
        <w:t>加盟店への本部指導記録・お知らせ一括配信</w:t>
      </w:r>
    </w:p>
    <w:p>
      <w:r>
        <w:rPr>
          <w:color w:val="DC2626"/>
          <w:sz w:val="18"/>
        </w:rPr>
        <w:t>優先度：v2　|　リスク：FC契約の法的要件確認が必要（フランチャイズ法）</w:t>
      </w:r>
    </w:p>
    <w:p>
      <w:pPr>
        <w:pStyle w:val="Heading2"/>
      </w:pPr>
      <w:r>
        <w:t>契約違反監視（スーパー管理者）</w:t>
      </w:r>
    </w:p>
    <w:p>
      <w:r>
        <w:t>FC・SaaS加盟店の契約遵守状況を開発側が監視・データ抽出</w:t>
      </w:r>
    </w:p>
    <w:p>
      <w:r>
        <w:rPr>
          <w:b/>
        </w:rPr>
        <w:t>主な機能：</w:t>
      </w:r>
    </w:p>
    <w:p>
      <w:pPr>
        <w:pStyle w:val="ListBullet"/>
      </w:pPr>
      <w:r>
        <w:rPr>
          <w:sz w:val="18"/>
        </w:rPr>
        <w:t>全テナントKPI監視ダッシュボード（売上・隊員数・稼働率）</w:t>
      </w:r>
    </w:p>
    <w:p>
      <w:pPr>
        <w:pStyle w:val="ListBullet"/>
      </w:pPr>
      <w:r>
        <w:rPr>
          <w:sz w:val="18"/>
        </w:rPr>
        <w:t>契約違反検知アラート（規約禁止行為・異常データパターン）</w:t>
      </w:r>
    </w:p>
    <w:p>
      <w:pPr>
        <w:pStyle w:val="ListBullet"/>
      </w:pPr>
      <w:r>
        <w:rPr>
          <w:sz w:val="18"/>
        </w:rPr>
        <w:t>FC契約条件の逸脱自動検知（売上閾値・人員数制限等）</w:t>
      </w:r>
    </w:p>
    <w:p>
      <w:pPr>
        <w:pStyle w:val="ListBullet"/>
      </w:pPr>
      <w:r>
        <w:rPr>
          <w:sz w:val="18"/>
        </w:rPr>
        <w:t>テナント別データのCSV/Excel抽出（証拠保全用）</w:t>
      </w:r>
    </w:p>
    <w:p>
      <w:pPr>
        <w:pStyle w:val="ListBullet"/>
      </w:pPr>
      <w:r>
        <w:rPr>
          <w:sz w:val="18"/>
        </w:rPr>
        <w:t>抽出操作の監査ログ（誰がいつ何を抽出したか）</w:t>
      </w:r>
    </w:p>
    <w:p>
      <w:pPr>
        <w:pStyle w:val="ListBullet"/>
      </w:pPr>
      <w:r>
        <w:rPr>
          <w:sz w:val="18"/>
        </w:rPr>
        <w:t>スーパー管理者限定アクセス・操作ログ必須</w:t>
      </w:r>
    </w:p>
    <w:p>
      <w:r>
        <w:rPr>
          <w:color w:val="DC2626"/>
          <w:sz w:val="18"/>
        </w:rPr>
        <w:t>優先度：v2　|　リスク：利用規約・プライバシーポリシーにデータアクセス同意条項が必要（法的必須）</w:t>
      </w:r>
    </w:p>
    <w:p>
      <w:pPr>
        <w:pStyle w:val="Heading2"/>
      </w:pPr>
      <w:r>
        <w:t>協力企業・グループ企業 優先人員融通</w:t>
      </w:r>
    </w:p>
    <w:p>
      <w:r>
        <w:t>企業間の優先順位に基づく自動人員融通打診・実績管理</w:t>
      </w:r>
    </w:p>
    <w:p>
      <w:r>
        <w:rPr>
          <w:b/>
        </w:rPr>
        <w:t>主な機能：</w:t>
      </w:r>
    </w:p>
    <w:p>
      <w:pPr>
        <w:pStyle w:val="ListBullet"/>
      </w:pPr>
      <w:r>
        <w:rPr>
          <w:sz w:val="18"/>
        </w:rPr>
        <w:t>企業関係性の定義（グループ企業 &gt; 協力企業 &gt; 一般協力会社）</w:t>
      </w:r>
    </w:p>
    <w:p>
      <w:pPr>
        <w:pStyle w:val="ListBullet"/>
      </w:pPr>
      <w:r>
        <w:rPr>
          <w:sz w:val="18"/>
        </w:rPr>
        <w:t>人員不足時の優先順位自動打診フロー</w:t>
      </w:r>
    </w:p>
    <w:p>
      <w:pPr>
        <w:pStyle w:val="ListBullet"/>
      </w:pPr>
      <w:r>
        <w:rPr>
          <w:sz w:val="18"/>
        </w:rPr>
        <w:t>回答期限設定・未回答時の次順位エスカレーション</w:t>
      </w:r>
    </w:p>
    <w:p>
      <w:pPr>
        <w:pStyle w:val="ListBullet"/>
      </w:pPr>
      <w:r>
        <w:rPr>
          <w:sz w:val="18"/>
        </w:rPr>
        <w:t>融通実績管理（企業別・回数・人数・日付）</w:t>
      </w:r>
    </w:p>
    <w:p>
      <w:pPr>
        <w:pStyle w:val="ListBullet"/>
      </w:pPr>
      <w:r>
        <w:rPr>
          <w:sz w:val="18"/>
        </w:rPr>
        <w:t>相互融通バランスの可視化（貸し借り）</w:t>
      </w:r>
    </w:p>
    <w:p>
      <w:pPr>
        <w:pStyle w:val="ListBullet"/>
      </w:pPr>
      <w:r>
        <w:rPr>
          <w:sz w:val="18"/>
        </w:rPr>
        <w:t>融通条件設定（企業間単価・優先/除外現場）</w:t>
      </w:r>
    </w:p>
    <w:p>
      <w:r>
        <w:rPr>
          <w:color w:val="DC2626"/>
          <w:sz w:val="18"/>
        </w:rPr>
        <w:t>優先度：v2　|　リスク：企業間の契約・単価設定が複雑になる可能性</w:t>
      </w:r>
    </w:p>
    <w:p>
      <w:pPr>
        <w:pStyle w:val="Heading2"/>
      </w:pPr>
      <w:r>
        <w:t>MAXプラン 全体構成（更新版）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機能カテゴリ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バージョン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主な機能内容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SaaS販売機能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プラン管理・Stripe決済・利用レポート・請求自動発行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独立支援・FC展開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本部/加盟店管理・ロイヤリティ・FC契約電子締結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契約違反監視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スーパー管理者ダッシュボード・データ抽出・監査ログ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優先人員融通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グループ/協力企業の優先打診・融通実績・バランス管理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給与集計・労務管理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変形労働制・残業・有給・就労時間アラート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電子契約完全版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紙OCR取込・決裁フロー・タイムスタンプ・人員融通契約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帳票強化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Excel出力・会計ソフトCSV（マネーフォワード/弥生/freee）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隊員アプリ強化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休暇申請・出勤希望・周辺施設検索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AI自動配置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過去データ学習による自動シフト作成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会計ソフトAPI連携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マネーフォワード・freee・弥生へのAPI直接連携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IVR（自動音声電話）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ガラケー対応の上下番自動音声報告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年末調整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年末調整書類の電子管理・計算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付録：v1.2変更履歴 — LINE Works採用</w:t>
      </w:r>
    </w:p>
    <w:p>
      <w:r>
        <w:rPr>
          <w:b/>
        </w:rPr>
        <w:t>変更日：2026年5月18日　|　変更内容：警備員とのやりとりをLINE WorksベースのBot APIに変更</w:t>
      </w:r>
    </w:p>
    <w:p>
      <w:pPr>
        <w:pStyle w:val="Heading2"/>
      </w:pPr>
      <w:r>
        <w:t>変更理由</w:t>
      </w:r>
    </w:p>
    <w:p>
      <w:r>
        <w:t>警備員との業務コミュニケーションにLINE Worksを採用する。LINE Worksはビジネス向けの法人向けサービスであり、管理者による隊員アカウントの一元管理、強力な既読確認機能、組織・チャンネル管理、企業向けセキュリティを標準提供する。個人のLINEアカウントと業務を分離できる点も隊員のプライバシー保護に有効である。</w:t>
      </w:r>
    </w:p>
    <w:p>
      <w:pPr>
        <w:pStyle w:val="Heading2"/>
      </w:pPr>
      <w:r>
        <w:t>LINE vs LINE Works 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LINE Official（旧）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LINE Works（新）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一般消費者向け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ビジネス・法人向け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Messaging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Bot API v2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アカウント管理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個人アカウント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管理者が全員を一元管理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既読確認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困難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完全対応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グループ管理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限定的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チャンネル・組織管理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チャット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独自実装が必要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ネイティブ機能を利用（開発不要）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認証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Login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OAuth 2.0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標準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企業向け強化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料金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無料〜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フリー〜¥960/人/月（100名まで無料）</w:t>
            </w:r>
          </w:p>
        </w:tc>
      </w:tr>
    </w:tbl>
    <w:p/>
    <w:p>
      <w:pPr>
        <w:pStyle w:val="Heading2"/>
      </w:pPr>
      <w:r>
        <w:t>LINE Works連携 機能構成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機能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実装方式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お知らせ配信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Bot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既読確認・返信受付が標準対応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アラート通知（遅刻・未報告）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Bot API + Cron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条件発火で自動送信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前日自動確認送信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Bot API + Cron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毎朝10時に翌日配置を自動送信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自動受付Webhook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Webhook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メッセージ受信→サジェスト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グループチャット（現場別）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Worksネイティブ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開発不要・管理者がチャンネル作成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1対1チャット（管制↔隊員）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Worksネイティブ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開発不要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日払い申請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Bot フロー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Botガイダンスで申請→システム記録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休暇申請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Bot フロー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出動・上下番連絡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PWA（メイン）+ Bot（補助）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PWAが主・Botは通知補助</w:t>
            </w:r>
          </w:p>
        </w:tc>
      </w:tr>
    </w:tbl>
    <w:p/>
    <w:p>
      <w:pPr>
        <w:pStyle w:val="Heading2"/>
      </w:pPr>
      <w:r>
        <w:t>事前タスク 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旧タスク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新タスク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期限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LINE Official Account 開設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テナント登録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2026/05/18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Messaging API チャネル作成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Bot 作成（Developer Console）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2026/05/18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LINE Login チャネル作成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OAuth 2.0 設定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2026/05/18</w:t>
            </w:r>
          </w:p>
        </w:tc>
      </w:tr>
    </w:tbl>
    <w:p/>
    <w:p>
      <w:pPr>
        <w:pStyle w:val="Heading2"/>
      </w:pPr>
      <w:r>
        <w:t>技術スタック 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変更項目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メッセージングAPI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Messaging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Bot API v2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認証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Login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OAuth 2.0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Webhook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 Webhook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チャット実装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独自実装（WebSocket）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 Worksネイティブ（実装不要）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