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3A50" w14:textId="77777777" w:rsidR="002F1BB2" w:rsidRDefault="002F1BB2">
      <w:pPr>
        <w:spacing w:line="276" w:lineRule="auto"/>
        <w:jc w:val="right"/>
        <w:rPr>
          <w:rFonts w:ascii="Arial" w:eastAsia="Arial" w:hAnsi="Arial" w:cs="Arial"/>
        </w:rPr>
      </w:pPr>
    </w:p>
    <w:p w14:paraId="7BB5DAD2" w14:textId="20CFB9A8" w:rsidR="002F1BB2" w:rsidRDefault="00000000">
      <w:pPr>
        <w:spacing w:line="276" w:lineRule="auto"/>
        <w:jc w:val="right"/>
      </w:pPr>
      <w:r>
        <w:rPr>
          <w:rFonts w:ascii="Arial" w:eastAsia="Arial" w:hAnsi="Arial" w:cs="Arial"/>
        </w:rPr>
        <w:t>Padova, 28/08/2025</w:t>
      </w:r>
    </w:p>
    <w:p w14:paraId="0A989DFC" w14:textId="77777777" w:rsidR="002F1BB2" w:rsidRDefault="002F1BB2">
      <w:pPr>
        <w:spacing w:line="276" w:lineRule="auto"/>
        <w:jc w:val="right"/>
        <w:rPr>
          <w:rFonts w:ascii="Arial" w:eastAsia="Arial" w:hAnsi="Arial" w:cs="Arial"/>
        </w:rPr>
      </w:pPr>
    </w:p>
    <w:p w14:paraId="1BF17696" w14:textId="132CD228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Al Medico di Medicina Generale della </w:t>
      </w:r>
      <w:bookmarkStart w:id="0" w:name="__DdeLink__298_1892364425"/>
      <w:r>
        <w:rPr>
          <w:rFonts w:ascii="Arial" w:eastAsia="Arial" w:hAnsi="Arial" w:cs="Arial"/>
        </w:rPr>
        <w:t>Sig.</w:t>
      </w:r>
      <w:r w:rsidR="0098143E">
        <w:rPr>
          <w:rFonts w:ascii="Arial" w:eastAsia="Arial" w:hAnsi="Arial" w:cs="Arial"/>
        </w:rPr>
        <w:t>ra</w:t>
      </w:r>
      <w:r>
        <w:rPr>
          <w:rFonts w:ascii="Arial" w:eastAsia="Arial" w:hAnsi="Arial" w:cs="Arial"/>
        </w:rPr>
        <w:t xml:space="preserve"> </w:t>
      </w:r>
      <w:r w:rsidRPr="00761229">
        <w:rPr>
          <w:rFonts w:ascii="Arial" w:eastAsia="Arial" w:hAnsi="Arial" w:cs="Arial"/>
        </w:rPr>
        <w:t>Corrà Barbara</w:t>
      </w:r>
      <w:r>
        <w:rPr>
          <w:rFonts w:ascii="Arial" w:eastAsia="Arial" w:hAnsi="Arial" w:cs="Arial"/>
        </w:rPr>
        <w:t xml:space="preserve">, nata il </w:t>
      </w:r>
      <w:r w:rsidRPr="00761229">
        <w:rPr>
          <w:rFonts w:ascii="Arial" w:eastAsia="Arial" w:hAnsi="Arial" w:cs="Arial"/>
        </w:rPr>
        <w:t>22/03/1965</w:t>
      </w:r>
      <w:bookmarkEnd w:id="0"/>
    </w:p>
    <w:p w14:paraId="195F0826" w14:textId="77777777" w:rsidR="002F1BB2" w:rsidRDefault="002F1BB2">
      <w:pPr>
        <w:rPr>
          <w:rFonts w:ascii="Arial" w:eastAsia="Arial" w:hAnsi="Arial" w:cs="Arial"/>
        </w:rPr>
      </w:pPr>
    </w:p>
    <w:p w14:paraId="6B963D40" w14:textId="0B17FE0D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Egregio Collega, </w:t>
      </w:r>
      <w:r w:rsidR="0098143E" w:rsidRPr="00761229">
        <w:rPr>
          <w:rFonts w:ascii="Arial" w:eastAsia="Arial" w:hAnsi="Arial" w:cs="Arial"/>
        </w:rPr>
        <w:t>l</w:t>
      </w:r>
      <w:r>
        <w:rPr>
          <w:rFonts w:ascii="Arial" w:eastAsia="Arial" w:hAnsi="Arial" w:cs="Arial"/>
        </w:rPr>
        <w:t xml:space="preserve">a Sig. </w:t>
      </w:r>
      <w:r w:rsidRPr="00761229">
        <w:rPr>
          <w:rFonts w:ascii="Arial" w:eastAsia="Arial" w:hAnsi="Arial" w:cs="Arial"/>
        </w:rPr>
        <w:t>Corrà Barbara</w:t>
      </w:r>
      <w:r>
        <w:rPr>
          <w:rFonts w:ascii="Arial" w:eastAsia="Arial" w:hAnsi="Arial" w:cs="Arial"/>
        </w:rPr>
        <w:t xml:space="preserve"> il giorno </w:t>
      </w:r>
      <w:r w:rsidRPr="00761229">
        <w:rPr>
          <w:rFonts w:ascii="Arial" w:eastAsia="Arial" w:hAnsi="Arial" w:cs="Arial"/>
        </w:rPr>
        <w:t>28/08/2025</w:t>
      </w:r>
      <w:r>
        <w:rPr>
          <w:rFonts w:ascii="Arial" w:eastAsia="Arial" w:hAnsi="Arial" w:cs="Arial"/>
        </w:rPr>
        <w:t xml:space="preserve"> è stata sottoposta a visita medica presso l'Ambulatorio di Medicina del Lavoro, per “Spondilodiscopatia del rachide lombare e epicondilite sinistra”</w:t>
      </w:r>
      <w:r w:rsidRPr="00761229">
        <w:rPr>
          <w:rFonts w:ascii="Arial" w:eastAsia="Arial" w:hAnsi="Arial" w:cs="Arial"/>
        </w:rPr>
        <w:t xml:space="preserve"> di possibile origine lavorativa.</w:t>
      </w:r>
    </w:p>
    <w:p w14:paraId="7DB8B416" w14:textId="77777777" w:rsidR="002F1BB2" w:rsidRDefault="002F1BB2">
      <w:pPr>
        <w:rPr>
          <w:rFonts w:ascii="Arial" w:eastAsia="Arial" w:hAnsi="Arial" w:cs="Arial"/>
          <w:color w:val="4A86E8"/>
        </w:rPr>
      </w:pPr>
    </w:p>
    <w:p w14:paraId="31E1A94D" w14:textId="77777777" w:rsidR="002F1BB2" w:rsidRDefault="00000000">
      <w:r>
        <w:rPr>
          <w:rFonts w:ascii="Arial" w:eastAsia="Arial" w:hAnsi="Arial" w:cs="Arial"/>
          <w:i/>
        </w:rPr>
        <w:t>Inviato da Patronato INAS.</w:t>
      </w:r>
    </w:p>
    <w:p w14:paraId="3928CBCF" w14:textId="77777777" w:rsidR="002F1BB2" w:rsidRDefault="00000000">
      <w:pPr>
        <w:pStyle w:val="Titolo1"/>
        <w:rPr>
          <w:rFonts w:ascii="Arial" w:eastAsia="Arial" w:hAnsi="Arial" w:cs="Arial"/>
          <w:b/>
        </w:rPr>
      </w:pPr>
      <w:bookmarkStart w:id="1" w:name="_heading=h.30j0zll"/>
      <w:bookmarkEnd w:id="1"/>
      <w:r>
        <w:rPr>
          <w:rFonts w:ascii="Arial" w:eastAsia="Arial" w:hAnsi="Arial" w:cs="Arial"/>
          <w:b/>
        </w:rPr>
        <w:t>ANAMNESI LAVORATIVA</w:t>
      </w:r>
    </w:p>
    <w:p w14:paraId="52FD62A7" w14:textId="4062D07C" w:rsidR="009B6A68" w:rsidRPr="009B6A68" w:rsidRDefault="009B6A68" w:rsidP="009B6A68">
      <w:pPr>
        <w:rPr>
          <w:rFonts w:ascii="Arial" w:eastAsia="Arial" w:hAnsi="Arial" w:cs="Arial"/>
        </w:rPr>
      </w:pPr>
      <w:r w:rsidRPr="009B6A68">
        <w:rPr>
          <w:rFonts w:ascii="Arial" w:eastAsia="Arial" w:hAnsi="Arial" w:cs="Arial"/>
        </w:rPr>
        <w:t>Riferisce di aver lavorato:</w:t>
      </w:r>
    </w:p>
    <w:p w14:paraId="5569A7F9" w14:textId="7CFAD1E7" w:rsidR="009B6A68" w:rsidRPr="00761229" w:rsidRDefault="00000000" w:rsidP="009B6A68">
      <w:pPr>
        <w:numPr>
          <w:ilvl w:val="0"/>
          <w:numId w:val="1"/>
        </w:numPr>
        <w:rPr>
          <w:rFonts w:ascii="Arial" w:eastAsia="Arial" w:hAnsi="Arial" w:cs="Arial"/>
        </w:rPr>
      </w:pPr>
      <w:r w:rsidRPr="009B6A68">
        <w:rPr>
          <w:rFonts w:ascii="Arial" w:eastAsia="Arial" w:hAnsi="Arial" w:cs="Arial"/>
        </w:rPr>
        <w:t>dal 01/1980</w:t>
      </w:r>
      <w:r w:rsidRPr="00761229">
        <w:rPr>
          <w:rFonts w:ascii="Arial" w:eastAsia="Arial" w:hAnsi="Arial" w:cs="Arial"/>
        </w:rPr>
        <w:t xml:space="preserve"> </w:t>
      </w:r>
      <w:r w:rsidRPr="009B6A68">
        <w:rPr>
          <w:rFonts w:ascii="Arial" w:eastAsia="Arial" w:hAnsi="Arial" w:cs="Arial"/>
        </w:rPr>
        <w:t xml:space="preserve">al </w:t>
      </w:r>
      <w:r w:rsidRPr="00761229">
        <w:rPr>
          <w:rFonts w:ascii="Arial" w:eastAsia="Arial" w:hAnsi="Arial" w:cs="Arial"/>
        </w:rPr>
        <w:t>12/1991</w:t>
      </w:r>
      <w:r w:rsidR="00372ECD">
        <w:rPr>
          <w:rFonts w:ascii="Arial" w:eastAsia="Arial" w:hAnsi="Arial" w:cs="Arial"/>
        </w:rPr>
        <w:t xml:space="preserve"> </w:t>
      </w:r>
      <w:r w:rsidRPr="009B6A68">
        <w:rPr>
          <w:rFonts w:ascii="Arial" w:eastAsia="Arial" w:hAnsi="Arial" w:cs="Arial"/>
        </w:rPr>
        <w:t xml:space="preserve">come </w:t>
      </w:r>
      <w:r w:rsidRPr="00761229">
        <w:rPr>
          <w:rFonts w:ascii="Arial" w:eastAsia="Arial" w:hAnsi="Arial" w:cs="Arial"/>
        </w:rPr>
        <w:t xml:space="preserve">dipendente </w:t>
      </w:r>
      <w:r w:rsidRPr="009B6A68">
        <w:rPr>
          <w:rFonts w:ascii="Arial" w:eastAsia="Arial" w:hAnsi="Arial" w:cs="Arial"/>
        </w:rPr>
        <w:t xml:space="preserve">presso la </w:t>
      </w:r>
      <w:r w:rsidRPr="00761229">
        <w:rPr>
          <w:rFonts w:ascii="Arial" w:eastAsia="Arial" w:hAnsi="Arial" w:cs="Arial"/>
        </w:rPr>
        <w:t xml:space="preserve">ditta Maragni Mario, con sede a </w:t>
      </w:r>
      <w:r w:rsidR="009B6A68" w:rsidRPr="00761229">
        <w:rPr>
          <w:rFonts w:ascii="Arial" w:eastAsia="Arial" w:hAnsi="Arial" w:cs="Arial"/>
        </w:rPr>
        <w:t>Rovigo</w:t>
      </w:r>
      <w:r w:rsidRPr="00761229">
        <w:rPr>
          <w:rFonts w:ascii="Arial" w:eastAsia="Arial" w:hAnsi="Arial" w:cs="Arial"/>
        </w:rPr>
        <w:t>. La ditta si occupava di confezionamento</w:t>
      </w:r>
      <w:r w:rsidR="009B6A68" w:rsidRPr="00761229">
        <w:rPr>
          <w:rFonts w:ascii="Arial" w:eastAsia="Arial" w:hAnsi="Arial" w:cs="Arial"/>
        </w:rPr>
        <w:t xml:space="preserve"> di abiti, in particolare la signora era impiegata nello svolgimento di rifiniture su vari modelli di pantaloni. Lavorava per 8 ore al giorno dal lunedì al venerdì;</w:t>
      </w:r>
    </w:p>
    <w:p w14:paraId="714C53CF" w14:textId="32729C0D" w:rsidR="002F1BB2" w:rsidRPr="00761229" w:rsidRDefault="00000000" w:rsidP="009B6A68">
      <w:pPr>
        <w:numPr>
          <w:ilvl w:val="0"/>
          <w:numId w:val="1"/>
        </w:numPr>
        <w:rPr>
          <w:rFonts w:ascii="Arial" w:eastAsia="Arial" w:hAnsi="Arial" w:cs="Arial"/>
        </w:rPr>
      </w:pPr>
      <w:r w:rsidRPr="009B6A68">
        <w:rPr>
          <w:rFonts w:ascii="Arial" w:eastAsia="Arial" w:hAnsi="Arial" w:cs="Arial"/>
        </w:rPr>
        <w:t>dal 10/1993</w:t>
      </w:r>
      <w:r w:rsidRPr="00761229">
        <w:rPr>
          <w:rFonts w:ascii="Arial" w:eastAsia="Arial" w:hAnsi="Arial" w:cs="Arial"/>
        </w:rPr>
        <w:t xml:space="preserve"> </w:t>
      </w:r>
      <w:r w:rsidRPr="009B6A68">
        <w:rPr>
          <w:rFonts w:ascii="Arial" w:eastAsia="Arial" w:hAnsi="Arial" w:cs="Arial"/>
        </w:rPr>
        <w:t xml:space="preserve">al </w:t>
      </w:r>
      <w:r w:rsidRPr="00761229">
        <w:rPr>
          <w:rFonts w:ascii="Arial" w:eastAsia="Arial" w:hAnsi="Arial" w:cs="Arial"/>
        </w:rPr>
        <w:t>04/1994</w:t>
      </w:r>
      <w:r w:rsidRPr="009B6A68">
        <w:rPr>
          <w:rFonts w:ascii="Arial" w:eastAsia="Arial" w:hAnsi="Arial" w:cs="Arial"/>
        </w:rPr>
        <w:t xml:space="preserve"> come </w:t>
      </w:r>
      <w:r w:rsidRPr="00761229">
        <w:rPr>
          <w:rFonts w:ascii="Arial" w:eastAsia="Arial" w:hAnsi="Arial" w:cs="Arial"/>
        </w:rPr>
        <w:t>collaboratrice familiare</w:t>
      </w:r>
      <w:r w:rsidRPr="009B6A68">
        <w:rPr>
          <w:rFonts w:ascii="Arial" w:eastAsia="Arial" w:hAnsi="Arial" w:cs="Arial"/>
        </w:rPr>
        <w:t xml:space="preserve"> presso vari privati</w:t>
      </w:r>
      <w:r w:rsidR="009B6A68">
        <w:rPr>
          <w:rFonts w:ascii="Arial" w:eastAsia="Arial" w:hAnsi="Arial" w:cs="Arial"/>
        </w:rPr>
        <w:t xml:space="preserve">, principalmente con la mansione di </w:t>
      </w:r>
      <w:r w:rsidR="008F455A" w:rsidRPr="009B6A68">
        <w:rPr>
          <w:rFonts w:ascii="Arial" w:eastAsia="Arial" w:hAnsi="Arial" w:cs="Arial"/>
        </w:rPr>
        <w:t>baby-sitter</w:t>
      </w:r>
      <w:r w:rsidR="009B6A68">
        <w:rPr>
          <w:rFonts w:ascii="Arial" w:eastAsia="Arial" w:hAnsi="Arial" w:cs="Arial"/>
        </w:rPr>
        <w:t xml:space="preserve">. </w:t>
      </w:r>
      <w:r w:rsidR="009B6A68" w:rsidRPr="00761229">
        <w:rPr>
          <w:rFonts w:ascii="Arial" w:eastAsia="Arial" w:hAnsi="Arial" w:cs="Arial"/>
        </w:rPr>
        <w:t>Lavorava per 8 ore al giorno dal lunedì al venerdì, al bisogno anche sabato o domenica;</w:t>
      </w:r>
    </w:p>
    <w:p w14:paraId="18382FDA" w14:textId="77777777" w:rsidR="002F1BB2" w:rsidRPr="00761229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Dal 1994 al 1999 non risultano contributi INPS versati.</w:t>
      </w:r>
    </w:p>
    <w:p w14:paraId="31F2F811" w14:textId="32961F9D" w:rsidR="00372ECD" w:rsidRPr="00761229" w:rsidRDefault="00000000" w:rsidP="009B6A68">
      <w:pPr>
        <w:numPr>
          <w:ilvl w:val="0"/>
          <w:numId w:val="1"/>
        </w:numPr>
        <w:rPr>
          <w:rFonts w:ascii="Arial" w:eastAsia="Arial" w:hAnsi="Arial" w:cs="Arial"/>
        </w:rPr>
      </w:pPr>
      <w:r w:rsidRPr="00372ECD">
        <w:rPr>
          <w:rFonts w:ascii="Arial" w:eastAsia="Arial" w:hAnsi="Arial" w:cs="Arial"/>
        </w:rPr>
        <w:t>dal 06/2001</w:t>
      </w:r>
      <w:r w:rsidRPr="00761229">
        <w:rPr>
          <w:rFonts w:ascii="Arial" w:eastAsia="Arial" w:hAnsi="Arial" w:cs="Arial"/>
        </w:rPr>
        <w:t xml:space="preserve"> </w:t>
      </w:r>
      <w:r w:rsidRPr="00372ECD">
        <w:rPr>
          <w:rFonts w:ascii="Arial" w:eastAsia="Arial" w:hAnsi="Arial" w:cs="Arial"/>
        </w:rPr>
        <w:t xml:space="preserve">al </w:t>
      </w:r>
      <w:r w:rsidRPr="00761229">
        <w:rPr>
          <w:rFonts w:ascii="Arial" w:eastAsia="Arial" w:hAnsi="Arial" w:cs="Arial"/>
        </w:rPr>
        <w:t>04/2002</w:t>
      </w:r>
      <w:r w:rsidRPr="00372ECD">
        <w:rPr>
          <w:rFonts w:ascii="Arial" w:eastAsia="Arial" w:hAnsi="Arial" w:cs="Arial"/>
        </w:rPr>
        <w:t xml:space="preserve"> come </w:t>
      </w:r>
      <w:r w:rsidR="00372ECD" w:rsidRPr="00372ECD">
        <w:rPr>
          <w:rFonts w:ascii="Arial" w:eastAsia="Arial" w:hAnsi="Arial" w:cs="Arial"/>
        </w:rPr>
        <w:t xml:space="preserve">operatrice sociosanitaria presso la casa di riposo </w:t>
      </w:r>
      <w:r w:rsidR="00372ECD" w:rsidRPr="00761229">
        <w:rPr>
          <w:rFonts w:ascii="Arial" w:eastAsia="Arial" w:hAnsi="Arial" w:cs="Arial"/>
        </w:rPr>
        <w:t xml:space="preserve">La </w:t>
      </w:r>
      <w:r w:rsidR="00372ECD" w:rsidRPr="00F4165E">
        <w:rPr>
          <w:rFonts w:ascii="Arial" w:eastAsia="Arial" w:hAnsi="Arial" w:cs="Arial"/>
        </w:rPr>
        <w:t>Residence S.r.l.</w:t>
      </w:r>
      <w:r w:rsidR="00372ECD" w:rsidRPr="00372ECD">
        <w:rPr>
          <w:rFonts w:ascii="Arial" w:eastAsia="Arial" w:hAnsi="Arial" w:cs="Arial"/>
        </w:rPr>
        <w:t xml:space="preserve"> di Ficarolo (RO), struttura che ospitava circa 80 pazienti con diversi gradi di autosufficienza, a seconda del reparto di assegnazione. L’attività diurna veniva svolta prevalentemente in coppia, mentre durante i turni notturni operava in autonomia. La movimentazione dei pazienti avveniva in assenza di sollevatori. </w:t>
      </w:r>
      <w:r w:rsidR="00372ECD">
        <w:rPr>
          <w:rFonts w:ascii="Arial" w:eastAsia="Arial" w:hAnsi="Arial" w:cs="Arial"/>
        </w:rPr>
        <w:t>Svolgeva</w:t>
      </w:r>
      <w:r w:rsidR="00372ECD" w:rsidRPr="00372ECD">
        <w:rPr>
          <w:rFonts w:ascii="Arial" w:eastAsia="Arial" w:hAnsi="Arial" w:cs="Arial"/>
        </w:rPr>
        <w:t xml:space="preserve"> turni diurni e notturni di 8 ore, per un totale di 5-6 turni settimanali.</w:t>
      </w:r>
    </w:p>
    <w:p w14:paraId="2B863509" w14:textId="532EFEC5" w:rsidR="009B6A68" w:rsidRPr="00761229" w:rsidRDefault="00000000" w:rsidP="00372ECD">
      <w:pPr>
        <w:numPr>
          <w:ilvl w:val="0"/>
          <w:numId w:val="1"/>
        </w:numPr>
        <w:rPr>
          <w:rFonts w:ascii="Arial" w:eastAsia="Arial" w:hAnsi="Arial" w:cs="Arial"/>
        </w:rPr>
      </w:pPr>
      <w:r w:rsidRPr="00372ECD">
        <w:rPr>
          <w:rFonts w:ascii="Arial" w:eastAsia="Arial" w:hAnsi="Arial" w:cs="Arial"/>
        </w:rPr>
        <w:t>dal 05/2002</w:t>
      </w:r>
      <w:r w:rsidRPr="00761229">
        <w:rPr>
          <w:rFonts w:ascii="Arial" w:eastAsia="Arial" w:hAnsi="Arial" w:cs="Arial"/>
        </w:rPr>
        <w:t xml:space="preserve"> </w:t>
      </w:r>
      <w:r w:rsidRPr="00372ECD">
        <w:rPr>
          <w:rFonts w:ascii="Arial" w:eastAsia="Arial" w:hAnsi="Arial" w:cs="Arial"/>
        </w:rPr>
        <w:t xml:space="preserve">al </w:t>
      </w:r>
      <w:r w:rsidRPr="00761229">
        <w:rPr>
          <w:rFonts w:ascii="Arial" w:eastAsia="Arial" w:hAnsi="Arial" w:cs="Arial"/>
        </w:rPr>
        <w:t>01/2006</w:t>
      </w:r>
      <w:r w:rsidRPr="00372ECD">
        <w:rPr>
          <w:rFonts w:ascii="Arial" w:eastAsia="Arial" w:hAnsi="Arial" w:cs="Arial"/>
        </w:rPr>
        <w:t xml:space="preserve"> come </w:t>
      </w:r>
      <w:r w:rsidR="00372ECD" w:rsidRPr="00372ECD">
        <w:rPr>
          <w:rFonts w:ascii="Arial" w:eastAsia="Arial" w:hAnsi="Arial" w:cs="Arial"/>
        </w:rPr>
        <w:t xml:space="preserve">operatrice sociosanitaria </w:t>
      </w:r>
      <w:r w:rsidRPr="00372ECD">
        <w:rPr>
          <w:rFonts w:ascii="Arial" w:eastAsia="Arial" w:hAnsi="Arial" w:cs="Arial"/>
        </w:rPr>
        <w:t xml:space="preserve">presso la </w:t>
      </w:r>
      <w:r w:rsidR="005C1F90" w:rsidRPr="00372ECD">
        <w:rPr>
          <w:rFonts w:ascii="Arial" w:eastAsia="Arial" w:hAnsi="Arial" w:cs="Arial"/>
        </w:rPr>
        <w:t>casa di riposo</w:t>
      </w:r>
      <w:r w:rsidRPr="00372ECD">
        <w:rPr>
          <w:rFonts w:ascii="Arial" w:eastAsia="Arial" w:hAnsi="Arial" w:cs="Arial"/>
        </w:rPr>
        <w:t xml:space="preserve"> Cooperativa Sociale </w:t>
      </w:r>
      <w:r w:rsidR="009B6A68" w:rsidRPr="00372ECD">
        <w:rPr>
          <w:rFonts w:ascii="Arial" w:eastAsia="Arial" w:hAnsi="Arial" w:cs="Arial"/>
        </w:rPr>
        <w:t>N</w:t>
      </w:r>
      <w:r w:rsidRPr="00372ECD">
        <w:rPr>
          <w:rFonts w:ascii="Arial" w:eastAsia="Arial" w:hAnsi="Arial" w:cs="Arial"/>
        </w:rPr>
        <w:t xml:space="preserve">ike </w:t>
      </w:r>
      <w:r w:rsidR="009B6A68" w:rsidRPr="00372ECD">
        <w:rPr>
          <w:rFonts w:ascii="Arial" w:eastAsia="Arial" w:hAnsi="Arial" w:cs="Arial"/>
        </w:rPr>
        <w:t>K</w:t>
      </w:r>
      <w:r w:rsidRPr="00372ECD">
        <w:rPr>
          <w:rFonts w:ascii="Arial" w:eastAsia="Arial" w:hAnsi="Arial" w:cs="Arial"/>
        </w:rPr>
        <w:t xml:space="preserve">ai </w:t>
      </w:r>
      <w:r w:rsidR="009B6A68" w:rsidRPr="00372ECD">
        <w:rPr>
          <w:rFonts w:ascii="Arial" w:eastAsia="Arial" w:hAnsi="Arial" w:cs="Arial"/>
        </w:rPr>
        <w:t>D</w:t>
      </w:r>
      <w:r w:rsidRPr="00372ECD">
        <w:rPr>
          <w:rFonts w:ascii="Arial" w:eastAsia="Arial" w:hAnsi="Arial" w:cs="Arial"/>
        </w:rPr>
        <w:t>ike</w:t>
      </w:r>
      <w:r w:rsidR="00372ECD">
        <w:rPr>
          <w:rFonts w:ascii="Arial" w:eastAsia="Arial" w:hAnsi="Arial" w:cs="Arial"/>
        </w:rPr>
        <w:t xml:space="preserve">, </w:t>
      </w:r>
      <w:r w:rsidR="00372ECD" w:rsidRPr="00372ECD">
        <w:rPr>
          <w:rFonts w:ascii="Arial" w:eastAsia="Arial" w:hAnsi="Arial" w:cs="Arial"/>
        </w:rPr>
        <w:t>struttura con circa 90 pazienti con diversi gradi di autosufficienza. Le modalità organizzative erano simili all’impiego precedente (lavoro diurno prevalentemente in coppia e turni notturni in autonomia, in assenza di sollevatori). Riferisce un carico di lavoro complessivamente maggiore rispetto alla precedente occupazione.</w:t>
      </w:r>
      <w:r w:rsidR="00372ECD">
        <w:rPr>
          <w:rFonts w:ascii="Arial" w:eastAsia="Arial" w:hAnsi="Arial" w:cs="Arial"/>
        </w:rPr>
        <w:t xml:space="preserve"> </w:t>
      </w:r>
      <w:r w:rsidR="009B6A68" w:rsidRPr="00372ECD">
        <w:rPr>
          <w:rFonts w:ascii="Arial" w:eastAsia="Arial" w:hAnsi="Arial" w:cs="Arial"/>
        </w:rPr>
        <w:t xml:space="preserve">Lavorava </w:t>
      </w:r>
      <w:r w:rsidR="00B86E3A" w:rsidRPr="00372ECD">
        <w:rPr>
          <w:rFonts w:ascii="Arial" w:eastAsia="Arial" w:hAnsi="Arial" w:cs="Arial"/>
        </w:rPr>
        <w:t xml:space="preserve">part-time </w:t>
      </w:r>
      <w:r w:rsidR="009B6A68" w:rsidRPr="00372ECD">
        <w:rPr>
          <w:rFonts w:ascii="Arial" w:eastAsia="Arial" w:hAnsi="Arial" w:cs="Arial"/>
        </w:rPr>
        <w:t>svolgendo turni diurni e notturni per un totale di 5-6 turni a settimana;</w:t>
      </w:r>
    </w:p>
    <w:p w14:paraId="24D864D5" w14:textId="69F18791" w:rsidR="002F1BB2" w:rsidRDefault="00000000" w:rsidP="00372ECD">
      <w:pPr>
        <w:numPr>
          <w:ilvl w:val="0"/>
          <w:numId w:val="1"/>
        </w:numPr>
      </w:pPr>
      <w:r>
        <w:rPr>
          <w:rFonts w:ascii="Arial" w:eastAsia="Arial" w:hAnsi="Arial" w:cs="Arial"/>
        </w:rPr>
        <w:t>dal 02/2006</w:t>
      </w:r>
      <w:r w:rsidRPr="0076122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al </w:t>
      </w:r>
      <w:r w:rsidRPr="00761229">
        <w:rPr>
          <w:rFonts w:ascii="Arial" w:eastAsia="Arial" w:hAnsi="Arial" w:cs="Arial"/>
        </w:rPr>
        <w:t>06/2020</w:t>
      </w:r>
      <w:r>
        <w:rPr>
          <w:rFonts w:ascii="Arial" w:eastAsia="Arial" w:hAnsi="Arial" w:cs="Arial"/>
        </w:rPr>
        <w:t xml:space="preserve"> come </w:t>
      </w:r>
      <w:r w:rsidR="00372ECD" w:rsidRPr="00761229">
        <w:rPr>
          <w:rFonts w:ascii="Arial" w:eastAsia="Arial" w:hAnsi="Arial" w:cs="Arial"/>
        </w:rPr>
        <w:t>operatrice sociosanitaria</w:t>
      </w:r>
      <w:r w:rsidRPr="0076122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presso la ditta Soc. Coop. Sanithad a Badia Polesine (RO) e successivamente presso Soc. Coop. La coccinella</w:t>
      </w:r>
      <w:r w:rsidR="005C1F90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sita a Castelguglielmo (RO). </w:t>
      </w:r>
      <w:r w:rsidR="00372ECD" w:rsidRPr="00372ECD">
        <w:rPr>
          <w:rFonts w:ascii="Arial" w:eastAsia="Arial" w:hAnsi="Arial" w:cs="Arial"/>
        </w:rPr>
        <w:t>L’attività consisteva nell’assistenza domiciliare ai pazienti, con un impegno medio di circa un’ora per ciascun assistito, seguendo in media 8-9 pazienti al giorno</w:t>
      </w:r>
      <w:r w:rsidR="00372ECD">
        <w:rPr>
          <w:rFonts w:ascii="Arial" w:eastAsia="Arial" w:hAnsi="Arial" w:cs="Arial"/>
        </w:rPr>
        <w:t xml:space="preserve">. </w:t>
      </w:r>
      <w:r w:rsidR="00372ECD" w:rsidRPr="00372ECD">
        <w:rPr>
          <w:rFonts w:ascii="Arial" w:eastAsia="Arial" w:hAnsi="Arial" w:cs="Arial"/>
        </w:rPr>
        <w:t>I pazienti erano prevalentemente non autosufficienti</w:t>
      </w:r>
      <w:r w:rsidR="00372ECD">
        <w:rPr>
          <w:rFonts w:ascii="Arial" w:eastAsia="Arial" w:hAnsi="Arial" w:cs="Arial"/>
        </w:rPr>
        <w:t xml:space="preserve"> e non erano disponibili</w:t>
      </w:r>
      <w:r w:rsidR="00372ECD" w:rsidRPr="00372ECD">
        <w:rPr>
          <w:rFonts w:ascii="Arial" w:eastAsia="Arial" w:hAnsi="Arial" w:cs="Arial"/>
        </w:rPr>
        <w:t xml:space="preserve"> sollevatori o ausili</w:t>
      </w:r>
      <w:r w:rsidR="00372ECD">
        <w:rPr>
          <w:rFonts w:ascii="Arial" w:eastAsia="Arial" w:hAnsi="Arial" w:cs="Arial"/>
        </w:rPr>
        <w:t>;</w:t>
      </w:r>
      <w:r w:rsidR="00372ECD" w:rsidRPr="00372ECD">
        <w:rPr>
          <w:rFonts w:ascii="Arial" w:eastAsia="Arial" w:hAnsi="Arial" w:cs="Arial"/>
        </w:rPr>
        <w:t xml:space="preserve"> </w:t>
      </w:r>
      <w:r w:rsidR="00372ECD">
        <w:rPr>
          <w:rFonts w:ascii="Arial" w:eastAsia="Arial" w:hAnsi="Arial" w:cs="Arial"/>
        </w:rPr>
        <w:t xml:space="preserve">la Sig.ra Corrà assisteva principalmente </w:t>
      </w:r>
      <w:r w:rsidR="00372ECD" w:rsidRPr="00372ECD">
        <w:rPr>
          <w:rFonts w:ascii="Arial" w:eastAsia="Arial" w:hAnsi="Arial" w:cs="Arial"/>
        </w:rPr>
        <w:t>le manovre di igiene personale e la sanificazione dei sanitari.</w:t>
      </w:r>
      <w:r w:rsidR="00372ECD">
        <w:t xml:space="preserve"> </w:t>
      </w:r>
      <w:r w:rsidR="00B86E3A" w:rsidRPr="00372ECD">
        <w:rPr>
          <w:rFonts w:ascii="Arial" w:eastAsia="Arial" w:hAnsi="Arial" w:cs="Arial"/>
        </w:rPr>
        <w:t>Lavorava in media 8 ore al giorno per un totale di 5-6 turni a settimana.</w:t>
      </w:r>
    </w:p>
    <w:p w14:paraId="4FD23917" w14:textId="6F74CAC7" w:rsidR="00372ECD" w:rsidRPr="00372ECD" w:rsidRDefault="00372ECD" w:rsidP="00372ECD">
      <w:pPr>
        <w:rPr>
          <w:rFonts w:ascii="Arial" w:eastAsia="Arial" w:hAnsi="Arial" w:cs="Arial"/>
        </w:rPr>
      </w:pPr>
      <w:r w:rsidRPr="00372ECD">
        <w:rPr>
          <w:rFonts w:ascii="Arial" w:eastAsia="Arial" w:hAnsi="Arial" w:cs="Arial"/>
        </w:rPr>
        <w:lastRenderedPageBreak/>
        <w:t>Veniva regolarmente sottopost</w:t>
      </w:r>
      <w:r>
        <w:rPr>
          <w:rFonts w:ascii="Arial" w:eastAsia="Arial" w:hAnsi="Arial" w:cs="Arial"/>
        </w:rPr>
        <w:t>a</w:t>
      </w:r>
      <w:r w:rsidRPr="00372ECD">
        <w:rPr>
          <w:rFonts w:ascii="Arial" w:eastAsia="Arial" w:hAnsi="Arial" w:cs="Arial"/>
        </w:rPr>
        <w:t xml:space="preserve"> a visite di sorveglianza sanitaria come da D.Lgs</w:t>
      </w:r>
    </w:p>
    <w:p w14:paraId="4EE50098" w14:textId="226D364A" w:rsidR="00372ECD" w:rsidRPr="00372ECD" w:rsidRDefault="00372ECD" w:rsidP="00372ECD">
      <w:pPr>
        <w:rPr>
          <w:rFonts w:ascii="Arial" w:eastAsia="Arial" w:hAnsi="Arial" w:cs="Arial"/>
        </w:rPr>
      </w:pPr>
      <w:r w:rsidRPr="00372ECD">
        <w:rPr>
          <w:rFonts w:ascii="Arial" w:eastAsia="Arial" w:hAnsi="Arial" w:cs="Arial"/>
        </w:rPr>
        <w:t xml:space="preserve">81/2008, per cui porta in visione l’ultimo giudizio di idoneità datato </w:t>
      </w:r>
      <w:r>
        <w:rPr>
          <w:rFonts w:ascii="Arial" w:eastAsia="Arial" w:hAnsi="Arial" w:cs="Arial"/>
        </w:rPr>
        <w:t>13/06/2019</w:t>
      </w:r>
      <w:r w:rsidRPr="00372ECD">
        <w:rPr>
          <w:rFonts w:ascii="Arial" w:eastAsia="Arial" w:hAnsi="Arial" w:cs="Arial"/>
        </w:rPr>
        <w:t>, che</w:t>
      </w:r>
    </w:p>
    <w:p w14:paraId="67FB916C" w14:textId="6AF5BCC2" w:rsidR="002F1BB2" w:rsidRDefault="00372ECD" w:rsidP="00372ECD">
      <w:r w:rsidRPr="00372ECD">
        <w:rPr>
          <w:rFonts w:ascii="Arial" w:eastAsia="Arial" w:hAnsi="Arial" w:cs="Arial"/>
        </w:rPr>
        <w:t>riporta i rischi</w:t>
      </w:r>
      <w:r w:rsidR="00334CE0">
        <w:rPr>
          <w:rFonts w:ascii="Arial" w:eastAsia="Arial" w:hAnsi="Arial" w:cs="Arial"/>
        </w:rPr>
        <w:t xml:space="preserve"> di m</w:t>
      </w:r>
      <w:r w:rsidRPr="00372ECD">
        <w:rPr>
          <w:rFonts w:ascii="Arial" w:eastAsia="Arial" w:hAnsi="Arial" w:cs="Arial"/>
        </w:rPr>
        <w:t xml:space="preserve">ovimentazione manuale dei carichi, </w:t>
      </w:r>
      <w:r w:rsidR="00271B68">
        <w:rPr>
          <w:rFonts w:ascii="Arial" w:eastAsia="Arial" w:hAnsi="Arial" w:cs="Arial"/>
        </w:rPr>
        <w:t xml:space="preserve">movimentazione manuale dei pazienti, </w:t>
      </w:r>
      <w:r w:rsidR="00334CE0">
        <w:rPr>
          <w:rFonts w:ascii="Arial" w:eastAsia="Arial" w:hAnsi="Arial" w:cs="Arial"/>
        </w:rPr>
        <w:t xml:space="preserve">biologico e di </w:t>
      </w:r>
      <w:r>
        <w:rPr>
          <w:rFonts w:ascii="Arial" w:eastAsia="Arial" w:hAnsi="Arial" w:cs="Arial"/>
        </w:rPr>
        <w:t>posture incongrue</w:t>
      </w:r>
      <w:r w:rsidR="00334CE0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="00334CE0">
        <w:rPr>
          <w:rFonts w:ascii="Arial" w:eastAsia="Arial" w:hAnsi="Arial" w:cs="Arial"/>
        </w:rPr>
        <w:t>per cui è stata giudicata</w:t>
      </w:r>
      <w:r>
        <w:rPr>
          <w:rFonts w:ascii="Arial" w:eastAsia="Arial" w:hAnsi="Arial" w:cs="Arial"/>
        </w:rPr>
        <w:t xml:space="preserve"> pienamente idonea</w:t>
      </w:r>
      <w:r w:rsidR="00334CE0">
        <w:rPr>
          <w:rFonts w:ascii="Arial" w:eastAsia="Arial" w:hAnsi="Arial" w:cs="Arial"/>
        </w:rPr>
        <w:t xml:space="preserve"> alla mansione specifica</w:t>
      </w:r>
      <w:r>
        <w:rPr>
          <w:rFonts w:ascii="Arial" w:eastAsia="Arial" w:hAnsi="Arial" w:cs="Arial"/>
        </w:rPr>
        <w:t>.</w:t>
      </w:r>
    </w:p>
    <w:p w14:paraId="3906D851" w14:textId="77777777" w:rsidR="002F1BB2" w:rsidRDefault="00000000">
      <w:r>
        <w:rPr>
          <w:rFonts w:ascii="Arial" w:eastAsia="Arial" w:hAnsi="Arial" w:cs="Arial"/>
        </w:rPr>
        <w:t xml:space="preserve"> </w:t>
      </w:r>
    </w:p>
    <w:p w14:paraId="56A56D79" w14:textId="77777777" w:rsidR="002F1BB2" w:rsidRDefault="00000000">
      <w:r>
        <w:rPr>
          <w:rFonts w:ascii="Arial" w:eastAsia="Arial" w:hAnsi="Arial" w:cs="Arial"/>
        </w:rPr>
        <w:t>Ultimo giorno di lavoro 27/06/2020, interrotto per motivi di salute.</w:t>
      </w:r>
    </w:p>
    <w:p w14:paraId="236590D4" w14:textId="77777777" w:rsidR="002F1BB2" w:rsidRDefault="00000000">
      <w:pPr>
        <w:pStyle w:val="Titolo1"/>
        <w:rPr>
          <w:rFonts w:ascii="Arial" w:eastAsia="Arial" w:hAnsi="Arial" w:cs="Arial"/>
          <w:b/>
        </w:rPr>
      </w:pPr>
      <w:bookmarkStart w:id="2" w:name="_heading=h.1fob9te"/>
      <w:bookmarkEnd w:id="2"/>
      <w:r>
        <w:rPr>
          <w:rFonts w:ascii="Arial" w:eastAsia="Arial" w:hAnsi="Arial" w:cs="Arial"/>
          <w:b/>
        </w:rPr>
        <w:t>ANAMNESI FAMILIARE</w:t>
      </w:r>
    </w:p>
    <w:p w14:paraId="0A71CEA4" w14:textId="0B65263F" w:rsidR="002F1BB2" w:rsidRDefault="00000000">
      <w:r>
        <w:rPr>
          <w:rFonts w:ascii="Arial" w:eastAsia="Arial" w:hAnsi="Arial" w:cs="Arial"/>
        </w:rPr>
        <w:t xml:space="preserve">Madre deceduta a 79 anni, </w:t>
      </w:r>
      <w:r w:rsidR="00CF0986">
        <w:rPr>
          <w:rFonts w:ascii="Arial" w:eastAsia="Arial" w:hAnsi="Arial" w:cs="Arial"/>
        </w:rPr>
        <w:t xml:space="preserve">precedentemente </w:t>
      </w:r>
      <w:r>
        <w:rPr>
          <w:rFonts w:ascii="Arial" w:eastAsia="Arial" w:hAnsi="Arial" w:cs="Arial"/>
        </w:rPr>
        <w:t xml:space="preserve">affetta da demenza vascolare e </w:t>
      </w:r>
      <w:r w:rsidR="00CF0986">
        <w:rPr>
          <w:rFonts w:ascii="Arial" w:eastAsia="Arial" w:hAnsi="Arial" w:cs="Arial"/>
        </w:rPr>
        <w:t>adenocarcinoma</w:t>
      </w:r>
      <w:r>
        <w:rPr>
          <w:rFonts w:ascii="Arial" w:eastAsia="Arial" w:hAnsi="Arial" w:cs="Arial"/>
        </w:rPr>
        <w:t xml:space="preserve"> pancreatico.</w:t>
      </w:r>
    </w:p>
    <w:p w14:paraId="4B1110D7" w14:textId="34EB6C60" w:rsidR="002F1BB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Padre di 87</w:t>
      </w:r>
      <w:r w:rsidRPr="0029355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anni, cardiopatico non meglio definito, operato </w:t>
      </w:r>
      <w:r w:rsidR="00CF0986">
        <w:rPr>
          <w:rFonts w:ascii="Arial" w:eastAsia="Arial" w:hAnsi="Arial" w:cs="Arial"/>
        </w:rPr>
        <w:t xml:space="preserve">in passato </w:t>
      </w:r>
      <w:r>
        <w:rPr>
          <w:rFonts w:ascii="Arial" w:eastAsia="Arial" w:hAnsi="Arial" w:cs="Arial"/>
        </w:rPr>
        <w:t>per ernia</w:t>
      </w:r>
      <w:r w:rsidR="00CF0986">
        <w:rPr>
          <w:rFonts w:ascii="Arial" w:eastAsia="Arial" w:hAnsi="Arial" w:cs="Arial"/>
        </w:rPr>
        <w:t xml:space="preserve"> discale</w:t>
      </w:r>
      <w:r>
        <w:rPr>
          <w:rFonts w:ascii="Arial" w:eastAsia="Arial" w:hAnsi="Arial" w:cs="Arial"/>
        </w:rPr>
        <w:t>.</w:t>
      </w:r>
    </w:p>
    <w:p w14:paraId="2FB414AA" w14:textId="76CAD9F8" w:rsidR="0029355A" w:rsidRPr="0029355A" w:rsidRDefault="0029355A" w:rsidP="0029355A">
      <w:pPr>
        <w:rPr>
          <w:rFonts w:ascii="Arial" w:eastAsia="Arial" w:hAnsi="Arial" w:cs="Arial"/>
        </w:rPr>
      </w:pPr>
      <w:r w:rsidRPr="0029355A">
        <w:rPr>
          <w:rFonts w:ascii="Arial" w:eastAsia="Arial" w:hAnsi="Arial" w:cs="Arial"/>
        </w:rPr>
        <w:t>Nega patologie immuno-reumatologiche e patologie muscoloscheletriche nei genitori</w:t>
      </w:r>
    </w:p>
    <w:p w14:paraId="4EA1FA18" w14:textId="37045A23" w:rsidR="0029355A" w:rsidRPr="0029355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Figlia unica.</w:t>
      </w:r>
    </w:p>
    <w:p w14:paraId="255446B1" w14:textId="77777777" w:rsidR="002F1BB2" w:rsidRDefault="00000000">
      <w:pPr>
        <w:pStyle w:val="Titolo1"/>
        <w:rPr>
          <w:rFonts w:ascii="Arial" w:eastAsia="Arial" w:hAnsi="Arial" w:cs="Arial"/>
          <w:b/>
        </w:rPr>
      </w:pPr>
      <w:bookmarkStart w:id="3" w:name="_heading=h.3znysh7"/>
      <w:bookmarkEnd w:id="3"/>
      <w:r>
        <w:rPr>
          <w:rFonts w:ascii="Arial" w:eastAsia="Arial" w:hAnsi="Arial" w:cs="Arial"/>
          <w:b/>
        </w:rPr>
        <w:t>ANAMNESI FISIOLOGICA</w:t>
      </w:r>
    </w:p>
    <w:p w14:paraId="2D28ABD3" w14:textId="77777777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Nato </w:t>
      </w:r>
      <w:r w:rsidRPr="00761229">
        <w:rPr>
          <w:rFonts w:ascii="Arial" w:eastAsia="Arial" w:hAnsi="Arial" w:cs="Arial"/>
        </w:rPr>
        <w:t xml:space="preserve">a termine </w:t>
      </w:r>
      <w:r>
        <w:rPr>
          <w:rFonts w:ascii="Arial" w:eastAsia="Arial" w:hAnsi="Arial" w:cs="Arial"/>
        </w:rPr>
        <w:t xml:space="preserve">da parto </w:t>
      </w:r>
      <w:r w:rsidRPr="00761229">
        <w:rPr>
          <w:rFonts w:ascii="Arial" w:eastAsia="Arial" w:hAnsi="Arial" w:cs="Arial"/>
        </w:rPr>
        <w:t>eutocico</w:t>
      </w:r>
      <w:r>
        <w:rPr>
          <w:rFonts w:ascii="Arial" w:eastAsia="Arial" w:hAnsi="Arial" w:cs="Arial"/>
        </w:rPr>
        <w:t xml:space="preserve">, regolare sviluppo psicofisico. </w:t>
      </w:r>
    </w:p>
    <w:p w14:paraId="0C5487FC" w14:textId="46A97258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Titolo di studio </w:t>
      </w:r>
      <w:r w:rsidRPr="00761229">
        <w:rPr>
          <w:rFonts w:ascii="Arial" w:eastAsia="Arial" w:hAnsi="Arial" w:cs="Arial"/>
        </w:rPr>
        <w:t>terza media</w:t>
      </w:r>
      <w:r>
        <w:rPr>
          <w:rFonts w:ascii="Arial" w:eastAsia="Arial" w:hAnsi="Arial" w:cs="Arial"/>
        </w:rPr>
        <w:t>.</w:t>
      </w:r>
    </w:p>
    <w:p w14:paraId="4A29E570" w14:textId="52D2948B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Menarca a </w:t>
      </w:r>
      <w:r w:rsidRPr="00761229">
        <w:rPr>
          <w:rFonts w:ascii="Arial" w:eastAsia="Arial" w:hAnsi="Arial" w:cs="Arial"/>
        </w:rPr>
        <w:t>12</w:t>
      </w:r>
      <w:r>
        <w:rPr>
          <w:rFonts w:ascii="Arial" w:eastAsia="Arial" w:hAnsi="Arial" w:cs="Arial"/>
        </w:rPr>
        <w:t xml:space="preserve"> anni, catameni </w:t>
      </w:r>
      <w:r w:rsidRPr="00761229">
        <w:rPr>
          <w:rFonts w:ascii="Arial" w:eastAsia="Arial" w:hAnsi="Arial" w:cs="Arial"/>
        </w:rPr>
        <w:t>regolari</w:t>
      </w:r>
      <w:r>
        <w:rPr>
          <w:rFonts w:ascii="Arial" w:eastAsia="Arial" w:hAnsi="Arial" w:cs="Arial"/>
        </w:rPr>
        <w:t xml:space="preserve">, menopausa a 46 anni. </w:t>
      </w:r>
    </w:p>
    <w:p w14:paraId="4453C717" w14:textId="48943356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 avuto</w:t>
      </w:r>
      <w:r w:rsidR="00CF0986">
        <w:rPr>
          <w:rFonts w:ascii="Arial" w:eastAsia="Arial" w:hAnsi="Arial" w:cs="Arial"/>
        </w:rPr>
        <w:t xml:space="preserve"> una</w:t>
      </w:r>
      <w:r w:rsidRPr="0076122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gravidanz</w:t>
      </w:r>
      <w:r w:rsidR="00CF0986"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</w:rPr>
        <w:t>esitat</w:t>
      </w:r>
      <w:r w:rsidR="00CF0986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con parto </w:t>
      </w:r>
      <w:r w:rsidRPr="00761229">
        <w:rPr>
          <w:rFonts w:ascii="Arial" w:eastAsia="Arial" w:hAnsi="Arial" w:cs="Arial"/>
        </w:rPr>
        <w:t>naturale a termine</w:t>
      </w:r>
      <w:r w:rsidR="00CF0986">
        <w:rPr>
          <w:rFonts w:ascii="Arial" w:eastAsia="Arial" w:hAnsi="Arial" w:cs="Arial"/>
        </w:rPr>
        <w:t>, a cui consegue la n</w:t>
      </w:r>
      <w:r>
        <w:rPr>
          <w:rFonts w:ascii="Arial" w:eastAsia="Arial" w:hAnsi="Arial" w:cs="Arial"/>
        </w:rPr>
        <w:t>ascita di 1</w:t>
      </w:r>
      <w:r w:rsidRPr="00761229">
        <w:rPr>
          <w:rFonts w:ascii="Arial" w:eastAsia="Arial" w:hAnsi="Arial" w:cs="Arial"/>
        </w:rPr>
        <w:t xml:space="preserve"> figlia, riferita </w:t>
      </w:r>
      <w:r>
        <w:rPr>
          <w:rFonts w:ascii="Arial" w:eastAsia="Arial" w:hAnsi="Arial" w:cs="Arial"/>
        </w:rPr>
        <w:t>san</w:t>
      </w:r>
      <w:r w:rsidR="00CF0986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. </w:t>
      </w:r>
    </w:p>
    <w:p w14:paraId="51E0A305" w14:textId="4E0E0DBB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Dieta libera e varia, appetito e digestione regolari, alvo e diuresi nella norma, ritmo sonno-veglia conservato</w:t>
      </w:r>
      <w:r w:rsidR="00CF098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con </w:t>
      </w:r>
      <w:r w:rsidR="00CF0986">
        <w:rPr>
          <w:rFonts w:ascii="Arial" w:eastAsia="Arial" w:hAnsi="Arial" w:cs="Arial"/>
        </w:rPr>
        <w:t>l’utilizzo di ipnoinducenti.</w:t>
      </w:r>
    </w:p>
    <w:p w14:paraId="48C08A84" w14:textId="0FAE1775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Fuma 10</w:t>
      </w:r>
      <w:r w:rsidRPr="0076122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sigarette al giorno da </w:t>
      </w:r>
      <w:r w:rsidRPr="00761229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 xml:space="preserve"> anni.</w:t>
      </w:r>
      <w:r w:rsidR="00B36A3D">
        <w:rPr>
          <w:rFonts w:ascii="Arial" w:eastAsia="Arial" w:hAnsi="Arial" w:cs="Arial"/>
        </w:rPr>
        <w:t xml:space="preserve"> </w:t>
      </w:r>
      <w:r w:rsidRPr="00761229">
        <w:rPr>
          <w:rFonts w:ascii="Arial" w:eastAsia="Arial" w:hAnsi="Arial" w:cs="Arial"/>
        </w:rPr>
        <w:t>Astemia,</w:t>
      </w:r>
      <w:r>
        <w:rPr>
          <w:rFonts w:ascii="Arial" w:eastAsia="Arial" w:hAnsi="Arial" w:cs="Arial"/>
        </w:rPr>
        <w:t xml:space="preserve"> </w:t>
      </w:r>
      <w:r w:rsidR="00CF0986">
        <w:rPr>
          <w:rFonts w:ascii="Arial" w:eastAsia="Arial" w:hAnsi="Arial" w:cs="Arial"/>
        </w:rPr>
        <w:t xml:space="preserve">assume </w:t>
      </w:r>
      <w:r w:rsidRPr="00761229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 xml:space="preserve"> caffè al dì.</w:t>
      </w:r>
    </w:p>
    <w:p w14:paraId="1D8EC6CB" w14:textId="77777777" w:rsidR="002F1BB2" w:rsidRPr="00761229" w:rsidRDefault="00000000">
      <w:pPr>
        <w:rPr>
          <w:rFonts w:ascii="Arial" w:eastAsia="Arial" w:hAnsi="Arial" w:cs="Arial"/>
        </w:rPr>
      </w:pPr>
      <w:r w:rsidRPr="00761229">
        <w:rPr>
          <w:rFonts w:ascii="Arial" w:eastAsia="Arial" w:hAnsi="Arial" w:cs="Arial"/>
        </w:rPr>
        <w:t>Assume quotidianamente: Sertralina, Lorazepam, integratori di calcio, Fosavance, Pregabalin 25 mg mattina/75 mg sera, Depalgos.</w:t>
      </w:r>
    </w:p>
    <w:p w14:paraId="096D0F40" w14:textId="299EE89B" w:rsidR="002F1BB2" w:rsidRDefault="00000000">
      <w:pPr>
        <w:rPr>
          <w:rFonts w:ascii="Arial" w:eastAsia="Arial" w:hAnsi="Arial" w:cs="Arial"/>
        </w:rPr>
      </w:pPr>
      <w:r w:rsidRPr="00761229">
        <w:rPr>
          <w:rFonts w:ascii="Arial" w:eastAsia="Arial" w:hAnsi="Arial" w:cs="Arial"/>
        </w:rPr>
        <w:t>N</w:t>
      </w:r>
      <w:r w:rsidR="00CF0986" w:rsidRPr="00761229">
        <w:rPr>
          <w:rFonts w:ascii="Arial" w:eastAsia="Arial" w:hAnsi="Arial" w:cs="Arial"/>
        </w:rPr>
        <w:t xml:space="preserve">ega </w:t>
      </w:r>
      <w:r w:rsidRPr="00761229">
        <w:rPr>
          <w:rFonts w:ascii="Arial" w:eastAsia="Arial" w:hAnsi="Arial" w:cs="Arial"/>
        </w:rPr>
        <w:t>allergie note.</w:t>
      </w:r>
    </w:p>
    <w:p w14:paraId="37EEB1E3" w14:textId="77777777" w:rsidR="002F1BB2" w:rsidRDefault="00000000">
      <w:pPr>
        <w:pStyle w:val="Titolo1"/>
        <w:rPr>
          <w:rFonts w:ascii="Arial" w:eastAsia="Arial" w:hAnsi="Arial" w:cs="Arial"/>
          <w:b/>
        </w:rPr>
      </w:pPr>
      <w:bookmarkStart w:id="4" w:name="_heading=h.2et92p0"/>
      <w:bookmarkEnd w:id="4"/>
      <w:r>
        <w:rPr>
          <w:rFonts w:ascii="Arial" w:eastAsia="Arial" w:hAnsi="Arial" w:cs="Arial"/>
          <w:b/>
        </w:rPr>
        <w:t>ANAMNESI PATOLOGICA REMOTA</w:t>
      </w:r>
    </w:p>
    <w:p w14:paraId="5B2B2EAD" w14:textId="77777777" w:rsidR="002F1BB2" w:rsidRDefault="00000000">
      <w:r>
        <w:rPr>
          <w:rFonts w:ascii="Arial" w:eastAsia="Arial" w:hAnsi="Arial" w:cs="Arial"/>
        </w:rPr>
        <w:t>Appendicectomia in infanzia; rottura tendine gamba sinistra al piede, non meglio precisata.</w:t>
      </w:r>
    </w:p>
    <w:p w14:paraId="4302640C" w14:textId="22CBAC84" w:rsidR="00B231E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Riconosciuta </w:t>
      </w:r>
      <w:r w:rsidR="00B231EE">
        <w:rPr>
          <w:rFonts w:ascii="Arial" w:eastAsia="Arial" w:hAnsi="Arial" w:cs="Arial"/>
        </w:rPr>
        <w:t>i</w:t>
      </w:r>
      <w:r w:rsidR="00B231EE" w:rsidRPr="00B231EE">
        <w:rPr>
          <w:rFonts w:ascii="Arial" w:eastAsia="Arial" w:hAnsi="Arial" w:cs="Arial"/>
        </w:rPr>
        <w:t xml:space="preserve">nvalidità civile </w:t>
      </w:r>
      <w:r w:rsidR="00B231EE">
        <w:rPr>
          <w:rFonts w:ascii="Arial" w:eastAsia="Arial" w:hAnsi="Arial" w:cs="Arial"/>
        </w:rPr>
        <w:t>de</w:t>
      </w:r>
      <w:r w:rsidR="00B231EE" w:rsidRPr="00B231EE">
        <w:rPr>
          <w:rFonts w:ascii="Arial" w:eastAsia="Arial" w:hAnsi="Arial" w:cs="Arial"/>
        </w:rPr>
        <w:t>l 35% per "Discopatia del tratto cervicale e lombosacrale del rachide, SDR ansioso-depressiva reattiva" del 04/07/2023, domanda n. 3930961402088.</w:t>
      </w:r>
    </w:p>
    <w:p w14:paraId="0144C033" w14:textId="6E6C122E" w:rsidR="002F1BB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</w:t>
      </w:r>
      <w:r w:rsidR="0029355A">
        <w:rPr>
          <w:rFonts w:ascii="Arial" w:eastAsia="Arial" w:hAnsi="Arial" w:cs="Arial"/>
        </w:rPr>
        <w:t xml:space="preserve">ega </w:t>
      </w:r>
      <w:r>
        <w:rPr>
          <w:rFonts w:ascii="Arial" w:eastAsia="Arial" w:hAnsi="Arial" w:cs="Arial"/>
        </w:rPr>
        <w:t>infortuni sul lavoro.</w:t>
      </w:r>
    </w:p>
    <w:p w14:paraId="458E1D40" w14:textId="77777777" w:rsidR="002F1BB2" w:rsidRDefault="00000000">
      <w:pPr>
        <w:pStyle w:val="Titolo1"/>
      </w:pPr>
      <w:bookmarkStart w:id="5" w:name="_heading=h.tyjcwt"/>
      <w:bookmarkEnd w:id="5"/>
      <w:r>
        <w:rPr>
          <w:rFonts w:ascii="Arial" w:eastAsia="Arial" w:hAnsi="Arial" w:cs="Arial"/>
          <w:b/>
        </w:rPr>
        <w:t>ANAMNESI PATOLOGICA PROSSIMA</w:t>
      </w:r>
    </w:p>
    <w:p w14:paraId="7804E6FB" w14:textId="07A37FD7" w:rsidR="002F1BB2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Riferisce di aver iniziato ad accusare episodi di lombosciatalgia durante il periodo lavorativo domiciliare nel 2018, trattati sintomaticamente con FANS e cortisonici. Durante tale periodo riferisce tre episodi acuti in un anno. Tre anni fa riferisce un </w:t>
      </w:r>
      <w:r w:rsidR="002866E6">
        <w:rPr>
          <w:rFonts w:ascii="Arial" w:eastAsia="Arial" w:hAnsi="Arial" w:cs="Arial"/>
        </w:rPr>
        <w:t xml:space="preserve">cospicuo </w:t>
      </w:r>
      <w:r>
        <w:rPr>
          <w:rFonts w:ascii="Arial" w:eastAsia="Arial" w:hAnsi="Arial" w:cs="Arial"/>
        </w:rPr>
        <w:t xml:space="preserve">peggioramento, che l’ha portata a svolgere </w:t>
      </w:r>
      <w:r w:rsidR="002866E6">
        <w:rPr>
          <w:rFonts w:ascii="Arial" w:eastAsia="Arial" w:hAnsi="Arial" w:cs="Arial"/>
        </w:rPr>
        <w:t>i seguenti accertamenti:</w:t>
      </w:r>
    </w:p>
    <w:p w14:paraId="6F1E2278" w14:textId="534012A3" w:rsidR="002F1BB2" w:rsidRPr="00BF5059" w:rsidRDefault="00BF5059" w:rsidP="00767F79">
      <w:pPr>
        <w:pStyle w:val="Paragrafoelenco"/>
        <w:jc w:val="both"/>
        <w:rPr>
          <w:rFonts w:ascii="Arial" w:eastAsia="Arial" w:hAnsi="Arial" w:cs="Arial"/>
          <w:szCs w:val="24"/>
        </w:rPr>
      </w:pPr>
      <w:r w:rsidRPr="00BF5059">
        <w:rPr>
          <w:rFonts w:ascii="Arial" w:eastAsia="Arial" w:hAnsi="Arial" w:cs="Arial"/>
          <w:szCs w:val="24"/>
        </w:rPr>
        <w:t>- Il 17/02/2022 RM rachide lombosacrale, che riporta: “Lieve accentuazione della fisiologica lordosi lombare</w:t>
      </w:r>
      <w:r>
        <w:rPr>
          <w:rFonts w:ascii="Arial" w:eastAsia="Arial" w:hAnsi="Arial" w:cs="Arial"/>
          <w:szCs w:val="24"/>
        </w:rPr>
        <w:t xml:space="preserve"> (..). </w:t>
      </w:r>
      <w:r w:rsidRPr="00BF5059">
        <w:rPr>
          <w:rFonts w:ascii="Arial" w:eastAsia="Arial" w:hAnsi="Arial" w:cs="Arial"/>
        </w:rPr>
        <w:t xml:space="preserve">Retrolistesi grado lieve di L2 su L3, con pseudobulging discale a maggior sviluppo verso destra. Accenno a retrolistesi di L3 su L4, con pseudobulging discale a maggior sviluppo verso sinistra. Accenno a retrolistesi di L4 su L5, con pseudobulging discale a maggior sviluppo verso destra, che appare </w:t>
      </w:r>
      <w:r w:rsidRPr="00BF5059">
        <w:rPr>
          <w:rFonts w:ascii="Arial" w:eastAsia="Arial" w:hAnsi="Arial" w:cs="Arial"/>
        </w:rPr>
        <w:lastRenderedPageBreak/>
        <w:t>lievemente assottigliato. Si associano lievi appuntimenti osteofitosici in sede postero-laterale dx. In L5 - S1 marcatamente assottigliato il disco intersomatico che presenta bulging discale. Concomita ampia protrusione postero-laterale sn</w:t>
      </w:r>
      <w:r>
        <w:rPr>
          <w:rFonts w:ascii="Arial" w:eastAsia="Arial" w:hAnsi="Arial" w:cs="Arial"/>
        </w:rPr>
        <w:t>(..).</w:t>
      </w:r>
      <w:r w:rsidRPr="00BF5059">
        <w:rPr>
          <w:rFonts w:ascii="Arial" w:eastAsia="Arial" w:hAnsi="Arial" w:cs="Arial"/>
        </w:rPr>
        <w:t>”;</w:t>
      </w:r>
    </w:p>
    <w:p w14:paraId="18209EBE" w14:textId="3C147943" w:rsidR="00BF5059" w:rsidRPr="00BF5059" w:rsidRDefault="00BF5059" w:rsidP="00BF5059">
      <w:pPr>
        <w:pStyle w:val="Paragrafoelenco"/>
        <w:numPr>
          <w:ilvl w:val="0"/>
          <w:numId w:val="1"/>
        </w:numPr>
        <w:jc w:val="both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</w:rPr>
        <w:t>Il 20/12/2024 Densitometria Minerale Ossea, che riporta un T-Score misurato nel distretto osseo della colonna lombare di -2.5, indicando una franca osteoporosi con rischio di frattura elevato;</w:t>
      </w:r>
    </w:p>
    <w:p w14:paraId="61301FB2" w14:textId="36789243" w:rsidR="00767F79" w:rsidRDefault="00BF5059" w:rsidP="00767F79">
      <w:pPr>
        <w:pStyle w:val="Paragrafoelenco"/>
        <w:numPr>
          <w:ilvl w:val="0"/>
          <w:numId w:val="1"/>
        </w:numPr>
        <w:jc w:val="both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Il</w:t>
      </w:r>
      <w:r w:rsidR="00767F79">
        <w:rPr>
          <w:rFonts w:ascii="Arial" w:eastAsia="Arial" w:hAnsi="Arial" w:cs="Arial"/>
          <w:szCs w:val="24"/>
        </w:rPr>
        <w:t xml:space="preserve"> 06</w:t>
      </w:r>
      <w:r>
        <w:rPr>
          <w:rFonts w:ascii="Arial" w:eastAsia="Arial" w:hAnsi="Arial" w:cs="Arial"/>
          <w:szCs w:val="24"/>
        </w:rPr>
        <w:t>/0</w:t>
      </w:r>
      <w:r w:rsidR="00767F79">
        <w:rPr>
          <w:rFonts w:ascii="Arial" w:eastAsia="Arial" w:hAnsi="Arial" w:cs="Arial"/>
          <w:szCs w:val="24"/>
        </w:rPr>
        <w:t>2</w:t>
      </w:r>
      <w:r>
        <w:rPr>
          <w:rFonts w:ascii="Arial" w:eastAsia="Arial" w:hAnsi="Arial" w:cs="Arial"/>
          <w:szCs w:val="24"/>
        </w:rPr>
        <w:t xml:space="preserve">/2025 </w:t>
      </w:r>
      <w:r w:rsidR="00767F79">
        <w:rPr>
          <w:rFonts w:ascii="Arial" w:eastAsia="Arial" w:hAnsi="Arial" w:cs="Arial"/>
          <w:szCs w:val="24"/>
        </w:rPr>
        <w:t>Visita specialistica Reumatologica, che visionati gli esami autoanticorpali tra cui unici positivi ANA</w:t>
      </w:r>
      <w:r w:rsidR="008F455A">
        <w:rPr>
          <w:rFonts w:ascii="Arial" w:eastAsia="Arial" w:hAnsi="Arial" w:cs="Arial"/>
          <w:szCs w:val="24"/>
        </w:rPr>
        <w:t xml:space="preserve"> </w:t>
      </w:r>
      <w:r w:rsidR="00767F79">
        <w:rPr>
          <w:rFonts w:ascii="Arial" w:eastAsia="Arial" w:hAnsi="Arial" w:cs="Arial"/>
          <w:szCs w:val="24"/>
        </w:rPr>
        <w:t xml:space="preserve">(titolo 1:1280), conclude </w:t>
      </w:r>
      <w:r w:rsidR="008F455A">
        <w:rPr>
          <w:rFonts w:ascii="Arial" w:eastAsia="Arial" w:hAnsi="Arial" w:cs="Arial"/>
          <w:szCs w:val="24"/>
        </w:rPr>
        <w:t>con:</w:t>
      </w:r>
      <w:r w:rsidR="00767F79">
        <w:rPr>
          <w:rFonts w:ascii="Arial" w:eastAsia="Arial" w:hAnsi="Arial" w:cs="Arial"/>
          <w:szCs w:val="24"/>
        </w:rPr>
        <w:t xml:space="preserve"> “Quadro clinico suggestivo per osteoporosi e ANA da monitorare in assenza di sintomi suggestivi per connettivite in atto. Sfumata sindrome fibromialgica.”</w:t>
      </w:r>
    </w:p>
    <w:p w14:paraId="09C3CB9C" w14:textId="79AD2B7B" w:rsidR="00767F79" w:rsidRDefault="00767F79" w:rsidP="00767F79">
      <w:pPr>
        <w:pStyle w:val="Paragrafoelenco"/>
        <w:numPr>
          <w:ilvl w:val="0"/>
          <w:numId w:val="1"/>
        </w:numPr>
        <w:jc w:val="both"/>
        <w:rPr>
          <w:rFonts w:ascii="Arial" w:eastAsia="Arial" w:hAnsi="Arial" w:cs="Arial"/>
          <w:szCs w:val="24"/>
        </w:rPr>
      </w:pPr>
      <w:r w:rsidRPr="00BF5059">
        <w:rPr>
          <w:rFonts w:ascii="Arial" w:eastAsia="Arial" w:hAnsi="Arial" w:cs="Arial"/>
          <w:szCs w:val="24"/>
        </w:rPr>
        <w:t xml:space="preserve">Il </w:t>
      </w:r>
      <w:r>
        <w:rPr>
          <w:rFonts w:ascii="Arial" w:eastAsia="Arial" w:hAnsi="Arial" w:cs="Arial"/>
          <w:szCs w:val="24"/>
        </w:rPr>
        <w:t>24</w:t>
      </w:r>
      <w:r w:rsidRPr="00BF5059">
        <w:rPr>
          <w:rFonts w:ascii="Arial" w:eastAsia="Arial" w:hAnsi="Arial" w:cs="Arial"/>
          <w:szCs w:val="24"/>
        </w:rPr>
        <w:t>/0</w:t>
      </w:r>
      <w:r>
        <w:rPr>
          <w:rFonts w:ascii="Arial" w:eastAsia="Arial" w:hAnsi="Arial" w:cs="Arial"/>
          <w:szCs w:val="24"/>
        </w:rPr>
        <w:t>7</w:t>
      </w:r>
      <w:r w:rsidRPr="00BF5059">
        <w:rPr>
          <w:rFonts w:ascii="Arial" w:eastAsia="Arial" w:hAnsi="Arial" w:cs="Arial"/>
          <w:szCs w:val="24"/>
        </w:rPr>
        <w:t>/202</w:t>
      </w:r>
      <w:r>
        <w:rPr>
          <w:rFonts w:ascii="Arial" w:eastAsia="Arial" w:hAnsi="Arial" w:cs="Arial"/>
          <w:szCs w:val="24"/>
        </w:rPr>
        <w:t>5</w:t>
      </w:r>
      <w:r w:rsidRPr="00BF5059">
        <w:rPr>
          <w:rFonts w:ascii="Arial" w:eastAsia="Arial" w:hAnsi="Arial" w:cs="Arial"/>
          <w:szCs w:val="24"/>
        </w:rPr>
        <w:t xml:space="preserve"> RM rachide lombosacrale, che riporta: “</w:t>
      </w:r>
      <w:r>
        <w:rPr>
          <w:rFonts w:ascii="Arial" w:eastAsia="Arial" w:hAnsi="Arial" w:cs="Arial"/>
          <w:szCs w:val="24"/>
        </w:rPr>
        <w:t>(..)</w:t>
      </w:r>
      <w:r w:rsidRPr="00767F79">
        <w:rPr>
          <w:rFonts w:ascii="Arial" w:eastAsia="Arial" w:hAnsi="Arial" w:cs="Arial"/>
          <w:szCs w:val="24"/>
        </w:rPr>
        <w:t xml:space="preserve"> Piccola ernia di Schmorl a carico del piatto somatico inferiore di L4. Ipoplasico il corpo vertebrale di L5 con riduzione in altezza del muro posteriore. In L2-L3 discreta protrusione postero-laterale-intraforaminale destra. In L3-L4 assottigliato il disco intersomatico che presenta bulging discale, a maggior sviluppo verso sinistra. Retrolistesi di grado lieve di L4 su L5, con pseudobulging discale a maggior sviluppo verso destra. In L5-51 assottigliato il disco intersomatico che presenta bulging discale. Concomita modesta protrusione postero-laterale sinistra</w:t>
      </w:r>
      <w:r>
        <w:rPr>
          <w:rFonts w:ascii="Arial" w:eastAsia="Arial" w:hAnsi="Arial" w:cs="Arial"/>
          <w:szCs w:val="24"/>
        </w:rPr>
        <w:t xml:space="preserve"> (..)</w:t>
      </w:r>
      <w:r w:rsidRPr="00767F79">
        <w:rPr>
          <w:rFonts w:ascii="Arial" w:eastAsia="Arial" w:hAnsi="Arial" w:cs="Arial"/>
          <w:szCs w:val="24"/>
        </w:rPr>
        <w:t>.</w:t>
      </w:r>
      <w:r>
        <w:rPr>
          <w:rFonts w:ascii="Arial" w:eastAsia="Arial" w:hAnsi="Arial" w:cs="Arial"/>
          <w:szCs w:val="24"/>
        </w:rPr>
        <w:t>”;</w:t>
      </w:r>
    </w:p>
    <w:p w14:paraId="0DC1C9C6" w14:textId="78A665F9" w:rsidR="00767F79" w:rsidRDefault="00767F79" w:rsidP="00767F79">
      <w:pPr>
        <w:pStyle w:val="Paragrafoelenco"/>
        <w:numPr>
          <w:ilvl w:val="0"/>
          <w:numId w:val="1"/>
        </w:numPr>
        <w:jc w:val="both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 xml:space="preserve">Il 05/08/2025 Visita specialistica Neurochirurgica per valutazione di </w:t>
      </w:r>
      <w:r w:rsidR="00F50B1D">
        <w:rPr>
          <w:rFonts w:ascii="Arial" w:eastAsia="Arial" w:hAnsi="Arial" w:cs="Arial"/>
          <w:szCs w:val="24"/>
        </w:rPr>
        <w:t>eleggibilità</w:t>
      </w:r>
      <w:r>
        <w:rPr>
          <w:rFonts w:ascii="Arial" w:eastAsia="Arial" w:hAnsi="Arial" w:cs="Arial"/>
          <w:szCs w:val="24"/>
        </w:rPr>
        <w:t xml:space="preserve"> ad intervento chirurgico, concludendo consigliando di considerare prima lo svolgimento di infiltrazioni Tc guidate.</w:t>
      </w:r>
    </w:p>
    <w:p w14:paraId="7D3F7802" w14:textId="77777777" w:rsidR="00767F79" w:rsidRPr="00767F79" w:rsidRDefault="00767F79" w:rsidP="00767F79">
      <w:pPr>
        <w:pStyle w:val="Paragrafoelenco"/>
        <w:jc w:val="both"/>
        <w:rPr>
          <w:rFonts w:ascii="Arial" w:eastAsia="Arial" w:hAnsi="Arial" w:cs="Arial"/>
          <w:szCs w:val="24"/>
        </w:rPr>
      </w:pPr>
    </w:p>
    <w:p w14:paraId="721D3606" w14:textId="04F9D6BC" w:rsidR="002F1BB2" w:rsidRDefault="00000000">
      <w:pPr>
        <w:jc w:val="both"/>
      </w:pPr>
      <w:r>
        <w:rPr>
          <w:rFonts w:ascii="Arial" w:eastAsia="Arial" w:hAnsi="Arial" w:cs="Arial"/>
        </w:rPr>
        <w:t>Riferisce</w:t>
      </w:r>
      <w:r w:rsidR="00BF505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di aver iniziato ad accusare episodi di dolore al gomito sinistro da dicembre 2024, trattati sintomaticamente con Medrol e tutore; con la persistenza del dolore vengono svolte infiltrazioni ed ecografia dell’8/01/2025 che conferma la diagnosi di epicondilite moderata severa. Attualmente riferisce stabilizzazione del dolore in presenza di tutore.</w:t>
      </w:r>
    </w:p>
    <w:p w14:paraId="65AE7BB0" w14:textId="77777777" w:rsidR="002F1BB2" w:rsidRDefault="002F1BB2">
      <w:pPr>
        <w:jc w:val="both"/>
        <w:rPr>
          <w:rFonts w:ascii="Arial" w:eastAsia="Arial" w:hAnsi="Arial" w:cs="Arial"/>
        </w:rPr>
      </w:pPr>
    </w:p>
    <w:p w14:paraId="71CC0459" w14:textId="77777777" w:rsidR="002F1BB2" w:rsidRDefault="00000000">
      <w:pPr>
        <w:jc w:val="both"/>
      </w:pPr>
      <w:bookmarkStart w:id="6" w:name="_heading=h.3dy6vkm"/>
      <w:bookmarkEnd w:id="6"/>
      <w:r>
        <w:rPr>
          <w:rFonts w:ascii="Arial" w:eastAsia="Arial" w:hAnsi="Arial" w:cs="Arial"/>
          <w:b/>
        </w:rPr>
        <w:t>ESAME OBIETTIVO</w:t>
      </w:r>
    </w:p>
    <w:p w14:paraId="3ACFBC60" w14:textId="77777777" w:rsidR="002F1BB2" w:rsidRDefault="002F1BB2">
      <w:pPr>
        <w:rPr>
          <w:rFonts w:ascii="Arial" w:eastAsia="Arial" w:hAnsi="Arial" w:cs="Arial"/>
        </w:rPr>
      </w:pPr>
    </w:p>
    <w:p w14:paraId="4E7A7409" w14:textId="77777777" w:rsidR="002F1BB2" w:rsidRDefault="00000000">
      <w:r>
        <w:rPr>
          <w:rFonts w:ascii="Arial" w:eastAsia="Arial" w:hAnsi="Arial" w:cs="Arial"/>
        </w:rPr>
        <w:t xml:space="preserve">Condizioni generali </w:t>
      </w:r>
      <w:r w:rsidRPr="00761229">
        <w:rPr>
          <w:rFonts w:ascii="Arial" w:eastAsia="Arial" w:hAnsi="Arial" w:cs="Arial"/>
        </w:rPr>
        <w:t>buone</w:t>
      </w:r>
    </w:p>
    <w:p w14:paraId="4AC249D9" w14:textId="591CAD86" w:rsidR="002F1BB2" w:rsidRPr="00F857B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Altezza 169</w:t>
      </w:r>
      <w:r>
        <w:rPr>
          <w:rFonts w:ascii="Arial" w:eastAsia="Arial" w:hAnsi="Arial" w:cs="Arial"/>
          <w:color w:val="4A86E8"/>
        </w:rPr>
        <w:t xml:space="preserve"> </w:t>
      </w:r>
      <w:r>
        <w:rPr>
          <w:rFonts w:ascii="Arial" w:eastAsia="Arial" w:hAnsi="Arial" w:cs="Arial"/>
        </w:rPr>
        <w:t xml:space="preserve">cm; peso </w:t>
      </w:r>
      <w:r w:rsidR="00A1304F" w:rsidRPr="00F857B6">
        <w:rPr>
          <w:rFonts w:ascii="Arial" w:eastAsia="Arial" w:hAnsi="Arial" w:cs="Arial"/>
        </w:rPr>
        <w:t>74</w:t>
      </w:r>
      <w:r w:rsidRPr="00F857B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kg; BMI </w:t>
      </w:r>
      <w:r w:rsidR="00A1304F" w:rsidRPr="00F857B6">
        <w:rPr>
          <w:rFonts w:ascii="Arial" w:eastAsia="Arial" w:hAnsi="Arial" w:cs="Arial"/>
        </w:rPr>
        <w:t>25,9</w:t>
      </w:r>
      <w:r w:rsidRPr="00F857B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kg/m</w:t>
      </w:r>
      <w:r w:rsidRPr="00F857B6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. </w:t>
      </w:r>
      <w:r w:rsidRPr="00F857B6">
        <w:rPr>
          <w:rFonts w:ascii="Arial" w:eastAsia="Arial" w:hAnsi="Arial" w:cs="Arial"/>
        </w:rPr>
        <w:t>Destrimane.</w:t>
      </w:r>
    </w:p>
    <w:p w14:paraId="74575B41" w14:textId="1AE7EFAD" w:rsidR="002F1BB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Torace: paziente eupnoico in AA, simmetrico, FVT normotrasmesso su TAP, basi mobili e simmetriche. MV presente e normoudibile su TAP, non rumori patologici. </w:t>
      </w:r>
    </w:p>
    <w:p w14:paraId="0D92E7A4" w14:textId="4EE28CB9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Cuore: toni validi, ritmici, pause apparentemente libere. PAO </w:t>
      </w:r>
      <w:r w:rsidRPr="00761229">
        <w:rPr>
          <w:rFonts w:ascii="Arial" w:eastAsia="Arial" w:hAnsi="Arial" w:cs="Arial"/>
        </w:rPr>
        <w:t>120/70</w:t>
      </w:r>
      <w:r>
        <w:rPr>
          <w:rFonts w:ascii="Arial" w:eastAsia="Arial" w:hAnsi="Arial" w:cs="Arial"/>
        </w:rPr>
        <w:t xml:space="preserve"> mmHg; FC 70</w:t>
      </w:r>
      <w:r w:rsidRPr="0076122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bpm.</w:t>
      </w:r>
    </w:p>
    <w:p w14:paraId="75793B18" w14:textId="643E8EC9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Addome: </w:t>
      </w:r>
      <w:r w:rsidR="00A1304F">
        <w:rPr>
          <w:rFonts w:ascii="Arial" w:eastAsia="Arial" w:hAnsi="Arial" w:cs="Arial"/>
        </w:rPr>
        <w:t>piano</w:t>
      </w:r>
      <w:r w:rsidRPr="00761229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trattabile, non dolente alla palpazione superficiale e profonda; non organomegalie apprezzabili. Peristalsi presente e valida.</w:t>
      </w:r>
    </w:p>
    <w:p w14:paraId="31F4950C" w14:textId="16411058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Rachide: regolari curve fisiologiche. Pressopalpazione delle apofisi spinose</w:t>
      </w:r>
      <w:r w:rsidR="00761229">
        <w:rPr>
          <w:rFonts w:ascii="Arial" w:eastAsia="Arial" w:hAnsi="Arial" w:cs="Arial"/>
        </w:rPr>
        <w:t xml:space="preserve"> non dolente,</w:t>
      </w:r>
      <w:r>
        <w:rPr>
          <w:rFonts w:ascii="Arial" w:eastAsia="Arial" w:hAnsi="Arial" w:cs="Arial"/>
        </w:rPr>
        <w:t xml:space="preserve"> </w:t>
      </w:r>
      <w:r w:rsidRPr="00761229">
        <w:rPr>
          <w:rFonts w:ascii="Arial" w:eastAsia="Arial" w:hAnsi="Arial" w:cs="Arial"/>
        </w:rPr>
        <w:t>contratt</w:t>
      </w:r>
      <w:r w:rsidR="00761229" w:rsidRPr="00761229">
        <w:rPr>
          <w:rFonts w:ascii="Arial" w:eastAsia="Arial" w:hAnsi="Arial" w:cs="Arial"/>
        </w:rPr>
        <w:t>a la</w:t>
      </w:r>
      <w:r w:rsidRPr="00761229">
        <w:rPr>
          <w:rFonts w:ascii="Arial" w:eastAsia="Arial" w:hAnsi="Arial" w:cs="Arial"/>
        </w:rPr>
        <w:t xml:space="preserve"> muscol</w:t>
      </w:r>
      <w:r w:rsidR="00761229" w:rsidRPr="00761229">
        <w:rPr>
          <w:rFonts w:ascii="Arial" w:eastAsia="Arial" w:hAnsi="Arial" w:cs="Arial"/>
        </w:rPr>
        <w:t>atura</w:t>
      </w:r>
      <w:r w:rsidRPr="00761229">
        <w:rPr>
          <w:rFonts w:ascii="Arial" w:eastAsia="Arial" w:hAnsi="Arial" w:cs="Arial"/>
        </w:rPr>
        <w:t xml:space="preserve"> parave</w:t>
      </w:r>
      <w:r w:rsidR="00334CE0" w:rsidRPr="00761229">
        <w:rPr>
          <w:rFonts w:ascii="Arial" w:eastAsia="Arial" w:hAnsi="Arial" w:cs="Arial"/>
        </w:rPr>
        <w:t>r</w:t>
      </w:r>
      <w:r w:rsidRPr="00761229">
        <w:rPr>
          <w:rFonts w:ascii="Arial" w:eastAsia="Arial" w:hAnsi="Arial" w:cs="Arial"/>
        </w:rPr>
        <w:t>tebral</w:t>
      </w:r>
      <w:r w:rsidR="00761229" w:rsidRPr="00761229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 xml:space="preserve">. </w:t>
      </w:r>
      <w:r w:rsidR="00334CE0">
        <w:rPr>
          <w:rFonts w:ascii="Arial" w:eastAsia="Arial" w:hAnsi="Arial" w:cs="Arial"/>
        </w:rPr>
        <w:t>Limitata camminata su punte e talloni,</w:t>
      </w:r>
      <w:r>
        <w:rPr>
          <w:rFonts w:ascii="Arial" w:eastAsia="Arial" w:hAnsi="Arial" w:cs="Arial"/>
        </w:rPr>
        <w:t xml:space="preserve"> ritmo lombo-pelvico conservato. Non dolenzie alla rotazione laterale. Lasegue positivo ai gradi terminali a sin</w:t>
      </w:r>
      <w:r w:rsidR="00334CE0">
        <w:rPr>
          <w:rFonts w:ascii="Arial" w:eastAsia="Arial" w:hAnsi="Arial" w:cs="Arial"/>
        </w:rPr>
        <w:t>i</w:t>
      </w:r>
      <w:r>
        <w:rPr>
          <w:rFonts w:ascii="Arial" w:eastAsia="Arial" w:hAnsi="Arial" w:cs="Arial"/>
        </w:rPr>
        <w:t>stra e positivo ai gradi medi a destra</w:t>
      </w:r>
      <w:r w:rsidR="00334CE0">
        <w:rPr>
          <w:rFonts w:ascii="Arial" w:eastAsia="Arial" w:hAnsi="Arial" w:cs="Arial"/>
        </w:rPr>
        <w:t>.</w:t>
      </w:r>
    </w:p>
    <w:p w14:paraId="0F06C58E" w14:textId="7A1DD723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Limitata escursione di movimento delle spalle, test di </w:t>
      </w:r>
      <w:r w:rsidR="00334CE0">
        <w:rPr>
          <w:rFonts w:ascii="Arial" w:eastAsia="Arial" w:hAnsi="Arial" w:cs="Arial"/>
        </w:rPr>
        <w:t>Jobe</w:t>
      </w:r>
      <w:r>
        <w:rPr>
          <w:rFonts w:ascii="Arial" w:eastAsia="Arial" w:hAnsi="Arial" w:cs="Arial"/>
        </w:rPr>
        <w:t xml:space="preserve"> positivo bilateralmente.</w:t>
      </w:r>
    </w:p>
    <w:p w14:paraId="11D5840C" w14:textId="2F44D8EB" w:rsidR="002F1BB2" w:rsidRPr="007612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Spiccata dolorabilità alla palpazione di entrambi e gomiti, con pronazione dolorosa del gomito sinistro, forza </w:t>
      </w:r>
      <w:r w:rsidR="00334CE0">
        <w:rPr>
          <w:rFonts w:ascii="Arial" w:eastAsia="Arial" w:hAnsi="Arial" w:cs="Arial"/>
        </w:rPr>
        <w:t xml:space="preserve">delle mani </w:t>
      </w:r>
      <w:r>
        <w:rPr>
          <w:rFonts w:ascii="Arial" w:eastAsia="Arial" w:hAnsi="Arial" w:cs="Arial"/>
        </w:rPr>
        <w:t>conservata bilateralmente.</w:t>
      </w:r>
    </w:p>
    <w:p w14:paraId="47378152" w14:textId="77777777" w:rsidR="002F1BB2" w:rsidRDefault="00000000">
      <w:pPr>
        <w:pStyle w:val="Titolo1"/>
        <w:rPr>
          <w:rFonts w:ascii="Arial" w:eastAsia="Arial" w:hAnsi="Arial" w:cs="Arial"/>
          <w:b/>
        </w:rPr>
      </w:pPr>
      <w:bookmarkStart w:id="7" w:name="_heading=h.1t3h5sf"/>
      <w:bookmarkEnd w:id="7"/>
      <w:r>
        <w:rPr>
          <w:rFonts w:ascii="Arial" w:eastAsia="Arial" w:hAnsi="Arial" w:cs="Arial"/>
          <w:b/>
        </w:rPr>
        <w:t>CONCLUSIONI</w:t>
      </w:r>
    </w:p>
    <w:p w14:paraId="550FF237" w14:textId="682A145B" w:rsidR="002F1BB2" w:rsidRDefault="00000000">
      <w:pPr>
        <w:rPr>
          <w:rFonts w:ascii="Arial" w:eastAsia="Arial" w:hAnsi="Arial" w:cs="Arial"/>
        </w:rPr>
      </w:pPr>
      <w:r w:rsidRPr="00F857B6">
        <w:rPr>
          <w:rFonts w:ascii="Arial" w:eastAsia="Arial" w:hAnsi="Arial" w:cs="Arial"/>
        </w:rPr>
        <w:t>La Sig. Corrà Barbara, nata il 22/03/1965</w:t>
      </w:r>
      <w:r w:rsidR="00B36A3D" w:rsidRPr="00F857B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ha lavorato per </w:t>
      </w:r>
      <w:r w:rsidR="00216D66" w:rsidRPr="00F857B6">
        <w:rPr>
          <w:rFonts w:ascii="Arial" w:eastAsia="Arial" w:hAnsi="Arial" w:cs="Arial"/>
        </w:rPr>
        <w:t>19</w:t>
      </w:r>
      <w:r>
        <w:rPr>
          <w:rFonts w:ascii="Arial" w:eastAsia="Arial" w:hAnsi="Arial" w:cs="Arial"/>
        </w:rPr>
        <w:t xml:space="preserve"> anni come </w:t>
      </w:r>
      <w:r w:rsidR="00216D66" w:rsidRPr="00F857B6">
        <w:rPr>
          <w:rFonts w:ascii="Arial" w:eastAsia="Arial" w:hAnsi="Arial" w:cs="Arial"/>
        </w:rPr>
        <w:t>operatrice sociosanitaria</w:t>
      </w:r>
      <w:r w:rsidRPr="00F857B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con mansioni di </w:t>
      </w:r>
      <w:r w:rsidR="00216D66" w:rsidRPr="00F857B6">
        <w:rPr>
          <w:rFonts w:ascii="Arial" w:eastAsia="Arial" w:hAnsi="Arial" w:cs="Arial"/>
        </w:rPr>
        <w:t>assistente ai bisogni primari dei pazienti (igiene personale, cambio abiti, movimentazione degli stessi ecc..)</w:t>
      </w:r>
      <w:r>
        <w:rPr>
          <w:rFonts w:ascii="Arial" w:eastAsia="Arial" w:hAnsi="Arial" w:cs="Arial"/>
        </w:rPr>
        <w:t>, ed è stat</w:t>
      </w:r>
      <w:r w:rsidR="00F80B43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sottopost</w:t>
      </w:r>
      <w:r w:rsidR="00F80B43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al rischio </w:t>
      </w:r>
      <w:r w:rsidR="00216D66">
        <w:rPr>
          <w:rFonts w:ascii="Arial" w:eastAsia="Arial" w:hAnsi="Arial" w:cs="Arial"/>
        </w:rPr>
        <w:t xml:space="preserve">di </w:t>
      </w:r>
      <w:r w:rsidR="00271B68">
        <w:rPr>
          <w:rFonts w:ascii="Arial" w:eastAsia="Arial" w:hAnsi="Arial" w:cs="Arial"/>
        </w:rPr>
        <w:lastRenderedPageBreak/>
        <w:t>m</w:t>
      </w:r>
      <w:r w:rsidR="00271B68" w:rsidRPr="00372ECD">
        <w:rPr>
          <w:rFonts w:ascii="Arial" w:eastAsia="Arial" w:hAnsi="Arial" w:cs="Arial"/>
        </w:rPr>
        <w:t>ovimentazione manuale dei carichi</w:t>
      </w:r>
      <w:r w:rsidR="00271B68">
        <w:rPr>
          <w:rFonts w:ascii="Arial" w:eastAsia="Arial" w:hAnsi="Arial" w:cs="Arial"/>
        </w:rPr>
        <w:t>, movimentazione manuale dei pazienti e di posture incongrue</w:t>
      </w:r>
      <w:r>
        <w:rPr>
          <w:rFonts w:ascii="Arial" w:eastAsia="Arial" w:hAnsi="Arial" w:cs="Arial"/>
        </w:rPr>
        <w:t>.</w:t>
      </w:r>
    </w:p>
    <w:p w14:paraId="5FCC1347" w14:textId="7E868088" w:rsidR="002F1BB2" w:rsidRDefault="00BA432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Sig.ra Corrà ha iniziato ad accusare lombalgia nel 2018, dopo 17 anni di esposizion</w:t>
      </w:r>
      <w:r w:rsidR="00A1304F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 xml:space="preserve"> a fattori di rischio per lo sviluppo di </w:t>
      </w:r>
      <w:r w:rsidR="00A1304F">
        <w:rPr>
          <w:rFonts w:ascii="Arial" w:eastAsia="Arial" w:hAnsi="Arial" w:cs="Arial"/>
        </w:rPr>
        <w:t>patologie da sovraccarico del rachide lombare</w:t>
      </w:r>
      <w:r>
        <w:rPr>
          <w:rFonts w:ascii="Arial" w:eastAsia="Arial" w:hAnsi="Arial" w:cs="Arial"/>
        </w:rPr>
        <w:t>, poi confermate dalle indagini di diagnostica per immagini; il dolore si è accentuato negli ultimi 3 anni in assenza di infortuni o hobby rischiosi che possano giustificare una causa esterna a quella lavorativa.</w:t>
      </w:r>
    </w:p>
    <w:p w14:paraId="22BC8F84" w14:textId="77777777" w:rsidR="00BA432C" w:rsidRPr="00BA432C" w:rsidRDefault="00BA432C" w:rsidP="00BA432C">
      <w:pPr>
        <w:rPr>
          <w:rFonts w:ascii="Arial" w:eastAsia="Arial" w:hAnsi="Arial" w:cs="Arial"/>
        </w:rPr>
      </w:pPr>
      <w:r w:rsidRPr="00BA432C">
        <w:rPr>
          <w:rFonts w:ascii="Arial" w:eastAsia="Arial" w:hAnsi="Arial" w:cs="Arial"/>
        </w:rPr>
        <w:t>Riteniamo pertanto l’intensità e la durata di esposizione al rischio di movimentazione</w:t>
      </w:r>
    </w:p>
    <w:p w14:paraId="36DA6E48" w14:textId="6305FADD" w:rsidR="00BA432C" w:rsidRPr="00BA432C" w:rsidRDefault="00BA432C" w:rsidP="00BA432C">
      <w:pPr>
        <w:rPr>
          <w:rFonts w:ascii="Arial" w:eastAsia="Arial" w:hAnsi="Arial" w:cs="Arial"/>
        </w:rPr>
      </w:pPr>
      <w:r w:rsidRPr="00BA432C">
        <w:rPr>
          <w:rFonts w:ascii="Arial" w:eastAsia="Arial" w:hAnsi="Arial" w:cs="Arial"/>
        </w:rPr>
        <w:t xml:space="preserve">manuale dei </w:t>
      </w:r>
      <w:r>
        <w:rPr>
          <w:rFonts w:ascii="Arial" w:eastAsia="Arial" w:hAnsi="Arial" w:cs="Arial"/>
        </w:rPr>
        <w:t>pazienti</w:t>
      </w:r>
      <w:r w:rsidRPr="00BA432C">
        <w:rPr>
          <w:rFonts w:ascii="Arial" w:eastAsia="Arial" w:hAnsi="Arial" w:cs="Arial"/>
        </w:rPr>
        <w:t>, nonché la cronologia di comparsa compatibili con l’eziologia</w:t>
      </w:r>
    </w:p>
    <w:p w14:paraId="16A636F4" w14:textId="77777777" w:rsidR="00A1304F" w:rsidRDefault="00BA432C">
      <w:pPr>
        <w:rPr>
          <w:rFonts w:ascii="Arial" w:eastAsia="Arial" w:hAnsi="Arial" w:cs="Arial"/>
        </w:rPr>
      </w:pPr>
      <w:r w:rsidRPr="00BA432C">
        <w:rPr>
          <w:rFonts w:ascii="Arial" w:eastAsia="Arial" w:hAnsi="Arial" w:cs="Arial"/>
        </w:rPr>
        <w:t>professionale.</w:t>
      </w:r>
    </w:p>
    <w:p w14:paraId="330C68D4" w14:textId="567E4749" w:rsidR="002F1BB2" w:rsidRDefault="00A1304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 quanto concerne l’</w:t>
      </w:r>
      <w:r w:rsidR="00BA432C">
        <w:rPr>
          <w:rFonts w:ascii="Arial" w:eastAsia="Arial" w:hAnsi="Arial" w:cs="Arial"/>
        </w:rPr>
        <w:t>epicondilite sinistra</w:t>
      </w:r>
      <w:r>
        <w:rPr>
          <w:rFonts w:ascii="Arial" w:eastAsia="Arial" w:hAnsi="Arial" w:cs="Arial"/>
        </w:rPr>
        <w:t>, questa</w:t>
      </w:r>
      <w:r w:rsidR="00BA432C">
        <w:rPr>
          <w:rFonts w:ascii="Arial" w:eastAsia="Arial" w:hAnsi="Arial" w:cs="Arial"/>
        </w:rPr>
        <w:t xml:space="preserve"> risulta insorta 4 anni dopo l’interruzione dell’attività </w:t>
      </w:r>
      <w:r>
        <w:rPr>
          <w:rFonts w:ascii="Arial" w:eastAsia="Arial" w:hAnsi="Arial" w:cs="Arial"/>
        </w:rPr>
        <w:t>lavorativa in assenza di avvisaglie e conseguenti approfondimenti durante gli anni di servizio; pertanto,</w:t>
      </w:r>
      <w:r w:rsidR="00BA432C">
        <w:rPr>
          <w:rFonts w:ascii="Arial" w:eastAsia="Arial" w:hAnsi="Arial" w:cs="Arial"/>
        </w:rPr>
        <w:t xml:space="preserve"> non riteniamo </w:t>
      </w:r>
      <w:r>
        <w:rPr>
          <w:rFonts w:ascii="Arial" w:eastAsia="Arial" w:hAnsi="Arial" w:cs="Arial"/>
        </w:rPr>
        <w:t>probabile</w:t>
      </w:r>
      <w:r w:rsidR="00BA432C">
        <w:rPr>
          <w:rFonts w:ascii="Arial" w:eastAsia="Arial" w:hAnsi="Arial" w:cs="Arial"/>
        </w:rPr>
        <w:t xml:space="preserve"> la genesi professionale della suddetta patologia</w:t>
      </w:r>
      <w:r>
        <w:rPr>
          <w:rFonts w:ascii="Arial" w:eastAsia="Arial" w:hAnsi="Arial" w:cs="Arial"/>
        </w:rPr>
        <w:t>.</w:t>
      </w:r>
    </w:p>
    <w:p w14:paraId="7E1E6547" w14:textId="77777777" w:rsidR="002F1BB2" w:rsidRDefault="002F1BB2">
      <w:pPr>
        <w:rPr>
          <w:rFonts w:ascii="Arial" w:eastAsia="Arial" w:hAnsi="Arial" w:cs="Arial"/>
        </w:rPr>
      </w:pPr>
    </w:p>
    <w:p w14:paraId="6F2053F2" w14:textId="77777777" w:rsidR="002F1BB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Concludiamo pertanto con la seguente diagnosi: </w:t>
      </w:r>
    </w:p>
    <w:p w14:paraId="46414E32" w14:textId="77777777" w:rsidR="002F1BB2" w:rsidRPr="00F857B6" w:rsidRDefault="002F1BB2">
      <w:pPr>
        <w:rPr>
          <w:rFonts w:ascii="Arial" w:eastAsia="Arial" w:hAnsi="Arial" w:cs="Arial"/>
        </w:rPr>
      </w:pPr>
    </w:p>
    <w:p w14:paraId="5261A190" w14:textId="1F63CCDC" w:rsidR="002F1BB2" w:rsidRPr="00F857B6" w:rsidRDefault="00000000">
      <w:pPr>
        <w:rPr>
          <w:rFonts w:ascii="Arial" w:eastAsia="Arial" w:hAnsi="Arial" w:cs="Arial"/>
        </w:rPr>
      </w:pPr>
      <w:r w:rsidRPr="00F857B6">
        <w:rPr>
          <w:rFonts w:ascii="Arial" w:eastAsia="Arial" w:hAnsi="Arial" w:cs="Arial"/>
        </w:rPr>
        <w:t>“Spondilodiscopatia compatibile con l’origine professionale</w:t>
      </w:r>
      <w:r w:rsidR="00A1304F" w:rsidRPr="00F857B6">
        <w:rPr>
          <w:rFonts w:ascii="Arial" w:eastAsia="Arial" w:hAnsi="Arial" w:cs="Arial"/>
        </w:rPr>
        <w:t>; e</w:t>
      </w:r>
      <w:r w:rsidR="00BA432C" w:rsidRPr="00F857B6">
        <w:rPr>
          <w:rFonts w:ascii="Arial" w:eastAsia="Arial" w:hAnsi="Arial" w:cs="Arial"/>
        </w:rPr>
        <w:t>picondilite sinistra non compatibile con l’origine professionale</w:t>
      </w:r>
      <w:r w:rsidRPr="00F857B6">
        <w:rPr>
          <w:rFonts w:ascii="Arial" w:eastAsia="Arial" w:hAnsi="Arial" w:cs="Arial"/>
        </w:rPr>
        <w:t>”.</w:t>
      </w:r>
    </w:p>
    <w:p w14:paraId="78133ECE" w14:textId="77777777" w:rsidR="002F1BB2" w:rsidRDefault="002F1BB2">
      <w:pPr>
        <w:rPr>
          <w:rFonts w:ascii="Arial" w:eastAsia="Arial" w:hAnsi="Arial" w:cs="Arial"/>
          <w:color w:val="4A86E8"/>
        </w:rPr>
      </w:pPr>
    </w:p>
    <w:p w14:paraId="155D67F7" w14:textId="77777777" w:rsidR="002F1BB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 tale patologia abbiamo compilato il Primo Certificato di Malattia professionale, che consegniamo al paziente.</w:t>
      </w:r>
    </w:p>
    <w:p w14:paraId="3B6A1D69" w14:textId="77777777" w:rsidR="002F1BB2" w:rsidRDefault="002F1BB2">
      <w:pPr>
        <w:rPr>
          <w:rFonts w:ascii="Arial" w:eastAsia="Arial" w:hAnsi="Arial" w:cs="Arial"/>
        </w:rPr>
      </w:pPr>
    </w:p>
    <w:p w14:paraId="70F72533" w14:textId="77777777" w:rsidR="002F1BB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 xml:space="preserve">Nel rimanere a disposizione per ogni chiarimento in merito, inviamo cordiali saluti. </w:t>
      </w:r>
    </w:p>
    <w:p w14:paraId="545B107C" w14:textId="77777777" w:rsidR="002F1BB2" w:rsidRDefault="002F1BB2">
      <w:pPr>
        <w:rPr>
          <w:rFonts w:ascii="Arial" w:eastAsia="Arial" w:hAnsi="Arial" w:cs="Arial"/>
        </w:rPr>
      </w:pPr>
    </w:p>
    <w:p w14:paraId="449441BC" w14:textId="77777777" w:rsidR="002F1BB2" w:rsidRDefault="002F1BB2">
      <w:pPr>
        <w:rPr>
          <w:rFonts w:ascii="Arial" w:eastAsia="Arial" w:hAnsi="Arial" w:cs="Arial"/>
        </w:rPr>
      </w:pPr>
    </w:p>
    <w:p w14:paraId="06AA973A" w14:textId="7E0B5C0A" w:rsidR="002F1BB2" w:rsidRDefault="00000000">
      <w:pPr>
        <w:jc w:val="right"/>
      </w:pPr>
      <w:r>
        <w:rPr>
          <w:rFonts w:ascii="Arial" w:eastAsia="Arial" w:hAnsi="Arial" w:cs="Arial"/>
        </w:rPr>
        <w:t xml:space="preserve">Il Medico in Formazione Specialistica, Dr. </w:t>
      </w:r>
      <w:r w:rsidR="00F50B1D">
        <w:rPr>
          <w:rFonts w:ascii="Arial" w:eastAsia="Arial" w:hAnsi="Arial" w:cs="Arial"/>
        </w:rPr>
        <w:t>Federico Favaro</w:t>
      </w:r>
    </w:p>
    <w:p w14:paraId="59783BF3" w14:textId="77777777" w:rsidR="002F1BB2" w:rsidRDefault="00000000">
      <w:pPr>
        <w:jc w:val="right"/>
      </w:pPr>
      <w:bookmarkStart w:id="8" w:name="_heading=h.gjdgxs"/>
      <w:bookmarkEnd w:id="8"/>
      <w:r>
        <w:rPr>
          <w:rFonts w:ascii="Arial" w:eastAsia="Arial" w:hAnsi="Arial" w:cs="Arial"/>
          <w:color w:val="000000"/>
        </w:rPr>
        <w:t>Il Dirigente Medico dell’Ambulatorio di Medicina del Lavoro, Dr. Stefano Maso</w:t>
      </w:r>
    </w:p>
    <w:sectPr w:rsidR="002F1BB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27" w:right="1134" w:bottom="624" w:left="1134" w:header="850" w:footer="567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0252D" w14:textId="77777777" w:rsidR="00466581" w:rsidRDefault="00466581">
      <w:r>
        <w:separator/>
      </w:r>
    </w:p>
  </w:endnote>
  <w:endnote w:type="continuationSeparator" w:id="0">
    <w:p w14:paraId="65FA5274" w14:textId="77777777" w:rsidR="00466581" w:rsidRDefault="00466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2550" w14:textId="77777777" w:rsidR="002F1BB2" w:rsidRDefault="002F1BB2">
    <w:pPr>
      <w:rPr>
        <w:sz w:val="4"/>
        <w:szCs w:val="4"/>
      </w:rPr>
    </w:pPr>
  </w:p>
  <w:tbl>
    <w:tblPr>
      <w:tblW w:w="10208" w:type="dxa"/>
      <w:tblInd w:w="-260" w:type="dxa"/>
      <w:tblBorders>
        <w:top w:val="single" w:sz="4" w:space="0" w:color="A6A6A6"/>
      </w:tblBorders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2F1BB2" w14:paraId="5DC2E7E8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  <w:shd w:val="clear" w:color="auto" w:fill="auto"/>
        </w:tcPr>
        <w:p w14:paraId="12FF115B" w14:textId="77777777" w:rsidR="002F1BB2" w:rsidRDefault="002F1BB2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  <w:shd w:val="clear" w:color="auto" w:fill="auto"/>
        </w:tcPr>
        <w:p w14:paraId="5E4998BD" w14:textId="77777777" w:rsidR="002F1BB2" w:rsidRDefault="002F1BB2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  <w:shd w:val="clear" w:color="auto" w:fill="auto"/>
        </w:tcPr>
        <w:p w14:paraId="4875797F" w14:textId="77777777" w:rsidR="002F1BB2" w:rsidRDefault="002F1BB2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2F1BB2" w14:paraId="37228858" w14:textId="77777777">
      <w:trPr>
        <w:trHeight w:val="23"/>
      </w:trPr>
      <w:tc>
        <w:tcPr>
          <w:tcW w:w="3118" w:type="dxa"/>
          <w:shd w:val="clear" w:color="auto" w:fill="auto"/>
        </w:tcPr>
        <w:p w14:paraId="1947A944" w14:textId="77777777" w:rsidR="002F1BB2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</w:tc>
      <w:tc>
        <w:tcPr>
          <w:tcW w:w="4961" w:type="dxa"/>
          <w:tcBorders>
            <w:left w:val="single" w:sz="4" w:space="0" w:color="A6A6A6"/>
          </w:tcBorders>
          <w:shd w:val="clear" w:color="auto" w:fill="auto"/>
        </w:tcPr>
        <w:p w14:paraId="6D356473" w14:textId="77777777" w:rsidR="002F1BB2" w:rsidRDefault="002F1BB2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</w:p>
      </w:tc>
      <w:tc>
        <w:tcPr>
          <w:tcW w:w="2129" w:type="dxa"/>
          <w:tcBorders>
            <w:left w:val="single" w:sz="4" w:space="0" w:color="A6A6A6"/>
          </w:tcBorders>
          <w:shd w:val="clear" w:color="auto" w:fill="auto"/>
        </w:tcPr>
        <w:p w14:paraId="345B8C4F" w14:textId="77777777" w:rsidR="002F1BB2" w:rsidRDefault="00000000">
          <w:pPr>
            <w:spacing w:line="276" w:lineRule="auto"/>
            <w:ind w:left="174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2F1BB2" w14:paraId="5D2574B2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42D5630C" w14:textId="77777777" w:rsidR="002F1BB2" w:rsidRDefault="002F1BB2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0F459D5A" w14:textId="77777777" w:rsidR="002F1BB2" w:rsidRDefault="002F1BB2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7CB23EF0" w14:textId="77777777" w:rsidR="002F1BB2" w:rsidRDefault="002F1BB2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00FAC615" w14:textId="77777777" w:rsidR="002F1BB2" w:rsidRDefault="002F1BB2">
    <w:pPr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3CFD" w14:textId="77777777" w:rsidR="002F1BB2" w:rsidRDefault="002F1BB2">
    <w:pPr>
      <w:widowControl w:val="0"/>
      <w:spacing w:line="276" w:lineRule="auto"/>
    </w:pPr>
  </w:p>
  <w:tbl>
    <w:tblPr>
      <w:tblW w:w="10208" w:type="dxa"/>
      <w:tblInd w:w="-250" w:type="dxa"/>
      <w:tblBorders>
        <w:top w:val="single" w:sz="4" w:space="0" w:color="A6A6A6"/>
      </w:tblBorders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2F1BB2" w14:paraId="10491D4E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  <w:shd w:val="clear" w:color="auto" w:fill="auto"/>
        </w:tcPr>
        <w:p w14:paraId="318AA628" w14:textId="77777777" w:rsidR="002F1BB2" w:rsidRDefault="002F1BB2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  <w:shd w:val="clear" w:color="auto" w:fill="auto"/>
        </w:tcPr>
        <w:p w14:paraId="2F151AD5" w14:textId="77777777" w:rsidR="002F1BB2" w:rsidRDefault="002F1BB2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  <w:shd w:val="clear" w:color="auto" w:fill="auto"/>
        </w:tcPr>
        <w:p w14:paraId="57B33019" w14:textId="77777777" w:rsidR="002F1BB2" w:rsidRDefault="002F1BB2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2F1BB2" w14:paraId="6649BD2F" w14:textId="77777777">
      <w:trPr>
        <w:trHeight w:val="23"/>
      </w:trPr>
      <w:tc>
        <w:tcPr>
          <w:tcW w:w="3118" w:type="dxa"/>
          <w:shd w:val="clear" w:color="auto" w:fill="auto"/>
        </w:tcPr>
        <w:p w14:paraId="5FF5F43A" w14:textId="77777777" w:rsidR="002F1BB2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  <w:p w14:paraId="79A74C6E" w14:textId="77777777" w:rsidR="002F1BB2" w:rsidRDefault="00000000">
          <w:pPr>
            <w:spacing w:line="276" w:lineRule="auto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via Giustiniani, 2 - 35128 PADOVA</w:t>
          </w:r>
        </w:p>
        <w:p w14:paraId="222BFF5D" w14:textId="77777777" w:rsidR="002F1BB2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.+ 39 049 8211111</w:t>
          </w:r>
        </w:p>
        <w:p w14:paraId="0CF05FBD" w14:textId="77777777" w:rsidR="002F1BB2" w:rsidRDefault="00000000">
          <w:pPr>
            <w:spacing w:line="276" w:lineRule="auto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P.E.C.:protocollo.aopd@pecveneto.it</w:t>
          </w:r>
        </w:p>
        <w:p w14:paraId="7C959E0A" w14:textId="77777777" w:rsidR="002F1BB2" w:rsidRDefault="00000000">
          <w:pPr>
            <w:spacing w:line="276" w:lineRule="auto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Cod.Fisc./P.IVA 00349040287</w:t>
          </w:r>
        </w:p>
        <w:p w14:paraId="12DCD14F" w14:textId="77777777" w:rsidR="002F1BB2" w:rsidRDefault="002F1BB2">
          <w:pPr>
            <w:spacing w:line="276" w:lineRule="auto"/>
            <w:rPr>
              <w:rFonts w:ascii="Arial" w:eastAsia="Arial" w:hAnsi="Arial" w:cs="Arial"/>
              <w:color w:val="767171"/>
              <w:sz w:val="16"/>
              <w:szCs w:val="16"/>
            </w:rPr>
          </w:pPr>
        </w:p>
      </w:tc>
      <w:tc>
        <w:tcPr>
          <w:tcW w:w="4961" w:type="dxa"/>
          <w:tcBorders>
            <w:left w:val="single" w:sz="4" w:space="0" w:color="A6A6A6"/>
          </w:tcBorders>
          <w:shd w:val="clear" w:color="auto" w:fill="auto"/>
        </w:tcPr>
        <w:p w14:paraId="3C5677ED" w14:textId="77777777" w:rsidR="002F1BB2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DIDAS SERVIZI DI DIAGNOSTICA INTEGRATA</w:t>
          </w:r>
        </w:p>
        <w:p w14:paraId="5C4389BA" w14:textId="77777777" w:rsidR="002F1BB2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UOC MEDICINA DEL LAVORO</w:t>
          </w:r>
        </w:p>
        <w:p w14:paraId="26077B1D" w14:textId="77777777" w:rsidR="002F1BB2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i/>
              <w:color w:val="767171"/>
              <w:sz w:val="16"/>
              <w:szCs w:val="16"/>
            </w:rPr>
            <w:t>Direttore: Prof. Angelo Moretto</w:t>
          </w:r>
        </w:p>
        <w:p w14:paraId="080AD983" w14:textId="77777777" w:rsidR="002F1BB2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 +39 049 821 2572</w:t>
          </w:r>
        </w:p>
        <w:p w14:paraId="23471F21" w14:textId="77777777" w:rsidR="002F1BB2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e-mail </w:t>
          </w:r>
          <w:hyperlink r:id="rId1">
            <w:r w:rsidR="002F1BB2">
              <w:rPr>
                <w:rStyle w:val="ListLabel46"/>
              </w:rPr>
              <w:t>med.lavoro@aopd.veneto.it</w:t>
            </w:r>
          </w:hyperlink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 </w:t>
          </w:r>
        </w:p>
      </w:tc>
      <w:tc>
        <w:tcPr>
          <w:tcW w:w="2129" w:type="dxa"/>
          <w:tcBorders>
            <w:left w:val="single" w:sz="4" w:space="0" w:color="A6A6A6"/>
          </w:tcBorders>
          <w:shd w:val="clear" w:color="auto" w:fill="auto"/>
        </w:tcPr>
        <w:p w14:paraId="7A81F2BA" w14:textId="77777777" w:rsidR="002F1BB2" w:rsidRDefault="00000000">
          <w:pPr>
            <w:spacing w:line="276" w:lineRule="auto"/>
            <w:ind w:left="174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2F1BB2" w14:paraId="283FAD8F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35EB9867" w14:textId="77777777" w:rsidR="002F1BB2" w:rsidRDefault="002F1BB2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2A428993" w14:textId="77777777" w:rsidR="002F1BB2" w:rsidRDefault="002F1BB2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55A4A44B" w14:textId="77777777" w:rsidR="002F1BB2" w:rsidRDefault="002F1BB2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2DF21866" w14:textId="77777777" w:rsidR="002F1BB2" w:rsidRDefault="002F1BB2">
    <w:pPr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D580" w14:textId="77777777" w:rsidR="00466581" w:rsidRDefault="00466581">
      <w:r>
        <w:separator/>
      </w:r>
    </w:p>
  </w:footnote>
  <w:footnote w:type="continuationSeparator" w:id="0">
    <w:p w14:paraId="5EAE6A08" w14:textId="77777777" w:rsidR="00466581" w:rsidRDefault="00466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3BF5" w14:textId="77777777" w:rsidR="002F1BB2" w:rsidRDefault="002F1B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CE0EC" w14:textId="77777777" w:rsidR="002F1BB2" w:rsidRDefault="00000000">
    <w:pPr>
      <w:jc w:val="center"/>
    </w:pPr>
    <w:r>
      <w:rPr>
        <w:noProof/>
      </w:rPr>
      <w:drawing>
        <wp:inline distT="0" distB="0" distL="0" distR="0" wp14:anchorId="72A098D5" wp14:editId="1614204A">
          <wp:extent cx="1928495" cy="8515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18" r="-8" b="-18"/>
                  <a:stretch>
                    <a:fillRect/>
                  </a:stretch>
                </pic:blipFill>
                <pic:spPr bwMode="auto">
                  <a:xfrm>
                    <a:off x="0" y="0"/>
                    <a:ext cx="1928495" cy="851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8A4"/>
    <w:multiLevelType w:val="multilevel"/>
    <w:tmpl w:val="E9504B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C0F4FEE"/>
    <w:multiLevelType w:val="multilevel"/>
    <w:tmpl w:val="E9B21948"/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num w:numId="1" w16cid:durableId="38479027">
    <w:abstractNumId w:val="1"/>
  </w:num>
  <w:num w:numId="2" w16cid:durableId="88907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B2"/>
    <w:rsid w:val="00216D66"/>
    <w:rsid w:val="00271B68"/>
    <w:rsid w:val="002866E6"/>
    <w:rsid w:val="0029355A"/>
    <w:rsid w:val="002F1BB2"/>
    <w:rsid w:val="00334CE0"/>
    <w:rsid w:val="00372ECD"/>
    <w:rsid w:val="00466581"/>
    <w:rsid w:val="005C1F90"/>
    <w:rsid w:val="00761229"/>
    <w:rsid w:val="00767F79"/>
    <w:rsid w:val="0084616C"/>
    <w:rsid w:val="008F455A"/>
    <w:rsid w:val="0098143E"/>
    <w:rsid w:val="009B0388"/>
    <w:rsid w:val="009B6A68"/>
    <w:rsid w:val="00A1304F"/>
    <w:rsid w:val="00B231EE"/>
    <w:rsid w:val="00B36A3D"/>
    <w:rsid w:val="00B86E3A"/>
    <w:rsid w:val="00B92827"/>
    <w:rsid w:val="00BA432C"/>
    <w:rsid w:val="00BB1B3D"/>
    <w:rsid w:val="00BF5059"/>
    <w:rsid w:val="00C5105E"/>
    <w:rsid w:val="00CF0986"/>
    <w:rsid w:val="00F4165E"/>
    <w:rsid w:val="00F50B1D"/>
    <w:rsid w:val="00F80B43"/>
    <w:rsid w:val="00F8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D2A8C"/>
  <w15:docId w15:val="{D34F8A2B-38ED-4DA8-8E78-72B26F1E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textAlignment w:val="baseline"/>
    </w:pPr>
    <w:rPr>
      <w:sz w:val="24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widowControl w:val="0"/>
      <w:spacing w:before="400" w:after="120"/>
      <w:outlineLvl w:val="0"/>
    </w:pPr>
    <w:rPr>
      <w:rFonts w:ascii="Times New Roman" w:eastAsia="Times New Roman" w:hAnsi="Times New Roman"/>
      <w:sz w:val="26"/>
      <w:szCs w:val="26"/>
      <w:lang w:eastAsia="it-IT"/>
    </w:rPr>
  </w:style>
  <w:style w:type="paragraph" w:styleId="Titolo2">
    <w:name w:val="heading 2"/>
    <w:basedOn w:val="LO-normal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LO-normal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LO-normal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LO-normal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LO-normal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  <w:qFormat/>
  </w:style>
  <w:style w:type="character" w:customStyle="1" w:styleId="IntestazioneCarattere">
    <w:name w:val="Intestazione Carattere"/>
    <w:basedOn w:val="Carpredefinitoparagrafo1"/>
    <w:qFormat/>
  </w:style>
  <w:style w:type="character" w:customStyle="1" w:styleId="PidipaginaCarattere">
    <w:name w:val="Piè di pagina Carattere"/>
    <w:basedOn w:val="Carpredefinitoparagrafo1"/>
    <w:qFormat/>
  </w:style>
  <w:style w:type="character" w:customStyle="1" w:styleId="CollegamentoInternet">
    <w:name w:val="Collegamento Internet"/>
    <w:rPr>
      <w:color w:val="0563C1"/>
      <w:u w:val="single"/>
    </w:rPr>
  </w:style>
  <w:style w:type="character" w:customStyle="1" w:styleId="Menzionenonrisolta1">
    <w:name w:val="Menzione non risolta1"/>
    <w:qFormat/>
    <w:rPr>
      <w:color w:val="605E5C"/>
      <w:shd w:val="clear" w:color="auto" w:fill="E1DFDD"/>
    </w:rPr>
  </w:style>
  <w:style w:type="character" w:customStyle="1" w:styleId="Menzionenonrisolta2">
    <w:name w:val="Menzione non risolta2"/>
    <w:qFormat/>
    <w:rPr>
      <w:color w:val="605E5C"/>
      <w:shd w:val="clear" w:color="auto" w:fill="E1DFDD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 w:cs="Arial"/>
      <w:bCs/>
      <w:sz w:val="16"/>
      <w:szCs w:val="16"/>
    </w:rPr>
  </w:style>
  <w:style w:type="character" w:customStyle="1" w:styleId="ListLabel2">
    <w:name w:val="ListLabel 2"/>
    <w:qFormat/>
    <w:rPr>
      <w:rFonts w:ascii="Arial" w:hAnsi="Arial" w:cs="Arial"/>
      <w:bCs/>
      <w:sz w:val="16"/>
      <w:szCs w:val="16"/>
    </w:rPr>
  </w:style>
  <w:style w:type="character" w:customStyle="1" w:styleId="ListLabel3">
    <w:name w:val="ListLabel 3"/>
    <w:qFormat/>
    <w:rPr>
      <w:rFonts w:ascii="Arial" w:hAnsi="Arial" w:cs="Arial"/>
      <w:bCs/>
      <w:sz w:val="16"/>
      <w:szCs w:val="16"/>
    </w:rPr>
  </w:style>
  <w:style w:type="character" w:customStyle="1" w:styleId="ListLabel4">
    <w:name w:val="ListLabel 4"/>
    <w:qFormat/>
    <w:rPr>
      <w:rFonts w:ascii="Arial" w:hAnsi="Arial" w:cs="Arial"/>
      <w:bCs/>
      <w:sz w:val="16"/>
      <w:szCs w:val="16"/>
    </w:rPr>
  </w:style>
  <w:style w:type="character" w:customStyle="1" w:styleId="ListLabel5">
    <w:name w:val="ListLabel 5"/>
    <w:qFormat/>
    <w:rPr>
      <w:rFonts w:ascii="Arial" w:hAnsi="Arial" w:cs="Arial"/>
      <w:bCs/>
      <w:sz w:val="16"/>
      <w:szCs w:val="16"/>
    </w:rPr>
  </w:style>
  <w:style w:type="character" w:customStyle="1" w:styleId="ListLabel6">
    <w:name w:val="ListLabel 6"/>
    <w:qFormat/>
    <w:rPr>
      <w:rFonts w:ascii="Arial" w:hAnsi="Arial" w:cs="Arial"/>
      <w:bCs/>
      <w:sz w:val="16"/>
      <w:szCs w:val="16"/>
    </w:rPr>
  </w:style>
  <w:style w:type="character" w:customStyle="1" w:styleId="ListLabel7">
    <w:name w:val="ListLabel 7"/>
    <w:qFormat/>
    <w:rPr>
      <w:rFonts w:ascii="Arial" w:hAnsi="Arial" w:cs="Arial"/>
      <w:bCs/>
      <w:sz w:val="16"/>
      <w:szCs w:val="16"/>
    </w:rPr>
  </w:style>
  <w:style w:type="character" w:customStyle="1" w:styleId="ListLabel8">
    <w:name w:val="ListLabel 8"/>
    <w:qFormat/>
    <w:rPr>
      <w:rFonts w:ascii="Arial" w:hAnsi="Arial" w:cs="Arial"/>
      <w:bCs/>
      <w:sz w:val="16"/>
      <w:szCs w:val="16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ascii="Arial" w:hAnsi="Arial" w:cs="Arial"/>
      <w:bCs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B63037"/>
    <w:rPr>
      <w:rFonts w:ascii="Tahoma" w:eastAsia="Calibri" w:hAnsi="Tahoma" w:cs="Tahoma"/>
      <w:color w:val="00000A"/>
      <w:sz w:val="16"/>
      <w:szCs w:val="16"/>
      <w:lang w:eastAsia="zh-CN"/>
    </w:rPr>
  </w:style>
  <w:style w:type="character" w:customStyle="1" w:styleId="ListLabel28">
    <w:name w:val="ListLabel 28"/>
    <w:qFormat/>
    <w:rPr>
      <w:rFonts w:ascii="Arial" w:eastAsia="Noto Sans Symbols" w:hAnsi="Arial" w:cs="Noto Sans Symbols"/>
    </w:rPr>
  </w:style>
  <w:style w:type="character" w:customStyle="1" w:styleId="ListLabel29">
    <w:name w:val="ListLabel 29"/>
    <w:qFormat/>
    <w:rPr>
      <w:rFonts w:eastAsia="Noto Sans Symbols" w:cs="Noto Sans Symbols"/>
    </w:rPr>
  </w:style>
  <w:style w:type="character" w:customStyle="1" w:styleId="ListLabel30">
    <w:name w:val="ListLabel 30"/>
    <w:qFormat/>
    <w:rPr>
      <w:rFonts w:eastAsia="Noto Sans Symbols" w:cs="Noto Sans Symbols"/>
    </w:rPr>
  </w:style>
  <w:style w:type="character" w:customStyle="1" w:styleId="ListLabel31">
    <w:name w:val="ListLabel 31"/>
    <w:qFormat/>
    <w:rPr>
      <w:rFonts w:eastAsia="Noto Sans Symbols" w:cs="Noto Sans Symbols"/>
    </w:rPr>
  </w:style>
  <w:style w:type="character" w:customStyle="1" w:styleId="ListLabel32">
    <w:name w:val="ListLabel 32"/>
    <w:qFormat/>
    <w:rPr>
      <w:rFonts w:eastAsia="Noto Sans Symbols" w:cs="Noto Sans Symbols"/>
    </w:rPr>
  </w:style>
  <w:style w:type="character" w:customStyle="1" w:styleId="ListLabel33">
    <w:name w:val="ListLabel 33"/>
    <w:qFormat/>
    <w:rPr>
      <w:rFonts w:eastAsia="Noto Sans Symbols" w:cs="Noto Sans Symbols"/>
    </w:rPr>
  </w:style>
  <w:style w:type="character" w:customStyle="1" w:styleId="ListLabel34">
    <w:name w:val="ListLabel 34"/>
    <w:qFormat/>
    <w:rPr>
      <w:rFonts w:eastAsia="Noto Sans Symbols" w:cs="Noto Sans Symbols"/>
    </w:rPr>
  </w:style>
  <w:style w:type="character" w:customStyle="1" w:styleId="ListLabel35">
    <w:name w:val="ListLabel 35"/>
    <w:qFormat/>
    <w:rPr>
      <w:rFonts w:eastAsia="Noto Sans Symbols" w:cs="Noto Sans Symbols"/>
    </w:rPr>
  </w:style>
  <w:style w:type="character" w:customStyle="1" w:styleId="ListLabel36">
    <w:name w:val="ListLabel 36"/>
    <w:qFormat/>
    <w:rPr>
      <w:rFonts w:eastAsia="Noto Sans Symbols" w:cs="Noto Sans Symbols"/>
    </w:rPr>
  </w:style>
  <w:style w:type="character" w:customStyle="1" w:styleId="ListLabel37">
    <w:name w:val="ListLabel 37"/>
    <w:qFormat/>
    <w:rPr>
      <w:rFonts w:ascii="Arial" w:eastAsia="Noto Sans Symbols" w:hAnsi="Arial" w:cs="Noto Sans Symbols"/>
    </w:rPr>
  </w:style>
  <w:style w:type="character" w:customStyle="1" w:styleId="ListLabel38">
    <w:name w:val="ListLabel 38"/>
    <w:qFormat/>
    <w:rPr>
      <w:rFonts w:eastAsia="Noto Sans Symbols" w:cs="Noto Sans Symbols"/>
    </w:rPr>
  </w:style>
  <w:style w:type="character" w:customStyle="1" w:styleId="ListLabel39">
    <w:name w:val="ListLabel 39"/>
    <w:qFormat/>
    <w:rPr>
      <w:rFonts w:eastAsia="Noto Sans Symbols" w:cs="Noto Sans Symbols"/>
    </w:rPr>
  </w:style>
  <w:style w:type="character" w:customStyle="1" w:styleId="ListLabel40">
    <w:name w:val="ListLabel 40"/>
    <w:qFormat/>
    <w:rPr>
      <w:rFonts w:eastAsia="Noto Sans Symbols" w:cs="Noto Sans Symbols"/>
    </w:rPr>
  </w:style>
  <w:style w:type="character" w:customStyle="1" w:styleId="ListLabel41">
    <w:name w:val="ListLabel 41"/>
    <w:qFormat/>
    <w:rPr>
      <w:rFonts w:eastAsia="Noto Sans Symbols" w:cs="Noto Sans Symbols"/>
    </w:rPr>
  </w:style>
  <w:style w:type="character" w:customStyle="1" w:styleId="ListLabel42">
    <w:name w:val="ListLabel 42"/>
    <w:qFormat/>
    <w:rPr>
      <w:rFonts w:eastAsia="Noto Sans Symbols" w:cs="Noto Sans Symbols"/>
    </w:rPr>
  </w:style>
  <w:style w:type="character" w:customStyle="1" w:styleId="ListLabel43">
    <w:name w:val="ListLabel 43"/>
    <w:qFormat/>
    <w:rPr>
      <w:rFonts w:eastAsia="Noto Sans Symbols" w:cs="Noto Sans Symbols"/>
    </w:rPr>
  </w:style>
  <w:style w:type="character" w:customStyle="1" w:styleId="ListLabel44">
    <w:name w:val="ListLabel 44"/>
    <w:qFormat/>
    <w:rPr>
      <w:rFonts w:eastAsia="Noto Sans Symbols" w:cs="Noto Sans Symbols"/>
    </w:rPr>
  </w:style>
  <w:style w:type="character" w:customStyle="1" w:styleId="ListLabel45">
    <w:name w:val="ListLabel 45"/>
    <w:qFormat/>
    <w:rPr>
      <w:rFonts w:eastAsia="Noto Sans Symbols" w:cs="Noto Sans Symbols"/>
    </w:rPr>
  </w:style>
  <w:style w:type="character" w:customStyle="1" w:styleId="ListLabel46">
    <w:name w:val="ListLabel 46"/>
    <w:qFormat/>
    <w:rPr>
      <w:rFonts w:ascii="Arial" w:eastAsia="Arial" w:hAnsi="Arial" w:cs="Arial"/>
      <w:color w:val="0563C1"/>
      <w:sz w:val="16"/>
      <w:szCs w:val="16"/>
      <w:u w:val="single"/>
    </w:rPr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Mang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cs="Mangal"/>
    </w:rPr>
  </w:style>
  <w:style w:type="paragraph" w:customStyle="1" w:styleId="LO-normal">
    <w:name w:val="LO-normal"/>
    <w:qFormat/>
    <w:rPr>
      <w:sz w:val="24"/>
    </w:rPr>
  </w:style>
  <w:style w:type="paragraph" w:customStyle="1" w:styleId="Titolo10">
    <w:name w:val="Titolo1"/>
    <w:basedOn w:val="Normal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Standard">
    <w:name w:val="Standard"/>
    <w:qFormat/>
    <w:pPr>
      <w:suppressAutoHyphens/>
      <w:textAlignment w:val="baseline"/>
    </w:pPr>
    <w:rPr>
      <w:sz w:val="24"/>
    </w:rPr>
  </w:style>
  <w:style w:type="paragraph" w:customStyle="1" w:styleId="HeaderandFooter">
    <w:name w:val="Header and Footer"/>
    <w:basedOn w:val="Standard"/>
    <w:qFormat/>
    <w:pPr>
      <w:suppressLineNumbers/>
    </w:pPr>
  </w:style>
  <w:style w:type="paragraph" w:styleId="Intestazione">
    <w:name w:val="header"/>
    <w:basedOn w:val="Normale"/>
  </w:style>
  <w:style w:type="paragraph" w:styleId="Pidipagina">
    <w:name w:val="footer"/>
    <w:basedOn w:val="Normale"/>
  </w:style>
  <w:style w:type="paragraph" w:styleId="NormaleWeb">
    <w:name w:val="Normal (Web)"/>
    <w:basedOn w:val="Normale"/>
    <w:qFormat/>
    <w:pPr>
      <w:spacing w:before="100" w:after="100"/>
    </w:pPr>
    <w:rPr>
      <w:rFonts w:ascii="Times New Roman" w:eastAsia="Times New Roman" w:hAnsi="Times New Roman"/>
    </w:rPr>
  </w:style>
  <w:style w:type="paragraph" w:customStyle="1" w:styleId="Default">
    <w:name w:val="Default"/>
    <w:qFormat/>
    <w:pPr>
      <w:suppressAutoHyphens/>
      <w:textAlignment w:val="baseline"/>
    </w:pPr>
    <w:rPr>
      <w:color w:val="000000"/>
      <w:sz w:val="24"/>
    </w:rPr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B63037"/>
    <w:rPr>
      <w:rFonts w:ascii="Tahoma" w:hAnsi="Tahoma" w:cs="Tahoma"/>
      <w:sz w:val="16"/>
      <w:szCs w:val="16"/>
    </w:rPr>
  </w:style>
  <w:style w:type="paragraph" w:styleId="Sottotitolo">
    <w:name w:val="Subtitle"/>
    <w:basedOn w:val="LO-normal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34"/>
    <w:qFormat/>
    <w:rsid w:val="002866E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ed.lavoro@aopd.veneto.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wzw4mKR5IWBIrPZwomzltEuZbw==">CgMxLjAyCWguMzBqMHpsbDIJaC4xZm9iOXRlMgloLjN6bnlzaDcyCWguMmV0OTJwMDIIaC50eWpjd3QyCWguM2R5NnZrbTIJaC4xdDNoNXNmMghoLmdqZGd4czgAciExU2M0OGJHNm1pbWhMSWFEZFVZT1BBRUVKb3ByLWYyMkk=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1472</Words>
  <Characters>8395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Milan</dc:creator>
  <dc:description/>
  <cp:lastModifiedBy>Federico Favaro</cp:lastModifiedBy>
  <cp:revision>18</cp:revision>
  <dcterms:created xsi:type="dcterms:W3CDTF">2023-12-21T11:18:00Z</dcterms:created>
  <dcterms:modified xsi:type="dcterms:W3CDTF">2025-09-08T07:41:00Z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