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A53EE7" w:rsidRPr="002C3D71" w:rsidRDefault="002C3D71">
      <w:pPr>
        <w:pBdr>
          <w:top w:val="nil"/>
          <w:left w:val="nil"/>
          <w:bottom w:val="nil"/>
          <w:right w:val="nil"/>
          <w:between w:val="nil"/>
        </w:pBdr>
        <w:jc w:val="right"/>
        <w:rPr>
          <w:rFonts w:ascii="Palatino Linotype" w:eastAsia="Arial" w:hAnsi="Palatino Linotype" w:cs="Arial"/>
          <w:color w:val="000000"/>
          <w:sz w:val="22"/>
          <w:szCs w:val="22"/>
        </w:rPr>
      </w:pPr>
      <w:r w:rsidRPr="002C3D71">
        <w:rPr>
          <w:rFonts w:ascii="Palatino Linotype" w:eastAsia="Arial" w:hAnsi="Palatino Linotype" w:cs="Arial"/>
          <w:color w:val="000000"/>
          <w:sz w:val="22"/>
          <w:szCs w:val="22"/>
        </w:rPr>
        <w:t xml:space="preserve">Padova </w:t>
      </w:r>
      <w:r w:rsidRPr="002C3D71">
        <w:rPr>
          <w:rFonts w:ascii="Palatino Linotype" w:eastAsia="Arial" w:hAnsi="Palatino Linotype" w:cs="Arial"/>
          <w:sz w:val="22"/>
          <w:szCs w:val="22"/>
        </w:rPr>
        <w:t>20</w:t>
      </w:r>
      <w:r w:rsidRPr="002C3D71">
        <w:rPr>
          <w:rFonts w:ascii="Palatino Linotype" w:eastAsia="Arial" w:hAnsi="Palatino Linotype" w:cs="Arial"/>
          <w:color w:val="000000"/>
          <w:sz w:val="22"/>
          <w:szCs w:val="22"/>
        </w:rPr>
        <w:t>/0</w:t>
      </w:r>
      <w:r w:rsidRPr="002C3D71">
        <w:rPr>
          <w:rFonts w:ascii="Palatino Linotype" w:eastAsia="Arial" w:hAnsi="Palatino Linotype" w:cs="Arial"/>
          <w:sz w:val="22"/>
          <w:szCs w:val="22"/>
        </w:rPr>
        <w:t>1</w:t>
      </w:r>
      <w:r w:rsidRPr="002C3D71">
        <w:rPr>
          <w:rFonts w:ascii="Palatino Linotype" w:eastAsia="Arial" w:hAnsi="Palatino Linotype" w:cs="Arial"/>
          <w:color w:val="000000"/>
          <w:sz w:val="22"/>
          <w:szCs w:val="22"/>
        </w:rPr>
        <w:t>/202</w:t>
      </w:r>
      <w:r w:rsidRPr="002C3D71">
        <w:rPr>
          <w:rFonts w:ascii="Palatino Linotype" w:eastAsia="Arial" w:hAnsi="Palatino Linotype" w:cs="Arial"/>
          <w:sz w:val="22"/>
          <w:szCs w:val="22"/>
        </w:rPr>
        <w:t>5</w:t>
      </w:r>
    </w:p>
    <w:p w:rsidR="00A53EE7" w:rsidRPr="002C3D71" w:rsidRDefault="002C3D71">
      <w:pPr>
        <w:pBdr>
          <w:top w:val="nil"/>
          <w:left w:val="nil"/>
          <w:bottom w:val="nil"/>
          <w:right w:val="nil"/>
          <w:between w:val="nil"/>
        </w:pBdr>
        <w:ind w:right="-143"/>
        <w:jc w:val="both"/>
        <w:rPr>
          <w:rFonts w:ascii="Palatino Linotype" w:eastAsia="Arial" w:hAnsi="Palatino Linotype" w:cs="Arial"/>
          <w:color w:val="000000"/>
        </w:rPr>
      </w:pPr>
      <w:r w:rsidRPr="002C3D71">
        <w:rPr>
          <w:rFonts w:ascii="Palatino Linotype" w:eastAsia="Arial" w:hAnsi="Palatino Linotype" w:cs="Arial"/>
          <w:color w:val="000000"/>
          <w:sz w:val="22"/>
          <w:szCs w:val="22"/>
        </w:rPr>
        <w:t>Al Medico di Medicina Generale del Sig.</w:t>
      </w:r>
      <w:r w:rsidRPr="002C3D71">
        <w:rPr>
          <w:rFonts w:ascii="Palatino Linotype" w:eastAsia="Arial" w:hAnsi="Palatino Linotype" w:cs="Arial"/>
          <w:sz w:val="22"/>
          <w:szCs w:val="22"/>
        </w:rPr>
        <w:t xml:space="preserve"> De Rossi Adriano</w:t>
      </w:r>
      <w:r w:rsidRPr="002C3D71">
        <w:rPr>
          <w:rFonts w:ascii="Palatino Linotype" w:eastAsia="Arial" w:hAnsi="Palatino Linotype" w:cs="Arial"/>
          <w:color w:val="000000"/>
          <w:sz w:val="22"/>
          <w:szCs w:val="22"/>
        </w:rPr>
        <w:t>, nato il</w:t>
      </w:r>
      <w:r w:rsidRPr="002C3D71">
        <w:rPr>
          <w:rFonts w:ascii="Palatino Linotype" w:eastAsia="Arial" w:hAnsi="Palatino Linotype" w:cs="Arial"/>
          <w:sz w:val="22"/>
          <w:szCs w:val="22"/>
        </w:rPr>
        <w:t xml:space="preserve"> 07/07/1966</w:t>
      </w:r>
    </w:p>
    <w:p w:rsidR="00A53EE7" w:rsidRPr="002C3D71" w:rsidRDefault="00A53EE7">
      <w:pPr>
        <w:jc w:val="both"/>
        <w:rPr>
          <w:rFonts w:ascii="Palatino Linotype" w:eastAsia="Arial" w:hAnsi="Palatino Linotype" w:cs="Arial"/>
          <w:color w:val="000000"/>
          <w:sz w:val="22"/>
          <w:szCs w:val="22"/>
        </w:rPr>
      </w:pPr>
    </w:p>
    <w:p w:rsidR="00A53EE7" w:rsidRPr="002C3D71" w:rsidRDefault="002C3D71">
      <w:pPr>
        <w:pBdr>
          <w:top w:val="nil"/>
          <w:left w:val="nil"/>
          <w:bottom w:val="nil"/>
          <w:right w:val="nil"/>
          <w:between w:val="nil"/>
        </w:pBdr>
        <w:jc w:val="both"/>
        <w:rPr>
          <w:rFonts w:ascii="Palatino Linotype" w:eastAsia="Arial" w:hAnsi="Palatino Linotype" w:cs="Arial"/>
          <w:color w:val="5B9BD5"/>
          <w:sz w:val="22"/>
          <w:szCs w:val="22"/>
        </w:rPr>
      </w:pPr>
      <w:r w:rsidRPr="002C3D71">
        <w:rPr>
          <w:rFonts w:ascii="Palatino Linotype" w:eastAsia="Arial" w:hAnsi="Palatino Linotype" w:cs="Arial"/>
          <w:color w:val="000000"/>
          <w:sz w:val="22"/>
          <w:szCs w:val="22"/>
        </w:rPr>
        <w:t xml:space="preserve">Egregio Collega, </w:t>
      </w:r>
      <w:r w:rsidRPr="002C3D71">
        <w:rPr>
          <w:rFonts w:ascii="Palatino Linotype" w:eastAsia="Arial" w:hAnsi="Palatino Linotype" w:cs="Arial"/>
          <w:sz w:val="22"/>
          <w:szCs w:val="22"/>
        </w:rPr>
        <w:t xml:space="preserve">il Suo assistito il giorno 20/01/2025 </w:t>
      </w:r>
      <w:r w:rsidRPr="002C3D71">
        <w:rPr>
          <w:rFonts w:ascii="Palatino Linotype" w:eastAsia="Arial" w:hAnsi="Palatino Linotype" w:cs="Arial"/>
          <w:color w:val="000000"/>
          <w:sz w:val="22"/>
          <w:szCs w:val="22"/>
        </w:rPr>
        <w:t>è stato sottoposto a visita medica presso l'Ambulatorio di Medicina del Lavoro, con il seguente quesito diagnostico:</w:t>
      </w:r>
      <w:r w:rsidRPr="002C3D71">
        <w:rPr>
          <w:rFonts w:ascii="Palatino Linotype" w:eastAsia="Arial" w:hAnsi="Palatino Linotype" w:cs="Arial"/>
          <w:sz w:val="22"/>
          <w:szCs w:val="22"/>
        </w:rPr>
        <w:t xml:space="preserve"> “Spondilodiscopatia”</w:t>
      </w:r>
      <w:r w:rsidRPr="002C3D71">
        <w:rPr>
          <w:rFonts w:ascii="Palatino Linotype" w:eastAsia="Arial" w:hAnsi="Palatino Linotype" w:cs="Arial"/>
          <w:color w:val="000000"/>
          <w:sz w:val="22"/>
          <w:szCs w:val="22"/>
        </w:rPr>
        <w:t xml:space="preserve"> di possibile origine lavorativa.</w:t>
      </w:r>
    </w:p>
    <w:p w:rsidR="00A53EE7" w:rsidRPr="002C3D71" w:rsidRDefault="00A53EE7">
      <w:pPr>
        <w:pBdr>
          <w:top w:val="nil"/>
          <w:left w:val="nil"/>
          <w:bottom w:val="nil"/>
          <w:right w:val="nil"/>
          <w:between w:val="nil"/>
        </w:pBdr>
        <w:jc w:val="both"/>
        <w:rPr>
          <w:rFonts w:ascii="Palatino Linotype" w:eastAsia="Arial" w:hAnsi="Palatino Linotype" w:cs="Arial"/>
          <w:color w:val="000000"/>
          <w:sz w:val="22"/>
          <w:szCs w:val="22"/>
        </w:rPr>
      </w:pPr>
    </w:p>
    <w:p w:rsidR="00A53EE7" w:rsidRPr="002C3D71" w:rsidRDefault="00A53EE7">
      <w:pPr>
        <w:pBdr>
          <w:top w:val="nil"/>
          <w:left w:val="nil"/>
          <w:bottom w:val="nil"/>
          <w:right w:val="nil"/>
          <w:between w:val="nil"/>
        </w:pBdr>
        <w:jc w:val="both"/>
        <w:rPr>
          <w:rFonts w:ascii="Palatino Linotype" w:eastAsia="Arial" w:hAnsi="Palatino Linotype" w:cs="Arial"/>
          <w:color w:val="000000"/>
          <w:sz w:val="22"/>
          <w:szCs w:val="22"/>
        </w:rPr>
      </w:pPr>
    </w:p>
    <w:p w:rsidR="00A53EE7" w:rsidRDefault="002C3D71">
      <w:pPr>
        <w:pBdr>
          <w:top w:val="nil"/>
          <w:left w:val="nil"/>
          <w:bottom w:val="nil"/>
          <w:right w:val="nil"/>
          <w:between w:val="nil"/>
        </w:pBdr>
        <w:jc w:val="both"/>
        <w:rPr>
          <w:rFonts w:ascii="Palatino Linotype" w:eastAsia="Arial" w:hAnsi="Palatino Linotype" w:cs="Arial"/>
          <w:b/>
          <w:color w:val="000000"/>
          <w:sz w:val="26"/>
          <w:szCs w:val="26"/>
        </w:rPr>
      </w:pPr>
      <w:r w:rsidRPr="002C3D71">
        <w:rPr>
          <w:rFonts w:ascii="Palatino Linotype" w:eastAsia="Arial" w:hAnsi="Palatino Linotype" w:cs="Arial"/>
          <w:b/>
          <w:color w:val="000000"/>
          <w:sz w:val="26"/>
          <w:szCs w:val="26"/>
        </w:rPr>
        <w:t>ANAMNESI LAVORATIVA</w:t>
      </w:r>
    </w:p>
    <w:p w:rsidR="00267BA3" w:rsidRPr="00267BA3" w:rsidRDefault="00267BA3">
      <w:pPr>
        <w:pBdr>
          <w:top w:val="nil"/>
          <w:left w:val="nil"/>
          <w:bottom w:val="nil"/>
          <w:right w:val="nil"/>
          <w:between w:val="nil"/>
        </w:pBdr>
        <w:jc w:val="both"/>
        <w:rPr>
          <w:rFonts w:ascii="Palatino Linotype" w:eastAsia="Arial" w:hAnsi="Palatino Linotype" w:cs="Arial"/>
          <w:sz w:val="22"/>
          <w:szCs w:val="22"/>
        </w:rPr>
      </w:pPr>
      <w:r w:rsidRPr="00267BA3">
        <w:rPr>
          <w:rFonts w:ascii="Palatino Linotype" w:eastAsia="Arial" w:hAnsi="Palatino Linotype" w:cs="Arial"/>
          <w:color w:val="000000"/>
          <w:sz w:val="22"/>
          <w:szCs w:val="22"/>
        </w:rPr>
        <w:t>Il Sig. De Rossi rifersice che:</w:t>
      </w:r>
    </w:p>
    <w:p w:rsidR="00A53EE7" w:rsidRPr="002C3D71" w:rsidRDefault="002C3D71">
      <w:pPr>
        <w:numPr>
          <w:ilvl w:val="0"/>
          <w:numId w:val="1"/>
        </w:num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color w:val="000000"/>
          <w:sz w:val="22"/>
          <w:szCs w:val="22"/>
        </w:rPr>
        <w:t>Dal</w:t>
      </w:r>
      <w:r w:rsidRPr="002C3D71">
        <w:rPr>
          <w:rFonts w:ascii="Palatino Linotype" w:eastAsia="Arial" w:hAnsi="Palatino Linotype" w:cs="Arial"/>
          <w:sz w:val="22"/>
          <w:szCs w:val="22"/>
        </w:rPr>
        <w:t xml:space="preserve"> 01/11/1981 </w:t>
      </w:r>
      <w:r w:rsidRPr="002C3D71">
        <w:rPr>
          <w:rFonts w:ascii="Palatino Linotype" w:eastAsia="Arial" w:hAnsi="Palatino Linotype" w:cs="Arial"/>
          <w:color w:val="000000"/>
          <w:sz w:val="22"/>
          <w:szCs w:val="22"/>
        </w:rPr>
        <w:t>al 31/</w:t>
      </w:r>
      <w:r w:rsidRPr="002C3D71">
        <w:rPr>
          <w:rFonts w:ascii="Palatino Linotype" w:eastAsia="Arial" w:hAnsi="Palatino Linotype" w:cs="Arial"/>
          <w:sz w:val="22"/>
          <w:szCs w:val="22"/>
        </w:rPr>
        <w:t xml:space="preserve">01/1996 ha lavorato come operaio metalmeccanico presso </w:t>
      </w:r>
      <w:r w:rsidR="00267BA3">
        <w:rPr>
          <w:rFonts w:ascii="Palatino Linotype" w:eastAsia="Arial" w:hAnsi="Palatino Linotype" w:cs="Arial"/>
          <w:sz w:val="22"/>
          <w:szCs w:val="22"/>
        </w:rPr>
        <w:t xml:space="preserve">la Ditta </w:t>
      </w:r>
      <w:r w:rsidRPr="002C3D71">
        <w:rPr>
          <w:rFonts w:ascii="Palatino Linotype" w:eastAsia="Arial" w:hAnsi="Palatino Linotype" w:cs="Arial"/>
          <w:sz w:val="22"/>
          <w:szCs w:val="22"/>
        </w:rPr>
        <w:t xml:space="preserve">Zanon Paolo e Francesco S.N.C., situata a Venezia. Era una piccola officina di fabbri, costruivano </w:t>
      </w:r>
      <w:r w:rsidR="00267BA3">
        <w:rPr>
          <w:rFonts w:ascii="Palatino Linotype" w:eastAsia="Arial" w:hAnsi="Palatino Linotype" w:cs="Arial"/>
          <w:sz w:val="22"/>
          <w:szCs w:val="22"/>
        </w:rPr>
        <w:t xml:space="preserve">e restauravano </w:t>
      </w:r>
      <w:r w:rsidRPr="002C3D71">
        <w:rPr>
          <w:rFonts w:ascii="Palatino Linotype" w:eastAsia="Arial" w:hAnsi="Palatino Linotype" w:cs="Arial"/>
          <w:sz w:val="22"/>
          <w:szCs w:val="22"/>
        </w:rPr>
        <w:t>cancelli e altro materiale di metallo. Il peso dei cancelli varia</w:t>
      </w:r>
      <w:r w:rsidR="00267BA3">
        <w:rPr>
          <w:rFonts w:ascii="Palatino Linotype" w:eastAsia="Arial" w:hAnsi="Palatino Linotype" w:cs="Arial"/>
          <w:sz w:val="22"/>
          <w:szCs w:val="22"/>
        </w:rPr>
        <w:t>va da 30 kg fino anche a 100 kg e</w:t>
      </w:r>
      <w:r w:rsidRPr="002C3D71">
        <w:rPr>
          <w:rFonts w:ascii="Palatino Linotype" w:eastAsia="Arial" w:hAnsi="Palatino Linotype" w:cs="Arial"/>
          <w:sz w:val="22"/>
          <w:szCs w:val="22"/>
        </w:rPr>
        <w:t xml:space="preserve"> lo spostamento avveniva </w:t>
      </w:r>
      <w:r w:rsidR="00267BA3" w:rsidRPr="002C3D71">
        <w:rPr>
          <w:rFonts w:ascii="Palatino Linotype" w:eastAsia="Arial" w:hAnsi="Palatino Linotype" w:cs="Arial"/>
          <w:sz w:val="22"/>
          <w:szCs w:val="22"/>
        </w:rPr>
        <w:t xml:space="preserve">solitamente </w:t>
      </w:r>
      <w:r w:rsidRPr="002C3D71">
        <w:rPr>
          <w:rFonts w:ascii="Palatino Linotype" w:eastAsia="Arial" w:hAnsi="Palatino Linotype" w:cs="Arial"/>
          <w:sz w:val="22"/>
          <w:szCs w:val="22"/>
        </w:rPr>
        <w:t>in due persone</w:t>
      </w:r>
      <w:r w:rsidR="00267BA3">
        <w:rPr>
          <w:rFonts w:ascii="Palatino Linotype" w:eastAsia="Arial" w:hAnsi="Palatino Linotype" w:cs="Arial"/>
          <w:sz w:val="22"/>
          <w:szCs w:val="22"/>
        </w:rPr>
        <w:t>.</w:t>
      </w:r>
      <w:r w:rsidRPr="002C3D71">
        <w:rPr>
          <w:rFonts w:ascii="Palatino Linotype" w:eastAsia="Arial" w:hAnsi="Palatino Linotype" w:cs="Arial"/>
          <w:sz w:val="22"/>
          <w:szCs w:val="22"/>
        </w:rPr>
        <w:t xml:space="preserve"> </w:t>
      </w:r>
      <w:r w:rsidR="00267BA3">
        <w:rPr>
          <w:rFonts w:ascii="Palatino Linotype" w:eastAsia="Arial" w:hAnsi="Palatino Linotype" w:cs="Arial"/>
          <w:sz w:val="22"/>
          <w:szCs w:val="22"/>
        </w:rPr>
        <w:t>S</w:t>
      </w:r>
      <w:r>
        <w:rPr>
          <w:rFonts w:ascii="Palatino Linotype" w:eastAsia="Arial" w:hAnsi="Palatino Linotype" w:cs="Arial"/>
          <w:sz w:val="22"/>
          <w:szCs w:val="22"/>
        </w:rPr>
        <w:t>i occupava anche del montaggio e del trasporto de</w:t>
      </w:r>
      <w:r w:rsidRPr="002C3D71">
        <w:rPr>
          <w:rFonts w:ascii="Palatino Linotype" w:eastAsia="Arial" w:hAnsi="Palatino Linotype" w:cs="Arial"/>
          <w:sz w:val="22"/>
          <w:szCs w:val="22"/>
        </w:rPr>
        <w:t xml:space="preserve">i cancelli o </w:t>
      </w:r>
      <w:r>
        <w:rPr>
          <w:rFonts w:ascii="Palatino Linotype" w:eastAsia="Arial" w:hAnsi="Palatino Linotype" w:cs="Arial"/>
          <w:sz w:val="22"/>
          <w:szCs w:val="22"/>
        </w:rPr>
        <w:t>del</w:t>
      </w:r>
      <w:r w:rsidRPr="002C3D71">
        <w:rPr>
          <w:rFonts w:ascii="Palatino Linotype" w:eastAsia="Arial" w:hAnsi="Palatino Linotype" w:cs="Arial"/>
          <w:sz w:val="22"/>
          <w:szCs w:val="22"/>
        </w:rPr>
        <w:t xml:space="preserve">le porte blindate direttamente </w:t>
      </w:r>
      <w:r>
        <w:rPr>
          <w:rFonts w:ascii="Palatino Linotype" w:eastAsia="Arial" w:hAnsi="Palatino Linotype" w:cs="Arial"/>
          <w:sz w:val="22"/>
          <w:szCs w:val="22"/>
        </w:rPr>
        <w:t>a</w:t>
      </w:r>
      <w:r w:rsidRPr="002C3D71">
        <w:rPr>
          <w:rFonts w:ascii="Palatino Linotype" w:eastAsia="Arial" w:hAnsi="Palatino Linotype" w:cs="Arial"/>
          <w:sz w:val="22"/>
          <w:szCs w:val="22"/>
        </w:rPr>
        <w:t xml:space="preserve"> case dei privati. </w:t>
      </w:r>
      <w:r w:rsidR="00267BA3" w:rsidRPr="002C3D71">
        <w:rPr>
          <w:rFonts w:ascii="Palatino Linotype" w:eastAsia="Arial" w:hAnsi="Palatino Linotype" w:cs="Arial"/>
          <w:sz w:val="22"/>
          <w:szCs w:val="22"/>
        </w:rPr>
        <w:t>V</w:t>
      </w:r>
      <w:r w:rsidR="00267BA3">
        <w:rPr>
          <w:rFonts w:ascii="Palatino Linotype" w:eastAsia="Arial" w:hAnsi="Palatino Linotype" w:cs="Arial"/>
          <w:sz w:val="22"/>
          <w:szCs w:val="22"/>
        </w:rPr>
        <w:t>eniva</w:t>
      </w:r>
      <w:r w:rsidR="00267BA3" w:rsidRPr="002C3D71">
        <w:rPr>
          <w:rFonts w:ascii="Palatino Linotype" w:eastAsia="Arial" w:hAnsi="Palatino Linotype" w:cs="Arial"/>
          <w:sz w:val="22"/>
          <w:szCs w:val="22"/>
        </w:rPr>
        <w:t xml:space="preserve"> </w:t>
      </w:r>
      <w:r w:rsidR="00267BA3">
        <w:rPr>
          <w:rFonts w:ascii="Palatino Linotype" w:eastAsia="Arial" w:hAnsi="Palatino Linotype" w:cs="Arial"/>
          <w:sz w:val="22"/>
          <w:szCs w:val="22"/>
        </w:rPr>
        <w:t>eseguito mediamente</w:t>
      </w:r>
      <w:r w:rsidR="00267BA3" w:rsidRPr="002C3D71">
        <w:rPr>
          <w:rFonts w:ascii="Palatino Linotype" w:eastAsia="Arial" w:hAnsi="Palatino Linotype" w:cs="Arial"/>
          <w:sz w:val="22"/>
          <w:szCs w:val="22"/>
        </w:rPr>
        <w:t xml:space="preserve"> </w:t>
      </w:r>
      <w:r w:rsidR="00267BA3">
        <w:rPr>
          <w:rFonts w:ascii="Palatino Linotype" w:eastAsia="Arial" w:hAnsi="Palatino Linotype" w:cs="Arial"/>
          <w:sz w:val="22"/>
          <w:szCs w:val="22"/>
        </w:rPr>
        <w:t>un cancello</w:t>
      </w:r>
      <w:r w:rsidR="00267BA3" w:rsidRPr="002C3D71">
        <w:rPr>
          <w:rFonts w:ascii="Palatino Linotype" w:eastAsia="Arial" w:hAnsi="Palatino Linotype" w:cs="Arial"/>
          <w:sz w:val="22"/>
          <w:szCs w:val="22"/>
        </w:rPr>
        <w:t xml:space="preserve"> alla settimana, essendo un’attività artigianale.</w:t>
      </w:r>
      <w:r w:rsidRPr="002C3D71">
        <w:rPr>
          <w:rFonts w:ascii="Palatino Linotype" w:eastAsia="Arial" w:hAnsi="Palatino Linotype" w:cs="Arial"/>
          <w:sz w:val="22"/>
          <w:szCs w:val="22"/>
        </w:rPr>
        <w:t xml:space="preserve">Lavorava per circa 8 ore al giorno, dal lunedì al venerdì, non riferisce sorveglianza sanitaria. </w:t>
      </w:r>
    </w:p>
    <w:p w:rsidR="00A53EE7" w:rsidRPr="002C3D71" w:rsidRDefault="002C3D71">
      <w:pPr>
        <w:numPr>
          <w:ilvl w:val="0"/>
          <w:numId w:val="1"/>
        </w:num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color w:val="000000"/>
          <w:sz w:val="22"/>
          <w:szCs w:val="22"/>
        </w:rPr>
        <w:t>Dal</w:t>
      </w:r>
      <w:r w:rsidRPr="002C3D71">
        <w:rPr>
          <w:rFonts w:ascii="Palatino Linotype" w:eastAsia="Arial" w:hAnsi="Palatino Linotype" w:cs="Arial"/>
          <w:sz w:val="22"/>
          <w:szCs w:val="22"/>
        </w:rPr>
        <w:t xml:space="preserve"> 01/10/1996 al 31/01/2018 è stato</w:t>
      </w:r>
      <w:r w:rsidRPr="002C3D71">
        <w:rPr>
          <w:rFonts w:ascii="Palatino Linotype" w:eastAsia="Arial" w:hAnsi="Palatino Linotype" w:cs="Arial"/>
          <w:color w:val="000000"/>
          <w:sz w:val="22"/>
          <w:szCs w:val="22"/>
        </w:rPr>
        <w:t xml:space="preserve"> </w:t>
      </w:r>
      <w:r w:rsidRPr="002C3D71">
        <w:rPr>
          <w:rFonts w:ascii="Palatino Linotype" w:eastAsia="Arial" w:hAnsi="Palatino Linotype" w:cs="Arial"/>
          <w:sz w:val="22"/>
          <w:szCs w:val="22"/>
        </w:rPr>
        <w:t xml:space="preserve">titolare d’impresa presso CDR Snc situata a Cannaregio (VE), poi diventata BM Inox, situata a Martellago (VE). </w:t>
      </w:r>
      <w:r w:rsidRPr="002C3D71">
        <w:rPr>
          <w:rFonts w:ascii="Palatino Linotype" w:eastAsia="Arial" w:hAnsi="Palatino Linotype" w:cs="Arial"/>
          <w:color w:val="000000"/>
          <w:sz w:val="22"/>
          <w:szCs w:val="22"/>
        </w:rPr>
        <w:t xml:space="preserve">La prima azienda </w:t>
      </w:r>
      <w:r w:rsidRPr="002C3D71">
        <w:rPr>
          <w:rFonts w:ascii="Palatino Linotype" w:eastAsia="Arial" w:hAnsi="Palatino Linotype" w:cs="Arial"/>
          <w:sz w:val="22"/>
          <w:szCs w:val="22"/>
        </w:rPr>
        <w:t>produceva cancelli ed altri prodotti fabbrili, con produzione sempre di circa 1 cancello alla settimana, dal peso variabile da 30 a 100 kg</w:t>
      </w:r>
      <w:r w:rsidR="00267BA3">
        <w:rPr>
          <w:rFonts w:ascii="Palatino Linotype" w:eastAsia="Arial" w:hAnsi="Palatino Linotype" w:cs="Arial"/>
          <w:sz w:val="22"/>
          <w:szCs w:val="22"/>
        </w:rPr>
        <w:t xml:space="preserve"> ch</w:t>
      </w:r>
      <w:r>
        <w:rPr>
          <w:rFonts w:ascii="Palatino Linotype" w:eastAsia="Arial" w:hAnsi="Palatino Linotype" w:cs="Arial"/>
          <w:sz w:val="22"/>
          <w:szCs w:val="22"/>
        </w:rPr>
        <w:t>e movimenta</w:t>
      </w:r>
      <w:r w:rsidR="00267BA3">
        <w:rPr>
          <w:rFonts w:ascii="Palatino Linotype" w:eastAsia="Arial" w:hAnsi="Palatino Linotype" w:cs="Arial"/>
          <w:sz w:val="22"/>
          <w:szCs w:val="22"/>
        </w:rPr>
        <w:t>va</w:t>
      </w:r>
      <w:r>
        <w:rPr>
          <w:rFonts w:ascii="Palatino Linotype" w:eastAsia="Arial" w:hAnsi="Palatino Linotype" w:cs="Arial"/>
          <w:sz w:val="22"/>
          <w:szCs w:val="22"/>
        </w:rPr>
        <w:t xml:space="preserve"> da solo o in coppia</w:t>
      </w:r>
      <w:r w:rsidR="00267BA3">
        <w:rPr>
          <w:rFonts w:ascii="Palatino Linotype" w:eastAsia="Arial" w:hAnsi="Palatino Linotype" w:cs="Arial"/>
          <w:sz w:val="22"/>
          <w:szCs w:val="22"/>
        </w:rPr>
        <w:t>.</w:t>
      </w:r>
      <w:r w:rsidRPr="002C3D71">
        <w:rPr>
          <w:rFonts w:ascii="Palatino Linotype" w:eastAsia="Arial" w:hAnsi="Palatino Linotype" w:cs="Arial"/>
          <w:sz w:val="22"/>
          <w:szCs w:val="22"/>
        </w:rPr>
        <w:t xml:space="preserve"> </w:t>
      </w:r>
      <w:r w:rsidR="00267BA3">
        <w:rPr>
          <w:rFonts w:ascii="Palatino Linotype" w:eastAsia="Arial" w:hAnsi="Palatino Linotype" w:cs="Arial"/>
          <w:sz w:val="22"/>
          <w:szCs w:val="22"/>
        </w:rPr>
        <w:t>E</w:t>
      </w:r>
      <w:r w:rsidRPr="002C3D71">
        <w:rPr>
          <w:rFonts w:ascii="Palatino Linotype" w:eastAsia="Arial" w:hAnsi="Palatino Linotype" w:cs="Arial"/>
          <w:sz w:val="22"/>
          <w:szCs w:val="22"/>
        </w:rPr>
        <w:t>seguiva anche carico-scarico di materiale ferroso dalle barche alla terraferma. Movimentava barre di circa 6 metri, dal peso variabile da 10 a 40 kg, che venivano spostate dalla barca a terraferma. Utilizzava 3-4 barre per cancell</w:t>
      </w:r>
      <w:r>
        <w:rPr>
          <w:rFonts w:ascii="Palatino Linotype" w:eastAsia="Arial" w:hAnsi="Palatino Linotype" w:cs="Arial"/>
          <w:sz w:val="22"/>
          <w:szCs w:val="22"/>
        </w:rPr>
        <w:t>o</w:t>
      </w:r>
      <w:r w:rsidRPr="002C3D71">
        <w:rPr>
          <w:rFonts w:ascii="Palatino Linotype" w:eastAsia="Arial" w:hAnsi="Palatino Linotype" w:cs="Arial"/>
          <w:sz w:val="22"/>
          <w:szCs w:val="22"/>
        </w:rPr>
        <w:t>, utilizzando martello ed incudine per dare la forma al</w:t>
      </w:r>
      <w:r>
        <w:rPr>
          <w:rFonts w:ascii="Palatino Linotype" w:eastAsia="Arial" w:hAnsi="Palatino Linotype" w:cs="Arial"/>
          <w:sz w:val="22"/>
          <w:szCs w:val="22"/>
        </w:rPr>
        <w:t>la barra mentre</w:t>
      </w:r>
      <w:r w:rsidRPr="002C3D71">
        <w:rPr>
          <w:rFonts w:ascii="Palatino Linotype" w:eastAsia="Arial" w:hAnsi="Palatino Linotype" w:cs="Arial"/>
          <w:sz w:val="22"/>
          <w:szCs w:val="22"/>
        </w:rPr>
        <w:t xml:space="preserve"> </w:t>
      </w:r>
      <w:r>
        <w:rPr>
          <w:rFonts w:ascii="Palatino Linotype" w:eastAsia="Arial" w:hAnsi="Palatino Linotype" w:cs="Arial"/>
          <w:sz w:val="22"/>
          <w:szCs w:val="22"/>
        </w:rPr>
        <w:t xml:space="preserve">il </w:t>
      </w:r>
      <w:r w:rsidRPr="002C3D71">
        <w:rPr>
          <w:rFonts w:ascii="Palatino Linotype" w:eastAsia="Arial" w:hAnsi="Palatino Linotype" w:cs="Arial"/>
          <w:sz w:val="22"/>
          <w:szCs w:val="22"/>
        </w:rPr>
        <w:t>tagli</w:t>
      </w:r>
      <w:r>
        <w:rPr>
          <w:rFonts w:ascii="Palatino Linotype" w:eastAsia="Arial" w:hAnsi="Palatino Linotype" w:cs="Arial"/>
          <w:sz w:val="22"/>
          <w:szCs w:val="22"/>
        </w:rPr>
        <w:t xml:space="preserve">o </w:t>
      </w:r>
      <w:r w:rsidRPr="002C3D71">
        <w:rPr>
          <w:rFonts w:ascii="Palatino Linotype" w:eastAsia="Arial" w:hAnsi="Palatino Linotype" w:cs="Arial"/>
          <w:sz w:val="22"/>
          <w:szCs w:val="22"/>
        </w:rPr>
        <w:t xml:space="preserve">era </w:t>
      </w:r>
      <w:r>
        <w:rPr>
          <w:rFonts w:ascii="Palatino Linotype" w:eastAsia="Arial" w:hAnsi="Palatino Linotype" w:cs="Arial"/>
          <w:sz w:val="22"/>
          <w:szCs w:val="22"/>
        </w:rPr>
        <w:t>automatizzato</w:t>
      </w:r>
      <w:r w:rsidRPr="002C3D71">
        <w:rPr>
          <w:rFonts w:ascii="Palatino Linotype" w:eastAsia="Arial" w:hAnsi="Palatino Linotype" w:cs="Arial"/>
          <w:sz w:val="22"/>
          <w:szCs w:val="22"/>
        </w:rPr>
        <w:t xml:space="preserve">. Alla BM Inox </w:t>
      </w:r>
      <w:r>
        <w:rPr>
          <w:rFonts w:ascii="Palatino Linotype" w:eastAsia="Arial" w:hAnsi="Palatino Linotype" w:cs="Arial"/>
          <w:sz w:val="22"/>
          <w:szCs w:val="22"/>
        </w:rPr>
        <w:t>eseguiva pezzi</w:t>
      </w:r>
      <w:r w:rsidRPr="002C3D71">
        <w:rPr>
          <w:rFonts w:ascii="Palatino Linotype" w:eastAsia="Arial" w:hAnsi="Palatino Linotype" w:cs="Arial"/>
          <w:sz w:val="22"/>
          <w:szCs w:val="22"/>
        </w:rPr>
        <w:t xml:space="preserve"> nautici sempre in acciaio inox, </w:t>
      </w:r>
      <w:r>
        <w:rPr>
          <w:rFonts w:ascii="Palatino Linotype" w:eastAsia="Arial" w:hAnsi="Palatino Linotype" w:cs="Arial"/>
          <w:sz w:val="22"/>
          <w:szCs w:val="22"/>
        </w:rPr>
        <w:t>come</w:t>
      </w:r>
      <w:r w:rsidRPr="002C3D71">
        <w:rPr>
          <w:rFonts w:ascii="Palatino Linotype" w:eastAsia="Arial" w:hAnsi="Palatino Linotype" w:cs="Arial"/>
          <w:sz w:val="22"/>
          <w:szCs w:val="22"/>
        </w:rPr>
        <w:t xml:space="preserve"> serbatoi delle barch</w:t>
      </w:r>
      <w:r w:rsidR="00267BA3">
        <w:rPr>
          <w:rFonts w:ascii="Palatino Linotype" w:eastAsia="Arial" w:hAnsi="Palatino Linotype" w:cs="Arial"/>
          <w:sz w:val="22"/>
          <w:szCs w:val="22"/>
        </w:rPr>
        <w:t>e, corrimani ed altri accessori</w:t>
      </w:r>
      <w:r w:rsidRPr="002C3D71">
        <w:rPr>
          <w:rFonts w:ascii="Palatino Linotype" w:eastAsia="Arial" w:hAnsi="Palatino Linotype" w:cs="Arial"/>
          <w:sz w:val="22"/>
          <w:szCs w:val="22"/>
        </w:rPr>
        <w:t xml:space="preserve">. Venivano </w:t>
      </w:r>
      <w:r>
        <w:rPr>
          <w:rFonts w:ascii="Palatino Linotype" w:eastAsia="Arial" w:hAnsi="Palatino Linotype" w:cs="Arial"/>
          <w:sz w:val="22"/>
          <w:szCs w:val="22"/>
        </w:rPr>
        <w:t>esegui</w:t>
      </w:r>
      <w:r w:rsidRPr="002C3D71">
        <w:rPr>
          <w:rFonts w:ascii="Palatino Linotype" w:eastAsia="Arial" w:hAnsi="Palatino Linotype" w:cs="Arial"/>
          <w:sz w:val="22"/>
          <w:szCs w:val="22"/>
        </w:rPr>
        <w:t xml:space="preserve">ti anche alcuni banconi </w:t>
      </w:r>
      <w:r>
        <w:rPr>
          <w:rFonts w:ascii="Palatino Linotype" w:eastAsia="Arial" w:hAnsi="Palatino Linotype" w:cs="Arial"/>
          <w:sz w:val="22"/>
          <w:szCs w:val="22"/>
        </w:rPr>
        <w:t>per negozi di</w:t>
      </w:r>
      <w:r w:rsidRPr="002C3D71">
        <w:rPr>
          <w:rFonts w:ascii="Palatino Linotype" w:eastAsia="Arial" w:hAnsi="Palatino Linotype" w:cs="Arial"/>
          <w:sz w:val="22"/>
          <w:szCs w:val="22"/>
        </w:rPr>
        <w:t xml:space="preserve"> ortofrutta e pescherie. </w:t>
      </w:r>
      <w:r w:rsidR="00267BA3">
        <w:rPr>
          <w:rFonts w:ascii="Palatino Linotype" w:eastAsia="Arial" w:hAnsi="Palatino Linotype" w:cs="Arial"/>
          <w:sz w:val="22"/>
          <w:szCs w:val="22"/>
        </w:rPr>
        <w:t xml:space="preserve">Per </w:t>
      </w:r>
      <w:r w:rsidR="00267BA3" w:rsidRPr="002C3D71">
        <w:rPr>
          <w:rFonts w:ascii="Palatino Linotype" w:eastAsia="Arial" w:hAnsi="Palatino Linotype" w:cs="Arial"/>
          <w:sz w:val="22"/>
          <w:szCs w:val="22"/>
        </w:rPr>
        <w:t>scaricare le lamiere, dal peso variabile di circa 60-70 kg</w:t>
      </w:r>
      <w:r w:rsidR="00267BA3">
        <w:rPr>
          <w:rFonts w:ascii="Palatino Linotype" w:eastAsia="Arial" w:hAnsi="Palatino Linotype" w:cs="Arial"/>
          <w:sz w:val="22"/>
          <w:szCs w:val="22"/>
        </w:rPr>
        <w:t>, veniva u</w:t>
      </w:r>
      <w:r w:rsidRPr="002C3D71">
        <w:rPr>
          <w:rFonts w:ascii="Palatino Linotype" w:eastAsia="Arial" w:hAnsi="Palatino Linotype" w:cs="Arial"/>
          <w:sz w:val="22"/>
          <w:szCs w:val="22"/>
        </w:rPr>
        <w:t>tilizzato il muletto</w:t>
      </w:r>
      <w:r>
        <w:rPr>
          <w:rFonts w:ascii="Palatino Linotype" w:eastAsia="Arial" w:hAnsi="Palatino Linotype" w:cs="Arial"/>
          <w:sz w:val="22"/>
          <w:szCs w:val="22"/>
        </w:rPr>
        <w:t xml:space="preserve">. </w:t>
      </w:r>
      <w:r w:rsidR="00267BA3">
        <w:rPr>
          <w:rFonts w:ascii="Palatino Linotype" w:eastAsia="Arial" w:hAnsi="Palatino Linotype" w:cs="Arial"/>
          <w:sz w:val="22"/>
          <w:szCs w:val="22"/>
        </w:rPr>
        <w:t>L</w:t>
      </w:r>
      <w:r>
        <w:rPr>
          <w:rFonts w:ascii="Palatino Linotype" w:eastAsia="Arial" w:hAnsi="Palatino Linotype" w:cs="Arial"/>
          <w:sz w:val="22"/>
          <w:szCs w:val="22"/>
        </w:rPr>
        <w:t>e lamiere</w:t>
      </w:r>
      <w:r w:rsidR="00267BA3">
        <w:rPr>
          <w:rFonts w:ascii="Palatino Linotype" w:eastAsia="Arial" w:hAnsi="Palatino Linotype" w:cs="Arial"/>
          <w:sz w:val="22"/>
          <w:szCs w:val="22"/>
        </w:rPr>
        <w:t>, poi,</w:t>
      </w:r>
      <w:r>
        <w:rPr>
          <w:rFonts w:ascii="Palatino Linotype" w:eastAsia="Arial" w:hAnsi="Palatino Linotype" w:cs="Arial"/>
          <w:sz w:val="22"/>
          <w:szCs w:val="22"/>
        </w:rPr>
        <w:t xml:space="preserve"> venivano movimentate manualmente</w:t>
      </w:r>
      <w:r w:rsidRPr="002C3D71">
        <w:rPr>
          <w:rFonts w:ascii="Palatino Linotype" w:eastAsia="Arial" w:hAnsi="Palatino Linotype" w:cs="Arial"/>
          <w:sz w:val="22"/>
          <w:szCs w:val="22"/>
        </w:rPr>
        <w:t xml:space="preserve"> in due persone </w:t>
      </w:r>
      <w:r>
        <w:rPr>
          <w:rFonts w:ascii="Palatino Linotype" w:eastAsia="Arial" w:hAnsi="Palatino Linotype" w:cs="Arial"/>
          <w:sz w:val="22"/>
          <w:szCs w:val="22"/>
        </w:rPr>
        <w:t xml:space="preserve">e adagiate su una macchina </w:t>
      </w:r>
      <w:r w:rsidRPr="002C3D71">
        <w:rPr>
          <w:rFonts w:ascii="Palatino Linotype" w:eastAsia="Arial" w:hAnsi="Palatino Linotype" w:cs="Arial"/>
          <w:sz w:val="22"/>
          <w:szCs w:val="22"/>
        </w:rPr>
        <w:t>cesoia che tagliava la lamiera. Veniva</w:t>
      </w:r>
      <w:r>
        <w:rPr>
          <w:rFonts w:ascii="Palatino Linotype" w:eastAsia="Arial" w:hAnsi="Palatino Linotype" w:cs="Arial"/>
          <w:sz w:val="22"/>
          <w:szCs w:val="22"/>
        </w:rPr>
        <w:t>no</w:t>
      </w:r>
      <w:r w:rsidR="00267BA3">
        <w:rPr>
          <w:rFonts w:ascii="Palatino Linotype" w:eastAsia="Arial" w:hAnsi="Palatino Linotype" w:cs="Arial"/>
          <w:sz w:val="22"/>
          <w:szCs w:val="22"/>
        </w:rPr>
        <w:t>,</w:t>
      </w:r>
      <w:r>
        <w:rPr>
          <w:rFonts w:ascii="Palatino Linotype" w:eastAsia="Arial" w:hAnsi="Palatino Linotype" w:cs="Arial"/>
          <w:sz w:val="22"/>
          <w:szCs w:val="22"/>
        </w:rPr>
        <w:t xml:space="preserve"> </w:t>
      </w:r>
      <w:r w:rsidR="00267BA3">
        <w:rPr>
          <w:rFonts w:ascii="Palatino Linotype" w:eastAsia="Arial" w:hAnsi="Palatino Linotype" w:cs="Arial"/>
          <w:sz w:val="22"/>
          <w:szCs w:val="22"/>
        </w:rPr>
        <w:t>quindi,</w:t>
      </w:r>
      <w:r>
        <w:rPr>
          <w:rFonts w:ascii="Palatino Linotype" w:eastAsia="Arial" w:hAnsi="Palatino Linotype" w:cs="Arial"/>
          <w:sz w:val="22"/>
          <w:szCs w:val="22"/>
        </w:rPr>
        <w:t xml:space="preserve"> piegate in due persone, assemblate e saldate</w:t>
      </w:r>
      <w:r w:rsidRPr="002C3D71">
        <w:rPr>
          <w:rFonts w:ascii="Palatino Linotype" w:eastAsia="Arial" w:hAnsi="Palatino Linotype" w:cs="Arial"/>
          <w:sz w:val="22"/>
          <w:szCs w:val="22"/>
        </w:rPr>
        <w:t xml:space="preserve"> per realizzare il prodotto finale. Negli ultimi anni r</w:t>
      </w:r>
      <w:r>
        <w:rPr>
          <w:rFonts w:ascii="Palatino Linotype" w:eastAsia="Arial" w:hAnsi="Palatino Linotype" w:cs="Arial"/>
          <w:sz w:val="22"/>
          <w:szCs w:val="22"/>
        </w:rPr>
        <w:t>iferisce di essere stato sottoposto a sorveglianza sanitaria</w:t>
      </w:r>
      <w:r w:rsidRPr="002C3D71">
        <w:rPr>
          <w:rFonts w:ascii="Palatino Linotype" w:eastAsia="Arial" w:hAnsi="Palatino Linotype" w:cs="Arial"/>
          <w:sz w:val="22"/>
          <w:szCs w:val="22"/>
        </w:rPr>
        <w:t>.</w:t>
      </w:r>
    </w:p>
    <w:p w:rsidR="00A53EE7" w:rsidRPr="002C3D71" w:rsidRDefault="002C3D71">
      <w:pPr>
        <w:numPr>
          <w:ilvl w:val="0"/>
          <w:numId w:val="1"/>
        </w:num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color w:val="000000"/>
          <w:sz w:val="22"/>
          <w:szCs w:val="22"/>
        </w:rPr>
        <w:t>Dal</w:t>
      </w:r>
      <w:r w:rsidRPr="002C3D71">
        <w:rPr>
          <w:rFonts w:ascii="Palatino Linotype" w:eastAsia="Arial" w:hAnsi="Palatino Linotype" w:cs="Arial"/>
          <w:sz w:val="22"/>
          <w:szCs w:val="22"/>
        </w:rPr>
        <w:t xml:space="preserve"> 05/02/2018 al 31/10/2021 ha lavorato presso Vesco &amp; Gottardo Srl, situato a Mogliano Veneto (TV), come operaio carpentiere. L’azienda produceva basamenti per</w:t>
      </w:r>
      <w:r>
        <w:rPr>
          <w:rFonts w:ascii="Palatino Linotype" w:eastAsia="Arial" w:hAnsi="Palatino Linotype" w:cs="Arial"/>
          <w:sz w:val="22"/>
          <w:szCs w:val="22"/>
        </w:rPr>
        <w:t xml:space="preserve"> macchine di grosse dimensioni. La sua attività consisteva nell’</w:t>
      </w:r>
      <w:r w:rsidRPr="002C3D71">
        <w:rPr>
          <w:rFonts w:ascii="Palatino Linotype" w:eastAsia="Arial" w:hAnsi="Palatino Linotype" w:cs="Arial"/>
          <w:sz w:val="22"/>
          <w:szCs w:val="22"/>
        </w:rPr>
        <w:t>assembla</w:t>
      </w:r>
      <w:r>
        <w:rPr>
          <w:rFonts w:ascii="Palatino Linotype" w:eastAsia="Arial" w:hAnsi="Palatino Linotype" w:cs="Arial"/>
          <w:sz w:val="22"/>
          <w:szCs w:val="22"/>
        </w:rPr>
        <w:t>re</w:t>
      </w:r>
      <w:r w:rsidRPr="002C3D71">
        <w:rPr>
          <w:rFonts w:ascii="Palatino Linotype" w:eastAsia="Arial" w:hAnsi="Palatino Linotype" w:cs="Arial"/>
          <w:sz w:val="22"/>
          <w:szCs w:val="22"/>
        </w:rPr>
        <w:t xml:space="preserve"> pezzi di ferro, utilizzando il </w:t>
      </w:r>
      <w:r>
        <w:rPr>
          <w:rFonts w:ascii="Palatino Linotype" w:eastAsia="Arial" w:hAnsi="Palatino Linotype" w:cs="Arial"/>
          <w:sz w:val="22"/>
          <w:szCs w:val="22"/>
        </w:rPr>
        <w:t>c</w:t>
      </w:r>
      <w:r w:rsidRPr="002C3D71">
        <w:rPr>
          <w:rFonts w:ascii="Palatino Linotype" w:eastAsia="Arial" w:hAnsi="Palatino Linotype" w:cs="Arial"/>
          <w:sz w:val="22"/>
          <w:szCs w:val="22"/>
        </w:rPr>
        <w:t>arroponte per spostare i pezzi, dal peso di anche 50 kg. Lavorava per circa 8 ore al giorno, in piedi, assembla</w:t>
      </w:r>
      <w:r w:rsidR="007E048B">
        <w:rPr>
          <w:rFonts w:ascii="Palatino Linotype" w:eastAsia="Arial" w:hAnsi="Palatino Linotype" w:cs="Arial"/>
          <w:sz w:val="22"/>
          <w:szCs w:val="22"/>
        </w:rPr>
        <w:t>ndo</w:t>
      </w:r>
      <w:r w:rsidRPr="002C3D71">
        <w:rPr>
          <w:rFonts w:ascii="Palatino Linotype" w:eastAsia="Arial" w:hAnsi="Palatino Linotype" w:cs="Arial"/>
          <w:sz w:val="22"/>
          <w:szCs w:val="22"/>
        </w:rPr>
        <w:t xml:space="preserve"> e salda</w:t>
      </w:r>
      <w:r w:rsidR="007E048B">
        <w:rPr>
          <w:rFonts w:ascii="Palatino Linotype" w:eastAsia="Arial" w:hAnsi="Palatino Linotype" w:cs="Arial"/>
          <w:sz w:val="22"/>
          <w:szCs w:val="22"/>
        </w:rPr>
        <w:t>ndo</w:t>
      </w:r>
      <w:r w:rsidRPr="002C3D71">
        <w:rPr>
          <w:rFonts w:ascii="Palatino Linotype" w:eastAsia="Arial" w:hAnsi="Palatino Linotype" w:cs="Arial"/>
          <w:sz w:val="22"/>
          <w:szCs w:val="22"/>
        </w:rPr>
        <w:t xml:space="preserve"> i pezzi di ferro che venivano portati sul banco da una piccola gru; utilizzava anche la piegatrice e la cesoia per tagliare i pezzi di ferro da assemblare. Riferisce di aver svolto sorveglianza sanitaria.</w:t>
      </w:r>
    </w:p>
    <w:p w:rsidR="00A53EE7" w:rsidRPr="002C3D71" w:rsidRDefault="002C3D71">
      <w:pPr>
        <w:numPr>
          <w:ilvl w:val="0"/>
          <w:numId w:val="1"/>
        </w:num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sz w:val="22"/>
          <w:szCs w:val="22"/>
        </w:rPr>
        <w:lastRenderedPageBreak/>
        <w:t xml:space="preserve">Dal 02/11/2021 ad Oggi lavora presso Veicoli Blindati NOM, situato a Dosson di Casier (TV). Lavora come operaio carpentiere, inizialmente inginocchiato all’interno del furgone per blindarlo. I furgoni vengono rivestiti da lamiere di acciaio balistico all’interno del furgone, che viene svuotato e blindato. </w:t>
      </w:r>
      <w:r w:rsidR="007E048B">
        <w:rPr>
          <w:rFonts w:ascii="Palatino Linotype" w:eastAsia="Arial" w:hAnsi="Palatino Linotype" w:cs="Arial"/>
          <w:sz w:val="22"/>
          <w:szCs w:val="22"/>
        </w:rPr>
        <w:t xml:space="preserve">La sua </w:t>
      </w:r>
      <w:r w:rsidRPr="002C3D71">
        <w:rPr>
          <w:rFonts w:ascii="Palatino Linotype" w:eastAsia="Arial" w:hAnsi="Palatino Linotype" w:cs="Arial"/>
          <w:sz w:val="22"/>
          <w:szCs w:val="22"/>
        </w:rPr>
        <w:t xml:space="preserve">attività </w:t>
      </w:r>
      <w:r w:rsidR="007E048B">
        <w:rPr>
          <w:rFonts w:ascii="Palatino Linotype" w:eastAsia="Arial" w:hAnsi="Palatino Linotype" w:cs="Arial"/>
          <w:sz w:val="22"/>
          <w:szCs w:val="22"/>
        </w:rPr>
        <w:t xml:space="preserve">è svolta </w:t>
      </w:r>
      <w:r w:rsidRPr="002C3D71">
        <w:rPr>
          <w:rFonts w:ascii="Palatino Linotype" w:eastAsia="Arial" w:hAnsi="Palatino Linotype" w:cs="Arial"/>
          <w:sz w:val="22"/>
          <w:szCs w:val="22"/>
        </w:rPr>
        <w:t xml:space="preserve">all’interno della cabina del furgone, con posture incongrue per circa 1 anno, poi è stato spostato al banco dove assembla kit di pezzi che poi vanno inseriti all’interno del furgone. Attualmente non solleva più di 10 kg di peso, </w:t>
      </w:r>
      <w:r w:rsidR="007E048B">
        <w:rPr>
          <w:rFonts w:ascii="Palatino Linotype" w:eastAsia="Arial" w:hAnsi="Palatino Linotype" w:cs="Arial"/>
          <w:sz w:val="22"/>
          <w:szCs w:val="22"/>
        </w:rPr>
        <w:t xml:space="preserve">secondo il giudizio di idoneità con </w:t>
      </w:r>
      <w:r w:rsidRPr="002C3D71">
        <w:rPr>
          <w:rFonts w:ascii="Palatino Linotype" w:eastAsia="Arial" w:hAnsi="Palatino Linotype" w:cs="Arial"/>
          <w:sz w:val="22"/>
          <w:szCs w:val="22"/>
        </w:rPr>
        <w:t xml:space="preserve"> limitazione d</w:t>
      </w:r>
      <w:r w:rsidR="007E048B">
        <w:rPr>
          <w:rFonts w:ascii="Palatino Linotype" w:eastAsia="Arial" w:hAnsi="Palatino Linotype" w:cs="Arial"/>
          <w:sz w:val="22"/>
          <w:szCs w:val="22"/>
        </w:rPr>
        <w:t>e</w:t>
      </w:r>
      <w:r w:rsidRPr="002C3D71">
        <w:rPr>
          <w:rFonts w:ascii="Palatino Linotype" w:eastAsia="Arial" w:hAnsi="Palatino Linotype" w:cs="Arial"/>
          <w:sz w:val="22"/>
          <w:szCs w:val="22"/>
        </w:rPr>
        <w:t xml:space="preserve">l medico competente </w:t>
      </w:r>
      <w:r w:rsidR="007E048B">
        <w:rPr>
          <w:rFonts w:ascii="Palatino Linotype" w:eastAsia="Arial" w:hAnsi="Palatino Linotype" w:cs="Arial"/>
          <w:sz w:val="22"/>
          <w:szCs w:val="22"/>
        </w:rPr>
        <w:t>del</w:t>
      </w:r>
      <w:r w:rsidR="00267BA3">
        <w:rPr>
          <w:rFonts w:ascii="Palatino Linotype" w:eastAsia="Arial" w:hAnsi="Palatino Linotype" w:cs="Arial"/>
          <w:sz w:val="22"/>
          <w:szCs w:val="22"/>
        </w:rPr>
        <w:t xml:space="preserve"> 2022</w:t>
      </w:r>
      <w:r w:rsidR="007E048B">
        <w:rPr>
          <w:rFonts w:ascii="Palatino Linotype" w:eastAsia="Arial" w:hAnsi="Palatino Linotype" w:cs="Arial"/>
          <w:sz w:val="22"/>
          <w:szCs w:val="22"/>
        </w:rPr>
        <w:t xml:space="preserve"> </w:t>
      </w:r>
      <w:r w:rsidRPr="002C3D71">
        <w:rPr>
          <w:rFonts w:ascii="Palatino Linotype" w:eastAsia="Arial" w:hAnsi="Palatino Linotype" w:cs="Arial"/>
          <w:sz w:val="22"/>
          <w:szCs w:val="22"/>
        </w:rPr>
        <w:t>.</w:t>
      </w:r>
    </w:p>
    <w:p w:rsidR="00A53EE7" w:rsidRPr="002C3D71" w:rsidRDefault="002C3D71">
      <w:pPr>
        <w:numPr>
          <w:ilvl w:val="0"/>
          <w:numId w:val="1"/>
        </w:num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sz w:val="22"/>
          <w:szCs w:val="22"/>
        </w:rPr>
        <w:t>Tuttora in attualità di lavoro, da aprile 2025 andrà in pensione.</w:t>
      </w:r>
    </w:p>
    <w:p w:rsidR="00A53EE7" w:rsidRPr="002C3D71" w:rsidRDefault="00A53EE7">
      <w:pPr>
        <w:jc w:val="both"/>
        <w:rPr>
          <w:rFonts w:ascii="Palatino Linotype" w:eastAsia="Arial" w:hAnsi="Palatino Linotype" w:cs="Arial"/>
          <w:sz w:val="26"/>
          <w:szCs w:val="26"/>
        </w:rPr>
      </w:pPr>
    </w:p>
    <w:p w:rsidR="00A53EE7" w:rsidRPr="002C3D71" w:rsidRDefault="00A53EE7">
      <w:pPr>
        <w:jc w:val="both"/>
        <w:rPr>
          <w:rFonts w:ascii="Palatino Linotype" w:eastAsia="Arial" w:hAnsi="Palatino Linotype" w:cs="Arial"/>
          <w:sz w:val="26"/>
          <w:szCs w:val="26"/>
        </w:rPr>
      </w:pPr>
    </w:p>
    <w:p w:rsidR="00A53EE7" w:rsidRPr="002C3D71" w:rsidRDefault="002C3D71">
      <w:pPr>
        <w:jc w:val="both"/>
        <w:rPr>
          <w:rFonts w:ascii="Palatino Linotype" w:eastAsia="Arial" w:hAnsi="Palatino Linotype" w:cs="Arial"/>
          <w:b/>
          <w:sz w:val="26"/>
          <w:szCs w:val="26"/>
        </w:rPr>
      </w:pPr>
      <w:r w:rsidRPr="002C3D71">
        <w:rPr>
          <w:rFonts w:ascii="Palatino Linotype" w:eastAsia="Arial" w:hAnsi="Palatino Linotype" w:cs="Arial"/>
          <w:b/>
          <w:sz w:val="26"/>
          <w:szCs w:val="26"/>
        </w:rPr>
        <w:t>ANAMNESI FAMILIARE</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Madre di 87 anni, in buona salute.</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Padre di 76 anni, deceduto per complicanze di mieloma multiplo.</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3 sorelle riferite in buona salute, 1 con pre</w:t>
      </w:r>
      <w:r w:rsidR="00267BA3">
        <w:rPr>
          <w:rFonts w:ascii="Palatino Linotype" w:eastAsia="Arial" w:hAnsi="Palatino Linotype" w:cs="Arial"/>
          <w:sz w:val="22"/>
          <w:szCs w:val="22"/>
        </w:rPr>
        <w:t>gresso</w:t>
      </w:r>
      <w:r w:rsidRPr="002C3D71">
        <w:rPr>
          <w:rFonts w:ascii="Palatino Linotype" w:eastAsia="Arial" w:hAnsi="Palatino Linotype" w:cs="Arial"/>
          <w:sz w:val="22"/>
          <w:szCs w:val="22"/>
        </w:rPr>
        <w:t xml:space="preserve"> k mammella.</w:t>
      </w:r>
    </w:p>
    <w:p w:rsidR="00A53EE7" w:rsidRPr="002C3D71" w:rsidRDefault="00A53EE7">
      <w:pPr>
        <w:pBdr>
          <w:top w:val="nil"/>
          <w:left w:val="nil"/>
          <w:bottom w:val="nil"/>
          <w:right w:val="nil"/>
          <w:between w:val="nil"/>
        </w:pBdr>
        <w:jc w:val="both"/>
        <w:rPr>
          <w:rFonts w:ascii="Palatino Linotype" w:eastAsia="Arial" w:hAnsi="Palatino Linotype" w:cs="Arial"/>
          <w:sz w:val="26"/>
          <w:szCs w:val="26"/>
        </w:rPr>
      </w:pPr>
    </w:p>
    <w:p w:rsidR="00A53EE7" w:rsidRPr="002C3D71" w:rsidRDefault="002C3D71">
      <w:pPr>
        <w:pBdr>
          <w:top w:val="nil"/>
          <w:left w:val="nil"/>
          <w:bottom w:val="nil"/>
          <w:right w:val="nil"/>
          <w:between w:val="nil"/>
        </w:pBdr>
        <w:jc w:val="both"/>
        <w:rPr>
          <w:rFonts w:ascii="Palatino Linotype" w:eastAsia="Arial" w:hAnsi="Palatino Linotype" w:cs="Arial"/>
          <w:b/>
          <w:sz w:val="26"/>
          <w:szCs w:val="26"/>
        </w:rPr>
      </w:pPr>
      <w:r w:rsidRPr="002C3D71">
        <w:rPr>
          <w:rFonts w:ascii="Palatino Linotype" w:eastAsia="Arial" w:hAnsi="Palatino Linotype" w:cs="Arial"/>
          <w:b/>
          <w:sz w:val="26"/>
          <w:szCs w:val="26"/>
        </w:rPr>
        <w:t>ANAMNESI FISIOLOGICA</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Nato a termine da parto eutocico, regolare sviluppo psicofisico.</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 xml:space="preserve">Atti fisiologici riferiti nella norma (dieta, alvo e diuresi). </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Ritmo sonno-veglia conservato</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Padre di 2 figlie femmine, riferite in buona salute</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 xml:space="preserve">Ex fumatore di 10 sigarette/die per 20 anni. Pack-year ( </w:t>
      </w:r>
      <m:oMath>
        <m:r>
          <w:rPr>
            <w:rFonts w:ascii="Cambria Math" w:eastAsia="Cambria Math" w:hAnsi="Cambria Math" w:cs="Cambria Math"/>
            <w:sz w:val="22"/>
            <w:szCs w:val="22"/>
          </w:rPr>
          <m:t>n</m:t>
        </m:r>
        <m:r>
          <w:rPr>
            <w:rFonts w:ascii="Cambria Math" w:eastAsia="Cambria Math" w:hAnsi="Palatino Linotype" w:cs="Cambria Math"/>
            <w:sz w:val="22"/>
            <w:szCs w:val="22"/>
          </w:rPr>
          <m:t>×</m:t>
        </m:r>
        <m:r>
          <w:rPr>
            <w:rFonts w:ascii="Cambria Math" w:eastAsia="Cambria Math" w:hAnsi="Cambria Math" w:cs="Cambria Math"/>
            <w:sz w:val="22"/>
            <w:szCs w:val="22"/>
          </w:rPr>
          <m:t>A</m:t>
        </m:r>
        <m:r>
          <w:rPr>
            <w:rFonts w:ascii="Cambria Math" w:eastAsia="Cambria Math" w:hAnsi="Palatino Linotype" w:cs="Cambria Math"/>
            <w:sz w:val="22"/>
            <w:szCs w:val="22"/>
          </w:rPr>
          <m:t>÷</m:t>
        </m:r>
        <m:r>
          <w:rPr>
            <w:rFonts w:ascii="Cambria Math" w:eastAsia="Cambria Math" w:hAnsi="Palatino Linotype" w:cs="Cambria Math"/>
            <w:sz w:val="22"/>
            <w:szCs w:val="22"/>
          </w:rPr>
          <m:t>20</m:t>
        </m:r>
      </m:oMath>
      <w:r w:rsidRPr="002C3D71">
        <w:rPr>
          <w:rFonts w:ascii="Palatino Linotype" w:eastAsia="Arial" w:hAnsi="Palatino Linotype" w:cs="Arial"/>
          <w:sz w:val="22"/>
          <w:szCs w:val="22"/>
        </w:rPr>
        <w:t>) = 10</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Riferisce assunzione saltuaria di alcolici</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Riferisce 2 caffè/die.</w:t>
      </w:r>
      <w:r w:rsidR="00267BA3">
        <w:rPr>
          <w:rFonts w:ascii="Palatino Linotype" w:eastAsia="Arial" w:hAnsi="Palatino Linotype" w:cs="Arial"/>
          <w:sz w:val="22"/>
          <w:szCs w:val="22"/>
        </w:rPr>
        <w:t xml:space="preserve"> </w:t>
      </w:r>
      <w:r w:rsidRPr="002C3D71">
        <w:rPr>
          <w:rFonts w:ascii="Palatino Linotype" w:eastAsia="Arial" w:hAnsi="Palatino Linotype" w:cs="Arial"/>
          <w:sz w:val="22"/>
          <w:szCs w:val="22"/>
        </w:rPr>
        <w:t>Non riferisce allergie note.</w:t>
      </w:r>
    </w:p>
    <w:p w:rsidR="00A53EE7" w:rsidRPr="002C3D71" w:rsidRDefault="00A53EE7">
      <w:pPr>
        <w:pBdr>
          <w:top w:val="nil"/>
          <w:left w:val="nil"/>
          <w:bottom w:val="nil"/>
          <w:right w:val="nil"/>
          <w:between w:val="nil"/>
        </w:pBdr>
        <w:jc w:val="both"/>
        <w:rPr>
          <w:rFonts w:ascii="Palatino Linotype" w:eastAsia="Arial" w:hAnsi="Palatino Linotype" w:cs="Arial"/>
          <w:sz w:val="22"/>
          <w:szCs w:val="22"/>
        </w:rPr>
      </w:pP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b/>
          <w:sz w:val="26"/>
          <w:szCs w:val="26"/>
        </w:rPr>
        <w:t>ANAMNESI PATOLOGICA REMOTA</w:t>
      </w:r>
    </w:p>
    <w:p w:rsidR="00267BA3"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Meniscectomia bilaterale nel 1991. Frattura scomposta 3 dito mano dx nel 2013 circa.</w:t>
      </w:r>
      <w:r w:rsidR="00267BA3">
        <w:rPr>
          <w:rFonts w:ascii="Palatino Linotype" w:eastAsia="Arial" w:hAnsi="Palatino Linotype" w:cs="Arial"/>
          <w:sz w:val="22"/>
          <w:szCs w:val="22"/>
        </w:rPr>
        <w:t xml:space="preserve"> </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 xml:space="preserve">Nega riconoscimento di invalidità civile </w:t>
      </w:r>
      <w:r w:rsidR="00267BA3">
        <w:rPr>
          <w:rFonts w:ascii="Palatino Linotype" w:eastAsia="Arial" w:hAnsi="Palatino Linotype" w:cs="Arial"/>
          <w:sz w:val="22"/>
          <w:szCs w:val="22"/>
        </w:rPr>
        <w:t>o</w:t>
      </w:r>
      <w:r w:rsidRPr="002C3D71">
        <w:rPr>
          <w:rFonts w:ascii="Palatino Linotype" w:eastAsia="Arial" w:hAnsi="Palatino Linotype" w:cs="Arial"/>
          <w:sz w:val="22"/>
          <w:szCs w:val="22"/>
        </w:rPr>
        <w:t xml:space="preserve"> lavorativa</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Riferisce assunzione di Blopresid 16 mg per ipertensione arteriosa</w:t>
      </w:r>
    </w:p>
    <w:p w:rsidR="00A53EE7" w:rsidRPr="002C3D71" w:rsidRDefault="00A53EE7">
      <w:pPr>
        <w:pBdr>
          <w:top w:val="nil"/>
          <w:left w:val="nil"/>
          <w:bottom w:val="nil"/>
          <w:right w:val="nil"/>
          <w:between w:val="nil"/>
        </w:pBdr>
        <w:jc w:val="both"/>
        <w:rPr>
          <w:rFonts w:ascii="Palatino Linotype" w:eastAsia="Arial" w:hAnsi="Palatino Linotype" w:cs="Arial"/>
          <w:sz w:val="22"/>
          <w:szCs w:val="22"/>
        </w:rPr>
      </w:pPr>
    </w:p>
    <w:p w:rsidR="00A53EE7" w:rsidRPr="002C3D71" w:rsidRDefault="002C3D71">
      <w:pPr>
        <w:pBdr>
          <w:top w:val="nil"/>
          <w:left w:val="nil"/>
          <w:bottom w:val="nil"/>
          <w:right w:val="nil"/>
          <w:between w:val="nil"/>
        </w:pBdr>
        <w:jc w:val="both"/>
        <w:rPr>
          <w:rFonts w:ascii="Palatino Linotype" w:eastAsia="Arial" w:hAnsi="Palatino Linotype" w:cs="Arial"/>
          <w:b/>
          <w:color w:val="000000"/>
          <w:sz w:val="26"/>
          <w:szCs w:val="26"/>
        </w:rPr>
      </w:pPr>
      <w:r w:rsidRPr="002C3D71">
        <w:rPr>
          <w:rFonts w:ascii="Palatino Linotype" w:eastAsia="Arial" w:hAnsi="Palatino Linotype" w:cs="Arial"/>
          <w:b/>
          <w:color w:val="000000"/>
          <w:sz w:val="26"/>
          <w:szCs w:val="26"/>
        </w:rPr>
        <w:t>ANAMNESI PATOLOGICA PROSSIMA</w:t>
      </w:r>
    </w:p>
    <w:p w:rsidR="00BD263D" w:rsidRPr="00BD263D" w:rsidRDefault="00BD263D" w:rsidP="00BD263D">
      <w:pPr>
        <w:pBdr>
          <w:top w:val="nil"/>
          <w:left w:val="nil"/>
          <w:bottom w:val="nil"/>
          <w:right w:val="nil"/>
          <w:between w:val="nil"/>
        </w:pBdr>
        <w:jc w:val="both"/>
        <w:rPr>
          <w:rFonts w:ascii="Palatino Linotype" w:eastAsia="Arial" w:hAnsi="Palatino Linotype" w:cs="Arial"/>
          <w:sz w:val="22"/>
          <w:szCs w:val="22"/>
        </w:rPr>
      </w:pPr>
      <w:r>
        <w:rPr>
          <w:rFonts w:ascii="Palatino Linotype" w:eastAsia="Arial" w:hAnsi="Palatino Linotype" w:cs="Arial"/>
          <w:sz w:val="22"/>
          <w:szCs w:val="22"/>
        </w:rPr>
        <w:t>-</w:t>
      </w:r>
      <w:r w:rsidR="00267BA3" w:rsidRPr="00BD263D">
        <w:rPr>
          <w:rFonts w:ascii="Palatino Linotype" w:eastAsia="Arial" w:hAnsi="Palatino Linotype" w:cs="Arial"/>
          <w:sz w:val="22"/>
          <w:szCs w:val="22"/>
        </w:rPr>
        <w:t>Riferisce nel</w:t>
      </w:r>
      <w:r w:rsidRPr="00BD263D">
        <w:rPr>
          <w:rFonts w:ascii="Palatino Linotype" w:eastAsia="Arial" w:hAnsi="Palatino Linotype" w:cs="Arial"/>
          <w:sz w:val="22"/>
          <w:szCs w:val="22"/>
        </w:rPr>
        <w:t xml:space="preserve"> 2004</w:t>
      </w:r>
      <w:r w:rsidR="002C3D71" w:rsidRPr="00BD263D">
        <w:rPr>
          <w:rFonts w:ascii="Palatino Linotype" w:eastAsia="Arial" w:hAnsi="Palatino Linotype" w:cs="Arial"/>
          <w:sz w:val="22"/>
          <w:szCs w:val="22"/>
        </w:rPr>
        <w:t xml:space="preserve"> circa insorgenza di lombalgia acuta, per cui </w:t>
      </w:r>
      <w:r w:rsidRPr="00BD263D">
        <w:rPr>
          <w:rFonts w:ascii="Palatino Linotype" w:eastAsia="Arial" w:hAnsi="Palatino Linotype" w:cs="Arial"/>
          <w:sz w:val="22"/>
          <w:szCs w:val="22"/>
        </w:rPr>
        <w:t>ha</w:t>
      </w:r>
      <w:r w:rsidR="002C3D71" w:rsidRPr="00BD263D">
        <w:rPr>
          <w:rFonts w:ascii="Palatino Linotype" w:eastAsia="Arial" w:hAnsi="Palatino Linotype" w:cs="Arial"/>
          <w:sz w:val="22"/>
          <w:szCs w:val="22"/>
        </w:rPr>
        <w:t xml:space="preserve"> </w:t>
      </w:r>
      <w:r w:rsidRPr="00BD263D">
        <w:rPr>
          <w:rFonts w:ascii="Palatino Linotype" w:eastAsia="Arial" w:hAnsi="Palatino Linotype" w:cs="Arial"/>
          <w:sz w:val="22"/>
          <w:szCs w:val="22"/>
        </w:rPr>
        <w:t>assunto</w:t>
      </w:r>
      <w:r w:rsidR="002C3D71" w:rsidRPr="00BD263D">
        <w:rPr>
          <w:rFonts w:ascii="Palatino Linotype" w:eastAsia="Arial" w:hAnsi="Palatino Linotype" w:cs="Arial"/>
          <w:sz w:val="22"/>
          <w:szCs w:val="22"/>
        </w:rPr>
        <w:t xml:space="preserve"> t</w:t>
      </w:r>
      <w:r w:rsidRPr="00BD263D">
        <w:rPr>
          <w:rFonts w:ascii="Palatino Linotype" w:eastAsia="Arial" w:hAnsi="Palatino Linotype" w:cs="Arial"/>
          <w:sz w:val="22"/>
          <w:szCs w:val="22"/>
        </w:rPr>
        <w:t>erapia FANS ed eseguito</w:t>
      </w:r>
      <w:r w:rsidR="002C3D71" w:rsidRPr="00BD263D">
        <w:rPr>
          <w:rFonts w:ascii="Palatino Linotype" w:eastAsia="Arial" w:hAnsi="Palatino Linotype" w:cs="Arial"/>
          <w:sz w:val="22"/>
          <w:szCs w:val="22"/>
        </w:rPr>
        <w:t xml:space="preserve"> fkt</w:t>
      </w:r>
      <w:r w:rsidRPr="00BD263D">
        <w:rPr>
          <w:rFonts w:ascii="Palatino Linotype" w:eastAsia="Arial" w:hAnsi="Palatino Linotype" w:cs="Arial"/>
          <w:sz w:val="22"/>
          <w:szCs w:val="22"/>
        </w:rPr>
        <w:t xml:space="preserve"> con beneficio. L’ 11/11/04 è stato sottoposto a TAC lombare diretta, con esito “In L3/L4 non protrusioni posteriori del disco. In L4/L5 ernia discale paramediana-posterolaterale sn. In L5/S1 il disco intersomatico è ridotto in altezza con protrusione paramediana dx. e frammento discale erniato al di sopra del recesso laterale di dx., parzialmente obliterato. Nei limiti della norma l'ampiezza del canale vertebrale.”;</w:t>
      </w:r>
    </w:p>
    <w:p w:rsidR="00BD263D" w:rsidRPr="002C3D71" w:rsidRDefault="00BD263D" w:rsidP="00BD263D">
      <w:pPr>
        <w:pBdr>
          <w:top w:val="nil"/>
          <w:left w:val="nil"/>
          <w:bottom w:val="nil"/>
          <w:right w:val="nil"/>
          <w:between w:val="nil"/>
        </w:pBdr>
        <w:jc w:val="both"/>
        <w:rPr>
          <w:rFonts w:ascii="Palatino Linotype" w:eastAsia="Arial" w:hAnsi="Palatino Linotype" w:cs="Arial"/>
          <w:sz w:val="22"/>
          <w:szCs w:val="22"/>
        </w:rPr>
      </w:pPr>
      <w:r>
        <w:rPr>
          <w:rFonts w:ascii="Palatino Linotype" w:eastAsia="Arial" w:hAnsi="Palatino Linotype" w:cs="Arial"/>
          <w:sz w:val="22"/>
          <w:szCs w:val="22"/>
        </w:rPr>
        <w:t>-</w:t>
      </w:r>
      <w:r w:rsidR="002C3D71" w:rsidRPr="002C3D71">
        <w:rPr>
          <w:rFonts w:ascii="Palatino Linotype" w:eastAsia="Arial" w:hAnsi="Palatino Linotype" w:cs="Arial"/>
          <w:sz w:val="22"/>
          <w:szCs w:val="22"/>
        </w:rPr>
        <w:t xml:space="preserve"> </w:t>
      </w:r>
      <w:r>
        <w:rPr>
          <w:rFonts w:ascii="Palatino Linotype" w:eastAsia="Arial" w:hAnsi="Palatino Linotype" w:cs="Arial"/>
          <w:sz w:val="22"/>
          <w:szCs w:val="22"/>
        </w:rPr>
        <w:t xml:space="preserve">Nel 2020 riacutizzazione della lombalgia per cui </w:t>
      </w:r>
      <w:r w:rsidRPr="002C3D71">
        <w:rPr>
          <w:rFonts w:ascii="Palatino Linotype" w:eastAsia="Arial" w:hAnsi="Palatino Linotype" w:cs="Arial"/>
          <w:sz w:val="22"/>
          <w:szCs w:val="22"/>
        </w:rPr>
        <w:t>in data 02/12/2020 è stato sottoposto a RM rachide lombosacrale, con esito “Lordosi fisiologica sagittale del rachide lombare quasi rettilineizzata decubito dell'indagine; millimetrica retrolistesi di L4 rispetto ai metameri contigui. Non aree focali di alterata intensità di segnale dell'osso spongioso. Sostanzialmente regolare la rappresentazione dei primi tre dischi lombari. Il IV disco risulta ipointenso su base disidratativa, e caratterizzato da una piccola focalità erniaria con tendenza all'estrusione caudale in sede paramediana sinistra. Aspetto di tenue protrusione ad ampio raggio, lievemente prevalente a destra, a livello del V disco. Diametri del canale rachideo lievemente ridotti all'altezza di L3 - L4 per ipertrofia degenerativa delle faccette articolari interapofisarie. Cono midollare in sede.”;</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 xml:space="preserve">A primavera 2024 riferisce episodio di lombalgia acuta con blocco muscolare ed incapacità funzionale del rachide. Accesso in PS per impossibilità a camminare il 20 agosto 2024, con terapie </w:t>
      </w:r>
      <w:r w:rsidRPr="002C3D71">
        <w:rPr>
          <w:rFonts w:ascii="Palatino Linotype" w:eastAsia="Arial" w:hAnsi="Palatino Linotype" w:cs="Arial"/>
          <w:sz w:val="22"/>
          <w:szCs w:val="22"/>
        </w:rPr>
        <w:lastRenderedPageBreak/>
        <w:t xml:space="preserve">im di FANS inizialmente e cortisone successivamente, per un totale di circa 2 mesi con due iniezioni quotidiane. </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bookmarkStart w:id="0" w:name="_heading=h.30j0zll" w:colFirst="0" w:colLast="0"/>
      <w:bookmarkEnd w:id="0"/>
      <w:r w:rsidRPr="002C3D71">
        <w:rPr>
          <w:rFonts w:ascii="Palatino Linotype" w:eastAsia="Arial" w:hAnsi="Palatino Linotype" w:cs="Arial"/>
          <w:sz w:val="22"/>
          <w:szCs w:val="22"/>
        </w:rPr>
        <w:t>- in data 07/09/2024 è stato sottoposto a RM rachide lombosacrale con esito “Conservata lordosi con regolare allineamento dei metameri sul piano sagittale. Canale vertebrale ristretto per ipertrofia dei massicci articolari posteriori su base spondiloartrosica, più marcatamente in L3L4. Diffusi segni di disidratazione dei dischi intersomatici. Bulging dell'anulus discale in L2L3. Iniziale assottigliamento di L3L4, evidenzia bulging determinante parziale impegno dei forami di coniugazione, soprattutto a sinistra. Voluminosa ernia espulsa in paramediana sinistra di LSS1. Irregolarità spondilosiche intersomatiche con corpi vertebrali di altezza e segnale nei limiti. Cono midollare in sede; non alterazioni intradurali.”</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 in data 17/09/2024 è stato sottoposto a Visita neurochirurgica, con esito “Non indicazioni chirurgiche attuali; eventuale visita fisiatrica e di terapia del dolore; busto steccato lombare per 30 giorni (da mettere e rimuovere da disteso; evitare sforzi fisici; da rivedere al bisogno.”;</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 in data 20/09/2024 è stato sottoposto a visita antalgica per terapia del dolore, con esito “Radicolalgia L5S1 SN”, per i quali è stato prescritto un ciclo di iniezioni epidurali sacrali, oltre a terapia con Fortradol, Lyrica;</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 in data 04/10/2024 è stato sottoposto a Visita fisiatrica, che riporta “Utile attività fisica adattata in palestra/piscina”.</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 in data 24/10/2024 è stato sottoposto a visita antalgica di controllo per terapia del dolore, in cui veniva prescritto il terzo ciclo di iniezioni peridurali sacrali, oltre a terapia con Kolibri e Lyrica;</w:t>
      </w:r>
    </w:p>
    <w:p w:rsidR="00A53EE7" w:rsidRPr="002C3D71" w:rsidRDefault="00A53EE7">
      <w:pPr>
        <w:pBdr>
          <w:top w:val="nil"/>
          <w:left w:val="nil"/>
          <w:bottom w:val="nil"/>
          <w:right w:val="nil"/>
          <w:between w:val="nil"/>
        </w:pBdr>
        <w:jc w:val="both"/>
        <w:rPr>
          <w:rFonts w:ascii="Palatino Linotype" w:eastAsia="Arial" w:hAnsi="Palatino Linotype" w:cs="Arial"/>
          <w:sz w:val="22"/>
          <w:szCs w:val="22"/>
        </w:rPr>
      </w:pPr>
    </w:p>
    <w:p w:rsidR="00A53EE7" w:rsidRPr="002C3D71" w:rsidRDefault="00A53EE7">
      <w:pPr>
        <w:jc w:val="both"/>
        <w:rPr>
          <w:rFonts w:ascii="Palatino Linotype" w:eastAsia="Arial" w:hAnsi="Palatino Linotype" w:cs="Arial"/>
          <w:b/>
          <w:color w:val="000000"/>
          <w:sz w:val="26"/>
          <w:szCs w:val="26"/>
        </w:rPr>
      </w:pPr>
    </w:p>
    <w:p w:rsidR="00A53EE7" w:rsidRPr="002C3D71" w:rsidRDefault="002C3D71">
      <w:pPr>
        <w:jc w:val="both"/>
        <w:rPr>
          <w:rFonts w:ascii="Palatino Linotype" w:eastAsia="Arial" w:hAnsi="Palatino Linotype" w:cs="Arial"/>
          <w:b/>
        </w:rPr>
      </w:pPr>
      <w:r w:rsidRPr="002C3D71">
        <w:rPr>
          <w:rFonts w:ascii="Palatino Linotype" w:eastAsia="Arial" w:hAnsi="Palatino Linotype" w:cs="Arial"/>
          <w:b/>
          <w:color w:val="000000"/>
          <w:sz w:val="26"/>
          <w:szCs w:val="26"/>
        </w:rPr>
        <w:t>ESAME OBIETTIVO</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bookmarkStart w:id="1" w:name="_heading=h.1fob9te" w:colFirst="0" w:colLast="0"/>
      <w:bookmarkEnd w:id="1"/>
      <w:r w:rsidRPr="002C3D71">
        <w:rPr>
          <w:rFonts w:ascii="Palatino Linotype" w:eastAsia="Arial" w:hAnsi="Palatino Linotype" w:cs="Arial"/>
          <w:sz w:val="22"/>
          <w:szCs w:val="22"/>
        </w:rPr>
        <w:t>Condizioni generali buone.</w:t>
      </w:r>
      <w:r w:rsidR="00BD263D">
        <w:rPr>
          <w:rFonts w:ascii="Palatino Linotype" w:eastAsia="Arial" w:hAnsi="Palatino Linotype" w:cs="Arial"/>
          <w:sz w:val="22"/>
          <w:szCs w:val="22"/>
        </w:rPr>
        <w:t xml:space="preserve"> </w:t>
      </w:r>
      <w:r w:rsidRPr="002C3D71">
        <w:rPr>
          <w:rFonts w:ascii="Palatino Linotype" w:eastAsia="Arial" w:hAnsi="Palatino Linotype" w:cs="Arial"/>
          <w:sz w:val="22"/>
          <w:szCs w:val="22"/>
        </w:rPr>
        <w:t>Altezza 185 cm; peso 93 kg; BMI 27.17 kg/m2.</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Torace: paziente eupnoico in AA, simmetrico, FVT normotrasmesso su TAP, basi mobili e simmetriche. MV presente e normoudibile su TAP, non rumori patologici. </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Cuore: toni validi, ritmici, pause apparentemente libere da rumori patologici. PAO 130/80 mmHg, FC 70 bpm regolare.</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Addome: lievemente globoso per adipe; trattabile, non dolente alla palpazione superficiale e profonda; non organomegalie apprezzabili. </w:t>
      </w:r>
    </w:p>
    <w:p w:rsidR="00A53EE7" w:rsidRPr="002C3D71" w:rsidRDefault="002C3D71">
      <w:pPr>
        <w:jc w:val="both"/>
        <w:rPr>
          <w:rFonts w:ascii="Palatino Linotype" w:eastAsia="Arial" w:hAnsi="Palatino Linotype" w:cs="Arial"/>
          <w:sz w:val="22"/>
          <w:szCs w:val="22"/>
        </w:rPr>
      </w:pPr>
      <w:r w:rsidRPr="002C3D71">
        <w:rPr>
          <w:rFonts w:ascii="Palatino Linotype" w:eastAsia="Arial" w:hAnsi="Palatino Linotype" w:cs="Arial"/>
          <w:sz w:val="22"/>
          <w:szCs w:val="22"/>
        </w:rPr>
        <w:t>AASS: Destrimane.</w:t>
      </w: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sz w:val="22"/>
          <w:szCs w:val="22"/>
        </w:rPr>
        <w:t>Rachide: Triangoli di taglia simmetrici, flessione anteriore, flessione laterale conservata bilateralmente, torsione conservata bilateralmente, ritmo lombo pelvico conservato, presso-palpazione delle apofisi spinose e della muscolatura paravertebrale non dolente nel tratto lombosacrale, Lasègue debolmente positivo sn ai massimi gradi, negativo, Wassermann negativo dx, negativo sn, cammino sulle punte (S1) conservato bilaterale, cammino sui talloni (L5) conservato bilaterale.</w:t>
      </w:r>
    </w:p>
    <w:p w:rsidR="00A53EE7" w:rsidRPr="002C3D71" w:rsidRDefault="002C3D71">
      <w:pPr>
        <w:pStyle w:val="Titolo1"/>
        <w:spacing w:before="400" w:after="120"/>
        <w:jc w:val="both"/>
        <w:rPr>
          <w:rFonts w:ascii="Palatino Linotype" w:eastAsia="Arial" w:hAnsi="Palatino Linotype" w:cs="Arial"/>
        </w:rPr>
      </w:pPr>
      <w:r w:rsidRPr="002C3D71">
        <w:rPr>
          <w:rFonts w:ascii="Palatino Linotype" w:eastAsia="Arial" w:hAnsi="Palatino Linotype" w:cs="Arial"/>
          <w:sz w:val="26"/>
          <w:szCs w:val="26"/>
        </w:rPr>
        <w:t>CONCLUSIONI</w:t>
      </w:r>
    </w:p>
    <w:p w:rsidR="00A53EE7" w:rsidRPr="002C3D71" w:rsidRDefault="002C3D71">
      <w:pPr>
        <w:pBdr>
          <w:top w:val="nil"/>
          <w:left w:val="nil"/>
          <w:bottom w:val="nil"/>
          <w:right w:val="nil"/>
          <w:between w:val="nil"/>
        </w:pBdr>
        <w:jc w:val="both"/>
        <w:rPr>
          <w:rFonts w:ascii="Palatino Linotype" w:eastAsia="Arial" w:hAnsi="Palatino Linotype" w:cs="Arial"/>
        </w:rPr>
      </w:pPr>
      <w:r w:rsidRPr="002C3D71">
        <w:rPr>
          <w:rFonts w:ascii="Palatino Linotype" w:eastAsia="Arial" w:hAnsi="Palatino Linotype" w:cs="Arial"/>
          <w:sz w:val="22"/>
          <w:szCs w:val="22"/>
        </w:rPr>
        <w:t>Il Signor De Rossi, di anni 59</w:t>
      </w:r>
      <w:r w:rsidRPr="002C3D71">
        <w:rPr>
          <w:rFonts w:ascii="Palatino Linotype" w:eastAsia="Arial" w:hAnsi="Palatino Linotype" w:cs="Arial"/>
        </w:rPr>
        <w:t xml:space="preserve">, </w:t>
      </w:r>
      <w:r w:rsidRPr="002C3D71">
        <w:rPr>
          <w:rFonts w:ascii="Palatino Linotype" w:eastAsia="Arial" w:hAnsi="Palatino Linotype" w:cs="Arial"/>
          <w:sz w:val="22"/>
          <w:szCs w:val="22"/>
        </w:rPr>
        <w:t>ha lavorato per 25 anni come fabbro, titolare d’impresa dal 1996 al 2018 lavoro con mansioni di artigiano ed attività di movimentazione dei prodotti finiti. Dal 2000 circa il paziente ha iniziato ad avere diversi episodi di lombalgia acuta, poi peggiorati negli anni. Durante tale attività è stato esposto ai rischi di movimentazione manuale dei carichi e posture incongrue.</w:t>
      </w:r>
    </w:p>
    <w:p w:rsidR="00A53EE7" w:rsidRPr="002C3D71" w:rsidRDefault="00A53EE7">
      <w:pPr>
        <w:jc w:val="both"/>
        <w:rPr>
          <w:rFonts w:ascii="Palatino Linotype" w:eastAsia="Arial" w:hAnsi="Palatino Linotype" w:cs="Arial"/>
        </w:rPr>
      </w:pPr>
    </w:p>
    <w:p w:rsidR="00A53EE7" w:rsidRPr="002C3D71" w:rsidRDefault="002C3D71">
      <w:pPr>
        <w:pBdr>
          <w:top w:val="nil"/>
          <w:left w:val="nil"/>
          <w:bottom w:val="nil"/>
          <w:right w:val="nil"/>
          <w:between w:val="nil"/>
        </w:pBdr>
        <w:jc w:val="both"/>
        <w:rPr>
          <w:rFonts w:ascii="Palatino Linotype" w:eastAsia="Arial" w:hAnsi="Palatino Linotype" w:cs="Arial"/>
        </w:rPr>
      </w:pPr>
      <w:r w:rsidRPr="002C3D71">
        <w:rPr>
          <w:rFonts w:ascii="Palatino Linotype" w:eastAsia="Arial" w:hAnsi="Palatino Linotype" w:cs="Arial"/>
          <w:sz w:val="22"/>
          <w:szCs w:val="22"/>
        </w:rPr>
        <w:t>Riteniamo pertanto l’intensità e la durata del rischio nonché la cronologia di comparsa compatibili con l’eziologia professionale.</w:t>
      </w:r>
    </w:p>
    <w:p w:rsidR="00A53EE7" w:rsidRPr="002C3D71" w:rsidRDefault="00A53EE7">
      <w:pPr>
        <w:jc w:val="both"/>
        <w:rPr>
          <w:rFonts w:ascii="Palatino Linotype" w:eastAsia="Arial" w:hAnsi="Palatino Linotype" w:cs="Arial"/>
        </w:rPr>
      </w:pPr>
    </w:p>
    <w:p w:rsidR="00A53EE7" w:rsidRPr="002C3D71" w:rsidRDefault="002C3D71">
      <w:p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color w:val="000000"/>
          <w:sz w:val="22"/>
          <w:szCs w:val="22"/>
        </w:rPr>
        <w:t>Concludiamo pertanto con la seguente diagnosi: </w:t>
      </w:r>
    </w:p>
    <w:p w:rsidR="00A53EE7" w:rsidRPr="002C3D71" w:rsidRDefault="002C3D71">
      <w:pPr>
        <w:pBdr>
          <w:top w:val="nil"/>
          <w:left w:val="nil"/>
          <w:bottom w:val="nil"/>
          <w:right w:val="nil"/>
          <w:between w:val="nil"/>
        </w:pBdr>
        <w:jc w:val="both"/>
        <w:rPr>
          <w:rFonts w:ascii="Palatino Linotype" w:eastAsia="Arial" w:hAnsi="Palatino Linotype" w:cs="Arial"/>
          <w:color w:val="000000"/>
          <w:sz w:val="22"/>
          <w:szCs w:val="22"/>
        </w:rPr>
      </w:pPr>
      <w:r w:rsidRPr="002C3D71">
        <w:rPr>
          <w:rFonts w:ascii="Palatino Linotype" w:eastAsia="Arial" w:hAnsi="Palatino Linotype" w:cs="Arial"/>
          <w:sz w:val="22"/>
          <w:szCs w:val="22"/>
        </w:rPr>
        <w:t>“Ernia discale lombare” compatibile con l’origine professionale.</w:t>
      </w:r>
      <w:r w:rsidRPr="002C3D71">
        <w:rPr>
          <w:rFonts w:ascii="Palatino Linotype" w:eastAsia="Arial" w:hAnsi="Palatino Linotype" w:cs="Arial"/>
          <w:color w:val="000000"/>
          <w:sz w:val="22"/>
          <w:szCs w:val="22"/>
        </w:rPr>
        <w:t xml:space="preserve"> </w:t>
      </w:r>
    </w:p>
    <w:p w:rsidR="00A53EE7" w:rsidRPr="002C3D71" w:rsidRDefault="00A53EE7">
      <w:pPr>
        <w:jc w:val="both"/>
        <w:rPr>
          <w:rFonts w:ascii="Palatino Linotype" w:eastAsia="Arial" w:hAnsi="Palatino Linotype" w:cs="Arial"/>
        </w:rPr>
      </w:pPr>
    </w:p>
    <w:p w:rsidR="00A53EE7" w:rsidRPr="002C3D71" w:rsidRDefault="002C3D71">
      <w:pPr>
        <w:pBdr>
          <w:top w:val="nil"/>
          <w:left w:val="nil"/>
          <w:bottom w:val="nil"/>
          <w:right w:val="nil"/>
          <w:between w:val="nil"/>
        </w:pBdr>
        <w:jc w:val="both"/>
        <w:rPr>
          <w:rFonts w:ascii="Palatino Linotype" w:eastAsia="Arial" w:hAnsi="Palatino Linotype" w:cs="Arial"/>
          <w:color w:val="000000"/>
        </w:rPr>
      </w:pPr>
      <w:r w:rsidRPr="002C3D71">
        <w:rPr>
          <w:rFonts w:ascii="Palatino Linotype" w:eastAsia="Arial" w:hAnsi="Palatino Linotype" w:cs="Arial"/>
          <w:color w:val="000000"/>
          <w:sz w:val="22"/>
          <w:szCs w:val="22"/>
        </w:rPr>
        <w:t>Per tale patologia abbiamo compilato il Primo Certificato di Malattia professionale, che consegniamo al paziente.</w:t>
      </w:r>
    </w:p>
    <w:p w:rsidR="00A53EE7" w:rsidRPr="002C3D71" w:rsidRDefault="002C3D71">
      <w:pPr>
        <w:pBdr>
          <w:top w:val="nil"/>
          <w:left w:val="nil"/>
          <w:bottom w:val="nil"/>
          <w:right w:val="nil"/>
          <w:between w:val="nil"/>
        </w:pBdr>
        <w:jc w:val="both"/>
        <w:rPr>
          <w:rFonts w:ascii="Palatino Linotype" w:eastAsia="Arial" w:hAnsi="Palatino Linotype" w:cs="Arial"/>
          <w:color w:val="000000"/>
        </w:rPr>
      </w:pPr>
      <w:r w:rsidRPr="002C3D71">
        <w:rPr>
          <w:rFonts w:ascii="Palatino Linotype" w:eastAsia="Arial" w:hAnsi="Palatino Linotype" w:cs="Arial"/>
          <w:color w:val="000000"/>
          <w:sz w:val="22"/>
          <w:szCs w:val="22"/>
        </w:rPr>
        <w:br/>
        <w:t>Nel rimanere a disposizione per ogni chiarimento in merito, inviamo cordiali saluti. </w:t>
      </w:r>
    </w:p>
    <w:p w:rsidR="00A53EE7" w:rsidRPr="002C3D71" w:rsidRDefault="00A53EE7">
      <w:pPr>
        <w:spacing w:after="240"/>
        <w:jc w:val="both"/>
        <w:rPr>
          <w:rFonts w:ascii="Palatino Linotype" w:eastAsia="Arial" w:hAnsi="Palatino Linotype" w:cs="Arial"/>
        </w:rPr>
      </w:pPr>
    </w:p>
    <w:p w:rsidR="00A53EE7" w:rsidRPr="002C3D71" w:rsidRDefault="002C3D71">
      <w:pPr>
        <w:pBdr>
          <w:top w:val="nil"/>
          <w:left w:val="nil"/>
          <w:bottom w:val="nil"/>
          <w:right w:val="nil"/>
          <w:between w:val="nil"/>
        </w:pBdr>
        <w:jc w:val="both"/>
        <w:rPr>
          <w:rFonts w:ascii="Palatino Linotype" w:eastAsia="Arial" w:hAnsi="Palatino Linotype" w:cs="Arial"/>
          <w:sz w:val="22"/>
          <w:szCs w:val="22"/>
        </w:rPr>
      </w:pPr>
      <w:r w:rsidRPr="002C3D71">
        <w:rPr>
          <w:rFonts w:ascii="Palatino Linotype" w:eastAsia="Arial" w:hAnsi="Palatino Linotype" w:cs="Arial"/>
          <w:color w:val="000000"/>
          <w:sz w:val="22"/>
          <w:szCs w:val="22"/>
        </w:rPr>
        <w:t xml:space="preserve">Il Medico in Formazione Specialistica, Dr. </w:t>
      </w:r>
      <w:r w:rsidRPr="002C3D71">
        <w:rPr>
          <w:rFonts w:ascii="Palatino Linotype" w:eastAsia="Arial" w:hAnsi="Palatino Linotype" w:cs="Arial"/>
          <w:sz w:val="22"/>
          <w:szCs w:val="22"/>
        </w:rPr>
        <w:t>Alessandro Bassi</w:t>
      </w:r>
    </w:p>
    <w:p w:rsidR="00A53EE7" w:rsidRPr="002C3D71" w:rsidRDefault="002C3D71">
      <w:pPr>
        <w:jc w:val="both"/>
        <w:rPr>
          <w:rFonts w:ascii="Palatino Linotype" w:eastAsia="Arial" w:hAnsi="Palatino Linotype" w:cs="Arial"/>
          <w:sz w:val="22"/>
          <w:szCs w:val="22"/>
        </w:rPr>
      </w:pPr>
      <w:r w:rsidRPr="002C3D71">
        <w:rPr>
          <w:rFonts w:ascii="Palatino Linotype" w:eastAsia="Arial" w:hAnsi="Palatino Linotype" w:cs="Arial"/>
          <w:sz w:val="22"/>
          <w:szCs w:val="22"/>
        </w:rPr>
        <w:t>Il Medico in Formazione Specialistica, Dr. Federico Favaro</w:t>
      </w:r>
    </w:p>
    <w:p w:rsidR="00A53EE7" w:rsidRPr="002C3D71" w:rsidRDefault="002C3D71">
      <w:pPr>
        <w:pBdr>
          <w:top w:val="nil"/>
          <w:left w:val="nil"/>
          <w:bottom w:val="nil"/>
          <w:right w:val="nil"/>
          <w:between w:val="nil"/>
        </w:pBdr>
        <w:jc w:val="both"/>
        <w:rPr>
          <w:rFonts w:ascii="Palatino Linotype" w:eastAsia="Times New Roman" w:hAnsi="Palatino Linotype" w:cs="Times New Roman"/>
          <w:sz w:val="22"/>
          <w:szCs w:val="22"/>
        </w:rPr>
      </w:pPr>
      <w:r w:rsidRPr="002C3D71">
        <w:rPr>
          <w:rFonts w:ascii="Palatino Linotype" w:eastAsia="Arial" w:hAnsi="Palatino Linotype" w:cs="Arial"/>
          <w:color w:val="000000"/>
          <w:sz w:val="22"/>
          <w:szCs w:val="22"/>
        </w:rPr>
        <w:t xml:space="preserve">Il </w:t>
      </w:r>
      <w:r w:rsidRPr="002C3D71">
        <w:rPr>
          <w:rFonts w:ascii="Palatino Linotype" w:eastAsia="Arial" w:hAnsi="Palatino Linotype" w:cs="Arial"/>
          <w:sz w:val="22"/>
          <w:szCs w:val="22"/>
        </w:rPr>
        <w:t>Medico</w:t>
      </w:r>
      <w:r>
        <w:rPr>
          <w:rFonts w:ascii="Palatino Linotype" w:eastAsia="Arial" w:hAnsi="Palatino Linotype" w:cs="Arial"/>
          <w:sz w:val="22"/>
          <w:szCs w:val="22"/>
        </w:rPr>
        <w:t xml:space="preserve"> Strutturato</w:t>
      </w:r>
      <w:r w:rsidRPr="002C3D71">
        <w:rPr>
          <w:rFonts w:ascii="Palatino Linotype" w:eastAsia="Arial" w:hAnsi="Palatino Linotype" w:cs="Arial"/>
          <w:color w:val="000000"/>
          <w:sz w:val="22"/>
          <w:szCs w:val="22"/>
        </w:rPr>
        <w:t xml:space="preserve"> dell’Ambulatorio di Medicina del Lavoro, Dr.ss</w:t>
      </w:r>
      <w:r w:rsidRPr="002C3D71">
        <w:rPr>
          <w:rFonts w:ascii="Palatino Linotype" w:eastAsia="Arial" w:hAnsi="Palatino Linotype" w:cs="Arial"/>
          <w:sz w:val="22"/>
          <w:szCs w:val="22"/>
        </w:rPr>
        <w:t>a Anna Volpin</w:t>
      </w:r>
    </w:p>
    <w:sectPr w:rsidR="00A53EE7" w:rsidRPr="002C3D71" w:rsidSect="00A53EE7">
      <w:headerReference w:type="even" r:id="rId8"/>
      <w:headerReference w:type="default" r:id="rId9"/>
      <w:footerReference w:type="even" r:id="rId10"/>
      <w:footerReference w:type="default" r:id="rId11"/>
      <w:headerReference w:type="first" r:id="rId12"/>
      <w:footerReference w:type="first" r:id="rId13"/>
      <w:pgSz w:w="11906" w:h="16838"/>
      <w:pgMar w:top="2127" w:right="1134" w:bottom="623" w:left="1134" w:header="850" w:footer="567"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7BA3" w:rsidRDefault="00267BA3" w:rsidP="00A53EE7">
      <w:r>
        <w:separator/>
      </w:r>
    </w:p>
  </w:endnote>
  <w:endnote w:type="continuationSeparator" w:id="1">
    <w:p w:rsidR="00267BA3" w:rsidRDefault="00267BA3" w:rsidP="00A53EE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ngal">
    <w:altName w:val="IDAutomationHC39M"/>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BA3" w:rsidRDefault="00267BA3">
    <w:pPr>
      <w:pBdr>
        <w:top w:val="nil"/>
        <w:left w:val="nil"/>
        <w:bottom w:val="nil"/>
        <w:right w:val="nil"/>
        <w:between w:val="nil"/>
      </w:pBdr>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BA3" w:rsidRDefault="00267BA3">
    <w:pPr>
      <w:rPr>
        <w:sz w:val="4"/>
        <w:szCs w:val="4"/>
      </w:rPr>
    </w:pPr>
  </w:p>
  <w:tbl>
    <w:tblPr>
      <w:tblStyle w:val="a3"/>
      <w:tblW w:w="10207" w:type="dxa"/>
      <w:tblInd w:w="-240" w:type="dxa"/>
      <w:tblLayout w:type="fixed"/>
      <w:tblLook w:val="0000"/>
    </w:tblPr>
    <w:tblGrid>
      <w:gridCol w:w="3119"/>
      <w:gridCol w:w="4961"/>
      <w:gridCol w:w="2127"/>
    </w:tblGrid>
    <w:tr w:rsidR="00267BA3">
      <w:trPr>
        <w:cantSplit/>
        <w:trHeight w:val="23"/>
        <w:tblHeader/>
      </w:trPr>
      <w:tc>
        <w:tcPr>
          <w:tcW w:w="3119" w:type="dxa"/>
          <w:tcBorders>
            <w:top w:val="single" w:sz="4" w:space="0" w:color="A6A6A6"/>
          </w:tcBorders>
          <w:shd w:val="clear" w:color="auto" w:fill="auto"/>
        </w:tcPr>
        <w:p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rsidR="00267BA3" w:rsidRDefault="00267BA3">
          <w:pPr>
            <w:spacing w:line="276" w:lineRule="auto"/>
            <w:ind w:left="178" w:right="171"/>
            <w:rPr>
              <w:rFonts w:ascii="Arial" w:eastAsia="Arial" w:hAnsi="Arial" w:cs="Arial"/>
              <w:b/>
              <w:color w:val="767171"/>
              <w:sz w:val="8"/>
              <w:szCs w:val="8"/>
            </w:rPr>
          </w:pPr>
        </w:p>
      </w:tc>
      <w:tc>
        <w:tcPr>
          <w:tcW w:w="2127" w:type="dxa"/>
          <w:tcBorders>
            <w:top w:val="single" w:sz="4" w:space="0" w:color="A6A6A6"/>
          </w:tcBorders>
          <w:shd w:val="clear" w:color="auto" w:fill="auto"/>
        </w:tcPr>
        <w:p w:rsidR="00267BA3" w:rsidRDefault="00267BA3">
          <w:pPr>
            <w:spacing w:line="276" w:lineRule="auto"/>
            <w:ind w:left="322"/>
            <w:rPr>
              <w:rFonts w:ascii="Arial" w:eastAsia="Arial" w:hAnsi="Arial" w:cs="Arial"/>
              <w:b/>
              <w:color w:val="C00000"/>
              <w:sz w:val="8"/>
              <w:szCs w:val="8"/>
            </w:rPr>
          </w:pPr>
        </w:p>
      </w:tc>
    </w:tr>
    <w:tr w:rsidR="00267BA3">
      <w:trPr>
        <w:cantSplit/>
        <w:trHeight w:val="23"/>
        <w:tblHeader/>
      </w:trPr>
      <w:tc>
        <w:tcPr>
          <w:tcW w:w="3119" w:type="dxa"/>
          <w:shd w:val="clear" w:color="auto" w:fill="auto"/>
        </w:tcPr>
        <w:p w:rsidR="00267BA3" w:rsidRDefault="00267BA3">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rsidR="00267BA3" w:rsidRDefault="00267BA3">
          <w:pPr>
            <w:spacing w:line="276" w:lineRule="auto"/>
            <w:ind w:left="178" w:right="171"/>
            <w:rPr>
              <w:rFonts w:ascii="Arial" w:eastAsia="Arial" w:hAnsi="Arial" w:cs="Arial"/>
              <w:b/>
              <w:color w:val="C00000"/>
              <w:sz w:val="16"/>
              <w:szCs w:val="16"/>
            </w:rPr>
          </w:pPr>
        </w:p>
      </w:tc>
      <w:tc>
        <w:tcPr>
          <w:tcW w:w="2127" w:type="dxa"/>
          <w:tcBorders>
            <w:left w:val="single" w:sz="4" w:space="0" w:color="A6A6A6"/>
          </w:tcBorders>
          <w:shd w:val="clear" w:color="auto" w:fill="auto"/>
        </w:tcPr>
        <w:p w:rsidR="00267BA3" w:rsidRDefault="00267BA3">
          <w:pPr>
            <w:spacing w:line="276" w:lineRule="auto"/>
            <w:ind w:left="174"/>
          </w:pPr>
          <w:r>
            <w:rPr>
              <w:rFonts w:ascii="Arial" w:eastAsia="Arial" w:hAnsi="Arial" w:cs="Arial"/>
              <w:b/>
              <w:color w:val="C00000"/>
              <w:sz w:val="16"/>
              <w:szCs w:val="16"/>
            </w:rPr>
            <w:t>Aopd.veneto.it</w:t>
          </w:r>
        </w:p>
      </w:tc>
    </w:tr>
    <w:tr w:rsidR="00267BA3">
      <w:trPr>
        <w:cantSplit/>
        <w:trHeight w:val="23"/>
        <w:tblHeader/>
      </w:trPr>
      <w:tc>
        <w:tcPr>
          <w:tcW w:w="3119" w:type="dxa"/>
          <w:tcBorders>
            <w:bottom w:val="single" w:sz="4" w:space="0" w:color="A6A6A6"/>
          </w:tcBorders>
          <w:shd w:val="clear" w:color="auto" w:fill="auto"/>
        </w:tcPr>
        <w:p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shd w:val="clear" w:color="auto" w:fill="auto"/>
        </w:tcPr>
        <w:p w:rsidR="00267BA3" w:rsidRDefault="00267BA3">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shd w:val="clear" w:color="auto" w:fill="auto"/>
        </w:tcPr>
        <w:p w:rsidR="00267BA3" w:rsidRDefault="00267BA3">
          <w:pPr>
            <w:spacing w:line="276" w:lineRule="auto"/>
            <w:ind w:left="322"/>
            <w:rPr>
              <w:rFonts w:ascii="Arial" w:eastAsia="Arial" w:hAnsi="Arial" w:cs="Arial"/>
              <w:b/>
              <w:color w:val="C00000"/>
              <w:sz w:val="8"/>
              <w:szCs w:val="8"/>
            </w:rPr>
          </w:pPr>
        </w:p>
      </w:tc>
    </w:tr>
  </w:tbl>
  <w:p w:rsidR="00267BA3" w:rsidRDefault="00267BA3">
    <w:pPr>
      <w:pBdr>
        <w:top w:val="nil"/>
        <w:left w:val="nil"/>
        <w:bottom w:val="nil"/>
        <w:right w:val="nil"/>
        <w:between w:val="nil"/>
      </w:pBdr>
      <w:rPr>
        <w:color w:val="000000"/>
        <w:sz w:val="4"/>
        <w:szCs w:val="4"/>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BA3" w:rsidRDefault="00267BA3">
    <w:pPr>
      <w:widowControl w:val="0"/>
      <w:pBdr>
        <w:top w:val="nil"/>
        <w:left w:val="nil"/>
        <w:bottom w:val="nil"/>
        <w:right w:val="nil"/>
        <w:between w:val="nil"/>
      </w:pBdr>
      <w:spacing w:line="276" w:lineRule="auto"/>
      <w:rPr>
        <w:color w:val="000000"/>
        <w:sz w:val="4"/>
        <w:szCs w:val="4"/>
      </w:rPr>
    </w:pPr>
  </w:p>
  <w:tbl>
    <w:tblPr>
      <w:tblStyle w:val="a4"/>
      <w:tblW w:w="10207" w:type="dxa"/>
      <w:tblInd w:w="-240" w:type="dxa"/>
      <w:tblLayout w:type="fixed"/>
      <w:tblLook w:val="0000"/>
    </w:tblPr>
    <w:tblGrid>
      <w:gridCol w:w="3119"/>
      <w:gridCol w:w="4961"/>
      <w:gridCol w:w="2127"/>
    </w:tblGrid>
    <w:tr w:rsidR="00267BA3">
      <w:trPr>
        <w:cantSplit/>
        <w:trHeight w:val="23"/>
        <w:tblHeader/>
      </w:trPr>
      <w:tc>
        <w:tcPr>
          <w:tcW w:w="3119" w:type="dxa"/>
          <w:tcBorders>
            <w:top w:val="single" w:sz="4" w:space="0" w:color="A6A6A6"/>
          </w:tcBorders>
          <w:shd w:val="clear" w:color="auto" w:fill="auto"/>
        </w:tcPr>
        <w:p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rsidR="00267BA3" w:rsidRDefault="00267BA3">
          <w:pPr>
            <w:spacing w:line="276" w:lineRule="auto"/>
            <w:ind w:left="178" w:right="171"/>
            <w:rPr>
              <w:rFonts w:ascii="Arial" w:eastAsia="Arial" w:hAnsi="Arial" w:cs="Arial"/>
              <w:b/>
              <w:color w:val="767171"/>
              <w:sz w:val="8"/>
              <w:szCs w:val="8"/>
            </w:rPr>
          </w:pPr>
        </w:p>
      </w:tc>
      <w:tc>
        <w:tcPr>
          <w:tcW w:w="2127" w:type="dxa"/>
          <w:tcBorders>
            <w:top w:val="single" w:sz="4" w:space="0" w:color="A6A6A6"/>
          </w:tcBorders>
          <w:shd w:val="clear" w:color="auto" w:fill="auto"/>
        </w:tcPr>
        <w:p w:rsidR="00267BA3" w:rsidRDefault="00267BA3">
          <w:pPr>
            <w:spacing w:line="276" w:lineRule="auto"/>
            <w:ind w:left="322"/>
            <w:rPr>
              <w:rFonts w:ascii="Arial" w:eastAsia="Arial" w:hAnsi="Arial" w:cs="Arial"/>
              <w:b/>
              <w:color w:val="C00000"/>
              <w:sz w:val="8"/>
              <w:szCs w:val="8"/>
            </w:rPr>
          </w:pPr>
        </w:p>
      </w:tc>
    </w:tr>
    <w:tr w:rsidR="00267BA3">
      <w:trPr>
        <w:cantSplit/>
        <w:trHeight w:val="23"/>
        <w:tblHeader/>
      </w:trPr>
      <w:tc>
        <w:tcPr>
          <w:tcW w:w="3119" w:type="dxa"/>
          <w:shd w:val="clear" w:color="auto" w:fill="auto"/>
        </w:tcPr>
        <w:p w:rsidR="00267BA3" w:rsidRDefault="00267BA3">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p w:rsidR="00267BA3" w:rsidRDefault="00267BA3">
          <w:pPr>
            <w:pBdr>
              <w:top w:val="nil"/>
              <w:left w:val="nil"/>
              <w:bottom w:val="nil"/>
              <w:right w:val="nil"/>
              <w:between w:val="nil"/>
            </w:pBdr>
            <w:spacing w:line="276" w:lineRule="auto"/>
            <w:rPr>
              <w:color w:val="000000"/>
            </w:rPr>
          </w:pPr>
          <w:r>
            <w:rPr>
              <w:rFonts w:ascii="Arial" w:eastAsia="Arial" w:hAnsi="Arial" w:cs="Arial"/>
              <w:color w:val="767171"/>
              <w:sz w:val="16"/>
              <w:szCs w:val="16"/>
            </w:rPr>
            <w:t>via Giustiniani, 2 - 35128 PADOVA</w:t>
          </w:r>
        </w:p>
        <w:p w:rsidR="00267BA3" w:rsidRDefault="00267BA3">
          <w:pPr>
            <w:pBdr>
              <w:top w:val="nil"/>
              <w:left w:val="nil"/>
              <w:bottom w:val="nil"/>
              <w:right w:val="nil"/>
              <w:between w:val="nil"/>
            </w:pBdr>
            <w:spacing w:line="276" w:lineRule="auto"/>
            <w:rPr>
              <w:color w:val="000000"/>
            </w:rPr>
          </w:pPr>
          <w:r>
            <w:rPr>
              <w:rFonts w:ascii="Arial" w:eastAsia="Arial" w:hAnsi="Arial" w:cs="Arial"/>
              <w:b/>
              <w:color w:val="767171"/>
              <w:sz w:val="16"/>
              <w:szCs w:val="16"/>
            </w:rPr>
            <w:t>T</w:t>
          </w:r>
          <w:r>
            <w:rPr>
              <w:rFonts w:ascii="Arial" w:eastAsia="Arial" w:hAnsi="Arial" w:cs="Arial"/>
              <w:color w:val="767171"/>
              <w:sz w:val="16"/>
              <w:szCs w:val="16"/>
            </w:rPr>
            <w:t>.+ 39 049 8211111</w:t>
          </w:r>
        </w:p>
        <w:p w:rsidR="00267BA3" w:rsidRDefault="00267BA3">
          <w:pPr>
            <w:pBdr>
              <w:top w:val="nil"/>
              <w:left w:val="nil"/>
              <w:bottom w:val="nil"/>
              <w:right w:val="nil"/>
              <w:between w:val="nil"/>
            </w:pBdr>
            <w:spacing w:line="276" w:lineRule="auto"/>
            <w:rPr>
              <w:color w:val="000000"/>
            </w:rPr>
          </w:pPr>
          <w:r>
            <w:rPr>
              <w:rFonts w:ascii="Arial" w:eastAsia="Arial" w:hAnsi="Arial" w:cs="Arial"/>
              <w:color w:val="767171"/>
              <w:sz w:val="16"/>
              <w:szCs w:val="16"/>
            </w:rPr>
            <w:t>P.E.C.:protocollo.aopd@pecveneto.it</w:t>
          </w:r>
        </w:p>
        <w:p w:rsidR="00267BA3" w:rsidRDefault="00267BA3">
          <w:pPr>
            <w:pBdr>
              <w:top w:val="nil"/>
              <w:left w:val="nil"/>
              <w:bottom w:val="nil"/>
              <w:right w:val="nil"/>
              <w:between w:val="nil"/>
            </w:pBdr>
            <w:spacing w:line="276" w:lineRule="auto"/>
            <w:rPr>
              <w:color w:val="000000"/>
            </w:rPr>
          </w:pPr>
          <w:r>
            <w:rPr>
              <w:rFonts w:ascii="Arial" w:eastAsia="Arial" w:hAnsi="Arial" w:cs="Arial"/>
              <w:color w:val="767171"/>
              <w:sz w:val="16"/>
              <w:szCs w:val="16"/>
            </w:rPr>
            <w:t>Cod.Fisc./P.IVA 00349040287</w:t>
          </w:r>
        </w:p>
        <w:p w:rsidR="00267BA3" w:rsidRDefault="00267BA3">
          <w:pPr>
            <w:pBdr>
              <w:top w:val="nil"/>
              <w:left w:val="nil"/>
              <w:bottom w:val="nil"/>
              <w:right w:val="nil"/>
              <w:between w:val="nil"/>
            </w:pBd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rsidR="00267BA3" w:rsidRDefault="00267BA3">
          <w:pPr>
            <w:spacing w:line="276" w:lineRule="auto"/>
            <w:ind w:left="178" w:right="171"/>
          </w:pPr>
          <w:r>
            <w:rPr>
              <w:rFonts w:ascii="Arial" w:eastAsia="Arial" w:hAnsi="Arial" w:cs="Arial"/>
              <w:b/>
              <w:color w:val="767171"/>
              <w:sz w:val="16"/>
              <w:szCs w:val="16"/>
            </w:rPr>
            <w:t>DIDAS SERVIZI DI DIAGNOSTICA INTEGRATA</w:t>
          </w:r>
        </w:p>
        <w:p w:rsidR="00267BA3" w:rsidRDefault="00267BA3">
          <w:pPr>
            <w:spacing w:line="276" w:lineRule="auto"/>
            <w:ind w:left="178" w:right="171"/>
          </w:pPr>
          <w:r>
            <w:rPr>
              <w:rFonts w:ascii="Arial" w:eastAsia="Arial" w:hAnsi="Arial" w:cs="Arial"/>
              <w:b/>
              <w:color w:val="767171"/>
              <w:sz w:val="16"/>
              <w:szCs w:val="16"/>
            </w:rPr>
            <w:t>UOC MEDICINA DEL LAVORO</w:t>
          </w:r>
        </w:p>
        <w:p w:rsidR="00267BA3" w:rsidRDefault="00267BA3">
          <w:pPr>
            <w:spacing w:line="276" w:lineRule="auto"/>
            <w:ind w:left="178" w:right="171"/>
          </w:pPr>
          <w:r>
            <w:rPr>
              <w:rFonts w:ascii="Arial" w:eastAsia="Arial" w:hAnsi="Arial" w:cs="Arial"/>
              <w:i/>
              <w:color w:val="767171"/>
              <w:sz w:val="16"/>
              <w:szCs w:val="16"/>
            </w:rPr>
            <w:t>Direttore: Prof. Angelo Moretto</w:t>
          </w:r>
        </w:p>
        <w:p w:rsidR="00267BA3" w:rsidRDefault="00267BA3">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rsidR="00267BA3" w:rsidRDefault="00267BA3">
          <w:pPr>
            <w:spacing w:line="276" w:lineRule="auto"/>
            <w:ind w:left="178" w:right="171"/>
          </w:pPr>
          <w:r>
            <w:rPr>
              <w:rFonts w:ascii="Arial" w:eastAsia="Arial" w:hAnsi="Arial" w:cs="Arial"/>
              <w:color w:val="767171"/>
              <w:sz w:val="16"/>
              <w:szCs w:val="16"/>
            </w:rPr>
            <w:t xml:space="preserve">e-mail </w:t>
          </w:r>
          <w:hyperlink r:id="rId1">
            <w:r>
              <w:rPr>
                <w:rFonts w:ascii="Arial" w:eastAsia="Arial" w:hAnsi="Arial" w:cs="Arial"/>
                <w:color w:val="0563C1"/>
                <w:sz w:val="16"/>
                <w:szCs w:val="16"/>
                <w:u w:val="single"/>
              </w:rPr>
              <w:t>med.lavoro@aopd.veneto.it</w:t>
            </w:r>
          </w:hyperlink>
          <w:r>
            <w:rPr>
              <w:rFonts w:ascii="Arial" w:eastAsia="Arial" w:hAnsi="Arial" w:cs="Arial"/>
              <w:color w:val="767171"/>
              <w:sz w:val="16"/>
              <w:szCs w:val="16"/>
            </w:rPr>
            <w:t xml:space="preserve"> </w:t>
          </w:r>
        </w:p>
      </w:tc>
      <w:tc>
        <w:tcPr>
          <w:tcW w:w="2127" w:type="dxa"/>
          <w:tcBorders>
            <w:left w:val="single" w:sz="4" w:space="0" w:color="A6A6A6"/>
          </w:tcBorders>
          <w:shd w:val="clear" w:color="auto" w:fill="auto"/>
        </w:tcPr>
        <w:p w:rsidR="00267BA3" w:rsidRDefault="00267BA3">
          <w:pPr>
            <w:spacing w:line="276" w:lineRule="auto"/>
            <w:ind w:left="174"/>
          </w:pPr>
          <w:r>
            <w:rPr>
              <w:rFonts w:ascii="Arial" w:eastAsia="Arial" w:hAnsi="Arial" w:cs="Arial"/>
              <w:b/>
              <w:color w:val="C00000"/>
              <w:sz w:val="16"/>
              <w:szCs w:val="16"/>
            </w:rPr>
            <w:t>Aopd.veneto.it</w:t>
          </w:r>
        </w:p>
      </w:tc>
    </w:tr>
    <w:tr w:rsidR="00267BA3">
      <w:trPr>
        <w:cantSplit/>
        <w:trHeight w:val="23"/>
        <w:tblHeader/>
      </w:trPr>
      <w:tc>
        <w:tcPr>
          <w:tcW w:w="3119" w:type="dxa"/>
          <w:tcBorders>
            <w:bottom w:val="single" w:sz="4" w:space="0" w:color="A6A6A6"/>
          </w:tcBorders>
          <w:shd w:val="clear" w:color="auto" w:fill="auto"/>
        </w:tcPr>
        <w:p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shd w:val="clear" w:color="auto" w:fill="auto"/>
        </w:tcPr>
        <w:p w:rsidR="00267BA3" w:rsidRDefault="00267BA3">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shd w:val="clear" w:color="auto" w:fill="auto"/>
        </w:tcPr>
        <w:p w:rsidR="00267BA3" w:rsidRDefault="00267BA3">
          <w:pPr>
            <w:spacing w:line="276" w:lineRule="auto"/>
            <w:ind w:left="322"/>
            <w:rPr>
              <w:rFonts w:ascii="Arial" w:eastAsia="Arial" w:hAnsi="Arial" w:cs="Arial"/>
              <w:b/>
              <w:color w:val="C00000"/>
              <w:sz w:val="8"/>
              <w:szCs w:val="8"/>
            </w:rPr>
          </w:pPr>
        </w:p>
      </w:tc>
    </w:tr>
  </w:tbl>
  <w:p w:rsidR="00267BA3" w:rsidRDefault="00267BA3">
    <w:pPr>
      <w:pBdr>
        <w:top w:val="nil"/>
        <w:left w:val="nil"/>
        <w:bottom w:val="nil"/>
        <w:right w:val="nil"/>
        <w:between w:val="nil"/>
      </w:pBdr>
      <w:rPr>
        <w:color w:val="000000"/>
        <w:sz w:val="4"/>
        <w:szCs w:val="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7BA3" w:rsidRDefault="00267BA3" w:rsidP="00A53EE7">
      <w:r>
        <w:separator/>
      </w:r>
    </w:p>
  </w:footnote>
  <w:footnote w:type="continuationSeparator" w:id="1">
    <w:p w:rsidR="00267BA3" w:rsidRDefault="00267BA3" w:rsidP="00A53EE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BA3" w:rsidRDefault="00267BA3">
    <w:pPr>
      <w:pBdr>
        <w:top w:val="nil"/>
        <w:left w:val="nil"/>
        <w:bottom w:val="nil"/>
        <w:right w:val="nil"/>
        <w:between w:val="nil"/>
      </w:pBdr>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BA3" w:rsidRDefault="00267BA3">
    <w:pPr>
      <w:pBdr>
        <w:top w:val="nil"/>
        <w:left w:val="nil"/>
        <w:bottom w:val="nil"/>
        <w:right w:val="nil"/>
        <w:between w:val="nil"/>
      </w:pBdr>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BA3" w:rsidRDefault="00267BA3">
    <w:pPr>
      <w:pBdr>
        <w:top w:val="nil"/>
        <w:left w:val="nil"/>
        <w:bottom w:val="nil"/>
        <w:right w:val="nil"/>
        <w:between w:val="nil"/>
      </w:pBdr>
      <w:jc w:val="center"/>
      <w:rPr>
        <w:color w:val="000000"/>
      </w:rPr>
    </w:pPr>
    <w:r>
      <w:rPr>
        <w:noProof/>
        <w:color w:val="000000"/>
        <w:lang w:eastAsia="it-IT"/>
      </w:rPr>
      <w:drawing>
        <wp:inline distT="0" distB="0" distL="0" distR="0">
          <wp:extent cx="1925955" cy="8515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8" t="-41" r="-18" b="-41"/>
                  <a:stretch>
                    <a:fillRect/>
                  </a:stretch>
                </pic:blipFill>
                <pic:spPr>
                  <a:xfrm>
                    <a:off x="0" y="0"/>
                    <a:ext cx="1925955" cy="851535"/>
                  </a:xfrm>
                  <a:prstGeom prst="rect">
                    <a:avLst/>
                  </a:prstGeom>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00747"/>
    <w:multiLevelType w:val="multilevel"/>
    <w:tmpl w:val="5B5E876A"/>
    <w:lvl w:ilvl="0">
      <w:numFmt w:val="bullet"/>
      <w:lvlText w:val="-"/>
      <w:lvlJc w:val="left"/>
      <w:pPr>
        <w:ind w:left="720" w:hanging="360"/>
      </w:pPr>
      <w:rPr>
        <w:rFonts w:ascii="Arial" w:eastAsia="Arial" w:hAnsi="Arial" w:cs="Arial"/>
        <w:color w:val="000000"/>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defaultTabStop w:val="720"/>
  <w:hyphenationZone w:val="283"/>
  <w:characterSpacingControl w:val="doNotCompress"/>
  <w:footnotePr>
    <w:footnote w:id="0"/>
    <w:footnote w:id="1"/>
  </w:footnotePr>
  <w:endnotePr>
    <w:endnote w:id="0"/>
    <w:endnote w:id="1"/>
  </w:endnotePr>
  <w:compat/>
  <w:rsids>
    <w:rsidRoot w:val="00A53EE7"/>
    <w:rsid w:val="00267BA3"/>
    <w:rsid w:val="002C3D71"/>
    <w:rsid w:val="007E048B"/>
    <w:rsid w:val="008451E0"/>
    <w:rsid w:val="00A53EE7"/>
    <w:rsid w:val="00BD263D"/>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A53EE7"/>
    <w:pPr>
      <w:suppressAutoHyphens/>
      <w:textAlignment w:val="baseline"/>
    </w:pPr>
    <w:rPr>
      <w:lang w:eastAsia="zh-CN"/>
    </w:rPr>
  </w:style>
  <w:style w:type="paragraph" w:styleId="Titolo1">
    <w:name w:val="heading 1"/>
    <w:basedOn w:val="Normale"/>
    <w:next w:val="Normale"/>
    <w:link w:val="Titolo1Carattere"/>
    <w:uiPriority w:val="9"/>
    <w:qFormat/>
    <w:rsid w:val="0000270D"/>
    <w:pPr>
      <w:keepNext/>
      <w:spacing w:before="240" w:after="60"/>
      <w:outlineLvl w:val="0"/>
    </w:pPr>
    <w:rPr>
      <w:rFonts w:ascii="Calibri Light" w:eastAsia="Times New Roman" w:hAnsi="Calibri Light" w:cs="Times New Roman"/>
      <w:b/>
      <w:bCs/>
      <w:kern w:val="32"/>
      <w:sz w:val="32"/>
      <w:szCs w:val="32"/>
    </w:rPr>
  </w:style>
  <w:style w:type="paragraph" w:styleId="Titolo2">
    <w:name w:val="heading 2"/>
    <w:basedOn w:val="Titolo20"/>
    <w:next w:val="Corpodeltesto"/>
    <w:uiPriority w:val="9"/>
    <w:semiHidden/>
    <w:unhideWhenUsed/>
    <w:qFormat/>
    <w:rsid w:val="00A53EE7"/>
    <w:pPr>
      <w:spacing w:before="200"/>
      <w:ind w:left="1440" w:hanging="360"/>
      <w:outlineLvl w:val="1"/>
    </w:pPr>
    <w:rPr>
      <w:b/>
      <w:bCs/>
      <w:sz w:val="32"/>
      <w:szCs w:val="32"/>
    </w:rPr>
  </w:style>
  <w:style w:type="paragraph" w:styleId="Titolo3">
    <w:name w:val="heading 3"/>
    <w:basedOn w:val="Normale"/>
    <w:next w:val="Normale"/>
    <w:uiPriority w:val="9"/>
    <w:semiHidden/>
    <w:unhideWhenUsed/>
    <w:qFormat/>
    <w:rsid w:val="00A53EE7"/>
    <w:pPr>
      <w:keepNext/>
      <w:keepLines/>
      <w:spacing w:before="280" w:after="80"/>
      <w:outlineLvl w:val="2"/>
    </w:pPr>
    <w:rPr>
      <w:b/>
      <w:sz w:val="28"/>
      <w:szCs w:val="28"/>
    </w:rPr>
  </w:style>
  <w:style w:type="paragraph" w:styleId="Titolo4">
    <w:name w:val="heading 4"/>
    <w:basedOn w:val="Normale"/>
    <w:next w:val="Normale"/>
    <w:uiPriority w:val="9"/>
    <w:semiHidden/>
    <w:unhideWhenUsed/>
    <w:qFormat/>
    <w:rsid w:val="00A53EE7"/>
    <w:pPr>
      <w:keepNext/>
      <w:keepLines/>
      <w:spacing w:before="240" w:after="40"/>
      <w:outlineLvl w:val="3"/>
    </w:pPr>
    <w:rPr>
      <w:b/>
    </w:rPr>
  </w:style>
  <w:style w:type="paragraph" w:styleId="Titolo5">
    <w:name w:val="heading 5"/>
    <w:basedOn w:val="Normale"/>
    <w:next w:val="Normale"/>
    <w:uiPriority w:val="9"/>
    <w:semiHidden/>
    <w:unhideWhenUsed/>
    <w:qFormat/>
    <w:rsid w:val="00A53EE7"/>
    <w:pPr>
      <w:keepNext/>
      <w:keepLines/>
      <w:spacing w:before="220" w:after="40"/>
      <w:outlineLvl w:val="4"/>
    </w:pPr>
    <w:rPr>
      <w:b/>
      <w:sz w:val="22"/>
      <w:szCs w:val="22"/>
    </w:rPr>
  </w:style>
  <w:style w:type="paragraph" w:styleId="Titolo6">
    <w:name w:val="heading 6"/>
    <w:basedOn w:val="Normale"/>
    <w:next w:val="Normale"/>
    <w:uiPriority w:val="9"/>
    <w:semiHidden/>
    <w:unhideWhenUsed/>
    <w:qFormat/>
    <w:rsid w:val="00A53EE7"/>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normal">
    <w:name w:val="normal"/>
    <w:rsid w:val="00A53EE7"/>
  </w:style>
  <w:style w:type="table" w:customStyle="1" w:styleId="TableNormal">
    <w:name w:val="Table Normal"/>
    <w:rsid w:val="00A53EE7"/>
    <w:tblPr>
      <w:tblCellMar>
        <w:top w:w="0" w:type="dxa"/>
        <w:left w:w="0" w:type="dxa"/>
        <w:bottom w:w="0" w:type="dxa"/>
        <w:right w:w="0" w:type="dxa"/>
      </w:tblCellMar>
    </w:tblPr>
  </w:style>
  <w:style w:type="paragraph" w:styleId="Titolo">
    <w:name w:val="Title"/>
    <w:basedOn w:val="Normale"/>
    <w:next w:val="Normale"/>
    <w:uiPriority w:val="10"/>
    <w:qFormat/>
    <w:rsid w:val="00A53EE7"/>
    <w:pPr>
      <w:keepNext/>
      <w:keepLines/>
      <w:spacing w:before="480" w:after="120"/>
    </w:pPr>
    <w:rPr>
      <w:b/>
      <w:sz w:val="72"/>
      <w:szCs w:val="72"/>
    </w:rPr>
  </w:style>
  <w:style w:type="table" w:customStyle="1" w:styleId="TableNormal0">
    <w:name w:val="Table Normal"/>
    <w:rsid w:val="00A53EE7"/>
    <w:tblPr>
      <w:tblCellMar>
        <w:top w:w="0" w:type="dxa"/>
        <w:left w:w="0" w:type="dxa"/>
        <w:bottom w:w="0" w:type="dxa"/>
        <w:right w:w="0" w:type="dxa"/>
      </w:tblCellMar>
    </w:tblPr>
  </w:style>
  <w:style w:type="table" w:customStyle="1" w:styleId="TableNormal1">
    <w:name w:val="Table Normal"/>
    <w:rsid w:val="00A53EE7"/>
    <w:tblPr>
      <w:tblCellMar>
        <w:top w:w="0" w:type="dxa"/>
        <w:left w:w="0" w:type="dxa"/>
        <w:bottom w:w="0" w:type="dxa"/>
        <w:right w:w="0" w:type="dxa"/>
      </w:tblCellMar>
    </w:tblPr>
  </w:style>
  <w:style w:type="character" w:customStyle="1" w:styleId="WW8Num1z0">
    <w:name w:val="WW8Num1z0"/>
    <w:rsid w:val="00A53EE7"/>
    <w:rPr>
      <w:rFonts w:ascii="Symbol" w:hAnsi="Symbol" w:cs="Symbol" w:hint="default"/>
      <w:sz w:val="20"/>
    </w:rPr>
  </w:style>
  <w:style w:type="character" w:customStyle="1" w:styleId="WW8Num1z1">
    <w:name w:val="WW8Num1z1"/>
    <w:rsid w:val="00A53EE7"/>
    <w:rPr>
      <w:rFonts w:ascii="Courier New" w:hAnsi="Courier New" w:cs="Courier New" w:hint="default"/>
      <w:sz w:val="20"/>
    </w:rPr>
  </w:style>
  <w:style w:type="character" w:customStyle="1" w:styleId="WW8Num1z2">
    <w:name w:val="WW8Num1z2"/>
    <w:rsid w:val="00A53EE7"/>
    <w:rPr>
      <w:rFonts w:ascii="Wingdings" w:hAnsi="Wingdings" w:cs="Wingdings" w:hint="default"/>
      <w:sz w:val="20"/>
    </w:rPr>
  </w:style>
  <w:style w:type="character" w:customStyle="1" w:styleId="WW8Num2z0">
    <w:name w:val="WW8Num2z0"/>
    <w:rsid w:val="00A53EE7"/>
    <w:rPr>
      <w:rFonts w:ascii="Symbol" w:hAnsi="Symbol" w:cs="Symbol" w:hint="default"/>
      <w:sz w:val="20"/>
    </w:rPr>
  </w:style>
  <w:style w:type="character" w:customStyle="1" w:styleId="WW8Num2z1">
    <w:name w:val="WW8Num2z1"/>
    <w:rsid w:val="00A53EE7"/>
    <w:rPr>
      <w:rFonts w:ascii="Courier New" w:hAnsi="Courier New" w:cs="Courier New" w:hint="default"/>
      <w:sz w:val="20"/>
    </w:rPr>
  </w:style>
  <w:style w:type="character" w:customStyle="1" w:styleId="WW8Num2z2">
    <w:name w:val="WW8Num2z2"/>
    <w:rsid w:val="00A53EE7"/>
    <w:rPr>
      <w:rFonts w:ascii="Wingdings" w:hAnsi="Wingdings" w:cs="Wingdings" w:hint="default"/>
      <w:sz w:val="20"/>
    </w:rPr>
  </w:style>
  <w:style w:type="character" w:customStyle="1" w:styleId="Carpredefinitoparagrafo2">
    <w:name w:val="Car. predefinito paragrafo2"/>
    <w:rsid w:val="00A53EE7"/>
  </w:style>
  <w:style w:type="character" w:customStyle="1" w:styleId="Carpredefinitoparagrafo1">
    <w:name w:val="Car. predefinito paragrafo1"/>
    <w:rsid w:val="00A53EE7"/>
  </w:style>
  <w:style w:type="character" w:customStyle="1" w:styleId="IntestazioneCarattere">
    <w:name w:val="Intestazione Carattere"/>
    <w:basedOn w:val="Carpredefinitoparagrafo1"/>
    <w:rsid w:val="00A53EE7"/>
  </w:style>
  <w:style w:type="character" w:customStyle="1" w:styleId="PidipaginaCarattere">
    <w:name w:val="Piè di pagina Carattere"/>
    <w:basedOn w:val="Carpredefinitoparagrafo1"/>
    <w:rsid w:val="00A53EE7"/>
  </w:style>
  <w:style w:type="character" w:styleId="Collegamentoipertestuale">
    <w:name w:val="Hyperlink"/>
    <w:rsid w:val="00A53EE7"/>
    <w:rPr>
      <w:color w:val="0563C1"/>
      <w:u w:val="single"/>
    </w:rPr>
  </w:style>
  <w:style w:type="character" w:customStyle="1" w:styleId="Menzionenonrisolta1">
    <w:name w:val="Menzione non risolta1"/>
    <w:rsid w:val="00A53EE7"/>
    <w:rPr>
      <w:color w:val="605E5C"/>
      <w:shd w:val="clear" w:color="auto" w:fill="E1DFDD"/>
    </w:rPr>
  </w:style>
  <w:style w:type="character" w:customStyle="1" w:styleId="UnresolvedMention">
    <w:name w:val="Unresolved Mention"/>
    <w:rsid w:val="00A53EE7"/>
    <w:rPr>
      <w:color w:val="605E5C"/>
      <w:shd w:val="clear" w:color="auto" w:fill="E1DFDD"/>
    </w:rPr>
  </w:style>
  <w:style w:type="character" w:customStyle="1" w:styleId="Internetlink">
    <w:name w:val="Internet link"/>
    <w:rsid w:val="00A53EE7"/>
    <w:rPr>
      <w:color w:val="000080"/>
      <w:u w:val="single"/>
    </w:rPr>
  </w:style>
  <w:style w:type="character" w:customStyle="1" w:styleId="Caratteridinumerazione">
    <w:name w:val="Caratteri di numerazione"/>
    <w:rsid w:val="00A53EE7"/>
  </w:style>
  <w:style w:type="paragraph" w:customStyle="1" w:styleId="Titolo20">
    <w:name w:val="Titolo2"/>
    <w:basedOn w:val="Normale"/>
    <w:next w:val="Corpodeltesto"/>
    <w:rsid w:val="00A53EE7"/>
    <w:pPr>
      <w:keepNext/>
      <w:spacing w:before="240" w:after="120"/>
    </w:pPr>
    <w:rPr>
      <w:rFonts w:ascii="Liberation Sans" w:eastAsia="Microsoft YaHei" w:hAnsi="Liberation Sans" w:cs="Arial"/>
      <w:sz w:val="28"/>
      <w:szCs w:val="28"/>
    </w:rPr>
  </w:style>
  <w:style w:type="paragraph" w:styleId="Corpodeltesto">
    <w:name w:val="Body Text"/>
    <w:basedOn w:val="Normale"/>
    <w:rsid w:val="00A53EE7"/>
    <w:pPr>
      <w:spacing w:after="140" w:line="276" w:lineRule="auto"/>
    </w:pPr>
  </w:style>
  <w:style w:type="paragraph" w:styleId="Elenco">
    <w:name w:val="List"/>
    <w:basedOn w:val="Corpodeltesto"/>
    <w:rsid w:val="00A53EE7"/>
    <w:rPr>
      <w:rFonts w:cs="Mangal"/>
    </w:rPr>
  </w:style>
  <w:style w:type="paragraph" w:styleId="Didascalia">
    <w:name w:val="caption"/>
    <w:basedOn w:val="Normale"/>
    <w:qFormat/>
    <w:rsid w:val="00A53EE7"/>
    <w:pPr>
      <w:suppressLineNumbers/>
      <w:spacing w:before="120" w:after="120"/>
    </w:pPr>
    <w:rPr>
      <w:rFonts w:cs="Mangal"/>
      <w:i/>
      <w:iCs/>
    </w:rPr>
  </w:style>
  <w:style w:type="paragraph" w:customStyle="1" w:styleId="Indice">
    <w:name w:val="Indice"/>
    <w:basedOn w:val="Normale"/>
    <w:rsid w:val="00A53EE7"/>
    <w:pPr>
      <w:suppressLineNumbers/>
    </w:pPr>
    <w:rPr>
      <w:rFonts w:cs="Mangal"/>
    </w:rPr>
  </w:style>
  <w:style w:type="paragraph" w:customStyle="1" w:styleId="Titolo10">
    <w:name w:val="Titolo1"/>
    <w:basedOn w:val="Normale"/>
    <w:next w:val="Corpodeltesto"/>
    <w:rsid w:val="00A53EE7"/>
    <w:pPr>
      <w:keepNext/>
      <w:spacing w:before="240" w:after="120"/>
    </w:pPr>
    <w:rPr>
      <w:rFonts w:ascii="Liberation Sans" w:eastAsia="Microsoft YaHei" w:hAnsi="Liberation Sans" w:cs="Mangal"/>
      <w:sz w:val="28"/>
      <w:szCs w:val="28"/>
    </w:rPr>
  </w:style>
  <w:style w:type="paragraph" w:customStyle="1" w:styleId="Standard">
    <w:name w:val="Standard"/>
    <w:rsid w:val="00A53EE7"/>
    <w:pPr>
      <w:suppressAutoHyphens/>
      <w:textAlignment w:val="baseline"/>
    </w:pPr>
    <w:rPr>
      <w:lang w:eastAsia="zh-CN"/>
    </w:rPr>
  </w:style>
  <w:style w:type="paragraph" w:customStyle="1" w:styleId="HeaderandFooter">
    <w:name w:val="Header and Footer"/>
    <w:basedOn w:val="Standard"/>
    <w:rsid w:val="00A53EE7"/>
    <w:pPr>
      <w:suppressLineNumbers/>
    </w:pPr>
  </w:style>
  <w:style w:type="paragraph" w:styleId="Intestazione">
    <w:name w:val="header"/>
    <w:basedOn w:val="Normale"/>
    <w:rsid w:val="00A53EE7"/>
  </w:style>
  <w:style w:type="paragraph" w:styleId="Pidipagina">
    <w:name w:val="footer"/>
    <w:basedOn w:val="Normale"/>
    <w:rsid w:val="00A53EE7"/>
  </w:style>
  <w:style w:type="paragraph" w:styleId="NormaleWeb">
    <w:name w:val="Normal (Web)"/>
    <w:basedOn w:val="Normale"/>
    <w:uiPriority w:val="99"/>
    <w:rsid w:val="00A53EE7"/>
    <w:pPr>
      <w:spacing w:before="100" w:after="100"/>
    </w:pPr>
    <w:rPr>
      <w:rFonts w:ascii="Times New Roman" w:eastAsia="Times New Roman" w:hAnsi="Times New Roman" w:cs="Times New Roman"/>
    </w:rPr>
  </w:style>
  <w:style w:type="paragraph" w:customStyle="1" w:styleId="Default">
    <w:name w:val="Default"/>
    <w:rsid w:val="00A53EE7"/>
    <w:pPr>
      <w:suppressAutoHyphens/>
      <w:autoSpaceDE w:val="0"/>
      <w:textAlignment w:val="baseline"/>
    </w:pPr>
    <w:rPr>
      <w:color w:val="000000"/>
      <w:lang w:eastAsia="zh-CN"/>
    </w:rPr>
  </w:style>
  <w:style w:type="paragraph" w:customStyle="1" w:styleId="TableContents">
    <w:name w:val="Table Contents"/>
    <w:basedOn w:val="Standard"/>
    <w:rsid w:val="00A53EE7"/>
    <w:pPr>
      <w:suppressLineNumbers/>
    </w:pPr>
  </w:style>
  <w:style w:type="paragraph" w:customStyle="1" w:styleId="Contenutotabella">
    <w:name w:val="Contenuto tabella"/>
    <w:basedOn w:val="Normale"/>
    <w:rsid w:val="00A53EE7"/>
    <w:pPr>
      <w:suppressLineNumbers/>
    </w:pPr>
  </w:style>
  <w:style w:type="paragraph" w:customStyle="1" w:styleId="Titolotabella">
    <w:name w:val="Titolo tabella"/>
    <w:basedOn w:val="Contenutotabella"/>
    <w:rsid w:val="00A53EE7"/>
    <w:pPr>
      <w:jc w:val="center"/>
    </w:pPr>
    <w:rPr>
      <w:b/>
      <w:bCs/>
    </w:rPr>
  </w:style>
  <w:style w:type="character" w:customStyle="1" w:styleId="Titolo1Carattere">
    <w:name w:val="Titolo 1 Carattere"/>
    <w:link w:val="Titolo1"/>
    <w:uiPriority w:val="9"/>
    <w:rsid w:val="0000270D"/>
    <w:rPr>
      <w:rFonts w:ascii="Calibri Light" w:eastAsia="Times New Roman" w:hAnsi="Calibri Light" w:cs="Times New Roman"/>
      <w:b/>
      <w:bCs/>
      <w:kern w:val="32"/>
      <w:sz w:val="32"/>
      <w:szCs w:val="32"/>
      <w:lang w:eastAsia="zh-CN"/>
    </w:rPr>
  </w:style>
  <w:style w:type="numbering" w:customStyle="1" w:styleId="Elencocorrente1">
    <w:name w:val="Elenco corrente1"/>
    <w:uiPriority w:val="99"/>
    <w:rsid w:val="00926FC3"/>
  </w:style>
  <w:style w:type="character" w:styleId="Testosegnaposto">
    <w:name w:val="Placeholder Text"/>
    <w:basedOn w:val="Carpredefinitoparagrafo"/>
    <w:uiPriority w:val="99"/>
    <w:semiHidden/>
    <w:rsid w:val="00766526"/>
    <w:rPr>
      <w:color w:val="808080"/>
    </w:rPr>
  </w:style>
  <w:style w:type="paragraph" w:styleId="Sottotitolo">
    <w:name w:val="Subtitle"/>
    <w:basedOn w:val="normal"/>
    <w:next w:val="normal"/>
    <w:rsid w:val="00A53EE7"/>
    <w:pPr>
      <w:keepNext/>
      <w:keepLines/>
      <w:spacing w:before="360" w:after="80"/>
    </w:pPr>
    <w:rPr>
      <w:rFonts w:ascii="Georgia" w:eastAsia="Georgia" w:hAnsi="Georgia" w:cs="Georgia"/>
      <w:i/>
      <w:color w:val="666666"/>
      <w:sz w:val="48"/>
      <w:szCs w:val="48"/>
    </w:rPr>
  </w:style>
  <w:style w:type="table" w:customStyle="1" w:styleId="a">
    <w:basedOn w:val="TableNormal1"/>
    <w:rsid w:val="00A53EE7"/>
    <w:tblPr>
      <w:tblStyleRowBandSize w:val="1"/>
      <w:tblStyleColBandSize w:val="1"/>
      <w:tblCellMar>
        <w:top w:w="0" w:type="dxa"/>
        <w:bottom w:w="0" w:type="dxa"/>
      </w:tblCellMar>
    </w:tblPr>
  </w:style>
  <w:style w:type="table" w:customStyle="1" w:styleId="a0">
    <w:basedOn w:val="TableNormal1"/>
    <w:rsid w:val="00A53EE7"/>
    <w:tblPr>
      <w:tblStyleRowBandSize w:val="1"/>
      <w:tblStyleColBandSize w:val="1"/>
      <w:tblCellMar>
        <w:top w:w="0" w:type="dxa"/>
        <w:bottom w:w="0" w:type="dxa"/>
      </w:tblCellMar>
    </w:tblPr>
  </w:style>
  <w:style w:type="table" w:customStyle="1" w:styleId="a1">
    <w:basedOn w:val="TableNormal1"/>
    <w:rsid w:val="00A53EE7"/>
    <w:tblPr>
      <w:tblStyleRowBandSize w:val="1"/>
      <w:tblStyleColBandSize w:val="1"/>
      <w:tblCellMar>
        <w:top w:w="0" w:type="dxa"/>
        <w:bottom w:w="0" w:type="dxa"/>
      </w:tblCellMar>
    </w:tblPr>
  </w:style>
  <w:style w:type="table" w:customStyle="1" w:styleId="a2">
    <w:basedOn w:val="TableNormal1"/>
    <w:rsid w:val="00A53EE7"/>
    <w:tblPr>
      <w:tblStyleRowBandSize w:val="1"/>
      <w:tblStyleColBandSize w:val="1"/>
      <w:tblCellMar>
        <w:top w:w="0" w:type="dxa"/>
        <w:bottom w:w="0" w:type="dxa"/>
      </w:tblCellMar>
    </w:tblPr>
  </w:style>
  <w:style w:type="table" w:customStyle="1" w:styleId="a3">
    <w:basedOn w:val="TableNormal0"/>
    <w:rsid w:val="00A53EE7"/>
    <w:tblPr>
      <w:tblStyleRowBandSize w:val="1"/>
      <w:tblStyleColBandSize w:val="1"/>
      <w:tblCellMar>
        <w:top w:w="0" w:type="dxa"/>
        <w:bottom w:w="0" w:type="dxa"/>
      </w:tblCellMar>
    </w:tblPr>
  </w:style>
  <w:style w:type="table" w:customStyle="1" w:styleId="a4">
    <w:basedOn w:val="TableNormal0"/>
    <w:rsid w:val="00A53EE7"/>
    <w:tblPr>
      <w:tblStyleRowBandSize w:val="1"/>
      <w:tblStyleColBandSize w:val="1"/>
      <w:tblCellMar>
        <w:top w:w="0" w:type="dxa"/>
        <w:bottom w:w="0" w:type="dxa"/>
      </w:tblCellMar>
    </w:tblPr>
  </w:style>
  <w:style w:type="paragraph" w:styleId="Testofumetto">
    <w:name w:val="Balloon Text"/>
    <w:basedOn w:val="Normale"/>
    <w:link w:val="TestofumettoCarattere"/>
    <w:uiPriority w:val="99"/>
    <w:semiHidden/>
    <w:unhideWhenUsed/>
    <w:rsid w:val="008451E0"/>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451E0"/>
    <w:rPr>
      <w:rFonts w:ascii="Tahoma" w:hAnsi="Tahoma" w:cs="Tahoma"/>
      <w:sz w:val="16"/>
      <w:szCs w:val="16"/>
      <w:lang w:eastAsia="zh-CN"/>
    </w:rPr>
  </w:style>
  <w:style w:type="paragraph" w:styleId="Paragrafoelenco">
    <w:name w:val="List Paragraph"/>
    <w:basedOn w:val="Normale"/>
    <w:uiPriority w:val="34"/>
    <w:qFormat/>
    <w:rsid w:val="00BD263D"/>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wQ4xBzVKH5z1UJwiYyaebu9CQ==">CgMxLjAyCGguZ2pkZ3hzMgloLjMwajB6bGwyCWguMWZvYjl0ZTgAciExOHBlbFQwQkVLZmJUc3kyejhhYkJIajJ3R2lVeDFoS2g=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1461</Words>
  <Characters>8333</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9775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 di Microsoft Office</dc:creator>
  <cp:lastModifiedBy>a064985</cp:lastModifiedBy>
  <cp:revision>4</cp:revision>
  <dcterms:created xsi:type="dcterms:W3CDTF">2025-01-27T12:02:00Z</dcterms:created>
  <dcterms:modified xsi:type="dcterms:W3CDTF">2025-01-27T12:33:00Z</dcterms:modified>
</cp:coreProperties>
</file>