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CDEDAD7" w14:textId="77777777" w:rsidR="006155DF" w:rsidRPr="00C340CE" w:rsidRDefault="00B2537E">
      <w:pPr>
        <w:pStyle w:val="Titolo1"/>
        <w:spacing w:before="400" w:after="120"/>
        <w:rPr>
          <w:rFonts w:asciiTheme="majorHAnsi" w:hAnsiTheme="majorHAnsi"/>
          <w:color w:val="000000" w:themeColor="text1"/>
          <w:sz w:val="22"/>
          <w:szCs w:val="22"/>
        </w:rPr>
      </w:pPr>
      <w:r w:rsidRPr="00C340CE">
        <w:rPr>
          <w:rFonts w:asciiTheme="majorHAnsi" w:hAnsiTheme="majorHAnsi"/>
          <w:b w:val="0"/>
          <w:color w:val="000000" w:themeColor="text1"/>
          <w:sz w:val="22"/>
          <w:szCs w:val="22"/>
        </w:rPr>
        <w:t>Al Medico di Medicina Generale della S</w:t>
      </w:r>
      <w:bookmarkStart w:id="0" w:name="__DdeLink__1045_2835715121"/>
      <w:r w:rsidRPr="00C340CE">
        <w:rPr>
          <w:rFonts w:asciiTheme="majorHAnsi" w:hAnsiTheme="majorHAnsi"/>
          <w:b w:val="0"/>
          <w:color w:val="000000" w:themeColor="text1"/>
          <w:sz w:val="22"/>
          <w:szCs w:val="22"/>
        </w:rPr>
        <w:t xml:space="preserve">ig.ra </w:t>
      </w:r>
      <w:proofErr w:type="spellStart"/>
      <w:r w:rsidRPr="00C340CE">
        <w:rPr>
          <w:rFonts w:asciiTheme="majorHAnsi" w:hAnsiTheme="majorHAnsi"/>
          <w:b w:val="0"/>
          <w:color w:val="000000" w:themeColor="text1"/>
          <w:sz w:val="22"/>
          <w:szCs w:val="22"/>
        </w:rPr>
        <w:t>Ranzato</w:t>
      </w:r>
      <w:proofErr w:type="spellEnd"/>
      <w:r w:rsidRPr="00C340CE">
        <w:rPr>
          <w:rFonts w:asciiTheme="majorHAnsi" w:hAnsiTheme="majorHAnsi"/>
          <w:b w:val="0"/>
          <w:color w:val="000000" w:themeColor="text1"/>
          <w:sz w:val="22"/>
          <w:szCs w:val="22"/>
        </w:rPr>
        <w:t xml:space="preserve"> Elisabetta</w:t>
      </w:r>
      <w:bookmarkEnd w:id="0"/>
      <w:r w:rsidRPr="00C340CE">
        <w:rPr>
          <w:rFonts w:asciiTheme="majorHAnsi" w:hAnsiTheme="majorHAnsi"/>
          <w:b w:val="0"/>
          <w:color w:val="000000" w:themeColor="text1"/>
          <w:sz w:val="22"/>
          <w:szCs w:val="22"/>
        </w:rPr>
        <w:t xml:space="preserve"> nata il 01.11.1968.</w:t>
      </w:r>
    </w:p>
    <w:p w14:paraId="1C7E3C01"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La Sig.ra Elisabetta il giorno 13.01.2025 è stata sottoposta a visita medica presso l'Ambulatorio di Medicina del Lavoro per lombalgia cronica di presunta origine lavorativa.</w:t>
      </w:r>
    </w:p>
    <w:p w14:paraId="31D0BA4C"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Inviata dal medico di medicina generale.</w:t>
      </w:r>
    </w:p>
    <w:p w14:paraId="2F87B779" w14:textId="77777777" w:rsidR="006155DF" w:rsidRPr="00C340CE" w:rsidRDefault="006155DF">
      <w:pPr>
        <w:rPr>
          <w:rFonts w:asciiTheme="majorHAnsi" w:hAnsiTheme="majorHAnsi"/>
          <w:color w:val="000000" w:themeColor="text1"/>
          <w:sz w:val="22"/>
          <w:szCs w:val="22"/>
        </w:rPr>
      </w:pPr>
    </w:p>
    <w:p w14:paraId="049669D6"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xml:space="preserve">ANAMNESI LAVORATIVA </w:t>
      </w:r>
    </w:p>
    <w:p w14:paraId="1966F828" w14:textId="77777777" w:rsidR="006155DF" w:rsidRPr="00C340CE" w:rsidRDefault="006155DF">
      <w:pPr>
        <w:rPr>
          <w:rFonts w:asciiTheme="majorHAnsi" w:eastAsia="Arial" w:hAnsiTheme="majorHAnsi" w:cs="Arial"/>
          <w:iCs/>
          <w:color w:val="000000" w:themeColor="text1"/>
          <w:sz w:val="22"/>
          <w:szCs w:val="22"/>
        </w:rPr>
      </w:pPr>
    </w:p>
    <w:p w14:paraId="1E4ADFF7"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xml:space="preserve">Scolarità: attestato professionale di corrispondente commerciale lingua estera. </w:t>
      </w:r>
    </w:p>
    <w:p w14:paraId="397EBA82"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Dal 1986 al 1999 ha lavorato presso diverse profumerie a Padova (</w:t>
      </w:r>
      <w:proofErr w:type="spellStart"/>
      <w:r w:rsidRPr="00C340CE">
        <w:rPr>
          <w:rFonts w:asciiTheme="majorHAnsi" w:hAnsiTheme="majorHAnsi"/>
          <w:color w:val="000000" w:themeColor="text1"/>
          <w:sz w:val="22"/>
          <w:szCs w:val="22"/>
        </w:rPr>
        <w:t>Bessega</w:t>
      </w:r>
      <w:proofErr w:type="spellEnd"/>
      <w:r w:rsidRPr="00C340CE">
        <w:rPr>
          <w:rFonts w:asciiTheme="majorHAnsi" w:hAnsiTheme="majorHAnsi"/>
          <w:color w:val="000000" w:themeColor="text1"/>
          <w:sz w:val="22"/>
          <w:szCs w:val="22"/>
        </w:rPr>
        <w:t xml:space="preserve"> Loretta; </w:t>
      </w:r>
      <w:proofErr w:type="spellStart"/>
      <w:r w:rsidRPr="00C340CE">
        <w:rPr>
          <w:rFonts w:asciiTheme="majorHAnsi" w:hAnsiTheme="majorHAnsi"/>
          <w:color w:val="000000" w:themeColor="text1"/>
          <w:sz w:val="22"/>
          <w:szCs w:val="22"/>
        </w:rPr>
        <w:t>Beghin</w:t>
      </w:r>
      <w:proofErr w:type="spellEnd"/>
      <w:r w:rsidRPr="00C340CE">
        <w:rPr>
          <w:rFonts w:asciiTheme="majorHAnsi" w:hAnsiTheme="majorHAnsi"/>
          <w:color w:val="000000" w:themeColor="text1"/>
          <w:sz w:val="22"/>
          <w:szCs w:val="22"/>
        </w:rPr>
        <w:t>; Limoni &amp; figli) dove svolgeva la mansione di commessa. Lavorava per 40h settimanali da lunedì a sabato e si occupava di rifornimento scaffali, vendita al pubblico, magazzino (nega di aver movimentato carichi significativi durante questi anni).</w:t>
      </w:r>
    </w:p>
    <w:p w14:paraId="4DC5D468"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Dal 04.1997 al 12.2000 ha lavorato presso l’azienda Best Lady con sede a Padova, centro di dimagrimento, dove svolgeva la mansione di istruttore di ginnastica. Lavorava 40h/sett</w:t>
      </w:r>
      <w:r w:rsidR="0054386A" w:rsidRPr="00C340CE">
        <w:rPr>
          <w:rFonts w:asciiTheme="majorHAnsi" w:hAnsiTheme="majorHAnsi"/>
          <w:color w:val="000000" w:themeColor="text1"/>
          <w:sz w:val="22"/>
          <w:szCs w:val="22"/>
        </w:rPr>
        <w:t>.</w:t>
      </w:r>
      <w:r w:rsidRPr="00C340CE">
        <w:rPr>
          <w:rFonts w:asciiTheme="majorHAnsi" w:hAnsiTheme="majorHAnsi"/>
          <w:color w:val="000000" w:themeColor="text1"/>
          <w:sz w:val="22"/>
          <w:szCs w:val="22"/>
        </w:rPr>
        <w:t xml:space="preserve"> effettuando dimostrazioni di esercizi motori. </w:t>
      </w:r>
    </w:p>
    <w:p w14:paraId="3972890D"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Dal 2001 al 2003 ha lavorato presso l’azienda Medi Line con sede a Ponte San Nicolò dove ha continuato a svolgere mansioni analoghe.</w:t>
      </w:r>
    </w:p>
    <w:p w14:paraId="7A008771"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xml:space="preserve">- Dal 2003 al 2004 ha lavorato presso l’azienda </w:t>
      </w:r>
      <w:proofErr w:type="spellStart"/>
      <w:r w:rsidRPr="00C340CE">
        <w:rPr>
          <w:rFonts w:asciiTheme="majorHAnsi" w:hAnsiTheme="majorHAnsi"/>
          <w:color w:val="000000" w:themeColor="text1"/>
          <w:sz w:val="22"/>
          <w:szCs w:val="22"/>
        </w:rPr>
        <w:t>Conforama</w:t>
      </w:r>
      <w:proofErr w:type="spellEnd"/>
      <w:r w:rsidRPr="00C340CE">
        <w:rPr>
          <w:rFonts w:asciiTheme="majorHAnsi" w:hAnsiTheme="majorHAnsi"/>
          <w:color w:val="000000" w:themeColor="text1"/>
          <w:sz w:val="22"/>
          <w:szCs w:val="22"/>
        </w:rPr>
        <w:t xml:space="preserve"> con sede a Veggiano (Pd) dove svolgeva la mansione di commessa nella vendita di abbigliamento. Si occupava di vendita al pubblico, di rifornire gli scaffali. I prodotti venivano trasportati nel negozio dal magazziniere, nega di aver effettuato movimentazione manuale dei carichi.</w:t>
      </w:r>
    </w:p>
    <w:p w14:paraId="01590473"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xml:space="preserve">- Dal 2007 al 2009 ha lavorato presso </w:t>
      </w:r>
      <w:proofErr w:type="spellStart"/>
      <w:r w:rsidRPr="00C340CE">
        <w:rPr>
          <w:rFonts w:asciiTheme="majorHAnsi" w:hAnsiTheme="majorHAnsi"/>
          <w:color w:val="000000" w:themeColor="text1"/>
          <w:sz w:val="22"/>
          <w:szCs w:val="22"/>
        </w:rPr>
        <w:t>Emporium</w:t>
      </w:r>
      <w:proofErr w:type="spellEnd"/>
      <w:r w:rsidRPr="00C340CE">
        <w:rPr>
          <w:rFonts w:asciiTheme="majorHAnsi" w:hAnsiTheme="majorHAnsi"/>
          <w:color w:val="000000" w:themeColor="text1"/>
          <w:sz w:val="22"/>
          <w:szCs w:val="22"/>
        </w:rPr>
        <w:t xml:space="preserve"> Food di Padova, supermercato, dove svolgeva la mansione di cassiera e di rifornimento degli scaffali. Lavorava part-time 30h/settimana dal lunedì al sabato. Riferisce che quotidianamente lavorava sia in cassa che all’interno del punto vendita movimentando gli scatoloni delle merci. Caricava in magazzino un </w:t>
      </w:r>
      <w:proofErr w:type="spellStart"/>
      <w:r w:rsidRPr="00C340CE">
        <w:rPr>
          <w:rFonts w:asciiTheme="majorHAnsi" w:hAnsiTheme="majorHAnsi"/>
          <w:color w:val="000000" w:themeColor="text1"/>
          <w:sz w:val="22"/>
          <w:szCs w:val="22"/>
        </w:rPr>
        <w:t>roll</w:t>
      </w:r>
      <w:proofErr w:type="spellEnd"/>
      <w:r w:rsidRPr="00C340CE">
        <w:rPr>
          <w:rFonts w:asciiTheme="majorHAnsi" w:hAnsiTheme="majorHAnsi"/>
          <w:color w:val="000000" w:themeColor="text1"/>
          <w:sz w:val="22"/>
          <w:szCs w:val="22"/>
        </w:rPr>
        <w:t>-contain</w:t>
      </w:r>
      <w:r w:rsidR="0054386A" w:rsidRPr="00C340CE">
        <w:rPr>
          <w:rFonts w:asciiTheme="majorHAnsi" w:hAnsiTheme="majorHAnsi"/>
          <w:color w:val="000000" w:themeColor="text1"/>
          <w:sz w:val="22"/>
          <w:szCs w:val="22"/>
        </w:rPr>
        <w:t>er dall’altezza di 20 cm fino a</w:t>
      </w:r>
      <w:r w:rsidRPr="00C340CE">
        <w:rPr>
          <w:rFonts w:asciiTheme="majorHAnsi" w:hAnsiTheme="majorHAnsi"/>
          <w:color w:val="000000" w:themeColor="text1"/>
          <w:sz w:val="22"/>
          <w:szCs w:val="22"/>
        </w:rPr>
        <w:t xml:space="preserve"> 180 cm con scatole del perso variabile da pochi grammi fino agli 8kg, con un movimento di traino-spinta lo portava tra le corsie e disponeva i prodotti sugli scaffali. Tale operazione veniva ripetuta da sola per circa 2-3 </w:t>
      </w:r>
      <w:proofErr w:type="spellStart"/>
      <w:r w:rsidRPr="00C340CE">
        <w:rPr>
          <w:rFonts w:asciiTheme="majorHAnsi" w:hAnsiTheme="majorHAnsi"/>
          <w:color w:val="000000" w:themeColor="text1"/>
          <w:sz w:val="22"/>
          <w:szCs w:val="22"/>
        </w:rPr>
        <w:t>roll</w:t>
      </w:r>
      <w:proofErr w:type="spellEnd"/>
      <w:r w:rsidRPr="00C340CE">
        <w:rPr>
          <w:rFonts w:asciiTheme="majorHAnsi" w:hAnsiTheme="majorHAnsi"/>
          <w:color w:val="000000" w:themeColor="text1"/>
          <w:sz w:val="22"/>
          <w:szCs w:val="22"/>
        </w:rPr>
        <w:t xml:space="preserve">-container a turno. </w:t>
      </w:r>
    </w:p>
    <w:p w14:paraId="4F0C4FC5"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xml:space="preserve">-Dal 2009 al 2013 ha lavorato presso </w:t>
      </w:r>
      <w:proofErr w:type="spellStart"/>
      <w:r w:rsidRPr="00C340CE">
        <w:rPr>
          <w:rFonts w:asciiTheme="majorHAnsi" w:hAnsiTheme="majorHAnsi"/>
          <w:color w:val="000000" w:themeColor="text1"/>
          <w:sz w:val="22"/>
          <w:szCs w:val="22"/>
        </w:rPr>
        <w:t>Nai</w:t>
      </w:r>
      <w:proofErr w:type="spellEnd"/>
      <w:r w:rsidRPr="00C340CE">
        <w:rPr>
          <w:rFonts w:asciiTheme="majorHAnsi" w:hAnsiTheme="majorHAnsi"/>
          <w:color w:val="000000" w:themeColor="text1"/>
          <w:sz w:val="22"/>
          <w:szCs w:val="22"/>
        </w:rPr>
        <w:t>, pescheria a Padova dove svolgeva la mansione di addetta alla vendita. Lavorava part-time 30h/</w:t>
      </w:r>
      <w:proofErr w:type="spellStart"/>
      <w:r w:rsidRPr="00C340CE">
        <w:rPr>
          <w:rFonts w:asciiTheme="majorHAnsi" w:hAnsiTheme="majorHAnsi"/>
          <w:color w:val="000000" w:themeColor="text1"/>
          <w:sz w:val="22"/>
          <w:szCs w:val="22"/>
        </w:rPr>
        <w:t>sett</w:t>
      </w:r>
      <w:proofErr w:type="spellEnd"/>
      <w:r w:rsidRPr="00C340CE">
        <w:rPr>
          <w:rFonts w:asciiTheme="majorHAnsi" w:hAnsiTheme="majorHAnsi"/>
          <w:color w:val="000000" w:themeColor="text1"/>
          <w:sz w:val="22"/>
          <w:szCs w:val="22"/>
        </w:rPr>
        <w:t xml:space="preserve"> da lun</w:t>
      </w:r>
      <w:r w:rsidR="0054386A" w:rsidRPr="00C340CE">
        <w:rPr>
          <w:rFonts w:asciiTheme="majorHAnsi" w:hAnsiTheme="majorHAnsi"/>
          <w:color w:val="000000" w:themeColor="text1"/>
          <w:sz w:val="22"/>
          <w:szCs w:val="22"/>
        </w:rPr>
        <w:t>edì</w:t>
      </w:r>
      <w:r w:rsidRPr="00C340CE">
        <w:rPr>
          <w:rFonts w:asciiTheme="majorHAnsi" w:hAnsiTheme="majorHAnsi"/>
          <w:color w:val="000000" w:themeColor="text1"/>
          <w:sz w:val="22"/>
          <w:szCs w:val="22"/>
        </w:rPr>
        <w:t xml:space="preserve"> a sabato dalle 8.00 alle 13.00 in collaborazione con altre 2 persone. Si occupava della vendita al pubblico e del rifornimento del banco</w:t>
      </w:r>
      <w:r w:rsidR="0054386A" w:rsidRPr="00C340CE">
        <w:rPr>
          <w:rFonts w:asciiTheme="majorHAnsi" w:hAnsiTheme="majorHAnsi"/>
          <w:color w:val="000000" w:themeColor="text1"/>
          <w:sz w:val="22"/>
          <w:szCs w:val="22"/>
        </w:rPr>
        <w:t xml:space="preserve"> pesce, movimentava manualmente</w:t>
      </w:r>
      <w:r w:rsidRPr="00C340CE">
        <w:rPr>
          <w:rFonts w:asciiTheme="majorHAnsi" w:hAnsiTheme="majorHAnsi"/>
          <w:color w:val="000000" w:themeColor="text1"/>
          <w:sz w:val="22"/>
          <w:szCs w:val="22"/>
        </w:rPr>
        <w:t xml:space="preserve"> le cassette di pesce del peso medio di 7kg dalla cella frigo fino al banco 5-6 volte al turno, movimentava anche pesci interi di peso variabile fino ai 10kg, a fine turno eseguiva le pulizie degli ambienti con scopa e </w:t>
      </w:r>
      <w:proofErr w:type="spellStart"/>
      <w:r w:rsidRPr="00C340CE">
        <w:rPr>
          <w:rFonts w:asciiTheme="majorHAnsi" w:hAnsiTheme="majorHAnsi"/>
          <w:color w:val="000000" w:themeColor="text1"/>
          <w:sz w:val="22"/>
          <w:szCs w:val="22"/>
        </w:rPr>
        <w:t>spingiacqua</w:t>
      </w:r>
      <w:proofErr w:type="spellEnd"/>
      <w:r w:rsidRPr="00C340CE">
        <w:rPr>
          <w:rFonts w:asciiTheme="majorHAnsi" w:hAnsiTheme="majorHAnsi"/>
          <w:color w:val="000000" w:themeColor="text1"/>
          <w:sz w:val="22"/>
          <w:szCs w:val="22"/>
        </w:rPr>
        <w:t xml:space="preserve">. </w:t>
      </w:r>
    </w:p>
    <w:p w14:paraId="265D27EA"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xml:space="preserve">-Nel 2013 ha lavorato presso pescheria </w:t>
      </w:r>
      <w:proofErr w:type="spellStart"/>
      <w:r w:rsidRPr="00C340CE">
        <w:rPr>
          <w:rFonts w:asciiTheme="majorHAnsi" w:hAnsiTheme="majorHAnsi"/>
          <w:color w:val="000000" w:themeColor="text1"/>
          <w:sz w:val="22"/>
          <w:szCs w:val="22"/>
        </w:rPr>
        <w:t>Vander</w:t>
      </w:r>
      <w:proofErr w:type="spellEnd"/>
      <w:r w:rsidRPr="00C340CE">
        <w:rPr>
          <w:rFonts w:asciiTheme="majorHAnsi" w:hAnsiTheme="majorHAnsi"/>
          <w:color w:val="000000" w:themeColor="text1"/>
          <w:sz w:val="22"/>
          <w:szCs w:val="22"/>
        </w:rPr>
        <w:t xml:space="preserve"> di Padova dove svolgeva analoghe mansioni e sempre con contratto part-time. </w:t>
      </w:r>
    </w:p>
    <w:p w14:paraId="5ED0F7CD"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xml:space="preserve">-Tra il 2014 ed il 2015 ha lavorato per Ittica Marcato di Santa Maria di Sala, pescheria, dove lavorava part-time 20h/sett. Oltre alle mansioni sopra descritte si occupava anche del rifornimento del negozio recandosi con il furgone presso il magazzino ittico e caricando i contenitori del peso di circa 7 kg a cassetta, per circa 20 cassette a carico e scaricando in cella frigo, operazione che veniva svolta da sola. Allestiva poi il banco pesce: caricava il carrello per trasportare il ghiaccio del peso di circa 20kg, lo trainava fino al banco e con una pala spostava il ghiaccio sul banco, operazione svolta quotidianamente. Spostava poi una media di circa 20 cassette per esporre la merce all’inizio ed alla fine di ogni turno. Lavorava da sola. </w:t>
      </w:r>
    </w:p>
    <w:p w14:paraId="11BF4B5E"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lastRenderedPageBreak/>
        <w:t>-Dal 2015 ad oggi lavora presso ASPIAG SERVICE con sede a Mestrino (Pd), fisicamente lavora presso il supermercato di Limena dove svolge la mansione di addetta alla vendita in pescheria. Inizialmente ha lavorato per un anno con contratto part-time di 20h/</w:t>
      </w:r>
      <w:proofErr w:type="spellStart"/>
      <w:r w:rsidRPr="00C340CE">
        <w:rPr>
          <w:rFonts w:asciiTheme="majorHAnsi" w:hAnsiTheme="majorHAnsi"/>
          <w:color w:val="000000" w:themeColor="text1"/>
          <w:sz w:val="22"/>
          <w:szCs w:val="22"/>
        </w:rPr>
        <w:t>sett</w:t>
      </w:r>
      <w:proofErr w:type="spellEnd"/>
      <w:r w:rsidRPr="00C340CE">
        <w:rPr>
          <w:rFonts w:asciiTheme="majorHAnsi" w:hAnsiTheme="majorHAnsi"/>
          <w:color w:val="000000" w:themeColor="text1"/>
          <w:sz w:val="22"/>
          <w:szCs w:val="22"/>
        </w:rPr>
        <w:t>, dal 2016 al 2019 ha lavorato per 40h/settimanali, quindi dal 2019 lavora per 38h/</w:t>
      </w:r>
      <w:proofErr w:type="spellStart"/>
      <w:r w:rsidRPr="00C340CE">
        <w:rPr>
          <w:rFonts w:asciiTheme="majorHAnsi" w:hAnsiTheme="majorHAnsi"/>
          <w:color w:val="000000" w:themeColor="text1"/>
          <w:sz w:val="22"/>
          <w:szCs w:val="22"/>
        </w:rPr>
        <w:t>sett</w:t>
      </w:r>
      <w:proofErr w:type="spellEnd"/>
      <w:r w:rsidRPr="00C340CE">
        <w:rPr>
          <w:rFonts w:asciiTheme="majorHAnsi" w:hAnsiTheme="majorHAnsi"/>
          <w:color w:val="000000" w:themeColor="text1"/>
          <w:sz w:val="22"/>
          <w:szCs w:val="22"/>
        </w:rPr>
        <w:t xml:space="preserve"> 6 giorni su 7 con turni dalle 7-14 o dalle 14-20:30. Si turna con una collega a settimane alterne mattina-pomeriggio ma durante il proprio turno lavora da sola. Quando lavora al mattino riceve la merce dal corriere, con il </w:t>
      </w:r>
      <w:proofErr w:type="spellStart"/>
      <w:r w:rsidRPr="00C340CE">
        <w:rPr>
          <w:rFonts w:asciiTheme="majorHAnsi" w:hAnsiTheme="majorHAnsi"/>
          <w:color w:val="000000" w:themeColor="text1"/>
          <w:sz w:val="22"/>
          <w:szCs w:val="22"/>
        </w:rPr>
        <w:t>transpallet</w:t>
      </w:r>
      <w:proofErr w:type="spellEnd"/>
      <w:r w:rsidRPr="00C340CE">
        <w:rPr>
          <w:rFonts w:asciiTheme="majorHAnsi" w:hAnsiTheme="majorHAnsi"/>
          <w:color w:val="000000" w:themeColor="text1"/>
          <w:sz w:val="22"/>
          <w:szCs w:val="22"/>
        </w:rPr>
        <w:t xml:space="preserve"> porta la merce nello spazio vendita, allestisce il banco movimentando una media di circa 20 cassette, posizionando la merce sul ban</w:t>
      </w:r>
      <w:r w:rsidR="0054386A" w:rsidRPr="00C340CE">
        <w:rPr>
          <w:rFonts w:asciiTheme="majorHAnsi" w:hAnsiTheme="majorHAnsi"/>
          <w:color w:val="000000" w:themeColor="text1"/>
          <w:sz w:val="22"/>
          <w:szCs w:val="22"/>
        </w:rPr>
        <w:t>co e le eccedenze nelle cassette che</w:t>
      </w:r>
      <w:r w:rsidRPr="00C340CE">
        <w:rPr>
          <w:rFonts w:asciiTheme="majorHAnsi" w:hAnsiTheme="majorHAnsi"/>
          <w:color w:val="000000" w:themeColor="text1"/>
          <w:sz w:val="22"/>
          <w:szCs w:val="22"/>
        </w:rPr>
        <w:t xml:space="preserve"> vengono impilate su un carrello dall’altezza dai 20cm fino a 150cm che successivamente porta in cella frigo dove</w:t>
      </w:r>
      <w:r w:rsidR="0054386A" w:rsidRPr="00C340CE">
        <w:rPr>
          <w:rFonts w:asciiTheme="majorHAnsi" w:hAnsiTheme="majorHAnsi"/>
          <w:color w:val="000000" w:themeColor="text1"/>
          <w:sz w:val="22"/>
          <w:szCs w:val="22"/>
        </w:rPr>
        <w:t xml:space="preserve"> le</w:t>
      </w:r>
      <w:r w:rsidRPr="00C340CE">
        <w:rPr>
          <w:rFonts w:asciiTheme="majorHAnsi" w:hAnsiTheme="majorHAnsi"/>
          <w:color w:val="000000" w:themeColor="text1"/>
          <w:sz w:val="22"/>
          <w:szCs w:val="22"/>
        </w:rPr>
        <w:t xml:space="preserve"> ripone sugli scaffali dall’altezza terra fino a circa 180cm. Si occupa della pulizia degli ambienti con lavapavimenti meccanica, in particolare riferisce di dover movimentare i vetri di protezione del banco del peso di circa 10kg dovendo effettuare un movimento di torsione per staccarli e riporli su un pallet e successivamente, dopo la pulizia riposizionarli, operazione che viene effettuata quotidianamente. Nel turno pomeridiano si occupa di riportare il pesce non venduto nella cella frigo e di spostare il carrello del ghiaccio in cella frigo. Durante il turno di lavoro funge inoltre da aiuto ai colleghi della gastronomia dove si occupa di ricevere la merce (insaccati, formaggi) su </w:t>
      </w:r>
      <w:proofErr w:type="spellStart"/>
      <w:r w:rsidRPr="00C340CE">
        <w:rPr>
          <w:rFonts w:asciiTheme="majorHAnsi" w:hAnsiTheme="majorHAnsi"/>
          <w:color w:val="000000" w:themeColor="text1"/>
          <w:sz w:val="22"/>
          <w:szCs w:val="22"/>
        </w:rPr>
        <w:t>roll-transporter</w:t>
      </w:r>
      <w:proofErr w:type="spellEnd"/>
      <w:r w:rsidRPr="00C340CE">
        <w:rPr>
          <w:rFonts w:asciiTheme="majorHAnsi" w:hAnsiTheme="majorHAnsi"/>
          <w:color w:val="000000" w:themeColor="text1"/>
          <w:sz w:val="22"/>
          <w:szCs w:val="22"/>
        </w:rPr>
        <w:t>, li porta in cella frigo ed al banco e li ripone negli scaffali o sul banco esposit</w:t>
      </w:r>
      <w:r w:rsidR="0054386A" w:rsidRPr="00C340CE">
        <w:rPr>
          <w:rFonts w:asciiTheme="majorHAnsi" w:hAnsiTheme="majorHAnsi"/>
          <w:color w:val="000000" w:themeColor="text1"/>
          <w:sz w:val="22"/>
          <w:szCs w:val="22"/>
        </w:rPr>
        <w:t>ivo, affetta salumi del peso massimo</w:t>
      </w:r>
      <w:r w:rsidRPr="00C340CE">
        <w:rPr>
          <w:rFonts w:asciiTheme="majorHAnsi" w:hAnsiTheme="majorHAnsi"/>
          <w:color w:val="000000" w:themeColor="text1"/>
          <w:sz w:val="22"/>
          <w:szCs w:val="22"/>
        </w:rPr>
        <w:t xml:space="preserve"> di 10kg e formaggi.</w:t>
      </w:r>
    </w:p>
    <w:p w14:paraId="0CA58F88" w14:textId="77777777" w:rsidR="006155DF" w:rsidRPr="00C340CE" w:rsidRDefault="006155DF">
      <w:pPr>
        <w:rPr>
          <w:rFonts w:asciiTheme="majorHAnsi" w:hAnsiTheme="majorHAnsi"/>
          <w:color w:val="000000" w:themeColor="text1"/>
          <w:sz w:val="22"/>
          <w:szCs w:val="22"/>
        </w:rPr>
      </w:pPr>
    </w:p>
    <w:p w14:paraId="468018F7" w14:textId="5038C6FB" w:rsidR="006155DF" w:rsidRPr="00C340CE" w:rsidRDefault="00C340CE">
      <w:pPr>
        <w:rPr>
          <w:rFonts w:asciiTheme="majorHAnsi" w:hAnsiTheme="majorHAnsi"/>
          <w:color w:val="000000" w:themeColor="text1"/>
          <w:sz w:val="22"/>
          <w:szCs w:val="22"/>
        </w:rPr>
      </w:pPr>
      <w:r>
        <w:rPr>
          <w:rFonts w:asciiTheme="majorHAnsi" w:hAnsiTheme="majorHAnsi"/>
          <w:color w:val="000000" w:themeColor="text1"/>
          <w:sz w:val="22"/>
          <w:szCs w:val="22"/>
        </w:rPr>
        <w:t>Ad oggi in attività lavorativa; n</w:t>
      </w:r>
      <w:r w:rsidR="00B2537E" w:rsidRPr="00C340CE">
        <w:rPr>
          <w:rFonts w:asciiTheme="majorHAnsi" w:hAnsiTheme="majorHAnsi"/>
          <w:color w:val="000000" w:themeColor="text1"/>
          <w:sz w:val="22"/>
          <w:szCs w:val="22"/>
        </w:rPr>
        <w:t>ell'arco dell</w:t>
      </w:r>
      <w:r w:rsidR="0054386A" w:rsidRPr="00C340CE">
        <w:rPr>
          <w:rFonts w:asciiTheme="majorHAnsi" w:hAnsiTheme="majorHAnsi"/>
          <w:color w:val="000000" w:themeColor="text1"/>
          <w:sz w:val="22"/>
          <w:szCs w:val="22"/>
        </w:rPr>
        <w:t xml:space="preserve">'attività lavorativa riferisce </w:t>
      </w:r>
      <w:r w:rsidR="00B2537E" w:rsidRPr="00C340CE">
        <w:rPr>
          <w:rFonts w:asciiTheme="majorHAnsi" w:hAnsiTheme="majorHAnsi"/>
          <w:color w:val="000000" w:themeColor="text1"/>
          <w:sz w:val="22"/>
          <w:szCs w:val="22"/>
        </w:rPr>
        <w:t xml:space="preserve">di non aver mai subito infortuni sul lavoro. </w:t>
      </w:r>
    </w:p>
    <w:p w14:paraId="3880E664" w14:textId="6F9FB856"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La paziente riferisce di essere stata regolarmente sottoposta alle visite di sorveglianza sanitaria e porta in visione il giudizio di idoneità del</w:t>
      </w:r>
      <w:r w:rsidR="00797984" w:rsidRPr="00C340CE">
        <w:rPr>
          <w:rFonts w:asciiTheme="majorHAnsi" w:hAnsiTheme="majorHAnsi"/>
          <w:color w:val="000000" w:themeColor="text1"/>
          <w:sz w:val="22"/>
          <w:szCs w:val="22"/>
        </w:rPr>
        <w:t xml:space="preserve"> 09.11.2023</w:t>
      </w:r>
      <w:proofErr w:type="gramStart"/>
      <w:r w:rsidRPr="00C340CE">
        <w:rPr>
          <w:rFonts w:asciiTheme="majorHAnsi" w:hAnsiTheme="majorHAnsi"/>
          <w:color w:val="000000" w:themeColor="text1"/>
          <w:sz w:val="22"/>
          <w:szCs w:val="22"/>
        </w:rPr>
        <w:t>:</w:t>
      </w:r>
      <w:r w:rsidR="00797984" w:rsidRPr="00C340CE">
        <w:rPr>
          <w:rFonts w:asciiTheme="majorHAnsi" w:hAnsiTheme="majorHAnsi"/>
          <w:color w:val="000000" w:themeColor="text1"/>
          <w:sz w:val="22"/>
          <w:szCs w:val="22"/>
        </w:rPr>
        <w:t>”idonea</w:t>
      </w:r>
      <w:proofErr w:type="gramEnd"/>
      <w:r w:rsidR="00797984" w:rsidRPr="00C340CE">
        <w:rPr>
          <w:rFonts w:asciiTheme="majorHAnsi" w:hAnsiTheme="majorHAnsi"/>
          <w:color w:val="000000" w:themeColor="text1"/>
          <w:sz w:val="22"/>
          <w:szCs w:val="22"/>
        </w:rPr>
        <w:t xml:space="preserve"> alla mansione con la seguente prescrizione: deve evitare la movimentazione manuale dei carichi superiori a 10kg”.</w:t>
      </w:r>
    </w:p>
    <w:p w14:paraId="4413613F" w14:textId="35821AC0"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xml:space="preserve">La paziente ha </w:t>
      </w:r>
      <w:r w:rsidR="00797984" w:rsidRPr="00C340CE">
        <w:rPr>
          <w:rFonts w:asciiTheme="majorHAnsi" w:hAnsiTheme="majorHAnsi"/>
          <w:color w:val="000000" w:themeColor="text1"/>
          <w:sz w:val="22"/>
          <w:szCs w:val="22"/>
        </w:rPr>
        <w:t xml:space="preserve">in seguito </w:t>
      </w:r>
      <w:r w:rsidRPr="00C340CE">
        <w:rPr>
          <w:rFonts w:asciiTheme="majorHAnsi" w:hAnsiTheme="majorHAnsi"/>
          <w:color w:val="000000" w:themeColor="text1"/>
          <w:sz w:val="22"/>
          <w:szCs w:val="22"/>
        </w:rPr>
        <w:t xml:space="preserve">presentato ricorso avverso al giudizio del medico competente con espressione </w:t>
      </w:r>
      <w:r w:rsidR="00797984" w:rsidRPr="00C340CE">
        <w:rPr>
          <w:rFonts w:asciiTheme="majorHAnsi" w:hAnsiTheme="majorHAnsi"/>
          <w:color w:val="000000" w:themeColor="text1"/>
          <w:sz w:val="22"/>
          <w:szCs w:val="22"/>
        </w:rPr>
        <w:t>provvedimento</w:t>
      </w:r>
      <w:r w:rsidRPr="00C340CE">
        <w:rPr>
          <w:rFonts w:asciiTheme="majorHAnsi" w:hAnsiTheme="majorHAnsi"/>
          <w:color w:val="000000" w:themeColor="text1"/>
          <w:sz w:val="22"/>
          <w:szCs w:val="22"/>
        </w:rPr>
        <w:t xml:space="preserve"> da parte dello SPISAL in data </w:t>
      </w:r>
      <w:r w:rsidR="00797984" w:rsidRPr="00C340CE">
        <w:rPr>
          <w:rFonts w:asciiTheme="majorHAnsi" w:hAnsiTheme="majorHAnsi"/>
          <w:color w:val="000000" w:themeColor="text1"/>
          <w:sz w:val="22"/>
          <w:szCs w:val="22"/>
        </w:rPr>
        <w:t>15.02.2024: “Idonea alla mansione di addetto vendita con limitazioni: non adibire ad attività di MMC con indice di sollevamento&gt;1”.</w:t>
      </w:r>
    </w:p>
    <w:p w14:paraId="605CCFE6" w14:textId="77777777" w:rsidR="006155DF" w:rsidRPr="00C340CE" w:rsidRDefault="00B2537E">
      <w:pPr>
        <w:pStyle w:val="Titolo1"/>
        <w:rPr>
          <w:rFonts w:asciiTheme="majorHAnsi" w:hAnsiTheme="majorHAnsi"/>
          <w:color w:val="000000" w:themeColor="text1"/>
          <w:sz w:val="22"/>
          <w:szCs w:val="22"/>
        </w:rPr>
      </w:pPr>
      <w:bookmarkStart w:id="1" w:name="_heading=h.1fob9te"/>
      <w:bookmarkEnd w:id="1"/>
      <w:r w:rsidRPr="00C340CE">
        <w:rPr>
          <w:rFonts w:asciiTheme="majorHAnsi" w:hAnsiTheme="majorHAnsi"/>
          <w:color w:val="000000" w:themeColor="text1"/>
          <w:sz w:val="22"/>
          <w:szCs w:val="22"/>
        </w:rPr>
        <w:t>ANAMNESI FAMILIARE</w:t>
      </w:r>
    </w:p>
    <w:p w14:paraId="63A09088" w14:textId="77777777"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 xml:space="preserve">Madre di 80 anni, affetta da decadimento cognitivo, </w:t>
      </w:r>
      <w:proofErr w:type="spellStart"/>
      <w:r w:rsidRPr="00C340CE">
        <w:rPr>
          <w:rFonts w:asciiTheme="majorHAnsi" w:eastAsia="Arial" w:hAnsiTheme="majorHAnsi" w:cs="Arial"/>
          <w:color w:val="000000" w:themeColor="text1"/>
          <w:sz w:val="22"/>
          <w:szCs w:val="22"/>
        </w:rPr>
        <w:t>poliartrosi</w:t>
      </w:r>
      <w:proofErr w:type="spellEnd"/>
      <w:r w:rsidRPr="00C340CE">
        <w:rPr>
          <w:rFonts w:asciiTheme="majorHAnsi" w:eastAsia="Arial" w:hAnsiTheme="majorHAnsi" w:cs="Arial"/>
          <w:color w:val="000000" w:themeColor="text1"/>
          <w:sz w:val="22"/>
          <w:szCs w:val="22"/>
        </w:rPr>
        <w:t>.</w:t>
      </w:r>
    </w:p>
    <w:p w14:paraId="21D5936A" w14:textId="77777777"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 xml:space="preserve">Padre deceduto a 88 anni per k colecisti, per il resto riferito in buona salute. </w:t>
      </w:r>
    </w:p>
    <w:p w14:paraId="19851377" w14:textId="77777777"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 xml:space="preserve">1 fratello di 55 anni riferito in buona salute. </w:t>
      </w:r>
    </w:p>
    <w:p w14:paraId="21487A6C" w14:textId="77777777" w:rsidR="006155DF" w:rsidRPr="00C340CE" w:rsidRDefault="00B2537E">
      <w:pPr>
        <w:pStyle w:val="Titolo1"/>
        <w:rPr>
          <w:rFonts w:asciiTheme="majorHAnsi" w:hAnsiTheme="majorHAnsi"/>
          <w:color w:val="000000" w:themeColor="text1"/>
          <w:sz w:val="22"/>
          <w:szCs w:val="22"/>
        </w:rPr>
      </w:pPr>
      <w:bookmarkStart w:id="2" w:name="_heading=h.3znysh7"/>
      <w:bookmarkEnd w:id="2"/>
      <w:r w:rsidRPr="00C340CE">
        <w:rPr>
          <w:rFonts w:asciiTheme="majorHAnsi" w:hAnsiTheme="majorHAnsi"/>
          <w:color w:val="000000" w:themeColor="text1"/>
          <w:sz w:val="22"/>
          <w:szCs w:val="22"/>
        </w:rPr>
        <w:t>ANAMNESI FISIOLOGICA</w:t>
      </w:r>
    </w:p>
    <w:p w14:paraId="748D51EE" w14:textId="77777777"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 xml:space="preserve">Nata a termine da parto eutocico, regolare sviluppo psicofisico. </w:t>
      </w:r>
    </w:p>
    <w:p w14:paraId="6C8D0959" w14:textId="77777777"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 xml:space="preserve">Menarca a 12 anni, </w:t>
      </w:r>
      <w:proofErr w:type="spellStart"/>
      <w:r w:rsidRPr="00C340CE">
        <w:rPr>
          <w:rFonts w:asciiTheme="majorHAnsi" w:eastAsia="Arial" w:hAnsiTheme="majorHAnsi" w:cs="Arial"/>
          <w:color w:val="000000" w:themeColor="text1"/>
          <w:sz w:val="22"/>
          <w:szCs w:val="22"/>
        </w:rPr>
        <w:t>catameni</w:t>
      </w:r>
      <w:proofErr w:type="spellEnd"/>
      <w:r w:rsidRPr="00C340CE">
        <w:rPr>
          <w:rFonts w:asciiTheme="majorHAnsi" w:eastAsia="Arial" w:hAnsiTheme="majorHAnsi" w:cs="Arial"/>
          <w:color w:val="000000" w:themeColor="text1"/>
          <w:sz w:val="22"/>
          <w:szCs w:val="22"/>
        </w:rPr>
        <w:t xml:space="preserve"> regolari, menopausa a 47 anni. </w:t>
      </w:r>
    </w:p>
    <w:p w14:paraId="329C8B24" w14:textId="205D0402"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 xml:space="preserve">Ha avuto 2 gravidanze esitate con 1 parto naturale a termine ed un cesareo programmato. Nascita di 2 figli sani. </w:t>
      </w:r>
      <w:r w:rsidR="00CA5B62" w:rsidRPr="00C340CE">
        <w:rPr>
          <w:rFonts w:asciiTheme="majorHAnsi" w:hAnsiTheme="majorHAnsi"/>
          <w:color w:val="000000" w:themeColor="text1"/>
          <w:sz w:val="22"/>
          <w:szCs w:val="22"/>
        </w:rPr>
        <w:t xml:space="preserve"> </w:t>
      </w:r>
      <w:r w:rsidRPr="00C340CE">
        <w:rPr>
          <w:rFonts w:asciiTheme="majorHAnsi" w:eastAsia="Arial" w:hAnsiTheme="majorHAnsi" w:cs="Arial"/>
          <w:color w:val="000000" w:themeColor="text1"/>
          <w:sz w:val="22"/>
          <w:szCs w:val="22"/>
        </w:rPr>
        <w:t>Atti fisiologici riferiti nella norma (dieta alvo diuresi). Ritmo sonno-veglia conservato.</w:t>
      </w:r>
      <w:r w:rsidR="00CA5B62" w:rsidRPr="00C340CE">
        <w:rPr>
          <w:rFonts w:asciiTheme="majorHAnsi" w:hAnsiTheme="majorHAnsi"/>
          <w:color w:val="000000" w:themeColor="text1"/>
          <w:sz w:val="22"/>
          <w:szCs w:val="22"/>
        </w:rPr>
        <w:t xml:space="preserve"> </w:t>
      </w:r>
      <w:r w:rsidRPr="00C340CE">
        <w:rPr>
          <w:rFonts w:asciiTheme="majorHAnsi" w:eastAsia="Arial" w:hAnsiTheme="majorHAnsi" w:cs="Arial"/>
          <w:color w:val="000000" w:themeColor="text1"/>
          <w:sz w:val="22"/>
          <w:szCs w:val="22"/>
        </w:rPr>
        <w:t xml:space="preserve">Attività fisica non sufficiente, occasionale palestra. </w:t>
      </w:r>
    </w:p>
    <w:p w14:paraId="3A92A0D8" w14:textId="77777777"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Non fumatrice. Riferisce assunzione saltuaria di alcolici e 3 caffè al dì.</w:t>
      </w:r>
    </w:p>
    <w:p w14:paraId="26316439" w14:textId="77777777"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 xml:space="preserve">Assume </w:t>
      </w:r>
      <w:proofErr w:type="spellStart"/>
      <w:r w:rsidRPr="00C340CE">
        <w:rPr>
          <w:rFonts w:asciiTheme="majorHAnsi" w:eastAsia="Arial" w:hAnsiTheme="majorHAnsi" w:cs="Arial"/>
          <w:color w:val="000000" w:themeColor="text1"/>
          <w:sz w:val="22"/>
          <w:szCs w:val="22"/>
        </w:rPr>
        <w:t>Ramipril</w:t>
      </w:r>
      <w:proofErr w:type="spellEnd"/>
      <w:r w:rsidRPr="00C340CE">
        <w:rPr>
          <w:rFonts w:asciiTheme="majorHAnsi" w:eastAsia="Arial" w:hAnsiTheme="majorHAnsi" w:cs="Arial"/>
          <w:color w:val="000000" w:themeColor="text1"/>
          <w:sz w:val="22"/>
          <w:szCs w:val="22"/>
        </w:rPr>
        <w:t xml:space="preserve"> 2,5mg per ipertensione arteriosa dal 2024. </w:t>
      </w:r>
    </w:p>
    <w:p w14:paraId="4FDEABCF" w14:textId="77777777"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Non riferisce allergie note.</w:t>
      </w:r>
    </w:p>
    <w:p w14:paraId="2C71FA85" w14:textId="77777777" w:rsidR="006155DF" w:rsidRPr="00C340CE" w:rsidRDefault="00B2537E">
      <w:pPr>
        <w:pStyle w:val="Titolo1"/>
        <w:rPr>
          <w:rFonts w:asciiTheme="majorHAnsi" w:hAnsiTheme="majorHAnsi"/>
          <w:color w:val="000000" w:themeColor="text1"/>
          <w:sz w:val="22"/>
          <w:szCs w:val="22"/>
        </w:rPr>
      </w:pPr>
      <w:bookmarkStart w:id="3" w:name="_heading=h.2et92p0"/>
      <w:bookmarkEnd w:id="3"/>
      <w:r w:rsidRPr="00C340CE">
        <w:rPr>
          <w:rFonts w:asciiTheme="majorHAnsi" w:hAnsiTheme="majorHAnsi"/>
          <w:color w:val="000000" w:themeColor="text1"/>
          <w:sz w:val="22"/>
          <w:szCs w:val="22"/>
        </w:rPr>
        <w:t>ANAMNESI PATOLOGICA REMOTA</w:t>
      </w:r>
    </w:p>
    <w:p w14:paraId="021A4845" w14:textId="57A51FA7"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 xml:space="preserve">Un parto cesareo nel 2004. Pregresso intervento per emorroidi. </w:t>
      </w:r>
      <w:r w:rsidR="00CA5B62" w:rsidRPr="00C340CE">
        <w:rPr>
          <w:rFonts w:asciiTheme="majorHAnsi" w:hAnsiTheme="majorHAnsi"/>
          <w:color w:val="000000" w:themeColor="text1"/>
          <w:sz w:val="22"/>
          <w:szCs w:val="22"/>
        </w:rPr>
        <w:t xml:space="preserve"> </w:t>
      </w:r>
      <w:r w:rsidRPr="00C340CE">
        <w:rPr>
          <w:rFonts w:asciiTheme="majorHAnsi" w:eastAsia="Arial" w:hAnsiTheme="majorHAnsi" w:cs="Arial"/>
          <w:color w:val="000000" w:themeColor="text1"/>
          <w:sz w:val="22"/>
          <w:szCs w:val="22"/>
        </w:rPr>
        <w:t>Pregresso intervento per dito a scatto III e IV dito mano destra. Ipertensione arteriosa in terapia.</w:t>
      </w:r>
    </w:p>
    <w:p w14:paraId="45533085" w14:textId="6D2659BF" w:rsidR="006155DF" w:rsidRPr="00C340CE" w:rsidRDefault="00797984">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 xml:space="preserve">Nega di aver </w:t>
      </w:r>
      <w:r w:rsidR="00B2537E" w:rsidRPr="00C340CE">
        <w:rPr>
          <w:rFonts w:asciiTheme="majorHAnsi" w:eastAsia="Arial" w:hAnsiTheme="majorHAnsi" w:cs="Arial"/>
          <w:color w:val="000000" w:themeColor="text1"/>
          <w:sz w:val="22"/>
          <w:szCs w:val="22"/>
        </w:rPr>
        <w:t xml:space="preserve">presentato domanda di invalidità civile. </w:t>
      </w:r>
    </w:p>
    <w:p w14:paraId="7BBFC6F6" w14:textId="77777777" w:rsidR="006155DF" w:rsidRPr="00C340CE" w:rsidRDefault="00B2537E">
      <w:pPr>
        <w:pStyle w:val="Titolo1"/>
        <w:rPr>
          <w:rFonts w:asciiTheme="majorHAnsi" w:hAnsiTheme="majorHAnsi"/>
          <w:color w:val="000000" w:themeColor="text1"/>
          <w:sz w:val="22"/>
          <w:szCs w:val="22"/>
        </w:rPr>
      </w:pPr>
      <w:bookmarkStart w:id="4" w:name="_heading=h.tyjcwt"/>
      <w:bookmarkEnd w:id="4"/>
      <w:r w:rsidRPr="00C340CE">
        <w:rPr>
          <w:rFonts w:asciiTheme="majorHAnsi" w:hAnsiTheme="majorHAnsi"/>
          <w:color w:val="000000" w:themeColor="text1"/>
          <w:sz w:val="22"/>
          <w:szCs w:val="22"/>
        </w:rPr>
        <w:lastRenderedPageBreak/>
        <w:t>ANAMNESI PATOLOGICA PROSSIMA</w:t>
      </w:r>
    </w:p>
    <w:p w14:paraId="0740D324" w14:textId="734DD61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Riferisce dal 2004 occasionali episodi di lombalgia poi progressivamente peggiorata fino al 2017 quando ha effettuato</w:t>
      </w:r>
      <w:r w:rsidR="00797984" w:rsidRPr="00C340CE">
        <w:rPr>
          <w:rFonts w:asciiTheme="majorHAnsi" w:hAnsiTheme="majorHAnsi"/>
          <w:color w:val="000000" w:themeColor="text1"/>
          <w:sz w:val="22"/>
          <w:szCs w:val="22"/>
        </w:rPr>
        <w:t xml:space="preserve"> un</w:t>
      </w:r>
      <w:r w:rsidRPr="00C340CE">
        <w:rPr>
          <w:rFonts w:asciiTheme="majorHAnsi" w:hAnsiTheme="majorHAnsi"/>
          <w:color w:val="000000" w:themeColor="text1"/>
          <w:sz w:val="22"/>
          <w:szCs w:val="22"/>
        </w:rPr>
        <w:t xml:space="preserve"> accesso in PS per lombosciatalgia bilaterale. </w:t>
      </w:r>
    </w:p>
    <w:p w14:paraId="5CF0C4A6"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xml:space="preserve">Per la persistenza ed il progressivo peggioramento dei sintomi nel 2019 si sottoponeva ad intervento chirurgico di artrodesi mini-invasiva a livello L4-L5. </w:t>
      </w:r>
    </w:p>
    <w:p w14:paraId="1BB4F377"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In merito, la paziente porta in visione i seguenti referti degli accertamenti svolti:</w:t>
      </w:r>
    </w:p>
    <w:p w14:paraId="3427C839" w14:textId="457181C3" w:rsidR="00A47026" w:rsidRPr="00C340CE" w:rsidRDefault="00A47026">
      <w:pPr>
        <w:rPr>
          <w:rFonts w:asciiTheme="majorHAnsi" w:hAnsiTheme="majorHAnsi"/>
          <w:color w:val="000000" w:themeColor="text1"/>
          <w:sz w:val="22"/>
          <w:szCs w:val="22"/>
        </w:rPr>
      </w:pPr>
      <w:r w:rsidRPr="00C340CE">
        <w:rPr>
          <w:rFonts w:asciiTheme="majorHAnsi" w:hAnsiTheme="majorHAnsi"/>
          <w:color w:val="000000" w:themeColor="text1"/>
          <w:sz w:val="22"/>
          <w:szCs w:val="22"/>
        </w:rPr>
        <w:t>-VERBALE DI PRONTO SOCCORSO DEL 08.11.2017:</w:t>
      </w:r>
    </w:p>
    <w:p w14:paraId="29949DAB" w14:textId="45ADF26A" w:rsidR="00A47026" w:rsidRDefault="00C83A63" w:rsidP="00C83A63">
      <w:pPr>
        <w:pStyle w:val="p1"/>
        <w:rPr>
          <w:rStyle w:val="s1"/>
          <w:rFonts w:asciiTheme="majorHAnsi" w:hAnsiTheme="majorHAnsi"/>
          <w:color w:val="000000" w:themeColor="text1"/>
          <w:sz w:val="22"/>
          <w:szCs w:val="22"/>
        </w:rPr>
      </w:pPr>
      <w:r w:rsidRPr="00C340CE">
        <w:rPr>
          <w:rStyle w:val="s1"/>
          <w:rFonts w:asciiTheme="majorHAnsi" w:hAnsiTheme="majorHAnsi"/>
          <w:color w:val="000000" w:themeColor="text1"/>
          <w:sz w:val="22"/>
          <w:szCs w:val="22"/>
        </w:rPr>
        <w:t xml:space="preserve">“…Riferisce dolore lombare da 10 gg, peggiorato negli ultimi due gg. Ha assunto </w:t>
      </w:r>
      <w:proofErr w:type="spellStart"/>
      <w:r w:rsidRPr="00C340CE">
        <w:rPr>
          <w:rStyle w:val="s1"/>
          <w:rFonts w:asciiTheme="majorHAnsi" w:hAnsiTheme="majorHAnsi"/>
          <w:color w:val="000000" w:themeColor="text1"/>
          <w:sz w:val="22"/>
          <w:szCs w:val="22"/>
        </w:rPr>
        <w:t>Oki</w:t>
      </w:r>
      <w:proofErr w:type="spellEnd"/>
      <w:r w:rsidRPr="00C340CE">
        <w:rPr>
          <w:rStyle w:val="s1"/>
          <w:rFonts w:asciiTheme="majorHAnsi" w:hAnsiTheme="majorHAnsi"/>
          <w:color w:val="000000" w:themeColor="text1"/>
          <w:sz w:val="22"/>
          <w:szCs w:val="22"/>
        </w:rPr>
        <w:t xml:space="preserve"> senza beneficio. Ieri vista dal curante che ha prescritto </w:t>
      </w:r>
      <w:proofErr w:type="spellStart"/>
      <w:r w:rsidRPr="00C340CE">
        <w:rPr>
          <w:rStyle w:val="s1"/>
          <w:rFonts w:asciiTheme="majorHAnsi" w:hAnsiTheme="majorHAnsi"/>
          <w:color w:val="000000" w:themeColor="text1"/>
          <w:sz w:val="22"/>
          <w:szCs w:val="22"/>
        </w:rPr>
        <w:t>Muscoril</w:t>
      </w:r>
      <w:proofErr w:type="spellEnd"/>
      <w:r w:rsidRPr="00C340CE">
        <w:rPr>
          <w:rStyle w:val="s1"/>
          <w:rFonts w:asciiTheme="majorHAnsi" w:hAnsiTheme="majorHAnsi"/>
          <w:color w:val="000000" w:themeColor="text1"/>
          <w:sz w:val="22"/>
          <w:szCs w:val="22"/>
        </w:rPr>
        <w:t xml:space="preserve"> c Diclofenac con scarso beneficio. Inoltre ha compilato certificato di malattia…Obiettivamente non deficit radicolari (buon controllo degli sfinteri, non deficit sensitivo-motori arti inferiori), </w:t>
      </w:r>
      <w:proofErr w:type="spellStart"/>
      <w:r w:rsidRPr="00C340CE">
        <w:rPr>
          <w:rStyle w:val="s1"/>
          <w:rFonts w:asciiTheme="majorHAnsi" w:hAnsiTheme="majorHAnsi"/>
          <w:color w:val="000000" w:themeColor="text1"/>
          <w:sz w:val="22"/>
          <w:szCs w:val="22"/>
        </w:rPr>
        <w:t>lasegue</w:t>
      </w:r>
      <w:proofErr w:type="spellEnd"/>
      <w:r w:rsidRPr="00C340CE">
        <w:rPr>
          <w:rStyle w:val="s1"/>
          <w:rFonts w:asciiTheme="majorHAnsi" w:hAnsiTheme="majorHAnsi"/>
          <w:color w:val="000000" w:themeColor="text1"/>
          <w:sz w:val="22"/>
          <w:szCs w:val="22"/>
        </w:rPr>
        <w:t xml:space="preserve"> positivo + 45 gradi a dx, negativo a </w:t>
      </w:r>
      <w:proofErr w:type="spellStart"/>
      <w:r w:rsidRPr="00C340CE">
        <w:rPr>
          <w:rStyle w:val="s1"/>
          <w:rFonts w:asciiTheme="majorHAnsi" w:hAnsiTheme="majorHAnsi"/>
          <w:color w:val="000000" w:themeColor="text1"/>
          <w:sz w:val="22"/>
          <w:szCs w:val="22"/>
        </w:rPr>
        <w:t>sn</w:t>
      </w:r>
      <w:proofErr w:type="spellEnd"/>
      <w:r w:rsidRPr="00C340CE">
        <w:rPr>
          <w:rStyle w:val="s1"/>
          <w:rFonts w:asciiTheme="majorHAnsi" w:hAnsiTheme="majorHAnsi"/>
          <w:color w:val="000000" w:themeColor="text1"/>
          <w:sz w:val="22"/>
          <w:szCs w:val="22"/>
        </w:rPr>
        <w:t xml:space="preserve">. Contrattura dolorosa paravertebrale lombare bilaterale. Dolente </w:t>
      </w:r>
      <w:proofErr w:type="spellStart"/>
      <w:r w:rsidRPr="00C340CE">
        <w:rPr>
          <w:rStyle w:val="s1"/>
          <w:rFonts w:asciiTheme="majorHAnsi" w:hAnsiTheme="majorHAnsi"/>
          <w:color w:val="000000" w:themeColor="text1"/>
          <w:sz w:val="22"/>
          <w:szCs w:val="22"/>
        </w:rPr>
        <w:t>apoftsi</w:t>
      </w:r>
      <w:proofErr w:type="spellEnd"/>
      <w:r w:rsidRPr="00C340CE">
        <w:rPr>
          <w:rStyle w:val="s1"/>
          <w:rFonts w:asciiTheme="majorHAnsi" w:hAnsiTheme="majorHAnsi"/>
          <w:color w:val="000000" w:themeColor="text1"/>
          <w:sz w:val="22"/>
          <w:szCs w:val="22"/>
        </w:rPr>
        <w:t xml:space="preserve"> posteriore linea mediana L2-L3…Diagnosi: lombalgia acuta…”</w:t>
      </w:r>
    </w:p>
    <w:p w14:paraId="3D399BEF" w14:textId="56FAE545" w:rsidR="00311B6D" w:rsidRDefault="00311B6D" w:rsidP="00C83A63">
      <w:pPr>
        <w:pStyle w:val="p1"/>
        <w:rPr>
          <w:rFonts w:asciiTheme="majorHAnsi" w:hAnsiTheme="majorHAnsi"/>
          <w:color w:val="000000" w:themeColor="text1"/>
          <w:sz w:val="22"/>
          <w:szCs w:val="22"/>
        </w:rPr>
      </w:pPr>
      <w:bookmarkStart w:id="5" w:name="_GoBack"/>
      <w:r>
        <w:rPr>
          <w:rFonts w:asciiTheme="majorHAnsi" w:hAnsiTheme="majorHAnsi"/>
          <w:color w:val="000000" w:themeColor="text1"/>
          <w:sz w:val="22"/>
          <w:szCs w:val="22"/>
        </w:rPr>
        <w:t>-RISONANZA MAGNETICA COLONNA LOMBO-SACRALE DEL 21/09/2018</w:t>
      </w:r>
    </w:p>
    <w:bookmarkEnd w:id="5"/>
    <w:p w14:paraId="723A6619" w14:textId="455800F0" w:rsidR="00311B6D" w:rsidRPr="00C340CE" w:rsidRDefault="00311B6D" w:rsidP="00C83A63">
      <w:pPr>
        <w:pStyle w:val="p1"/>
        <w:rPr>
          <w:rFonts w:asciiTheme="majorHAnsi" w:hAnsiTheme="majorHAnsi"/>
          <w:color w:val="000000" w:themeColor="text1"/>
          <w:sz w:val="22"/>
          <w:szCs w:val="22"/>
        </w:rPr>
      </w:pPr>
      <w:r>
        <w:rPr>
          <w:rFonts w:asciiTheme="majorHAnsi" w:hAnsiTheme="majorHAnsi"/>
          <w:color w:val="000000" w:themeColor="text1"/>
          <w:sz w:val="22"/>
          <w:szCs w:val="22"/>
        </w:rPr>
        <w:t>“Normale l’ampiezza del canale vertebrale. Segni di disidratazione ed ernia mediana-</w:t>
      </w:r>
      <w:proofErr w:type="spellStart"/>
      <w:r>
        <w:rPr>
          <w:rFonts w:asciiTheme="majorHAnsi" w:hAnsiTheme="majorHAnsi"/>
          <w:color w:val="000000" w:themeColor="text1"/>
          <w:sz w:val="22"/>
          <w:szCs w:val="22"/>
        </w:rPr>
        <w:t>paramediana</w:t>
      </w:r>
      <w:proofErr w:type="spellEnd"/>
      <w:r>
        <w:rPr>
          <w:rFonts w:asciiTheme="majorHAnsi" w:hAnsiTheme="majorHAnsi"/>
          <w:color w:val="000000" w:themeColor="text1"/>
          <w:sz w:val="22"/>
          <w:szCs w:val="22"/>
        </w:rPr>
        <w:t xml:space="preserve"> sinistra del disco L4 L5; si associano alterazioni di segnale su base degenerativa dei piatti discali ed ernia </w:t>
      </w:r>
      <w:proofErr w:type="spellStart"/>
      <w:r>
        <w:rPr>
          <w:rFonts w:asciiTheme="majorHAnsi" w:hAnsiTheme="majorHAnsi"/>
          <w:color w:val="000000" w:themeColor="text1"/>
          <w:sz w:val="22"/>
          <w:szCs w:val="22"/>
        </w:rPr>
        <w:t>intraspongiosa</w:t>
      </w:r>
      <w:proofErr w:type="spellEnd"/>
      <w:r>
        <w:rPr>
          <w:rFonts w:asciiTheme="majorHAnsi" w:hAnsiTheme="majorHAnsi"/>
          <w:color w:val="000000" w:themeColor="text1"/>
          <w:sz w:val="22"/>
          <w:szCs w:val="22"/>
        </w:rPr>
        <w:t xml:space="preserve"> nella limitante superiore di L5...”</w:t>
      </w:r>
    </w:p>
    <w:p w14:paraId="50E092B6" w14:textId="2D5D1DDE" w:rsidR="00F51D11" w:rsidRPr="00C340CE" w:rsidRDefault="00F51D11">
      <w:pPr>
        <w:rPr>
          <w:rFonts w:asciiTheme="majorHAnsi" w:hAnsiTheme="majorHAnsi"/>
          <w:color w:val="000000" w:themeColor="text1"/>
          <w:sz w:val="22"/>
          <w:szCs w:val="22"/>
        </w:rPr>
      </w:pPr>
      <w:r w:rsidRPr="00C340CE">
        <w:rPr>
          <w:rFonts w:asciiTheme="majorHAnsi" w:hAnsiTheme="majorHAnsi"/>
          <w:color w:val="000000" w:themeColor="text1"/>
          <w:sz w:val="22"/>
          <w:szCs w:val="22"/>
        </w:rPr>
        <w:t>-VISITA ORTOPEDICA DEL 23.10.2018:</w:t>
      </w:r>
    </w:p>
    <w:p w14:paraId="52692144" w14:textId="5E73B1F0" w:rsidR="00F51D11" w:rsidRPr="00C340CE" w:rsidRDefault="00F51D11" w:rsidP="00F51D11">
      <w:pPr>
        <w:pStyle w:val="p1"/>
        <w:rPr>
          <w:rFonts w:asciiTheme="majorHAnsi" w:hAnsiTheme="majorHAnsi"/>
          <w:color w:val="000000" w:themeColor="text1"/>
          <w:sz w:val="22"/>
          <w:szCs w:val="22"/>
        </w:rPr>
      </w:pPr>
      <w:r w:rsidRPr="00C340CE">
        <w:rPr>
          <w:rStyle w:val="s1"/>
          <w:rFonts w:asciiTheme="majorHAnsi" w:hAnsiTheme="majorHAnsi"/>
          <w:color w:val="000000" w:themeColor="text1"/>
          <w:sz w:val="22"/>
          <w:szCs w:val="22"/>
        </w:rPr>
        <w:t xml:space="preserve">“Lombosciatalgia episodica a destra con limitazione funzionale da circa un mese. Sintomatologia anche irradiata a sinistra con saltuari blocchi funzionali. Ha eseguito esame RM del tratto lombare documentante: instabilità e discopatia in fase attiva in L4-L5 con ernia discale associata a sinistra. L'obiettività documenta: </w:t>
      </w:r>
      <w:proofErr w:type="spellStart"/>
      <w:r w:rsidRPr="00C340CE">
        <w:rPr>
          <w:rStyle w:val="s1"/>
          <w:rFonts w:asciiTheme="majorHAnsi" w:hAnsiTheme="majorHAnsi"/>
          <w:color w:val="000000" w:themeColor="text1"/>
          <w:sz w:val="22"/>
          <w:szCs w:val="22"/>
        </w:rPr>
        <w:t>Lasegue</w:t>
      </w:r>
      <w:proofErr w:type="spellEnd"/>
      <w:r w:rsidRPr="00C340CE">
        <w:rPr>
          <w:rStyle w:val="s1"/>
          <w:rFonts w:asciiTheme="majorHAnsi" w:hAnsiTheme="majorHAnsi"/>
          <w:color w:val="000000" w:themeColor="text1"/>
          <w:sz w:val="22"/>
          <w:szCs w:val="22"/>
        </w:rPr>
        <w:t xml:space="preserve"> a sinistra. Non deficit </w:t>
      </w:r>
      <w:proofErr w:type="spellStart"/>
      <w:r w:rsidRPr="00C340CE">
        <w:rPr>
          <w:rStyle w:val="s1"/>
          <w:rFonts w:asciiTheme="majorHAnsi" w:hAnsiTheme="majorHAnsi"/>
          <w:color w:val="000000" w:themeColor="text1"/>
          <w:sz w:val="22"/>
          <w:szCs w:val="22"/>
        </w:rPr>
        <w:t>stenid</w:t>
      </w:r>
      <w:proofErr w:type="spellEnd"/>
      <w:r w:rsidRPr="00C340CE">
        <w:rPr>
          <w:rStyle w:val="s1"/>
          <w:rFonts w:asciiTheme="majorHAnsi" w:hAnsiTheme="majorHAnsi"/>
          <w:color w:val="000000" w:themeColor="text1"/>
          <w:sz w:val="22"/>
          <w:szCs w:val="22"/>
        </w:rPr>
        <w:t xml:space="preserve"> segmentali. Si consiglia: indicazione a ricovero per intervento di artrodesi lombare posteriore mini-invasiva </w:t>
      </w:r>
      <w:proofErr w:type="spellStart"/>
      <w:r w:rsidRPr="00C340CE">
        <w:rPr>
          <w:rStyle w:val="s1"/>
          <w:rFonts w:asciiTheme="majorHAnsi" w:hAnsiTheme="majorHAnsi"/>
          <w:color w:val="000000" w:themeColor="text1"/>
          <w:sz w:val="22"/>
          <w:szCs w:val="22"/>
        </w:rPr>
        <w:t>miaochirurgica</w:t>
      </w:r>
      <w:proofErr w:type="spellEnd"/>
      <w:r w:rsidRPr="00C340CE">
        <w:rPr>
          <w:rStyle w:val="s1"/>
          <w:rFonts w:asciiTheme="majorHAnsi" w:hAnsiTheme="majorHAnsi"/>
          <w:color w:val="000000" w:themeColor="text1"/>
          <w:sz w:val="22"/>
          <w:szCs w:val="22"/>
        </w:rPr>
        <w:t>…”</w:t>
      </w:r>
    </w:p>
    <w:p w14:paraId="07ECE9EF" w14:textId="5B299980"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w:t>
      </w:r>
      <w:r w:rsidR="004963D0" w:rsidRPr="00C340CE">
        <w:rPr>
          <w:rFonts w:asciiTheme="majorHAnsi" w:hAnsiTheme="majorHAnsi"/>
          <w:color w:val="000000" w:themeColor="text1"/>
          <w:sz w:val="22"/>
          <w:szCs w:val="22"/>
        </w:rPr>
        <w:t xml:space="preserve">LETTERA DI DIMISSIONI DEL </w:t>
      </w:r>
      <w:r w:rsidR="00EB062B" w:rsidRPr="00C340CE">
        <w:rPr>
          <w:rFonts w:asciiTheme="majorHAnsi" w:hAnsiTheme="majorHAnsi"/>
          <w:color w:val="000000" w:themeColor="text1"/>
          <w:sz w:val="22"/>
          <w:szCs w:val="22"/>
        </w:rPr>
        <w:t>24.02.2019</w:t>
      </w:r>
    </w:p>
    <w:p w14:paraId="296C08B9" w14:textId="567AE1CC" w:rsidR="006155DF" w:rsidRPr="00C340CE" w:rsidRDefault="00EB062B" w:rsidP="005C7A98">
      <w:pPr>
        <w:pStyle w:val="p1"/>
        <w:rPr>
          <w:rFonts w:asciiTheme="majorHAnsi" w:hAnsiTheme="majorHAnsi"/>
          <w:color w:val="000000" w:themeColor="text1"/>
          <w:sz w:val="22"/>
          <w:szCs w:val="22"/>
        </w:rPr>
      </w:pPr>
      <w:r w:rsidRPr="00C340CE">
        <w:rPr>
          <w:rFonts w:asciiTheme="majorHAnsi" w:hAnsiTheme="majorHAnsi"/>
          <w:color w:val="000000" w:themeColor="text1"/>
          <w:sz w:val="22"/>
          <w:szCs w:val="22"/>
        </w:rPr>
        <w:t>“</w:t>
      </w:r>
      <w:r w:rsidR="004963D0" w:rsidRPr="00C340CE">
        <w:rPr>
          <w:rFonts w:asciiTheme="majorHAnsi" w:hAnsiTheme="majorHAnsi"/>
          <w:color w:val="000000" w:themeColor="text1"/>
          <w:sz w:val="22"/>
          <w:szCs w:val="22"/>
        </w:rPr>
        <w:t xml:space="preserve">Si dimette in data odierna la sig. </w:t>
      </w:r>
      <w:proofErr w:type="spellStart"/>
      <w:r w:rsidR="004963D0" w:rsidRPr="00C340CE">
        <w:rPr>
          <w:rFonts w:asciiTheme="majorHAnsi" w:hAnsiTheme="majorHAnsi"/>
          <w:color w:val="000000" w:themeColor="text1"/>
          <w:sz w:val="22"/>
          <w:szCs w:val="22"/>
        </w:rPr>
        <w:t>ra</w:t>
      </w:r>
      <w:proofErr w:type="spellEnd"/>
      <w:r w:rsidR="004963D0" w:rsidRPr="00C340CE">
        <w:rPr>
          <w:rFonts w:asciiTheme="majorHAnsi" w:hAnsiTheme="majorHAnsi"/>
          <w:color w:val="000000" w:themeColor="text1"/>
          <w:sz w:val="22"/>
          <w:szCs w:val="22"/>
        </w:rPr>
        <w:t xml:space="preserve"> RANZATO ELISABETTA</w:t>
      </w:r>
      <w:r w:rsidRPr="00C340CE">
        <w:rPr>
          <w:rFonts w:asciiTheme="majorHAnsi" w:hAnsiTheme="majorHAnsi"/>
          <w:color w:val="000000" w:themeColor="text1"/>
          <w:sz w:val="22"/>
          <w:szCs w:val="22"/>
        </w:rPr>
        <w:t xml:space="preserve"> </w:t>
      </w:r>
      <w:r w:rsidR="004963D0" w:rsidRPr="00C340CE">
        <w:rPr>
          <w:rFonts w:asciiTheme="majorHAnsi" w:hAnsiTheme="majorHAnsi"/>
          <w:color w:val="000000" w:themeColor="text1"/>
          <w:sz w:val="22"/>
          <w:szCs w:val="22"/>
        </w:rPr>
        <w:t xml:space="preserve">Veniva ricoverata in data 21/02/2019 per </w:t>
      </w:r>
      <w:proofErr w:type="spellStart"/>
      <w:r w:rsidR="004963D0" w:rsidRPr="00C340CE">
        <w:rPr>
          <w:rFonts w:asciiTheme="majorHAnsi" w:hAnsiTheme="majorHAnsi"/>
          <w:color w:val="000000" w:themeColor="text1"/>
          <w:sz w:val="22"/>
          <w:szCs w:val="22"/>
        </w:rPr>
        <w:t>pseudospondilolistesi</w:t>
      </w:r>
      <w:proofErr w:type="spellEnd"/>
      <w:r w:rsidR="004963D0" w:rsidRPr="00C340CE">
        <w:rPr>
          <w:rFonts w:asciiTheme="majorHAnsi" w:hAnsiTheme="majorHAnsi"/>
          <w:color w:val="000000" w:themeColor="text1"/>
          <w:sz w:val="22"/>
          <w:szCs w:val="22"/>
        </w:rPr>
        <w:t xml:space="preserve"> e discopatia degenerativa lombare. L’obiettività neurologica al ricovero documentava: lombalgia ai movimenti; dolore irradiato alle gambe bilateralmente, maggiore a destra, ipostenia del quadricipite destro grado 4/5, </w:t>
      </w:r>
      <w:proofErr w:type="spellStart"/>
      <w:r w:rsidR="004963D0" w:rsidRPr="00C340CE">
        <w:rPr>
          <w:rFonts w:asciiTheme="majorHAnsi" w:hAnsiTheme="majorHAnsi"/>
          <w:color w:val="000000" w:themeColor="text1"/>
          <w:sz w:val="22"/>
          <w:szCs w:val="22"/>
        </w:rPr>
        <w:t>Lasegue</w:t>
      </w:r>
      <w:proofErr w:type="spellEnd"/>
      <w:r w:rsidR="004963D0" w:rsidRPr="00C340CE">
        <w:rPr>
          <w:rFonts w:asciiTheme="majorHAnsi" w:hAnsiTheme="majorHAnsi"/>
          <w:color w:val="000000" w:themeColor="text1"/>
          <w:sz w:val="22"/>
          <w:szCs w:val="22"/>
        </w:rPr>
        <w:t xml:space="preserve"> + a destra.</w:t>
      </w:r>
      <w:r w:rsidRPr="00C340CE">
        <w:rPr>
          <w:rFonts w:asciiTheme="majorHAnsi" w:hAnsiTheme="majorHAnsi"/>
          <w:color w:val="000000" w:themeColor="text1"/>
          <w:sz w:val="22"/>
          <w:szCs w:val="22"/>
        </w:rPr>
        <w:t xml:space="preserve"> </w:t>
      </w:r>
      <w:r w:rsidR="004963D0" w:rsidRPr="00C340CE">
        <w:rPr>
          <w:rFonts w:asciiTheme="majorHAnsi" w:hAnsiTheme="majorHAnsi"/>
          <w:color w:val="000000" w:themeColor="text1"/>
          <w:sz w:val="22"/>
          <w:szCs w:val="22"/>
        </w:rPr>
        <w:t xml:space="preserve">In data 22/02/2019 veniva sottoposta, in anestesia generale, ad intervento di </w:t>
      </w:r>
      <w:proofErr w:type="spellStart"/>
      <w:r w:rsidR="004963D0" w:rsidRPr="00C340CE">
        <w:rPr>
          <w:rFonts w:asciiTheme="majorHAnsi" w:hAnsiTheme="majorHAnsi"/>
          <w:color w:val="000000" w:themeColor="text1"/>
          <w:sz w:val="22"/>
          <w:szCs w:val="22"/>
        </w:rPr>
        <w:t>microdecompressione</w:t>
      </w:r>
      <w:proofErr w:type="spellEnd"/>
      <w:r w:rsidR="004963D0" w:rsidRPr="00C340CE">
        <w:rPr>
          <w:rFonts w:asciiTheme="majorHAnsi" w:hAnsiTheme="majorHAnsi"/>
          <w:color w:val="000000" w:themeColor="text1"/>
          <w:sz w:val="22"/>
          <w:szCs w:val="22"/>
        </w:rPr>
        <w:t xml:space="preserve"> ed artrodesi mini-invasiva microchirurgica a livello L4-L5 con sistema EVEREST K2M e </w:t>
      </w:r>
      <w:proofErr w:type="spellStart"/>
      <w:r w:rsidR="004963D0" w:rsidRPr="00C340CE">
        <w:rPr>
          <w:rFonts w:asciiTheme="majorHAnsi" w:hAnsiTheme="majorHAnsi"/>
          <w:color w:val="000000" w:themeColor="text1"/>
          <w:sz w:val="22"/>
          <w:szCs w:val="22"/>
        </w:rPr>
        <w:t>cage</w:t>
      </w:r>
      <w:proofErr w:type="spellEnd"/>
      <w:r w:rsidR="004963D0" w:rsidRPr="00C340CE">
        <w:rPr>
          <w:rFonts w:asciiTheme="majorHAnsi" w:hAnsiTheme="majorHAnsi"/>
          <w:color w:val="000000" w:themeColor="text1"/>
          <w:sz w:val="22"/>
          <w:szCs w:val="22"/>
        </w:rPr>
        <w:t xml:space="preserve"> CASCADIA K2M TITANIO</w:t>
      </w:r>
      <w:r w:rsidRPr="00C340CE">
        <w:rPr>
          <w:rFonts w:asciiTheme="majorHAnsi" w:hAnsiTheme="majorHAnsi"/>
          <w:color w:val="000000" w:themeColor="text1"/>
          <w:sz w:val="22"/>
          <w:szCs w:val="22"/>
        </w:rPr>
        <w:t>…”</w:t>
      </w:r>
    </w:p>
    <w:p w14:paraId="74352C88" w14:textId="3A81E27A" w:rsidR="001D508C" w:rsidRPr="00C340CE" w:rsidRDefault="001D508C" w:rsidP="001D508C">
      <w:pPr>
        <w:pStyle w:val="p1"/>
        <w:rPr>
          <w:rFonts w:asciiTheme="majorHAnsi" w:hAnsiTheme="majorHAnsi"/>
          <w:color w:val="000000" w:themeColor="text1"/>
          <w:sz w:val="22"/>
          <w:szCs w:val="22"/>
        </w:rPr>
      </w:pPr>
      <w:r w:rsidRPr="00C340CE">
        <w:rPr>
          <w:rFonts w:asciiTheme="majorHAnsi" w:hAnsiTheme="majorHAnsi"/>
          <w:color w:val="000000" w:themeColor="text1"/>
          <w:sz w:val="22"/>
          <w:szCs w:val="22"/>
        </w:rPr>
        <w:t>-VISITA ORTOPEDICA DEL 07.11.2023:</w:t>
      </w:r>
    </w:p>
    <w:p w14:paraId="623F1A8D" w14:textId="77777777" w:rsidR="001D508C" w:rsidRPr="00C340CE" w:rsidRDefault="001D508C" w:rsidP="001D508C">
      <w:pPr>
        <w:pStyle w:val="p1"/>
        <w:rPr>
          <w:rFonts w:asciiTheme="majorHAnsi" w:hAnsiTheme="majorHAnsi"/>
          <w:color w:val="000000" w:themeColor="text1"/>
          <w:sz w:val="22"/>
          <w:szCs w:val="22"/>
        </w:rPr>
      </w:pPr>
      <w:r w:rsidRPr="00C340CE">
        <w:rPr>
          <w:rFonts w:asciiTheme="majorHAnsi" w:hAnsiTheme="majorHAnsi"/>
          <w:color w:val="000000" w:themeColor="text1"/>
          <w:sz w:val="22"/>
          <w:szCs w:val="22"/>
        </w:rPr>
        <w:t>Referto Egr. Collega</w:t>
      </w:r>
    </w:p>
    <w:p w14:paraId="04CE2A30" w14:textId="713ABD6E" w:rsidR="001D508C" w:rsidRPr="00C340CE" w:rsidRDefault="001D508C" w:rsidP="001D508C">
      <w:pPr>
        <w:pStyle w:val="p1"/>
        <w:rPr>
          <w:rFonts w:asciiTheme="majorHAnsi" w:hAnsiTheme="majorHAnsi"/>
          <w:color w:val="000000" w:themeColor="text1"/>
          <w:sz w:val="22"/>
          <w:szCs w:val="22"/>
        </w:rPr>
      </w:pPr>
      <w:r w:rsidRPr="00C340CE">
        <w:rPr>
          <w:rFonts w:asciiTheme="majorHAnsi" w:hAnsiTheme="majorHAnsi"/>
          <w:color w:val="000000" w:themeColor="text1"/>
          <w:sz w:val="22"/>
          <w:szCs w:val="22"/>
        </w:rPr>
        <w:t xml:space="preserve">“…Motivo della visita: </w:t>
      </w:r>
      <w:proofErr w:type="spellStart"/>
      <w:r w:rsidRPr="00C340CE">
        <w:rPr>
          <w:rFonts w:asciiTheme="majorHAnsi" w:hAnsiTheme="majorHAnsi"/>
          <w:color w:val="000000" w:themeColor="text1"/>
          <w:sz w:val="22"/>
          <w:szCs w:val="22"/>
        </w:rPr>
        <w:t>dorsolombalgla</w:t>
      </w:r>
      <w:proofErr w:type="spellEnd"/>
      <w:r w:rsidRPr="00C340CE">
        <w:rPr>
          <w:rFonts w:asciiTheme="majorHAnsi" w:hAnsiTheme="majorHAnsi"/>
          <w:color w:val="000000" w:themeColor="text1"/>
          <w:sz w:val="22"/>
          <w:szCs w:val="22"/>
        </w:rPr>
        <w:t xml:space="preserve"> cronica In paziente operata di stabilizzazione vertebrale L4-L5 per spondilolistesi</w:t>
      </w:r>
      <w:r w:rsidR="00CA5B62" w:rsidRPr="00C340CE">
        <w:rPr>
          <w:rFonts w:asciiTheme="majorHAnsi" w:hAnsiTheme="majorHAnsi"/>
          <w:color w:val="000000" w:themeColor="text1"/>
          <w:sz w:val="22"/>
          <w:szCs w:val="22"/>
        </w:rPr>
        <w:t xml:space="preserve">. </w:t>
      </w:r>
      <w:r w:rsidRPr="00C340CE">
        <w:rPr>
          <w:rFonts w:asciiTheme="majorHAnsi" w:hAnsiTheme="majorHAnsi"/>
          <w:color w:val="000000" w:themeColor="text1"/>
          <w:sz w:val="22"/>
          <w:szCs w:val="22"/>
        </w:rPr>
        <w:t xml:space="preserve">Esame obiettivo: rachide vertebrale nel complesso mobile, ma con </w:t>
      </w:r>
      <w:proofErr w:type="spellStart"/>
      <w:r w:rsidRPr="00C340CE">
        <w:rPr>
          <w:rFonts w:asciiTheme="majorHAnsi" w:hAnsiTheme="majorHAnsi"/>
          <w:color w:val="000000" w:themeColor="text1"/>
          <w:sz w:val="22"/>
          <w:szCs w:val="22"/>
        </w:rPr>
        <w:t>contrattatura</w:t>
      </w:r>
      <w:proofErr w:type="spellEnd"/>
      <w:r w:rsidRPr="00C340CE">
        <w:rPr>
          <w:rFonts w:asciiTheme="majorHAnsi" w:hAnsiTheme="majorHAnsi"/>
          <w:color w:val="000000" w:themeColor="text1"/>
          <w:sz w:val="22"/>
          <w:szCs w:val="22"/>
        </w:rPr>
        <w:t xml:space="preserve"> muscolare riflessa paravertebrale e rigido a livello lombare In corrispondenza del pregresso intervento di stabilizzazione vertebrale; segni di </w:t>
      </w:r>
      <w:proofErr w:type="spellStart"/>
      <w:r w:rsidRPr="00C340CE">
        <w:rPr>
          <w:rFonts w:asciiTheme="majorHAnsi" w:hAnsiTheme="majorHAnsi"/>
          <w:color w:val="000000" w:themeColor="text1"/>
          <w:sz w:val="22"/>
          <w:szCs w:val="22"/>
        </w:rPr>
        <w:t>Lasegue</w:t>
      </w:r>
      <w:proofErr w:type="spellEnd"/>
      <w:r w:rsidRPr="00C340CE">
        <w:rPr>
          <w:rFonts w:asciiTheme="majorHAnsi" w:hAnsiTheme="majorHAnsi"/>
          <w:color w:val="000000" w:themeColor="text1"/>
          <w:sz w:val="22"/>
          <w:szCs w:val="22"/>
        </w:rPr>
        <w:t xml:space="preserve"> e Wassermann negativi. Non alterazione dei riflessi agli arti; non deficit EPA ed ECD; dolente alla palpazione In para vertebra le DL. Deambulazione autonoma; non segni clinici di deficit n</w:t>
      </w:r>
      <w:r w:rsidR="00797984" w:rsidRPr="00C340CE">
        <w:rPr>
          <w:rFonts w:asciiTheme="majorHAnsi" w:hAnsiTheme="majorHAnsi"/>
          <w:color w:val="000000" w:themeColor="text1"/>
          <w:sz w:val="22"/>
          <w:szCs w:val="22"/>
        </w:rPr>
        <w:t>eurologici periferici…Consiglio</w:t>
      </w:r>
      <w:r w:rsidRPr="00C340CE">
        <w:rPr>
          <w:rFonts w:asciiTheme="majorHAnsi" w:hAnsiTheme="majorHAnsi"/>
          <w:color w:val="000000" w:themeColor="text1"/>
          <w:sz w:val="22"/>
          <w:szCs w:val="22"/>
        </w:rPr>
        <w:t>: letto e sedie rigide, evitare sforzi fisici intensi, (si raccomanda mansioni lavorative di riguardo, se possibile) ...”.</w:t>
      </w:r>
    </w:p>
    <w:p w14:paraId="4E5A7A88" w14:textId="77777777" w:rsidR="001D508C" w:rsidRPr="00C340CE" w:rsidRDefault="001D508C" w:rsidP="005C7A98">
      <w:pPr>
        <w:pStyle w:val="p1"/>
        <w:rPr>
          <w:rFonts w:asciiTheme="majorHAnsi" w:hAnsiTheme="majorHAnsi"/>
          <w:color w:val="000000" w:themeColor="text1"/>
          <w:sz w:val="22"/>
          <w:szCs w:val="22"/>
        </w:rPr>
      </w:pPr>
    </w:p>
    <w:p w14:paraId="3097591B" w14:textId="77777777" w:rsidR="006155DF" w:rsidRPr="00C340CE" w:rsidRDefault="00B2537E">
      <w:pPr>
        <w:pStyle w:val="Titolo1"/>
        <w:rPr>
          <w:rFonts w:asciiTheme="majorHAnsi" w:hAnsiTheme="majorHAnsi"/>
          <w:color w:val="000000" w:themeColor="text1"/>
          <w:sz w:val="22"/>
          <w:szCs w:val="22"/>
        </w:rPr>
      </w:pPr>
      <w:bookmarkStart w:id="6" w:name="_heading=h.3dy6vkm"/>
      <w:bookmarkEnd w:id="6"/>
      <w:r w:rsidRPr="00C340CE">
        <w:rPr>
          <w:rFonts w:asciiTheme="majorHAnsi" w:hAnsiTheme="majorHAnsi"/>
          <w:color w:val="000000" w:themeColor="text1"/>
          <w:sz w:val="22"/>
          <w:szCs w:val="22"/>
        </w:rPr>
        <w:t>ESAME OBIETTIVO</w:t>
      </w:r>
    </w:p>
    <w:p w14:paraId="39F6A4D3" w14:textId="69D83F4B"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Condizioni generali buone</w:t>
      </w:r>
      <w:r w:rsidR="005C7A98" w:rsidRPr="00C340CE">
        <w:rPr>
          <w:rFonts w:asciiTheme="majorHAnsi" w:hAnsiTheme="majorHAnsi"/>
          <w:color w:val="000000" w:themeColor="text1"/>
          <w:sz w:val="22"/>
          <w:szCs w:val="22"/>
        </w:rPr>
        <w:t xml:space="preserve">. </w:t>
      </w:r>
      <w:r w:rsidRPr="00C340CE">
        <w:rPr>
          <w:rFonts w:asciiTheme="majorHAnsi" w:eastAsia="Arial" w:hAnsiTheme="majorHAnsi" w:cs="Arial"/>
          <w:color w:val="000000" w:themeColor="text1"/>
          <w:sz w:val="22"/>
          <w:szCs w:val="22"/>
        </w:rPr>
        <w:t>Altezza 170 cm; peso 55 kg, Destrimane.</w:t>
      </w:r>
    </w:p>
    <w:p w14:paraId="1AA5275B" w14:textId="77777777" w:rsidR="00CA5B62" w:rsidRPr="00C340CE" w:rsidRDefault="005C7A98">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Obiettività cardiaca e toracica nella norma</w:t>
      </w:r>
      <w:r w:rsidR="00B2537E" w:rsidRPr="00C340CE">
        <w:rPr>
          <w:rFonts w:asciiTheme="majorHAnsi" w:eastAsia="Arial" w:hAnsiTheme="majorHAnsi" w:cs="Arial"/>
          <w:color w:val="000000" w:themeColor="text1"/>
          <w:sz w:val="22"/>
          <w:szCs w:val="22"/>
        </w:rPr>
        <w:t xml:space="preserve">. Addome: trattabile, non dolente alla palpazione S/P, non </w:t>
      </w:r>
      <w:proofErr w:type="spellStart"/>
      <w:r w:rsidR="00B2537E" w:rsidRPr="00C340CE">
        <w:rPr>
          <w:rFonts w:asciiTheme="majorHAnsi" w:eastAsia="Arial" w:hAnsiTheme="majorHAnsi" w:cs="Arial"/>
          <w:color w:val="000000" w:themeColor="text1"/>
          <w:sz w:val="22"/>
          <w:szCs w:val="22"/>
        </w:rPr>
        <w:t>visceromegalie</w:t>
      </w:r>
      <w:proofErr w:type="spellEnd"/>
      <w:r w:rsidR="00B2537E" w:rsidRPr="00C340CE">
        <w:rPr>
          <w:rFonts w:asciiTheme="majorHAnsi" w:eastAsia="Arial" w:hAnsiTheme="majorHAnsi" w:cs="Arial"/>
          <w:color w:val="000000" w:themeColor="text1"/>
          <w:sz w:val="22"/>
          <w:szCs w:val="22"/>
        </w:rPr>
        <w:t xml:space="preserve">. </w:t>
      </w:r>
    </w:p>
    <w:p w14:paraId="29294A80" w14:textId="4CE38A3A" w:rsidR="006155DF" w:rsidRPr="00C340CE" w:rsidRDefault="00B2537E">
      <w:pPr>
        <w:pStyle w:val="LO-normal"/>
        <w:widowControl w:val="0"/>
        <w:spacing w:line="276" w:lineRule="auto"/>
        <w:rPr>
          <w:rFonts w:asciiTheme="majorHAnsi" w:hAnsiTheme="majorHAnsi"/>
          <w:color w:val="000000" w:themeColor="text1"/>
          <w:sz w:val="22"/>
          <w:szCs w:val="22"/>
        </w:rPr>
      </w:pPr>
      <w:r w:rsidRPr="00C340CE">
        <w:rPr>
          <w:rFonts w:asciiTheme="majorHAnsi" w:eastAsia="Arial" w:hAnsiTheme="majorHAnsi" w:cs="Arial"/>
          <w:color w:val="000000" w:themeColor="text1"/>
          <w:sz w:val="22"/>
          <w:szCs w:val="22"/>
        </w:rPr>
        <w:t xml:space="preserve">Rachide: </w:t>
      </w:r>
      <w:proofErr w:type="spellStart"/>
      <w:r w:rsidRPr="00C340CE">
        <w:rPr>
          <w:rFonts w:asciiTheme="majorHAnsi" w:eastAsia="Arial" w:hAnsiTheme="majorHAnsi" w:cs="Arial"/>
          <w:color w:val="000000" w:themeColor="text1"/>
          <w:sz w:val="22"/>
          <w:szCs w:val="22"/>
        </w:rPr>
        <w:t>Pressopalpazione</w:t>
      </w:r>
      <w:proofErr w:type="spellEnd"/>
      <w:r w:rsidRPr="00C340CE">
        <w:rPr>
          <w:rFonts w:asciiTheme="majorHAnsi" w:eastAsia="Arial" w:hAnsiTheme="majorHAnsi" w:cs="Arial"/>
          <w:color w:val="000000" w:themeColor="text1"/>
          <w:sz w:val="22"/>
          <w:szCs w:val="22"/>
        </w:rPr>
        <w:t xml:space="preserve"> delle apofisi spinose e della muscolatura paravertebrale dolente nel tratto L-S. Algie alla </w:t>
      </w:r>
      <w:proofErr w:type="spellStart"/>
      <w:r w:rsidRPr="00C340CE">
        <w:rPr>
          <w:rFonts w:asciiTheme="majorHAnsi" w:eastAsia="Arial" w:hAnsiTheme="majorHAnsi" w:cs="Arial"/>
          <w:color w:val="000000" w:themeColor="text1"/>
          <w:sz w:val="22"/>
          <w:szCs w:val="22"/>
        </w:rPr>
        <w:t>pressopal</w:t>
      </w:r>
      <w:r w:rsidR="005C7A98" w:rsidRPr="00C340CE">
        <w:rPr>
          <w:rFonts w:asciiTheme="majorHAnsi" w:eastAsia="Arial" w:hAnsiTheme="majorHAnsi" w:cs="Arial"/>
          <w:color w:val="000000" w:themeColor="text1"/>
          <w:sz w:val="22"/>
          <w:szCs w:val="22"/>
        </w:rPr>
        <w:t>pazione</w:t>
      </w:r>
      <w:proofErr w:type="spellEnd"/>
      <w:r w:rsidR="005C7A98" w:rsidRPr="00C340CE">
        <w:rPr>
          <w:rFonts w:asciiTheme="majorHAnsi" w:eastAsia="Arial" w:hAnsiTheme="majorHAnsi" w:cs="Arial"/>
          <w:color w:val="000000" w:themeColor="text1"/>
          <w:sz w:val="22"/>
          <w:szCs w:val="22"/>
        </w:rPr>
        <w:t xml:space="preserve"> in corrispondenza del muscolo</w:t>
      </w:r>
      <w:r w:rsidRPr="00C340CE">
        <w:rPr>
          <w:rFonts w:asciiTheme="majorHAnsi" w:eastAsia="Arial" w:hAnsiTheme="majorHAnsi" w:cs="Arial"/>
          <w:color w:val="000000" w:themeColor="text1"/>
          <w:sz w:val="22"/>
          <w:szCs w:val="22"/>
        </w:rPr>
        <w:t xml:space="preserve"> piriforme bilateralmente. Segno di </w:t>
      </w:r>
      <w:proofErr w:type="spellStart"/>
      <w:r w:rsidRPr="00C340CE">
        <w:rPr>
          <w:rFonts w:asciiTheme="majorHAnsi" w:eastAsia="Arial" w:hAnsiTheme="majorHAnsi" w:cs="Arial"/>
          <w:color w:val="000000" w:themeColor="text1"/>
          <w:sz w:val="22"/>
          <w:szCs w:val="22"/>
        </w:rPr>
        <w:t>Laségue</w:t>
      </w:r>
      <w:proofErr w:type="spellEnd"/>
      <w:r w:rsidRPr="00C340CE">
        <w:rPr>
          <w:rFonts w:asciiTheme="majorHAnsi" w:eastAsia="Arial" w:hAnsiTheme="majorHAnsi" w:cs="Arial"/>
          <w:color w:val="000000" w:themeColor="text1"/>
          <w:sz w:val="22"/>
          <w:szCs w:val="22"/>
        </w:rPr>
        <w:t xml:space="preserve"> negativo bilateralmente. Limitazione dei movimenti in flesso-estensione, di inclinazione laterale e di rotazione di circa 1/3</w:t>
      </w:r>
      <w:r w:rsidR="005C7A98" w:rsidRPr="00C340CE">
        <w:rPr>
          <w:rFonts w:asciiTheme="majorHAnsi" w:eastAsia="Arial" w:hAnsiTheme="majorHAnsi" w:cs="Arial"/>
          <w:color w:val="000000" w:themeColor="text1"/>
          <w:sz w:val="22"/>
          <w:szCs w:val="22"/>
        </w:rPr>
        <w:t xml:space="preserve"> del ROM.</w:t>
      </w:r>
    </w:p>
    <w:p w14:paraId="301BC673" w14:textId="77777777" w:rsidR="006155DF" w:rsidRPr="00C340CE" w:rsidRDefault="006155DF">
      <w:pPr>
        <w:pStyle w:val="LO-normal"/>
        <w:widowControl w:val="0"/>
        <w:spacing w:line="276" w:lineRule="auto"/>
        <w:rPr>
          <w:rFonts w:asciiTheme="majorHAnsi" w:eastAsia="Arial" w:hAnsiTheme="majorHAnsi" w:cs="Arial"/>
          <w:color w:val="000000" w:themeColor="text1"/>
          <w:sz w:val="22"/>
          <w:szCs w:val="22"/>
        </w:rPr>
      </w:pPr>
    </w:p>
    <w:p w14:paraId="3498FB3A" w14:textId="77777777" w:rsidR="006155DF" w:rsidRPr="00C340CE" w:rsidRDefault="00B2537E">
      <w:pPr>
        <w:pStyle w:val="Titolo1"/>
        <w:rPr>
          <w:rFonts w:asciiTheme="majorHAnsi" w:hAnsiTheme="majorHAnsi"/>
          <w:color w:val="000000" w:themeColor="text1"/>
          <w:sz w:val="22"/>
          <w:szCs w:val="22"/>
        </w:rPr>
      </w:pPr>
      <w:bookmarkStart w:id="7" w:name="_heading=h.1t3h5sf"/>
      <w:bookmarkEnd w:id="7"/>
      <w:r w:rsidRPr="00C340CE">
        <w:rPr>
          <w:rFonts w:asciiTheme="majorHAnsi" w:hAnsiTheme="majorHAnsi"/>
          <w:color w:val="000000" w:themeColor="text1"/>
          <w:sz w:val="22"/>
          <w:szCs w:val="22"/>
        </w:rPr>
        <w:lastRenderedPageBreak/>
        <w:t>CONCLUSIONI</w:t>
      </w:r>
    </w:p>
    <w:p w14:paraId="6BEAA48D" w14:textId="2D0E16EB"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 xml:space="preserve">La Sig.ra </w:t>
      </w:r>
      <w:proofErr w:type="spellStart"/>
      <w:r w:rsidRPr="00C340CE">
        <w:rPr>
          <w:rFonts w:asciiTheme="majorHAnsi" w:hAnsiTheme="majorHAnsi"/>
          <w:color w:val="000000" w:themeColor="text1"/>
          <w:sz w:val="22"/>
          <w:szCs w:val="22"/>
        </w:rPr>
        <w:t>Ranzato</w:t>
      </w:r>
      <w:proofErr w:type="spellEnd"/>
      <w:r w:rsidRPr="00C340CE">
        <w:rPr>
          <w:rFonts w:asciiTheme="majorHAnsi" w:hAnsiTheme="majorHAnsi"/>
          <w:color w:val="000000" w:themeColor="text1"/>
          <w:sz w:val="22"/>
          <w:szCs w:val="22"/>
        </w:rPr>
        <w:t xml:space="preserve"> ha lavorato dal 2007 ha lavorato come addetta vendita, in particolare presso </w:t>
      </w:r>
      <w:r w:rsidR="00EE766A" w:rsidRPr="00C340CE">
        <w:rPr>
          <w:rFonts w:asciiTheme="majorHAnsi" w:hAnsiTheme="majorHAnsi"/>
          <w:color w:val="000000" w:themeColor="text1"/>
          <w:sz w:val="22"/>
          <w:szCs w:val="22"/>
        </w:rPr>
        <w:t>negozi pescheria</w:t>
      </w:r>
      <w:r w:rsidRPr="00C340CE">
        <w:rPr>
          <w:rFonts w:asciiTheme="majorHAnsi" w:hAnsiTheme="majorHAnsi"/>
          <w:color w:val="000000" w:themeColor="text1"/>
          <w:sz w:val="22"/>
          <w:szCs w:val="22"/>
        </w:rPr>
        <w:t>. Nell'arco degli anni durante l'attività lavorativa ha dovuto movimentare manualmente con continuità carichi,</w:t>
      </w:r>
      <w:r w:rsidR="00CA5B62" w:rsidRPr="00C340CE">
        <w:rPr>
          <w:rFonts w:asciiTheme="majorHAnsi" w:hAnsiTheme="majorHAnsi"/>
          <w:color w:val="000000" w:themeColor="text1"/>
          <w:sz w:val="22"/>
          <w:szCs w:val="22"/>
        </w:rPr>
        <w:t xml:space="preserve"> frequentemente in condizioni di microclima sfavorevole (cella frigo)</w:t>
      </w:r>
      <w:r w:rsidRPr="00C340CE">
        <w:rPr>
          <w:rFonts w:asciiTheme="majorHAnsi" w:hAnsiTheme="majorHAnsi"/>
          <w:color w:val="000000" w:themeColor="text1"/>
          <w:sz w:val="22"/>
          <w:szCs w:val="22"/>
        </w:rPr>
        <w:t xml:space="preserve"> con </w:t>
      </w:r>
      <w:r w:rsidR="00CA5B62" w:rsidRPr="00C340CE">
        <w:rPr>
          <w:rFonts w:asciiTheme="majorHAnsi" w:hAnsiTheme="majorHAnsi"/>
          <w:color w:val="000000" w:themeColor="text1"/>
          <w:sz w:val="22"/>
          <w:szCs w:val="22"/>
        </w:rPr>
        <w:t xml:space="preserve">conseguente </w:t>
      </w:r>
      <w:r w:rsidRPr="00C340CE">
        <w:rPr>
          <w:rFonts w:asciiTheme="majorHAnsi" w:hAnsiTheme="majorHAnsi"/>
          <w:color w:val="000000" w:themeColor="text1"/>
          <w:sz w:val="22"/>
          <w:szCs w:val="22"/>
        </w:rPr>
        <w:t xml:space="preserve">sovraccarico biomeccanico sul rachide. </w:t>
      </w:r>
      <w:r w:rsidR="00CA5B62" w:rsidRPr="00C340CE">
        <w:rPr>
          <w:rFonts w:asciiTheme="majorHAnsi" w:hAnsiTheme="majorHAnsi"/>
          <w:color w:val="000000" w:themeColor="text1"/>
          <w:sz w:val="22"/>
          <w:szCs w:val="22"/>
        </w:rPr>
        <w:t>La documentazione sanitaria portata</w:t>
      </w:r>
      <w:r w:rsidRPr="00C340CE">
        <w:rPr>
          <w:rFonts w:asciiTheme="majorHAnsi" w:hAnsiTheme="majorHAnsi"/>
          <w:color w:val="000000" w:themeColor="text1"/>
          <w:sz w:val="22"/>
          <w:szCs w:val="22"/>
        </w:rPr>
        <w:t xml:space="preserve"> in visione relativamente al rachide evidenzia un quadro di </w:t>
      </w:r>
      <w:r w:rsidR="00354C4A" w:rsidRPr="00C340CE">
        <w:rPr>
          <w:rFonts w:asciiTheme="majorHAnsi" w:hAnsiTheme="majorHAnsi"/>
          <w:color w:val="000000" w:themeColor="text1"/>
          <w:sz w:val="22"/>
          <w:szCs w:val="22"/>
        </w:rPr>
        <w:t xml:space="preserve">instabilità lombare ed ernia discale L4-L5 sottoposta ad intervento di artrodesi chirurgica. </w:t>
      </w:r>
    </w:p>
    <w:p w14:paraId="23B7B62D"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In relazione ai rischi lavorativi pregressi evidenziati per la paziente, alla durata dell'esposizione ed alla cronologia di comparsa della patologia a carico del rachide riteniamo compatibile per questa l'eziologia professionale.</w:t>
      </w:r>
    </w:p>
    <w:p w14:paraId="4E197B3C" w14:textId="77777777" w:rsidR="006155DF" w:rsidRPr="00C340CE" w:rsidRDefault="006155DF">
      <w:pPr>
        <w:rPr>
          <w:rFonts w:asciiTheme="majorHAnsi" w:hAnsiTheme="majorHAnsi"/>
          <w:color w:val="000000" w:themeColor="text1"/>
          <w:sz w:val="22"/>
          <w:szCs w:val="22"/>
        </w:rPr>
      </w:pPr>
    </w:p>
    <w:p w14:paraId="42997AA6"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Pertanto la nostra conclusione diagnostica è la seguente:</w:t>
      </w:r>
    </w:p>
    <w:p w14:paraId="15030195" w14:textId="5A06D0A5"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w:t>
      </w:r>
      <w:proofErr w:type="spellStart"/>
      <w:r w:rsidR="00354C4A" w:rsidRPr="00C340CE">
        <w:rPr>
          <w:rFonts w:asciiTheme="majorHAnsi" w:hAnsiTheme="majorHAnsi"/>
          <w:color w:val="000000" w:themeColor="text1"/>
          <w:sz w:val="22"/>
          <w:szCs w:val="22"/>
        </w:rPr>
        <w:t>Spondilodiscopatia</w:t>
      </w:r>
      <w:proofErr w:type="spellEnd"/>
      <w:r w:rsidR="00354C4A" w:rsidRPr="00C340CE">
        <w:rPr>
          <w:rFonts w:asciiTheme="majorHAnsi" w:hAnsiTheme="majorHAnsi"/>
          <w:color w:val="000000" w:themeColor="text1"/>
          <w:sz w:val="22"/>
          <w:szCs w:val="22"/>
        </w:rPr>
        <w:t xml:space="preserve"> lombare con ernia discale L4-L5 </w:t>
      </w:r>
      <w:r w:rsidRPr="00C340CE">
        <w:rPr>
          <w:rFonts w:asciiTheme="majorHAnsi" w:hAnsiTheme="majorHAnsi"/>
          <w:color w:val="000000" w:themeColor="text1"/>
          <w:sz w:val="22"/>
          <w:szCs w:val="22"/>
        </w:rPr>
        <w:t>compatibile con l'eziologia professionale".</w:t>
      </w:r>
    </w:p>
    <w:p w14:paraId="2F606B59" w14:textId="77777777" w:rsidR="006155DF" w:rsidRPr="00C340CE" w:rsidRDefault="006155DF">
      <w:pPr>
        <w:rPr>
          <w:rFonts w:asciiTheme="majorHAnsi" w:hAnsiTheme="majorHAnsi"/>
          <w:color w:val="000000" w:themeColor="text1"/>
          <w:sz w:val="22"/>
          <w:szCs w:val="22"/>
        </w:rPr>
      </w:pPr>
    </w:p>
    <w:p w14:paraId="21031458" w14:textId="39423519"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Per tale patologia abbiamo compilato il Primo Certificato di Malattia professionale, che consegniamo al</w:t>
      </w:r>
      <w:r w:rsidR="0032220B" w:rsidRPr="00C340CE">
        <w:rPr>
          <w:rFonts w:asciiTheme="majorHAnsi" w:hAnsiTheme="majorHAnsi"/>
          <w:color w:val="000000" w:themeColor="text1"/>
          <w:sz w:val="22"/>
          <w:szCs w:val="22"/>
        </w:rPr>
        <w:t>la</w:t>
      </w:r>
      <w:r w:rsidRPr="00C340CE">
        <w:rPr>
          <w:rFonts w:asciiTheme="majorHAnsi" w:hAnsiTheme="majorHAnsi"/>
          <w:color w:val="000000" w:themeColor="text1"/>
          <w:sz w:val="22"/>
          <w:szCs w:val="22"/>
        </w:rPr>
        <w:t xml:space="preserve"> paziente.</w:t>
      </w:r>
    </w:p>
    <w:p w14:paraId="0E3033BC" w14:textId="77777777" w:rsidR="006155DF" w:rsidRPr="00C340CE" w:rsidRDefault="006155DF">
      <w:pPr>
        <w:rPr>
          <w:rFonts w:asciiTheme="majorHAnsi" w:hAnsiTheme="majorHAnsi"/>
          <w:color w:val="000000" w:themeColor="text1"/>
          <w:sz w:val="22"/>
          <w:szCs w:val="22"/>
        </w:rPr>
      </w:pPr>
    </w:p>
    <w:p w14:paraId="6A3D7CE0"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Nel rimanere a disposizione per ogni chiarimento in merito, porgiamo cordiali saluti.</w:t>
      </w:r>
    </w:p>
    <w:p w14:paraId="53EC8573" w14:textId="77777777" w:rsidR="006155DF" w:rsidRPr="00C340CE" w:rsidRDefault="00B2537E">
      <w:pPr>
        <w:rPr>
          <w:rFonts w:asciiTheme="majorHAnsi" w:hAnsiTheme="majorHAnsi"/>
          <w:color w:val="000000" w:themeColor="text1"/>
          <w:sz w:val="22"/>
          <w:szCs w:val="22"/>
        </w:rPr>
      </w:pPr>
      <w:r w:rsidRPr="00C340CE">
        <w:rPr>
          <w:rFonts w:asciiTheme="majorHAnsi" w:hAnsiTheme="majorHAnsi"/>
          <w:color w:val="000000" w:themeColor="text1"/>
          <w:sz w:val="22"/>
          <w:szCs w:val="22"/>
        </w:rPr>
        <w:t>Il Medico in Formazione Specialistica, Dr. Visentin Andrea</w:t>
      </w:r>
    </w:p>
    <w:p w14:paraId="33C87215" w14:textId="77777777" w:rsidR="006155DF" w:rsidRPr="00C340CE" w:rsidRDefault="00B2537E">
      <w:pPr>
        <w:widowControl w:val="0"/>
        <w:spacing w:line="276" w:lineRule="auto"/>
        <w:rPr>
          <w:color w:val="000000" w:themeColor="text1"/>
        </w:rPr>
      </w:pPr>
      <w:r w:rsidRPr="00C340CE">
        <w:rPr>
          <w:rFonts w:asciiTheme="majorHAnsi" w:eastAsia="Arial" w:hAnsiTheme="majorHAnsi" w:cs="Arial"/>
          <w:color w:val="000000" w:themeColor="text1"/>
          <w:sz w:val="22"/>
          <w:szCs w:val="22"/>
        </w:rPr>
        <w:t>Il Responsabile dell'Ambulatorio di Medicina del Lavoro, Dott. M</w:t>
      </w:r>
      <w:r w:rsidRPr="00C340CE">
        <w:rPr>
          <w:rFonts w:ascii="Arial" w:eastAsia="Arial" w:hAnsi="Arial" w:cs="Arial"/>
          <w:color w:val="000000" w:themeColor="text1"/>
          <w:sz w:val="22"/>
          <w:szCs w:val="22"/>
        </w:rPr>
        <w:t>aso Stefano</w:t>
      </w:r>
    </w:p>
    <w:sectPr w:rsidR="006155DF" w:rsidRPr="00C340CE">
      <w:headerReference w:type="default" r:id="rId7"/>
      <w:footerReference w:type="default" r:id="rId8"/>
      <w:headerReference w:type="first" r:id="rId9"/>
      <w:footerReference w:type="first" r:id="rId10"/>
      <w:pgSz w:w="11906" w:h="16838"/>
      <w:pgMar w:top="2127" w:right="1134" w:bottom="624" w:left="1134" w:header="850" w:footer="567"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81A89B" w14:textId="77777777" w:rsidR="00D21948" w:rsidRDefault="00D21948">
      <w:r>
        <w:separator/>
      </w:r>
    </w:p>
  </w:endnote>
  <w:endnote w:type="continuationSeparator" w:id="0">
    <w:p w14:paraId="54062EF5" w14:textId="77777777" w:rsidR="00D21948" w:rsidRDefault="00D21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D47D0F" w14:textId="77777777" w:rsidR="006155DF" w:rsidRDefault="006155DF">
    <w:pPr>
      <w:rPr>
        <w:sz w:val="4"/>
        <w:szCs w:val="4"/>
      </w:rPr>
    </w:pPr>
  </w:p>
  <w:tbl>
    <w:tblPr>
      <w:tblW w:w="10208" w:type="dxa"/>
      <w:tblInd w:w="-250" w:type="dxa"/>
      <w:tblLook w:val="0000" w:firstRow="0" w:lastRow="0" w:firstColumn="0" w:lastColumn="0" w:noHBand="0" w:noVBand="0"/>
    </w:tblPr>
    <w:tblGrid>
      <w:gridCol w:w="3118"/>
      <w:gridCol w:w="4961"/>
      <w:gridCol w:w="2129"/>
    </w:tblGrid>
    <w:tr w:rsidR="006155DF" w14:paraId="799B7A9A" w14:textId="77777777">
      <w:trPr>
        <w:trHeight w:val="23"/>
      </w:trPr>
      <w:tc>
        <w:tcPr>
          <w:tcW w:w="3118" w:type="dxa"/>
          <w:tcBorders>
            <w:top w:val="single" w:sz="4" w:space="0" w:color="A6A6A6"/>
          </w:tcBorders>
          <w:shd w:val="clear" w:color="auto" w:fill="auto"/>
        </w:tcPr>
        <w:p w14:paraId="42CE660A" w14:textId="77777777" w:rsidR="006155DF" w:rsidRDefault="006155DF">
          <w:pP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032D7351" w14:textId="77777777" w:rsidR="006155DF" w:rsidRDefault="006155DF">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14:paraId="01AD8A33" w14:textId="77777777" w:rsidR="006155DF" w:rsidRDefault="006155DF">
          <w:pPr>
            <w:spacing w:line="276" w:lineRule="auto"/>
            <w:ind w:left="322"/>
            <w:rPr>
              <w:rFonts w:ascii="Arial" w:eastAsia="Arial" w:hAnsi="Arial" w:cs="Arial"/>
              <w:b/>
              <w:color w:val="C00000"/>
              <w:sz w:val="8"/>
              <w:szCs w:val="8"/>
            </w:rPr>
          </w:pPr>
        </w:p>
      </w:tc>
    </w:tr>
    <w:tr w:rsidR="006155DF" w14:paraId="69E8AABD" w14:textId="77777777">
      <w:trPr>
        <w:trHeight w:val="23"/>
      </w:trPr>
      <w:tc>
        <w:tcPr>
          <w:tcW w:w="3118" w:type="dxa"/>
          <w:shd w:val="clear" w:color="auto" w:fill="auto"/>
        </w:tcPr>
        <w:p w14:paraId="5CBB5FFF" w14:textId="77777777" w:rsidR="006155DF" w:rsidRDefault="00B2537E">
          <w:pPr>
            <w:spacing w:line="276" w:lineRule="auto"/>
            <w:rPr>
              <w:rFonts w:ascii="Arial" w:eastAsia="Arial" w:hAnsi="Arial" w:cs="Arial"/>
              <w:b/>
              <w:color w:val="C00000"/>
              <w:sz w:val="16"/>
              <w:szCs w:val="16"/>
            </w:rPr>
          </w:pPr>
          <w:r>
            <w:rPr>
              <w:rFonts w:ascii="Arial" w:eastAsia="Arial" w:hAnsi="Arial" w:cs="Arial"/>
              <w:b/>
              <w:color w:val="C00000"/>
              <w:sz w:val="16"/>
              <w:szCs w:val="16"/>
            </w:rPr>
            <w:t>Azienda Ospedale-Università Padova:</w:t>
          </w:r>
        </w:p>
      </w:tc>
      <w:tc>
        <w:tcPr>
          <w:tcW w:w="4961" w:type="dxa"/>
          <w:tcBorders>
            <w:left w:val="single" w:sz="4" w:space="0" w:color="A6A6A6"/>
          </w:tcBorders>
          <w:shd w:val="clear" w:color="auto" w:fill="auto"/>
        </w:tcPr>
        <w:p w14:paraId="1B5EAE27" w14:textId="77777777" w:rsidR="006155DF" w:rsidRDefault="006155DF">
          <w:pPr>
            <w:spacing w:line="276" w:lineRule="auto"/>
            <w:ind w:left="178" w:right="171"/>
            <w:rPr>
              <w:rFonts w:ascii="Arial" w:eastAsia="Arial" w:hAnsi="Arial" w:cs="Arial"/>
              <w:b/>
              <w:color w:val="C00000"/>
              <w:sz w:val="16"/>
              <w:szCs w:val="16"/>
            </w:rPr>
          </w:pPr>
        </w:p>
      </w:tc>
      <w:tc>
        <w:tcPr>
          <w:tcW w:w="2129" w:type="dxa"/>
          <w:tcBorders>
            <w:left w:val="single" w:sz="4" w:space="0" w:color="A6A6A6"/>
          </w:tcBorders>
          <w:shd w:val="clear" w:color="auto" w:fill="auto"/>
        </w:tcPr>
        <w:p w14:paraId="1A4BD2F4" w14:textId="77777777" w:rsidR="006155DF" w:rsidRDefault="00B2537E">
          <w:pPr>
            <w:spacing w:line="276" w:lineRule="auto"/>
            <w:ind w:left="174"/>
            <w:rPr>
              <w:rFonts w:ascii="Arial" w:eastAsia="Arial" w:hAnsi="Arial" w:cs="Arial"/>
              <w:b/>
              <w:color w:val="C00000"/>
              <w:sz w:val="16"/>
              <w:szCs w:val="16"/>
            </w:rPr>
          </w:pPr>
          <w:r>
            <w:rPr>
              <w:rFonts w:ascii="Arial" w:eastAsia="Arial" w:hAnsi="Arial" w:cs="Arial"/>
              <w:b/>
              <w:color w:val="C00000"/>
              <w:sz w:val="16"/>
              <w:szCs w:val="16"/>
            </w:rPr>
            <w:t>Aopd.veneto.it</w:t>
          </w:r>
        </w:p>
      </w:tc>
    </w:tr>
    <w:tr w:rsidR="006155DF" w14:paraId="2F1FC626" w14:textId="77777777">
      <w:trPr>
        <w:trHeight w:val="23"/>
      </w:trPr>
      <w:tc>
        <w:tcPr>
          <w:tcW w:w="3118" w:type="dxa"/>
          <w:tcBorders>
            <w:top w:val="single" w:sz="4" w:space="0" w:color="A6A6A6"/>
            <w:bottom w:val="single" w:sz="4" w:space="0" w:color="A6A6A6"/>
          </w:tcBorders>
          <w:shd w:val="clear" w:color="auto" w:fill="auto"/>
        </w:tcPr>
        <w:p w14:paraId="1DEAF52C" w14:textId="77777777" w:rsidR="006155DF" w:rsidRDefault="006155DF">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14:paraId="59CC4AA9" w14:textId="77777777" w:rsidR="006155DF" w:rsidRDefault="006155DF">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14:paraId="0D591FA5" w14:textId="77777777" w:rsidR="006155DF" w:rsidRDefault="006155DF">
          <w:pPr>
            <w:spacing w:line="276" w:lineRule="auto"/>
            <w:ind w:left="322"/>
            <w:rPr>
              <w:rFonts w:ascii="Arial" w:eastAsia="Arial" w:hAnsi="Arial" w:cs="Arial"/>
              <w:b/>
              <w:color w:val="C00000"/>
              <w:sz w:val="8"/>
              <w:szCs w:val="8"/>
            </w:rPr>
          </w:pPr>
        </w:p>
      </w:tc>
    </w:tr>
  </w:tbl>
  <w:p w14:paraId="71016509" w14:textId="77777777" w:rsidR="006155DF" w:rsidRDefault="006155DF">
    <w:pPr>
      <w:rPr>
        <w:color w:val="000000"/>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1910D2" w14:textId="77777777" w:rsidR="006155DF" w:rsidRDefault="006155DF">
    <w:pPr>
      <w:widowControl w:val="0"/>
      <w:spacing w:line="276" w:lineRule="auto"/>
      <w:rPr>
        <w:color w:val="000000"/>
      </w:rPr>
    </w:pPr>
  </w:p>
  <w:tbl>
    <w:tblPr>
      <w:tblW w:w="10208" w:type="dxa"/>
      <w:tblInd w:w="-250" w:type="dxa"/>
      <w:tblLook w:val="0000" w:firstRow="0" w:lastRow="0" w:firstColumn="0" w:lastColumn="0" w:noHBand="0" w:noVBand="0"/>
    </w:tblPr>
    <w:tblGrid>
      <w:gridCol w:w="3118"/>
      <w:gridCol w:w="4961"/>
      <w:gridCol w:w="2129"/>
    </w:tblGrid>
    <w:tr w:rsidR="006155DF" w14:paraId="534262F2" w14:textId="77777777">
      <w:trPr>
        <w:trHeight w:val="23"/>
      </w:trPr>
      <w:tc>
        <w:tcPr>
          <w:tcW w:w="3118" w:type="dxa"/>
          <w:tcBorders>
            <w:top w:val="single" w:sz="4" w:space="0" w:color="A6A6A6"/>
          </w:tcBorders>
          <w:shd w:val="clear" w:color="auto" w:fill="auto"/>
        </w:tcPr>
        <w:p w14:paraId="61A72FB0" w14:textId="77777777" w:rsidR="006155DF" w:rsidRDefault="006155DF">
          <w:pP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65DD6640" w14:textId="77777777" w:rsidR="006155DF" w:rsidRDefault="006155DF">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14:paraId="79A893FE" w14:textId="77777777" w:rsidR="006155DF" w:rsidRDefault="006155DF">
          <w:pPr>
            <w:spacing w:line="276" w:lineRule="auto"/>
            <w:ind w:left="322"/>
            <w:rPr>
              <w:rFonts w:ascii="Arial" w:eastAsia="Arial" w:hAnsi="Arial" w:cs="Arial"/>
              <w:b/>
              <w:color w:val="C00000"/>
              <w:sz w:val="8"/>
              <w:szCs w:val="8"/>
            </w:rPr>
          </w:pPr>
        </w:p>
      </w:tc>
    </w:tr>
    <w:tr w:rsidR="006155DF" w14:paraId="3D8FF6CE" w14:textId="77777777">
      <w:trPr>
        <w:trHeight w:val="23"/>
      </w:trPr>
      <w:tc>
        <w:tcPr>
          <w:tcW w:w="3118" w:type="dxa"/>
          <w:shd w:val="clear" w:color="auto" w:fill="auto"/>
        </w:tcPr>
        <w:p w14:paraId="34DAB881" w14:textId="77777777" w:rsidR="006155DF" w:rsidRDefault="00B2537E">
          <w:pPr>
            <w:spacing w:line="276" w:lineRule="auto"/>
            <w:rPr>
              <w:rFonts w:ascii="Arial" w:eastAsia="Arial" w:hAnsi="Arial" w:cs="Arial"/>
              <w:b/>
              <w:color w:val="C00000"/>
              <w:sz w:val="16"/>
              <w:szCs w:val="16"/>
            </w:rPr>
          </w:pPr>
          <w:r>
            <w:rPr>
              <w:rFonts w:ascii="Arial" w:eastAsia="Arial" w:hAnsi="Arial" w:cs="Arial"/>
              <w:b/>
              <w:color w:val="C00000"/>
              <w:sz w:val="16"/>
              <w:szCs w:val="16"/>
            </w:rPr>
            <w:t>Azienda Ospedale-Università Padova:</w:t>
          </w:r>
        </w:p>
        <w:p w14:paraId="45E4F77E" w14:textId="77777777" w:rsidR="006155DF" w:rsidRDefault="00B2537E">
          <w:pPr>
            <w:spacing w:line="276" w:lineRule="auto"/>
            <w:rPr>
              <w:rFonts w:ascii="Arial" w:eastAsia="Arial" w:hAnsi="Arial" w:cs="Arial"/>
              <w:color w:val="767171"/>
              <w:sz w:val="16"/>
              <w:szCs w:val="16"/>
            </w:rPr>
          </w:pPr>
          <w:r>
            <w:rPr>
              <w:rFonts w:ascii="Arial" w:eastAsia="Arial" w:hAnsi="Arial" w:cs="Arial"/>
              <w:color w:val="767171"/>
              <w:sz w:val="16"/>
              <w:szCs w:val="16"/>
            </w:rPr>
            <w:t>via Giustiniani, 2 - 35128 PADOVA</w:t>
          </w:r>
        </w:p>
        <w:p w14:paraId="7BF77350" w14:textId="77777777" w:rsidR="006155DF" w:rsidRDefault="00B2537E">
          <w:pPr>
            <w:spacing w:line="276" w:lineRule="auto"/>
            <w:rPr>
              <w:color w:val="000000"/>
            </w:rPr>
          </w:pPr>
          <w:r>
            <w:rPr>
              <w:rFonts w:ascii="Arial" w:eastAsia="Arial" w:hAnsi="Arial" w:cs="Arial"/>
              <w:b/>
              <w:color w:val="767171"/>
              <w:sz w:val="16"/>
              <w:szCs w:val="16"/>
            </w:rPr>
            <w:t>T</w:t>
          </w:r>
          <w:r>
            <w:rPr>
              <w:rFonts w:ascii="Arial" w:eastAsia="Arial" w:hAnsi="Arial" w:cs="Arial"/>
              <w:color w:val="767171"/>
              <w:sz w:val="16"/>
              <w:szCs w:val="16"/>
            </w:rPr>
            <w:t>.+ 39 049 8211111</w:t>
          </w:r>
        </w:p>
        <w:p w14:paraId="5F0FBC65" w14:textId="77777777" w:rsidR="006155DF" w:rsidRDefault="00B2537E">
          <w:pPr>
            <w:spacing w:line="276" w:lineRule="auto"/>
            <w:rPr>
              <w:rFonts w:ascii="Arial" w:eastAsia="Arial" w:hAnsi="Arial" w:cs="Arial"/>
              <w:color w:val="767171"/>
              <w:sz w:val="16"/>
              <w:szCs w:val="16"/>
            </w:rPr>
          </w:pPr>
          <w:proofErr w:type="spellStart"/>
          <w:proofErr w:type="gramStart"/>
          <w:r>
            <w:rPr>
              <w:rFonts w:ascii="Arial" w:eastAsia="Arial" w:hAnsi="Arial" w:cs="Arial"/>
              <w:color w:val="767171"/>
              <w:sz w:val="16"/>
              <w:szCs w:val="16"/>
            </w:rPr>
            <w:t>P.E.C.:protocollo.aopd@pecveneto.it</w:t>
          </w:r>
          <w:proofErr w:type="spellEnd"/>
          <w:proofErr w:type="gramEnd"/>
        </w:p>
        <w:p w14:paraId="79BB641A" w14:textId="77777777" w:rsidR="006155DF" w:rsidRDefault="00B2537E">
          <w:pPr>
            <w:spacing w:line="276" w:lineRule="auto"/>
            <w:rPr>
              <w:rFonts w:ascii="Arial" w:eastAsia="Arial" w:hAnsi="Arial" w:cs="Arial"/>
              <w:color w:val="767171"/>
              <w:sz w:val="16"/>
              <w:szCs w:val="16"/>
            </w:rPr>
          </w:pPr>
          <w:proofErr w:type="spellStart"/>
          <w:r>
            <w:rPr>
              <w:rFonts w:ascii="Arial" w:eastAsia="Arial" w:hAnsi="Arial" w:cs="Arial"/>
              <w:color w:val="767171"/>
              <w:sz w:val="16"/>
              <w:szCs w:val="16"/>
            </w:rPr>
            <w:t>Cod.Fisc</w:t>
          </w:r>
          <w:proofErr w:type="spellEnd"/>
          <w:r>
            <w:rPr>
              <w:rFonts w:ascii="Arial" w:eastAsia="Arial" w:hAnsi="Arial" w:cs="Arial"/>
              <w:color w:val="767171"/>
              <w:sz w:val="16"/>
              <w:szCs w:val="16"/>
            </w:rPr>
            <w:t>./P.IVA 00349040287</w:t>
          </w:r>
        </w:p>
        <w:p w14:paraId="24FC2B7D" w14:textId="77777777" w:rsidR="006155DF" w:rsidRDefault="006155DF">
          <w:pPr>
            <w:spacing w:line="276" w:lineRule="auto"/>
            <w:rPr>
              <w:rFonts w:ascii="Arial" w:eastAsia="Arial" w:hAnsi="Arial" w:cs="Arial"/>
              <w:color w:val="767171"/>
              <w:sz w:val="16"/>
              <w:szCs w:val="16"/>
            </w:rPr>
          </w:pPr>
        </w:p>
      </w:tc>
      <w:tc>
        <w:tcPr>
          <w:tcW w:w="4961" w:type="dxa"/>
          <w:tcBorders>
            <w:left w:val="single" w:sz="4" w:space="0" w:color="A6A6A6"/>
          </w:tcBorders>
          <w:shd w:val="clear" w:color="auto" w:fill="auto"/>
        </w:tcPr>
        <w:p w14:paraId="791D1F91" w14:textId="77777777" w:rsidR="006155DF" w:rsidRDefault="00B2537E">
          <w:pPr>
            <w:spacing w:line="276" w:lineRule="auto"/>
            <w:ind w:left="178" w:right="171"/>
            <w:rPr>
              <w:rFonts w:ascii="Arial" w:eastAsia="Arial" w:hAnsi="Arial" w:cs="Arial"/>
              <w:b/>
              <w:color w:val="767171"/>
              <w:sz w:val="16"/>
              <w:szCs w:val="16"/>
            </w:rPr>
          </w:pPr>
          <w:r>
            <w:rPr>
              <w:rFonts w:ascii="Arial" w:eastAsia="Arial" w:hAnsi="Arial" w:cs="Arial"/>
              <w:b/>
              <w:color w:val="767171"/>
              <w:sz w:val="16"/>
              <w:szCs w:val="16"/>
            </w:rPr>
            <w:t>DIDAS SERVIZI DI DIAGNOSTICA INTEGRATA</w:t>
          </w:r>
        </w:p>
        <w:p w14:paraId="6D50F09D" w14:textId="77777777" w:rsidR="006155DF" w:rsidRDefault="00B2537E">
          <w:pPr>
            <w:spacing w:line="276" w:lineRule="auto"/>
            <w:ind w:left="178" w:right="171"/>
            <w:rPr>
              <w:rFonts w:ascii="Arial" w:eastAsia="Arial" w:hAnsi="Arial" w:cs="Arial"/>
              <w:b/>
              <w:color w:val="767171"/>
              <w:sz w:val="16"/>
              <w:szCs w:val="16"/>
            </w:rPr>
          </w:pPr>
          <w:r>
            <w:rPr>
              <w:rFonts w:ascii="Arial" w:eastAsia="Arial" w:hAnsi="Arial" w:cs="Arial"/>
              <w:b/>
              <w:color w:val="767171"/>
              <w:sz w:val="16"/>
              <w:szCs w:val="16"/>
            </w:rPr>
            <w:t>UOC MEDICINA DEL LAVORO</w:t>
          </w:r>
        </w:p>
        <w:p w14:paraId="552BA973" w14:textId="77777777" w:rsidR="006155DF" w:rsidRDefault="00B2537E">
          <w:pPr>
            <w:spacing w:line="276" w:lineRule="auto"/>
            <w:ind w:left="178" w:right="171"/>
            <w:rPr>
              <w:rFonts w:ascii="Arial" w:eastAsia="Arial" w:hAnsi="Arial" w:cs="Arial"/>
              <w:i/>
              <w:color w:val="767171"/>
              <w:sz w:val="16"/>
              <w:szCs w:val="16"/>
            </w:rPr>
          </w:pPr>
          <w:r>
            <w:rPr>
              <w:rFonts w:ascii="Arial" w:eastAsia="Arial" w:hAnsi="Arial" w:cs="Arial"/>
              <w:i/>
              <w:color w:val="767171"/>
              <w:sz w:val="16"/>
              <w:szCs w:val="16"/>
            </w:rPr>
            <w:t>Direttore: Prof. Angelo Moretto</w:t>
          </w:r>
        </w:p>
        <w:p w14:paraId="071088B5" w14:textId="77777777" w:rsidR="006155DF" w:rsidRDefault="00B2537E">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205938C2" w14:textId="77777777" w:rsidR="006155DF" w:rsidRDefault="00B2537E">
          <w:pPr>
            <w:spacing w:line="276" w:lineRule="auto"/>
            <w:ind w:left="178" w:right="171"/>
          </w:pPr>
          <w:r>
            <w:rPr>
              <w:rFonts w:ascii="Arial" w:eastAsia="Arial" w:hAnsi="Arial" w:cs="Arial"/>
              <w:color w:val="767171"/>
              <w:sz w:val="16"/>
              <w:szCs w:val="16"/>
            </w:rPr>
            <w:t xml:space="preserve">e-mail </w:t>
          </w:r>
          <w:hyperlink r:id="rId1">
            <w:r>
              <w:rPr>
                <w:rStyle w:val="ListLabel10"/>
              </w:rPr>
              <w:t>med.lavoro@aopd.veneto.it</w:t>
            </w:r>
          </w:hyperlink>
          <w:r>
            <w:rPr>
              <w:rFonts w:ascii="Arial" w:eastAsia="Arial" w:hAnsi="Arial" w:cs="Arial"/>
              <w:color w:val="767171"/>
              <w:sz w:val="16"/>
              <w:szCs w:val="16"/>
            </w:rPr>
            <w:t xml:space="preserve"> </w:t>
          </w:r>
        </w:p>
      </w:tc>
      <w:tc>
        <w:tcPr>
          <w:tcW w:w="2129" w:type="dxa"/>
          <w:tcBorders>
            <w:left w:val="single" w:sz="4" w:space="0" w:color="A6A6A6"/>
          </w:tcBorders>
          <w:shd w:val="clear" w:color="auto" w:fill="auto"/>
        </w:tcPr>
        <w:p w14:paraId="19E33C60" w14:textId="77777777" w:rsidR="006155DF" w:rsidRDefault="00B2537E">
          <w:pPr>
            <w:spacing w:line="276" w:lineRule="auto"/>
            <w:ind w:left="174"/>
            <w:rPr>
              <w:rFonts w:ascii="Arial" w:eastAsia="Arial" w:hAnsi="Arial" w:cs="Arial"/>
              <w:b/>
              <w:color w:val="C00000"/>
              <w:sz w:val="16"/>
              <w:szCs w:val="16"/>
            </w:rPr>
          </w:pPr>
          <w:r>
            <w:rPr>
              <w:rFonts w:ascii="Arial" w:eastAsia="Arial" w:hAnsi="Arial" w:cs="Arial"/>
              <w:b/>
              <w:color w:val="C00000"/>
              <w:sz w:val="16"/>
              <w:szCs w:val="16"/>
            </w:rPr>
            <w:t>Aopd.veneto.it</w:t>
          </w:r>
        </w:p>
      </w:tc>
    </w:tr>
    <w:tr w:rsidR="006155DF" w14:paraId="40A3FBE9" w14:textId="77777777">
      <w:trPr>
        <w:trHeight w:val="23"/>
      </w:trPr>
      <w:tc>
        <w:tcPr>
          <w:tcW w:w="3118" w:type="dxa"/>
          <w:tcBorders>
            <w:top w:val="single" w:sz="4" w:space="0" w:color="A6A6A6"/>
            <w:bottom w:val="single" w:sz="4" w:space="0" w:color="A6A6A6"/>
          </w:tcBorders>
          <w:shd w:val="clear" w:color="auto" w:fill="auto"/>
        </w:tcPr>
        <w:p w14:paraId="56FC250F" w14:textId="77777777" w:rsidR="006155DF" w:rsidRDefault="006155DF">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14:paraId="2226A3B1" w14:textId="77777777" w:rsidR="006155DF" w:rsidRDefault="006155DF">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14:paraId="3F627EB7" w14:textId="77777777" w:rsidR="006155DF" w:rsidRDefault="006155DF">
          <w:pPr>
            <w:spacing w:line="276" w:lineRule="auto"/>
            <w:ind w:left="322"/>
            <w:rPr>
              <w:rFonts w:ascii="Arial" w:eastAsia="Arial" w:hAnsi="Arial" w:cs="Arial"/>
              <w:b/>
              <w:color w:val="C00000"/>
              <w:sz w:val="8"/>
              <w:szCs w:val="8"/>
            </w:rPr>
          </w:pPr>
        </w:p>
      </w:tc>
    </w:tr>
  </w:tbl>
  <w:p w14:paraId="6E03F3C8" w14:textId="77777777" w:rsidR="006155DF" w:rsidRDefault="006155DF">
    <w:pPr>
      <w:rPr>
        <w:color w:val="000000"/>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B856E1" w14:textId="77777777" w:rsidR="00D21948" w:rsidRDefault="00D21948">
      <w:r>
        <w:separator/>
      </w:r>
    </w:p>
  </w:footnote>
  <w:footnote w:type="continuationSeparator" w:id="0">
    <w:p w14:paraId="30355BD3" w14:textId="77777777" w:rsidR="00D21948" w:rsidRDefault="00D21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52DAF" w14:textId="77777777" w:rsidR="006155DF" w:rsidRDefault="006155DF">
    <w:pP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432092" w14:textId="77777777" w:rsidR="006155DF" w:rsidRDefault="00B2537E">
    <w:pPr>
      <w:jc w:val="center"/>
      <w:rPr>
        <w:color w:val="000000"/>
      </w:rPr>
    </w:pPr>
    <w:r>
      <w:rPr>
        <w:noProof/>
        <w:lang w:eastAsia="it-IT" w:bidi="ar-SA"/>
      </w:rPr>
      <w:drawing>
        <wp:inline distT="0" distB="0" distL="0" distR="0" wp14:anchorId="1EE4DD94" wp14:editId="4D152C57">
          <wp:extent cx="192595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18" t="-45" r="-18" b="-45"/>
                  <a:stretch>
                    <a:fillRect/>
                  </a:stretch>
                </pic:blipFill>
                <pic:spPr bwMode="auto">
                  <a:xfrm>
                    <a:off x="0" y="0"/>
                    <a:ext cx="1925955" cy="85153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5DF"/>
    <w:rsid w:val="001D508C"/>
    <w:rsid w:val="00311B6D"/>
    <w:rsid w:val="0032220B"/>
    <w:rsid w:val="00354C4A"/>
    <w:rsid w:val="004963D0"/>
    <w:rsid w:val="0054386A"/>
    <w:rsid w:val="005C7A98"/>
    <w:rsid w:val="006155DF"/>
    <w:rsid w:val="00797984"/>
    <w:rsid w:val="00A47026"/>
    <w:rsid w:val="00B2537E"/>
    <w:rsid w:val="00C340CE"/>
    <w:rsid w:val="00C83A63"/>
    <w:rsid w:val="00C91C40"/>
    <w:rsid w:val="00CA5B62"/>
    <w:rsid w:val="00D21948"/>
    <w:rsid w:val="00EB062B"/>
    <w:rsid w:val="00EC21C4"/>
    <w:rsid w:val="00EE766A"/>
    <w:rsid w:val="00F51D1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12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Cs w:val="24"/>
        <w:lang w:val="it-IT"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e">
    <w:name w:val="Normal"/>
    <w:qFormat/>
    <w:rPr>
      <w:color w:val="00000A"/>
      <w:sz w:val="24"/>
    </w:rPr>
  </w:style>
  <w:style w:type="paragraph" w:styleId="Titolo1">
    <w:name w:val="heading 1"/>
    <w:basedOn w:val="Normale"/>
    <w:next w:val="Normale"/>
    <w:uiPriority w:val="9"/>
    <w:qFormat/>
    <w:pPr>
      <w:keepNext/>
      <w:spacing w:before="240" w:after="60"/>
      <w:outlineLvl w:val="0"/>
    </w:pPr>
    <w:rPr>
      <w:b/>
      <w:sz w:val="32"/>
      <w:szCs w:val="32"/>
    </w:rPr>
  </w:style>
  <w:style w:type="paragraph" w:styleId="Titolo2">
    <w:name w:val="heading 2"/>
    <w:basedOn w:val="Normale"/>
    <w:next w:val="Normale"/>
    <w:uiPriority w:val="9"/>
    <w:semiHidden/>
    <w:unhideWhenUsed/>
    <w:qFormat/>
    <w:pPr>
      <w:widowControl w:val="0"/>
      <w:spacing w:before="200"/>
      <w:outlineLvl w:val="1"/>
    </w:pPr>
    <w:rPr>
      <w:rFonts w:ascii="Times New Roman" w:eastAsia="Times New Roman" w:hAnsi="Times New Roman" w:cs="Times New Roman"/>
      <w:b/>
      <w:color w:val="000000"/>
      <w:sz w:val="32"/>
      <w:szCs w:val="32"/>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D71B19"/>
  </w:style>
  <w:style w:type="character" w:customStyle="1" w:styleId="PidipaginaCarattere">
    <w:name w:val="Piè di pagina Carattere"/>
    <w:basedOn w:val="Carpredefinitoparagrafo"/>
    <w:link w:val="Pidipagina"/>
    <w:uiPriority w:val="99"/>
    <w:qFormat/>
    <w:rsid w:val="00D71B19"/>
  </w:style>
  <w:style w:type="character" w:customStyle="1" w:styleId="ListLabel1">
    <w:name w:val="ListLabel 1"/>
    <w:qFormat/>
    <w:rPr>
      <w:rFonts w:ascii="Calibri" w:hAnsi="Calibri"/>
      <w:b w:val="0"/>
      <w:color w:val="000000"/>
      <w:sz w:val="24"/>
      <w:szCs w:val="22"/>
    </w:rPr>
  </w:style>
  <w:style w:type="character" w:customStyle="1" w:styleId="ListLabel2">
    <w:name w:val="ListLabel 2"/>
    <w:qFormat/>
    <w:rPr>
      <w:rFonts w:eastAsia="Courier New" w:cs="Courier New"/>
      <w:sz w:val="20"/>
      <w:szCs w:val="20"/>
    </w:rPr>
  </w:style>
  <w:style w:type="character" w:customStyle="1" w:styleId="ListLabel3">
    <w:name w:val="ListLabel 3"/>
    <w:qFormat/>
    <w:rPr>
      <w:rFonts w:eastAsia="Noto Sans Symbols" w:cs="Noto Sans Symbols"/>
      <w:sz w:val="20"/>
      <w:szCs w:val="20"/>
    </w:rPr>
  </w:style>
  <w:style w:type="character" w:customStyle="1" w:styleId="ListLabel4">
    <w:name w:val="ListLabel 4"/>
    <w:qFormat/>
    <w:rPr>
      <w:rFonts w:eastAsia="Noto Sans Symbols" w:cs="Noto Sans Symbols"/>
      <w:sz w:val="20"/>
      <w:szCs w:val="20"/>
    </w:rPr>
  </w:style>
  <w:style w:type="character" w:customStyle="1" w:styleId="ListLabel5">
    <w:name w:val="ListLabel 5"/>
    <w:qFormat/>
    <w:rPr>
      <w:rFonts w:eastAsia="Noto Sans Symbols" w:cs="Noto Sans Symbols"/>
      <w:sz w:val="20"/>
      <w:szCs w:val="20"/>
    </w:rPr>
  </w:style>
  <w:style w:type="character" w:customStyle="1" w:styleId="ListLabel6">
    <w:name w:val="ListLabel 6"/>
    <w:qFormat/>
    <w:rPr>
      <w:rFonts w:eastAsia="Noto Sans Symbols" w:cs="Noto Sans Symbols"/>
      <w:sz w:val="20"/>
      <w:szCs w:val="20"/>
    </w:rPr>
  </w:style>
  <w:style w:type="character" w:customStyle="1" w:styleId="ListLabel7">
    <w:name w:val="ListLabel 7"/>
    <w:qFormat/>
    <w:rPr>
      <w:rFonts w:eastAsia="Noto Sans Symbols" w:cs="Noto Sans Symbols"/>
      <w:sz w:val="20"/>
      <w:szCs w:val="20"/>
    </w:rPr>
  </w:style>
  <w:style w:type="character" w:customStyle="1" w:styleId="ListLabel8">
    <w:name w:val="ListLabel 8"/>
    <w:qFormat/>
    <w:rPr>
      <w:rFonts w:eastAsia="Noto Sans Symbols" w:cs="Noto Sans Symbols"/>
      <w:sz w:val="20"/>
      <w:szCs w:val="20"/>
    </w:rPr>
  </w:style>
  <w:style w:type="character" w:customStyle="1" w:styleId="ListLabel9">
    <w:name w:val="ListLabel 9"/>
    <w:qFormat/>
    <w:rPr>
      <w:rFonts w:eastAsia="Noto Sans Symbols" w:cs="Noto Sans Symbols"/>
      <w:sz w:val="20"/>
      <w:szCs w:val="20"/>
    </w:rPr>
  </w:style>
  <w:style w:type="character" w:customStyle="1" w:styleId="ListLabel10">
    <w:name w:val="ListLabel 10"/>
    <w:qFormat/>
    <w:rPr>
      <w:rFonts w:ascii="Arial" w:eastAsia="Arial" w:hAnsi="Arial" w:cs="Arial"/>
      <w:color w:val="0563C1"/>
      <w:sz w:val="16"/>
      <w:szCs w:val="16"/>
      <w:u w:val="single"/>
    </w:rPr>
  </w:style>
  <w:style w:type="character" w:customStyle="1" w:styleId="CollegamentoInternet">
    <w:name w:val="Collegamento Internet"/>
    <w:rPr>
      <w:color w:val="000080"/>
      <w:u w:val="single"/>
    </w:rPr>
  </w:style>
  <w:style w:type="character" w:customStyle="1" w:styleId="ListLabel11">
    <w:name w:val="ListLabel 11"/>
    <w:qFormat/>
    <w:rPr>
      <w:rFonts w:ascii="Arial" w:eastAsia="Arial" w:hAnsi="Arial" w:cs="Arial"/>
      <w:color w:val="0563C1"/>
      <w:sz w:val="16"/>
      <w:szCs w:val="16"/>
      <w:u w:val="single"/>
    </w:rPr>
  </w:style>
  <w:style w:type="character" w:customStyle="1" w:styleId="ListLabel37">
    <w:name w:val="ListLabel 37"/>
    <w:qFormat/>
    <w:rPr>
      <w:rFonts w:ascii="Arial" w:hAnsi="Arial"/>
      <w:b w:val="0"/>
      <w:sz w:val="22"/>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rFonts w:ascii="Arial" w:hAnsi="Arial"/>
      <w:b w:val="0"/>
      <w:sz w:val="22"/>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OpenSymbol"/>
      <w:b w:val="0"/>
      <w:sz w:val="22"/>
      <w:u w:val="none"/>
    </w:rPr>
  </w:style>
  <w:style w:type="character" w:customStyle="1" w:styleId="ListLabel56">
    <w:name w:val="ListLabel 56"/>
    <w:qFormat/>
    <w:rPr>
      <w:rFonts w:cs="OpenSymbol"/>
      <w:u w:val="none"/>
    </w:rPr>
  </w:style>
  <w:style w:type="character" w:customStyle="1" w:styleId="ListLabel57">
    <w:name w:val="ListLabel 57"/>
    <w:qFormat/>
    <w:rPr>
      <w:rFonts w:cs="OpenSymbol"/>
      <w:u w:val="none"/>
    </w:rPr>
  </w:style>
  <w:style w:type="character" w:customStyle="1" w:styleId="ListLabel58">
    <w:name w:val="ListLabel 58"/>
    <w:qFormat/>
    <w:rPr>
      <w:rFonts w:cs="OpenSymbol"/>
      <w:u w:val="none"/>
    </w:rPr>
  </w:style>
  <w:style w:type="character" w:customStyle="1" w:styleId="ListLabel59">
    <w:name w:val="ListLabel 59"/>
    <w:qFormat/>
    <w:rPr>
      <w:rFonts w:cs="OpenSymbol"/>
      <w:u w:val="none"/>
    </w:rPr>
  </w:style>
  <w:style w:type="character" w:customStyle="1" w:styleId="ListLabel60">
    <w:name w:val="ListLabel 60"/>
    <w:qFormat/>
    <w:rPr>
      <w:rFonts w:cs="OpenSymbol"/>
      <w:u w:val="none"/>
    </w:rPr>
  </w:style>
  <w:style w:type="character" w:customStyle="1" w:styleId="ListLabel61">
    <w:name w:val="ListLabel 61"/>
    <w:qFormat/>
    <w:rPr>
      <w:rFonts w:cs="OpenSymbol"/>
      <w:u w:val="none"/>
    </w:rPr>
  </w:style>
  <w:style w:type="character" w:customStyle="1" w:styleId="ListLabel62">
    <w:name w:val="ListLabel 62"/>
    <w:qFormat/>
    <w:rPr>
      <w:rFonts w:cs="OpenSymbol"/>
      <w:u w:val="none"/>
    </w:rPr>
  </w:style>
  <w:style w:type="character" w:customStyle="1" w:styleId="ListLabel63">
    <w:name w:val="ListLabel 63"/>
    <w:qFormat/>
    <w:rPr>
      <w:rFonts w:cs="OpenSymbol"/>
      <w:u w:val="none"/>
    </w:rPr>
  </w:style>
  <w:style w:type="character" w:customStyle="1" w:styleId="ListLabel64">
    <w:name w:val="ListLabel 64"/>
    <w:qFormat/>
    <w:rPr>
      <w:rFonts w:cs="OpenSymbol"/>
      <w:b w:val="0"/>
      <w:sz w:val="22"/>
      <w:u w:val="none"/>
    </w:rPr>
  </w:style>
  <w:style w:type="character" w:customStyle="1" w:styleId="ListLabel65">
    <w:name w:val="ListLabel 65"/>
    <w:qFormat/>
    <w:rPr>
      <w:rFonts w:cs="OpenSymbol"/>
      <w:u w:val="none"/>
    </w:rPr>
  </w:style>
  <w:style w:type="character" w:customStyle="1" w:styleId="ListLabel66">
    <w:name w:val="ListLabel 66"/>
    <w:qFormat/>
    <w:rPr>
      <w:rFonts w:cs="OpenSymbol"/>
      <w:u w:val="none"/>
    </w:rPr>
  </w:style>
  <w:style w:type="character" w:customStyle="1" w:styleId="ListLabel67">
    <w:name w:val="ListLabel 67"/>
    <w:qFormat/>
    <w:rPr>
      <w:rFonts w:cs="OpenSymbol"/>
      <w:u w:val="none"/>
    </w:rPr>
  </w:style>
  <w:style w:type="character" w:customStyle="1" w:styleId="ListLabel68">
    <w:name w:val="ListLabel 68"/>
    <w:qFormat/>
    <w:rPr>
      <w:rFonts w:cs="OpenSymbol"/>
      <w:u w:val="none"/>
    </w:rPr>
  </w:style>
  <w:style w:type="character" w:customStyle="1" w:styleId="ListLabel69">
    <w:name w:val="ListLabel 69"/>
    <w:qFormat/>
    <w:rPr>
      <w:rFonts w:cs="OpenSymbol"/>
      <w:u w:val="none"/>
    </w:rPr>
  </w:style>
  <w:style w:type="character" w:customStyle="1" w:styleId="ListLabel70">
    <w:name w:val="ListLabel 70"/>
    <w:qFormat/>
    <w:rPr>
      <w:rFonts w:cs="OpenSymbol"/>
      <w:u w:val="none"/>
    </w:rPr>
  </w:style>
  <w:style w:type="character" w:customStyle="1" w:styleId="ListLabel71">
    <w:name w:val="ListLabel 71"/>
    <w:qFormat/>
    <w:rPr>
      <w:rFonts w:cs="OpenSymbol"/>
      <w:u w:val="none"/>
    </w:rPr>
  </w:style>
  <w:style w:type="character" w:customStyle="1" w:styleId="ListLabel72">
    <w:name w:val="ListLabel 72"/>
    <w:qFormat/>
    <w:rPr>
      <w:rFonts w:cs="OpenSymbol"/>
      <w:u w:val="none"/>
    </w:rPr>
  </w:style>
  <w:style w:type="character" w:customStyle="1" w:styleId="ListLabel73">
    <w:name w:val="ListLabel 73"/>
    <w:qFormat/>
    <w:rPr>
      <w:rFonts w:ascii="Arial" w:eastAsia="Arial" w:hAnsi="Arial" w:cs="Arial"/>
      <w:color w:val="0563C1"/>
      <w:sz w:val="16"/>
      <w:szCs w:val="16"/>
      <w:u w:val="single"/>
    </w:rPr>
  </w:style>
  <w:style w:type="character" w:customStyle="1" w:styleId="ListLabel74">
    <w:name w:val="ListLabel 74"/>
    <w:qFormat/>
    <w:rPr>
      <w:rFonts w:cs="OpenSymbol"/>
      <w:b w:val="0"/>
      <w:sz w:val="22"/>
      <w:u w:val="none"/>
    </w:rPr>
  </w:style>
  <w:style w:type="character" w:customStyle="1" w:styleId="ListLabel75">
    <w:name w:val="ListLabel 75"/>
    <w:qFormat/>
    <w:rPr>
      <w:rFonts w:cs="OpenSymbol"/>
      <w:u w:val="none"/>
    </w:rPr>
  </w:style>
  <w:style w:type="character" w:customStyle="1" w:styleId="ListLabel76">
    <w:name w:val="ListLabel 76"/>
    <w:qFormat/>
    <w:rPr>
      <w:rFonts w:cs="OpenSymbol"/>
      <w:u w:val="none"/>
    </w:rPr>
  </w:style>
  <w:style w:type="character" w:customStyle="1" w:styleId="ListLabel77">
    <w:name w:val="ListLabel 77"/>
    <w:qFormat/>
    <w:rPr>
      <w:rFonts w:cs="OpenSymbol"/>
      <w:u w:val="none"/>
    </w:rPr>
  </w:style>
  <w:style w:type="character" w:customStyle="1" w:styleId="ListLabel78">
    <w:name w:val="ListLabel 78"/>
    <w:qFormat/>
    <w:rPr>
      <w:rFonts w:cs="OpenSymbol"/>
      <w:u w:val="none"/>
    </w:rPr>
  </w:style>
  <w:style w:type="character" w:customStyle="1" w:styleId="ListLabel79">
    <w:name w:val="ListLabel 79"/>
    <w:qFormat/>
    <w:rPr>
      <w:rFonts w:cs="OpenSymbol"/>
      <w:u w:val="none"/>
    </w:rPr>
  </w:style>
  <w:style w:type="character" w:customStyle="1" w:styleId="ListLabel80">
    <w:name w:val="ListLabel 80"/>
    <w:qFormat/>
    <w:rPr>
      <w:rFonts w:cs="OpenSymbol"/>
      <w:u w:val="none"/>
    </w:rPr>
  </w:style>
  <w:style w:type="character" w:customStyle="1" w:styleId="ListLabel81">
    <w:name w:val="ListLabel 81"/>
    <w:qFormat/>
    <w:rPr>
      <w:rFonts w:cs="OpenSymbol"/>
      <w:u w:val="none"/>
    </w:rPr>
  </w:style>
  <w:style w:type="character" w:customStyle="1" w:styleId="ListLabel82">
    <w:name w:val="ListLabel 82"/>
    <w:qFormat/>
    <w:rPr>
      <w:rFonts w:cs="OpenSymbol"/>
      <w:u w:val="none"/>
    </w:rPr>
  </w:style>
  <w:style w:type="character" w:customStyle="1" w:styleId="ListLabel83">
    <w:name w:val="ListLabel 83"/>
    <w:qFormat/>
    <w:rPr>
      <w:rFonts w:ascii="Arial" w:eastAsia="Arial" w:hAnsi="Arial" w:cs="Arial"/>
      <w:color w:val="0563C1"/>
      <w:sz w:val="16"/>
      <w:szCs w:val="16"/>
      <w:u w:val="single"/>
    </w:rPr>
  </w:style>
  <w:style w:type="character" w:customStyle="1" w:styleId="ListLabel84">
    <w:name w:val="ListLabel 84"/>
    <w:qFormat/>
    <w:rPr>
      <w:rFonts w:cs="OpenSymbol"/>
      <w:b w:val="0"/>
      <w:sz w:val="22"/>
      <w:u w:val="none"/>
    </w:rPr>
  </w:style>
  <w:style w:type="character" w:customStyle="1" w:styleId="ListLabel85">
    <w:name w:val="ListLabel 85"/>
    <w:qFormat/>
    <w:rPr>
      <w:rFonts w:cs="OpenSymbol"/>
      <w:u w:val="none"/>
    </w:rPr>
  </w:style>
  <w:style w:type="character" w:customStyle="1" w:styleId="ListLabel86">
    <w:name w:val="ListLabel 86"/>
    <w:qFormat/>
    <w:rPr>
      <w:rFonts w:cs="OpenSymbol"/>
      <w:u w:val="none"/>
    </w:rPr>
  </w:style>
  <w:style w:type="character" w:customStyle="1" w:styleId="ListLabel87">
    <w:name w:val="ListLabel 87"/>
    <w:qFormat/>
    <w:rPr>
      <w:rFonts w:cs="OpenSymbol"/>
      <w:u w:val="none"/>
    </w:rPr>
  </w:style>
  <w:style w:type="character" w:customStyle="1" w:styleId="ListLabel88">
    <w:name w:val="ListLabel 88"/>
    <w:qFormat/>
    <w:rPr>
      <w:rFonts w:cs="OpenSymbol"/>
      <w:u w:val="none"/>
    </w:rPr>
  </w:style>
  <w:style w:type="character" w:customStyle="1" w:styleId="ListLabel89">
    <w:name w:val="ListLabel 89"/>
    <w:qFormat/>
    <w:rPr>
      <w:rFonts w:cs="OpenSymbol"/>
      <w:u w:val="none"/>
    </w:rPr>
  </w:style>
  <w:style w:type="character" w:customStyle="1" w:styleId="ListLabel90">
    <w:name w:val="ListLabel 90"/>
    <w:qFormat/>
    <w:rPr>
      <w:rFonts w:cs="OpenSymbol"/>
      <w:u w:val="none"/>
    </w:rPr>
  </w:style>
  <w:style w:type="character" w:customStyle="1" w:styleId="ListLabel91">
    <w:name w:val="ListLabel 91"/>
    <w:qFormat/>
    <w:rPr>
      <w:rFonts w:cs="OpenSymbol"/>
      <w:u w:val="none"/>
    </w:rPr>
  </w:style>
  <w:style w:type="character" w:customStyle="1" w:styleId="ListLabel92">
    <w:name w:val="ListLabel 92"/>
    <w:qFormat/>
    <w:rPr>
      <w:rFonts w:cs="OpenSymbol"/>
      <w:u w:val="none"/>
    </w:rPr>
  </w:style>
  <w:style w:type="character" w:customStyle="1" w:styleId="ListLabel93">
    <w:name w:val="ListLabel 93"/>
    <w:qFormat/>
    <w:rPr>
      <w:rFonts w:ascii="Arial" w:eastAsia="Arial" w:hAnsi="Arial" w:cs="Arial"/>
      <w:color w:val="0563C1"/>
      <w:sz w:val="16"/>
      <w:szCs w:val="16"/>
      <w:u w:val="single"/>
    </w:rPr>
  </w:style>
  <w:style w:type="character" w:customStyle="1" w:styleId="ListLabel94">
    <w:name w:val="ListLabel 94"/>
    <w:qFormat/>
    <w:rPr>
      <w:rFonts w:ascii="Arial" w:eastAsia="Arial" w:hAnsi="Arial" w:cs="Arial"/>
      <w:color w:val="0563C1"/>
      <w:sz w:val="16"/>
      <w:szCs w:val="16"/>
      <w:u w:val="single"/>
    </w:rPr>
  </w:style>
  <w:style w:type="paragraph" w:styleId="Titolo">
    <w:name w:val="Title"/>
    <w:basedOn w:val="Normale"/>
    <w:next w:val="Corpotesto"/>
    <w:uiPriority w:val="10"/>
    <w:qFormat/>
    <w:pPr>
      <w:keepNext/>
      <w:keepLines/>
      <w:spacing w:before="480" w:after="120"/>
    </w:pPr>
    <w:rPr>
      <w:b/>
      <w:sz w:val="72"/>
      <w:szCs w:val="72"/>
    </w:rPr>
  </w:style>
  <w:style w:type="paragraph" w:styleId="Corpotesto">
    <w:name w:val="Body Text"/>
    <w:basedOn w:val="Normale"/>
    <w:pPr>
      <w:spacing w:after="140" w:line="276" w:lineRule="auto"/>
    </w:pPr>
  </w:style>
  <w:style w:type="paragraph" w:styleId="Elenco">
    <w:name w:val="List"/>
    <w:basedOn w:val="Corpotesto"/>
    <w:rPr>
      <w:rFonts w:cs="Arial"/>
    </w:rPr>
  </w:style>
  <w:style w:type="paragraph" w:styleId="Didascalia">
    <w:name w:val="caption"/>
    <w:basedOn w:val="Normale"/>
    <w:qFormat/>
    <w:pPr>
      <w:suppressLineNumbers/>
      <w:spacing w:before="120" w:after="120"/>
    </w:pPr>
    <w:rPr>
      <w:rFonts w:cs="Arial"/>
      <w:i/>
      <w:iCs/>
    </w:rPr>
  </w:style>
  <w:style w:type="paragraph" w:customStyle="1" w:styleId="Indice">
    <w:name w:val="Indice"/>
    <w:basedOn w:val="Normale"/>
    <w:qFormat/>
    <w:pPr>
      <w:suppressLineNumbers/>
    </w:pPr>
    <w:rPr>
      <w:rFonts w:cs="Arial"/>
    </w:rPr>
  </w:style>
  <w:style w:type="paragraph" w:customStyle="1" w:styleId="LO-normal">
    <w:name w:val="LO-normal"/>
    <w:qFormat/>
    <w:rPr>
      <w:color w:val="00000A"/>
      <w:sz w:val="24"/>
    </w:rPr>
  </w:style>
  <w:style w:type="paragraph" w:styleId="Sottotitolo">
    <w:name w:val="Subtitle"/>
    <w:basedOn w:val="LO-normal"/>
    <w:uiPriority w:val="11"/>
    <w:qFormat/>
    <w:pPr>
      <w:keepNext/>
      <w:keepLines/>
      <w:spacing w:before="360" w:after="80"/>
    </w:pPr>
    <w:rPr>
      <w:rFonts w:ascii="Georgia" w:eastAsia="Georgia" w:hAnsi="Georgia" w:cs="Georgia"/>
      <w:i/>
      <w:color w:val="666666"/>
      <w:sz w:val="48"/>
      <w:szCs w:val="48"/>
    </w:rPr>
  </w:style>
  <w:style w:type="paragraph" w:styleId="Paragrafoelenco">
    <w:name w:val="List Paragraph"/>
    <w:basedOn w:val="Normale"/>
    <w:uiPriority w:val="34"/>
    <w:qFormat/>
    <w:rsid w:val="00830886"/>
    <w:pPr>
      <w:ind w:left="720"/>
      <w:contextualSpacing/>
    </w:pPr>
  </w:style>
  <w:style w:type="paragraph" w:styleId="NormaleWeb">
    <w:name w:val="Normal (Web)"/>
    <w:basedOn w:val="Normale"/>
    <w:qFormat/>
    <w:rsid w:val="0067136B"/>
    <w:pPr>
      <w:suppressAutoHyphens/>
      <w:spacing w:before="100" w:after="100"/>
      <w:textAlignment w:val="baseline"/>
    </w:pPr>
    <w:rPr>
      <w:rFonts w:ascii="Times New Roman" w:eastAsia="Times New Roman" w:hAnsi="Times New Roman" w:cs="Times New Roman"/>
    </w:rPr>
  </w:style>
  <w:style w:type="paragraph" w:styleId="Intestazione">
    <w:name w:val="header"/>
    <w:basedOn w:val="Normale"/>
    <w:link w:val="IntestazioneCarattere"/>
    <w:uiPriority w:val="99"/>
    <w:unhideWhenUsed/>
    <w:rsid w:val="00D71B19"/>
    <w:pPr>
      <w:tabs>
        <w:tab w:val="center" w:pos="4819"/>
        <w:tab w:val="right" w:pos="9638"/>
      </w:tabs>
    </w:pPr>
  </w:style>
  <w:style w:type="paragraph" w:styleId="Pidipagina">
    <w:name w:val="footer"/>
    <w:basedOn w:val="Normale"/>
    <w:link w:val="PidipaginaCarattere"/>
    <w:uiPriority w:val="99"/>
    <w:unhideWhenUsed/>
    <w:rsid w:val="00D71B19"/>
    <w:pPr>
      <w:tabs>
        <w:tab w:val="center" w:pos="4819"/>
        <w:tab w:val="right" w:pos="9638"/>
      </w:tabs>
    </w:p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paragraph" w:customStyle="1" w:styleId="p1">
    <w:name w:val="p1"/>
    <w:basedOn w:val="Normale"/>
    <w:rsid w:val="004963D0"/>
    <w:rPr>
      <w:rFonts w:ascii="Times New Roman" w:hAnsi="Times New Roman" w:cs="Times New Roman"/>
      <w:color w:val="auto"/>
      <w:sz w:val="18"/>
      <w:szCs w:val="18"/>
      <w:lang w:eastAsia="it-IT" w:bidi="ar-SA"/>
    </w:rPr>
  </w:style>
  <w:style w:type="character" w:customStyle="1" w:styleId="s1">
    <w:name w:val="s1"/>
    <w:basedOn w:val="Carpredefinitoparagrafo"/>
    <w:rsid w:val="00F51D11"/>
    <w:rPr>
      <w:spacing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165351">
      <w:bodyDiv w:val="1"/>
      <w:marLeft w:val="0"/>
      <w:marRight w:val="0"/>
      <w:marTop w:val="0"/>
      <w:marBottom w:val="0"/>
      <w:divBdr>
        <w:top w:val="none" w:sz="0" w:space="0" w:color="auto"/>
        <w:left w:val="none" w:sz="0" w:space="0" w:color="auto"/>
        <w:bottom w:val="none" w:sz="0" w:space="0" w:color="auto"/>
        <w:right w:val="none" w:sz="0" w:space="0" w:color="auto"/>
      </w:divBdr>
    </w:div>
    <w:div w:id="454256217">
      <w:bodyDiv w:val="1"/>
      <w:marLeft w:val="0"/>
      <w:marRight w:val="0"/>
      <w:marTop w:val="0"/>
      <w:marBottom w:val="0"/>
      <w:divBdr>
        <w:top w:val="none" w:sz="0" w:space="0" w:color="auto"/>
        <w:left w:val="none" w:sz="0" w:space="0" w:color="auto"/>
        <w:bottom w:val="none" w:sz="0" w:space="0" w:color="auto"/>
        <w:right w:val="none" w:sz="0" w:space="0" w:color="auto"/>
      </w:divBdr>
    </w:div>
    <w:div w:id="1829782761">
      <w:bodyDiv w:val="1"/>
      <w:marLeft w:val="0"/>
      <w:marRight w:val="0"/>
      <w:marTop w:val="0"/>
      <w:marBottom w:val="0"/>
      <w:divBdr>
        <w:top w:val="none" w:sz="0" w:space="0" w:color="auto"/>
        <w:left w:val="none" w:sz="0" w:space="0" w:color="auto"/>
        <w:bottom w:val="none" w:sz="0" w:space="0" w:color="auto"/>
        <w:right w:val="none" w:sz="0" w:space="0" w:color="auto"/>
      </w:divBdr>
    </w:div>
    <w:div w:id="21024135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j2jTdT+203h1K/Rnetc3N7WZvJA==">CgMxLjA4AHIhMXNZQm5yLUZqeXA1em91UzZfODNqaGxxNHRlaWlWSmtm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1787</Words>
  <Characters>10186</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Utente</cp:lastModifiedBy>
  <cp:revision>20</cp:revision>
  <dcterms:created xsi:type="dcterms:W3CDTF">2024-02-11T13:03:00Z</dcterms:created>
  <dcterms:modified xsi:type="dcterms:W3CDTF">2025-01-31T11:45:00Z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