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4E66" w14:textId="77777777" w:rsidR="00613D2C" w:rsidRDefault="00613D2C">
      <w:pPr>
        <w:spacing w:line="276" w:lineRule="auto"/>
        <w:jc w:val="right"/>
        <w:rPr>
          <w:rFonts w:ascii="Arial" w:eastAsia="Arial" w:hAnsi="Arial" w:cs="Arial"/>
        </w:rPr>
      </w:pPr>
    </w:p>
    <w:p w14:paraId="55CC8AA7" w14:textId="77777777" w:rsidR="00613D2C" w:rsidRDefault="00613D2C">
      <w:pPr>
        <w:spacing w:line="276" w:lineRule="auto"/>
        <w:jc w:val="right"/>
        <w:rPr>
          <w:rFonts w:ascii="Arial" w:eastAsia="Arial" w:hAnsi="Arial" w:cs="Arial"/>
        </w:rPr>
      </w:pPr>
    </w:p>
    <w:p w14:paraId="22EFFC37" w14:textId="77777777" w:rsidR="00613D2C" w:rsidRDefault="00000000">
      <w:pPr>
        <w:spacing w:line="276" w:lineRule="auto"/>
        <w:jc w:val="right"/>
      </w:pPr>
      <w:r>
        <w:rPr>
          <w:rFonts w:ascii="Arial" w:eastAsia="Arial" w:hAnsi="Arial" w:cs="Arial"/>
        </w:rPr>
        <w:tab/>
      </w:r>
      <w:r>
        <w:rPr>
          <w:rFonts w:ascii="Arial" w:eastAsia="Arial" w:hAnsi="Arial" w:cs="Arial"/>
        </w:rPr>
        <w:tab/>
      </w:r>
      <w:r>
        <w:rPr>
          <w:rFonts w:ascii="Arial" w:eastAsia="Arial" w:hAnsi="Arial" w:cs="Arial"/>
        </w:rPr>
        <w:tab/>
        <w:t>Padova, 29/04/2026</w:t>
      </w:r>
    </w:p>
    <w:p w14:paraId="6BAB91C2" w14:textId="77777777" w:rsidR="00613D2C" w:rsidRDefault="00613D2C">
      <w:pPr>
        <w:spacing w:line="276" w:lineRule="auto"/>
        <w:jc w:val="right"/>
        <w:rPr>
          <w:rFonts w:ascii="Arial" w:eastAsia="Arial" w:hAnsi="Arial" w:cs="Arial"/>
        </w:rPr>
      </w:pPr>
    </w:p>
    <w:p w14:paraId="3003C021" w14:textId="11F8E4A0" w:rsidR="00613D2C" w:rsidRPr="003C1D66" w:rsidRDefault="00000000">
      <w:pPr>
        <w:rPr>
          <w:color w:val="auto"/>
        </w:rPr>
      </w:pPr>
      <w:r w:rsidRPr="003C1D66">
        <w:rPr>
          <w:rFonts w:ascii="Arial" w:eastAsia="Arial" w:hAnsi="Arial" w:cs="Arial"/>
          <w:color w:val="auto"/>
        </w:rPr>
        <w:t xml:space="preserve">Al Medico di Medicina Generale del Sig. Sanvido Tiziano, nato il </w:t>
      </w:r>
      <w:r w:rsidR="00D32CFA" w:rsidRPr="003C1D66">
        <w:rPr>
          <w:rFonts w:ascii="Arial" w:eastAsia="Arial" w:hAnsi="Arial" w:cs="Arial"/>
          <w:color w:val="auto"/>
        </w:rPr>
        <w:t>04/05/1970</w:t>
      </w:r>
      <w:r w:rsidR="003C1D66" w:rsidRPr="003C1D66">
        <w:rPr>
          <w:rFonts w:ascii="Arial" w:eastAsia="Arial" w:hAnsi="Arial" w:cs="Arial"/>
          <w:color w:val="auto"/>
        </w:rPr>
        <w:t>.</w:t>
      </w:r>
    </w:p>
    <w:p w14:paraId="1AEE872F" w14:textId="77777777" w:rsidR="00613D2C" w:rsidRPr="003C1D66" w:rsidRDefault="00613D2C">
      <w:pPr>
        <w:rPr>
          <w:rFonts w:ascii="Arial" w:eastAsia="Arial" w:hAnsi="Arial" w:cs="Arial"/>
          <w:color w:val="auto"/>
        </w:rPr>
      </w:pPr>
    </w:p>
    <w:p w14:paraId="4BC4DDB5" w14:textId="77777777" w:rsidR="00613D2C" w:rsidRPr="003C1D66" w:rsidRDefault="00000000">
      <w:pPr>
        <w:rPr>
          <w:color w:val="auto"/>
        </w:rPr>
      </w:pPr>
      <w:r w:rsidRPr="003C1D66">
        <w:rPr>
          <w:rFonts w:ascii="Arial" w:eastAsia="Arial" w:hAnsi="Arial" w:cs="Arial"/>
          <w:color w:val="auto"/>
        </w:rPr>
        <w:t>Egregio Collega, il Sig. Sanvido Tiziano il giorno 29/04/2026 è stato sottoposto a visita medica presso l'Ambulatorio di Medicina del Lavoro, per ”Sindrome del tunnel carpale bilaterale”</w:t>
      </w:r>
    </w:p>
    <w:p w14:paraId="5A7A351B" w14:textId="77777777" w:rsidR="00613D2C" w:rsidRPr="003C1D66" w:rsidRDefault="00613D2C">
      <w:pPr>
        <w:rPr>
          <w:rFonts w:ascii="Arial" w:eastAsia="Arial" w:hAnsi="Arial" w:cs="Arial"/>
          <w:color w:val="auto"/>
        </w:rPr>
      </w:pPr>
    </w:p>
    <w:p w14:paraId="1D542A2C" w14:textId="77777777" w:rsidR="00613D2C" w:rsidRPr="003C1D66" w:rsidRDefault="00000000">
      <w:pPr>
        <w:rPr>
          <w:color w:val="auto"/>
        </w:rPr>
      </w:pPr>
      <w:r w:rsidRPr="003C1D66">
        <w:rPr>
          <w:rFonts w:ascii="Arial" w:eastAsia="Arial" w:hAnsi="Arial" w:cs="Arial"/>
          <w:i/>
          <w:color w:val="auto"/>
        </w:rPr>
        <w:t>Inviato da Patronato</w:t>
      </w:r>
    </w:p>
    <w:p w14:paraId="40E299E6" w14:textId="77777777" w:rsidR="00613D2C" w:rsidRPr="003C1D66" w:rsidRDefault="00000000">
      <w:pPr>
        <w:pStyle w:val="Titolo1"/>
        <w:rPr>
          <w:rFonts w:ascii="Arial" w:eastAsia="Arial" w:hAnsi="Arial" w:cs="Arial"/>
          <w:b/>
          <w:color w:val="auto"/>
        </w:rPr>
      </w:pPr>
      <w:bookmarkStart w:id="0" w:name="_heading=h.30j0zll"/>
      <w:bookmarkEnd w:id="0"/>
      <w:r w:rsidRPr="003C1D66">
        <w:rPr>
          <w:rFonts w:ascii="Arial" w:eastAsia="Arial" w:hAnsi="Arial" w:cs="Arial"/>
          <w:b/>
          <w:color w:val="auto"/>
        </w:rPr>
        <w:t>ANAMNESI LAVORATIVA</w:t>
      </w:r>
    </w:p>
    <w:p w14:paraId="5036E412" w14:textId="77777777" w:rsidR="00613D2C" w:rsidRPr="003C1D66" w:rsidRDefault="00000000">
      <w:pPr>
        <w:rPr>
          <w:rFonts w:ascii="Arial" w:eastAsia="Arial" w:hAnsi="Arial" w:cs="Arial"/>
          <w:color w:val="auto"/>
        </w:rPr>
      </w:pPr>
      <w:r w:rsidRPr="003C1D66">
        <w:rPr>
          <w:rFonts w:ascii="Arial" w:eastAsia="Arial" w:hAnsi="Arial" w:cs="Arial"/>
          <w:color w:val="auto"/>
        </w:rPr>
        <w:t>Il paziente riferisce di aver lavorato:</w:t>
      </w:r>
    </w:p>
    <w:p w14:paraId="26FCDE2D" w14:textId="4F15147D" w:rsidR="00D32CFA" w:rsidRPr="003C1D66" w:rsidRDefault="00000000" w:rsidP="00D32CFA">
      <w:pPr>
        <w:numPr>
          <w:ilvl w:val="0"/>
          <w:numId w:val="1"/>
        </w:numPr>
        <w:rPr>
          <w:rFonts w:ascii="Arial" w:eastAsia="Arial" w:hAnsi="Arial" w:cs="Arial"/>
          <w:color w:val="auto"/>
        </w:rPr>
      </w:pPr>
      <w:r w:rsidRPr="003C1D66">
        <w:rPr>
          <w:rFonts w:ascii="Arial" w:eastAsia="Arial" w:hAnsi="Arial" w:cs="Arial"/>
          <w:color w:val="auto"/>
        </w:rPr>
        <w:t xml:space="preserve">dal </w:t>
      </w:r>
      <w:r w:rsidR="00BE704E">
        <w:rPr>
          <w:rFonts w:ascii="Arial" w:eastAsia="Arial" w:hAnsi="Arial" w:cs="Arial"/>
          <w:color w:val="auto"/>
        </w:rPr>
        <w:t>09/</w:t>
      </w:r>
      <w:r w:rsidRPr="003C1D66">
        <w:rPr>
          <w:rFonts w:ascii="Arial" w:eastAsia="Arial" w:hAnsi="Arial" w:cs="Arial"/>
          <w:color w:val="auto"/>
        </w:rPr>
        <w:t>198</w:t>
      </w:r>
      <w:r w:rsidR="00BE704E">
        <w:rPr>
          <w:rFonts w:ascii="Arial" w:eastAsia="Arial" w:hAnsi="Arial" w:cs="Arial"/>
          <w:color w:val="auto"/>
        </w:rPr>
        <w:t>5</w:t>
      </w:r>
      <w:r w:rsidRPr="003C1D66">
        <w:rPr>
          <w:rFonts w:ascii="Arial" w:eastAsia="Arial" w:hAnsi="Arial" w:cs="Arial"/>
          <w:color w:val="auto"/>
        </w:rPr>
        <w:t xml:space="preserve"> al </w:t>
      </w:r>
      <w:r w:rsidR="00BE704E">
        <w:rPr>
          <w:rFonts w:ascii="Arial" w:eastAsia="Arial" w:hAnsi="Arial" w:cs="Arial"/>
          <w:color w:val="auto"/>
        </w:rPr>
        <w:t>01/</w:t>
      </w:r>
      <w:r w:rsidRPr="003C1D66">
        <w:rPr>
          <w:rFonts w:ascii="Arial" w:eastAsia="Arial" w:hAnsi="Arial" w:cs="Arial"/>
          <w:color w:val="auto"/>
        </w:rPr>
        <w:t>199</w:t>
      </w:r>
      <w:r w:rsidR="00F109FE" w:rsidRPr="003C1D66">
        <w:rPr>
          <w:rFonts w:ascii="Arial" w:eastAsia="Arial" w:hAnsi="Arial" w:cs="Arial"/>
          <w:color w:val="auto"/>
        </w:rPr>
        <w:t>0</w:t>
      </w:r>
      <w:r w:rsidRPr="003C1D66">
        <w:rPr>
          <w:rFonts w:ascii="Arial" w:eastAsia="Arial" w:hAnsi="Arial" w:cs="Arial"/>
          <w:color w:val="auto"/>
        </w:rPr>
        <w:t xml:space="preserve"> come dipendente presso la ditta PEI SPA a Sarmeola di Rubano, svolgeva la mansione di metalmeccanico. L’azienda si occupava di produzione di puntatrici industriali</w:t>
      </w:r>
      <w:r w:rsidR="00D32CFA" w:rsidRPr="003C1D66">
        <w:rPr>
          <w:rFonts w:ascii="Arial" w:eastAsia="Arial" w:hAnsi="Arial" w:cs="Arial"/>
          <w:color w:val="auto"/>
        </w:rPr>
        <w:t xml:space="preserve"> e</w:t>
      </w:r>
      <w:r w:rsidRPr="003C1D66">
        <w:rPr>
          <w:rFonts w:ascii="Arial" w:eastAsia="Arial" w:hAnsi="Arial" w:cs="Arial"/>
          <w:color w:val="auto"/>
        </w:rPr>
        <w:t xml:space="preserve"> aveva circa 250 dipendenti. </w:t>
      </w:r>
    </w:p>
    <w:p w14:paraId="4494F2C1" w14:textId="7FD59829" w:rsidR="00D32CFA" w:rsidRPr="00D32CFA" w:rsidRDefault="00D32CFA" w:rsidP="00D32CFA">
      <w:pPr>
        <w:ind w:left="720"/>
        <w:rPr>
          <w:rFonts w:ascii="Arial" w:eastAsia="Arial" w:hAnsi="Arial" w:cs="Arial"/>
        </w:rPr>
      </w:pPr>
      <w:r w:rsidRPr="00D32CFA">
        <w:rPr>
          <w:rFonts w:ascii="Arial" w:eastAsia="Arial" w:hAnsi="Arial" w:cs="Arial"/>
          <w:color w:val="auto"/>
        </w:rPr>
        <w:t xml:space="preserve">Il ciclo produttivo descritto prevedeva l’assemblaggio integrale del macchinario partendo dalla carpenteria di base. Tale attività comportava una costante movimentazione manuale di carichi, con il sollevamento </w:t>
      </w:r>
      <w:r w:rsidRPr="00D32CFA">
        <w:rPr>
          <w:rFonts w:ascii="Arial" w:eastAsia="Arial" w:hAnsi="Arial" w:cs="Arial"/>
        </w:rPr>
        <w:t>di componenti quali cilindri e mensole pesanti tra i 25 e i 40 kg.</w:t>
      </w:r>
    </w:p>
    <w:p w14:paraId="21319FC5" w14:textId="3E2FFE98" w:rsidR="00D32CFA" w:rsidRPr="00D32CFA" w:rsidRDefault="00D32CFA" w:rsidP="00D32CFA">
      <w:pPr>
        <w:ind w:left="720"/>
        <w:rPr>
          <w:rFonts w:ascii="Arial" w:eastAsia="Arial" w:hAnsi="Arial" w:cs="Arial"/>
        </w:rPr>
      </w:pPr>
      <w:r w:rsidRPr="00D32CFA">
        <w:rPr>
          <w:rFonts w:ascii="Arial" w:eastAsia="Arial" w:hAnsi="Arial" w:cs="Arial"/>
        </w:rPr>
        <w:t>Dal punto di vista biomeccanico, il lavoro era caratterizzato da un elevato impegno degli arti superiori: per la foratura delle strutture venivano impiegati trapani manuali che esponevano a vibrazioni sistema mano-braccio (HAV)</w:t>
      </w:r>
      <w:r w:rsidRPr="00D32CFA">
        <w:rPr>
          <w:rFonts w:ascii="Arial" w:eastAsia="Arial" w:hAnsi="Arial" w:cs="Arial"/>
          <w:b/>
          <w:bCs/>
        </w:rPr>
        <w:t xml:space="preserve"> </w:t>
      </w:r>
      <w:r w:rsidRPr="00D32CFA">
        <w:rPr>
          <w:rFonts w:ascii="Arial" w:eastAsia="Arial" w:hAnsi="Arial" w:cs="Arial"/>
        </w:rPr>
        <w:t>e richiedevano l'applicazione di forza notevole per contrastare la resistenza del materiale. La fase di serraggio, eseguita sia con avvitatori automatici che con chiavi inglesi manuali, comportava circa 200 cicli ripetitivi per turno, imponendo posture incongrue dei polsi e prese di forza costanti.</w:t>
      </w:r>
    </w:p>
    <w:p w14:paraId="5D7EF5B7" w14:textId="7611FDA5" w:rsidR="00613D2C" w:rsidRPr="003C1D66" w:rsidRDefault="00D32CFA">
      <w:pPr>
        <w:ind w:left="720"/>
        <w:rPr>
          <w:rFonts w:ascii="Arial" w:eastAsia="Arial" w:hAnsi="Arial" w:cs="Arial"/>
          <w:color w:val="auto"/>
        </w:rPr>
      </w:pPr>
      <w:r w:rsidRPr="00D32CFA">
        <w:rPr>
          <w:rFonts w:ascii="Arial" w:eastAsia="Arial" w:hAnsi="Arial" w:cs="Arial"/>
        </w:rPr>
        <w:t xml:space="preserve">Il paziente riferisce inoltre </w:t>
      </w:r>
      <w:r>
        <w:rPr>
          <w:rFonts w:ascii="Arial" w:eastAsia="Arial" w:hAnsi="Arial" w:cs="Arial"/>
        </w:rPr>
        <w:t>il mantenimento di</w:t>
      </w:r>
      <w:r w:rsidRPr="00D32CFA">
        <w:rPr>
          <w:rFonts w:ascii="Arial" w:eastAsia="Arial" w:hAnsi="Arial" w:cs="Arial"/>
        </w:rPr>
        <w:t xml:space="preserve"> posture </w:t>
      </w:r>
      <w:r w:rsidRPr="00D32CFA">
        <w:rPr>
          <w:rFonts w:ascii="Arial" w:eastAsia="Arial" w:hAnsi="Arial" w:cs="Arial"/>
        </w:rPr>
        <w:t>incongrue</w:t>
      </w:r>
      <w:r w:rsidRPr="00D32CFA">
        <w:rPr>
          <w:rFonts w:ascii="Arial" w:eastAsia="Arial" w:hAnsi="Arial" w:cs="Arial"/>
        </w:rPr>
        <w:t xml:space="preserve">: per il montaggio delle sezioni inferiori era necessario rimanere accovacciati o inginocchiati per interi turni lavorativi, spesso per due giorni consecutivi. La mansione si completava con il cablaggio elettrico, attività di precisione con cacciaviti e </w:t>
      </w:r>
      <w:proofErr w:type="spellStart"/>
      <w:r w:rsidRPr="00D32CFA">
        <w:rPr>
          <w:rFonts w:ascii="Arial" w:eastAsia="Arial" w:hAnsi="Arial" w:cs="Arial"/>
        </w:rPr>
        <w:t>tranciacavi</w:t>
      </w:r>
      <w:proofErr w:type="spellEnd"/>
      <w:r w:rsidRPr="00D32CFA">
        <w:rPr>
          <w:rFonts w:ascii="Arial" w:eastAsia="Arial" w:hAnsi="Arial" w:cs="Arial"/>
        </w:rPr>
        <w:t xml:space="preserve"> che sollecitava i </w:t>
      </w:r>
      <w:r w:rsidRPr="003C1D66">
        <w:rPr>
          <w:rFonts w:ascii="Arial" w:eastAsia="Arial" w:hAnsi="Arial" w:cs="Arial"/>
          <w:color w:val="auto"/>
        </w:rPr>
        <w:t xml:space="preserve">movimenti fini del polso, e con la logistica interna tramite transpallet manuale e uso sporadico del muletto. </w:t>
      </w:r>
      <w:r w:rsidR="00000000" w:rsidRPr="003C1D66">
        <w:rPr>
          <w:rFonts w:ascii="Arial" w:eastAsia="Arial" w:hAnsi="Arial" w:cs="Arial"/>
          <w:color w:val="auto"/>
        </w:rPr>
        <w:t>Non svolgeva visite di sorveglianza sanitaria né utilizzava DPI. Lavorava 8 ore al giorno per 5 giorni settimanali.</w:t>
      </w:r>
    </w:p>
    <w:p w14:paraId="6AA55268" w14:textId="77777777" w:rsidR="00613D2C" w:rsidRPr="003C1D66" w:rsidRDefault="00000000">
      <w:pPr>
        <w:numPr>
          <w:ilvl w:val="0"/>
          <w:numId w:val="1"/>
        </w:numPr>
        <w:rPr>
          <w:color w:val="auto"/>
        </w:rPr>
      </w:pPr>
      <w:r w:rsidRPr="003C1D66">
        <w:rPr>
          <w:rFonts w:ascii="Arial" w:eastAsia="Arial" w:hAnsi="Arial" w:cs="Arial"/>
          <w:color w:val="auto"/>
        </w:rPr>
        <w:t>dal 01/1990 al 01/1991 ha svolto il servizio militare presso Ascoli Piceno, come artigliere.</w:t>
      </w:r>
    </w:p>
    <w:p w14:paraId="63575352" w14:textId="7CB5780B" w:rsidR="00613D2C" w:rsidRPr="003C1D66" w:rsidRDefault="00000000">
      <w:pPr>
        <w:numPr>
          <w:ilvl w:val="0"/>
          <w:numId w:val="1"/>
        </w:numPr>
        <w:rPr>
          <w:color w:val="auto"/>
        </w:rPr>
      </w:pPr>
      <w:r w:rsidRPr="003C1D66">
        <w:rPr>
          <w:rFonts w:ascii="Arial" w:eastAsia="Arial" w:hAnsi="Arial" w:cs="Arial"/>
          <w:color w:val="auto"/>
        </w:rPr>
        <w:t xml:space="preserve">dal </w:t>
      </w:r>
      <w:r w:rsidR="00BE704E">
        <w:rPr>
          <w:rFonts w:ascii="Arial" w:eastAsia="Arial" w:hAnsi="Arial" w:cs="Arial"/>
          <w:color w:val="auto"/>
        </w:rPr>
        <w:t>01/</w:t>
      </w:r>
      <w:r w:rsidRPr="003C1D66">
        <w:rPr>
          <w:rFonts w:ascii="Arial" w:eastAsia="Arial" w:hAnsi="Arial" w:cs="Arial"/>
          <w:color w:val="auto"/>
        </w:rPr>
        <w:t xml:space="preserve">1992 al </w:t>
      </w:r>
      <w:r w:rsidR="00BE704E">
        <w:rPr>
          <w:rFonts w:ascii="Arial" w:eastAsia="Arial" w:hAnsi="Arial" w:cs="Arial"/>
          <w:color w:val="auto"/>
        </w:rPr>
        <w:t>04/</w:t>
      </w:r>
      <w:r w:rsidRPr="003C1D66">
        <w:rPr>
          <w:rFonts w:ascii="Arial" w:eastAsia="Arial" w:hAnsi="Arial" w:cs="Arial"/>
          <w:color w:val="auto"/>
        </w:rPr>
        <w:t xml:space="preserve">1998 come dipendente presso la ditta </w:t>
      </w:r>
      <w:proofErr w:type="spellStart"/>
      <w:r w:rsidRPr="003C1D66">
        <w:rPr>
          <w:rFonts w:ascii="Arial" w:eastAsia="Arial" w:hAnsi="Arial" w:cs="Arial"/>
          <w:color w:val="auto"/>
        </w:rPr>
        <w:t>Fermetal</w:t>
      </w:r>
      <w:proofErr w:type="spellEnd"/>
      <w:r w:rsidRPr="003C1D66">
        <w:rPr>
          <w:rFonts w:ascii="Arial" w:eastAsia="Arial" w:hAnsi="Arial" w:cs="Arial"/>
          <w:color w:val="auto"/>
        </w:rPr>
        <w:t xml:space="preserve"> a </w:t>
      </w:r>
      <w:r w:rsidR="00007A8F" w:rsidRPr="003C1D66">
        <w:rPr>
          <w:rFonts w:ascii="Arial" w:eastAsia="Arial" w:hAnsi="Arial" w:cs="Arial"/>
          <w:color w:val="auto"/>
        </w:rPr>
        <w:t>Ronchi di Villafranca</w:t>
      </w:r>
      <w:r w:rsidR="00007A8F">
        <w:rPr>
          <w:rFonts w:ascii="Arial" w:eastAsia="Arial" w:hAnsi="Arial" w:cs="Arial"/>
          <w:color w:val="auto"/>
        </w:rPr>
        <w:t xml:space="preserve"> (PD).</w:t>
      </w:r>
    </w:p>
    <w:p w14:paraId="13D40E37" w14:textId="4CAE1BD4" w:rsidR="00613D2C" w:rsidRPr="003C1D66" w:rsidRDefault="00000000">
      <w:pPr>
        <w:ind w:left="720"/>
        <w:rPr>
          <w:rFonts w:ascii="Arial" w:eastAsia="Arial" w:hAnsi="Arial" w:cs="Arial"/>
          <w:color w:val="auto"/>
        </w:rPr>
      </w:pPr>
      <w:r w:rsidRPr="003C1D66">
        <w:rPr>
          <w:rFonts w:ascii="Arial" w:eastAsia="Arial" w:hAnsi="Arial" w:cs="Arial"/>
          <w:color w:val="auto"/>
        </w:rPr>
        <w:t xml:space="preserve">L’azienda si occupava di produzione e distribuzione di materiali edili e di ferramenta, era composta da 4 operatori. </w:t>
      </w:r>
      <w:r w:rsidR="00176C01" w:rsidRPr="003C1D66">
        <w:rPr>
          <w:rFonts w:ascii="Arial" w:eastAsia="Arial" w:hAnsi="Arial" w:cs="Arial"/>
          <w:color w:val="auto"/>
        </w:rPr>
        <w:t xml:space="preserve">Si occupava della gestione e della </w:t>
      </w:r>
      <w:r w:rsidR="00176C01" w:rsidRPr="003C1D66">
        <w:rPr>
          <w:rFonts w:ascii="Arial" w:eastAsia="Arial" w:hAnsi="Arial" w:cs="Arial"/>
          <w:color w:val="auto"/>
        </w:rPr>
        <w:lastRenderedPageBreak/>
        <w:t>lavorazione di lamiere fornite da produttori esterni. Il</w:t>
      </w:r>
      <w:r w:rsidR="00176C01" w:rsidRPr="003C1D66">
        <w:rPr>
          <w:rFonts w:ascii="Arial" w:eastAsia="Arial" w:hAnsi="Arial" w:cs="Arial"/>
          <w:color w:val="auto"/>
        </w:rPr>
        <w:t xml:space="preserve"> </w:t>
      </w:r>
      <w:r w:rsidR="00176C01" w:rsidRPr="003C1D66">
        <w:rPr>
          <w:rFonts w:ascii="Arial" w:eastAsia="Arial" w:hAnsi="Arial" w:cs="Arial"/>
          <w:color w:val="auto"/>
        </w:rPr>
        <w:t>materiale, che includeva componenti con lunghezze variabili tra i 7 e i 9 metri, arrivava su</w:t>
      </w:r>
      <w:r w:rsidR="00176C01" w:rsidRPr="003C1D66">
        <w:rPr>
          <w:rFonts w:ascii="Arial" w:eastAsia="Arial" w:hAnsi="Arial" w:cs="Arial"/>
          <w:color w:val="auto"/>
        </w:rPr>
        <w:t xml:space="preserve"> </w:t>
      </w:r>
      <w:r w:rsidR="00176C01" w:rsidRPr="003C1D66">
        <w:rPr>
          <w:rFonts w:ascii="Arial" w:eastAsia="Arial" w:hAnsi="Arial" w:cs="Arial"/>
          <w:color w:val="auto"/>
        </w:rPr>
        <w:t>camion e veniva trasportato nell'area di lavoro; sebbene fosse disponibile un carroponte per il</w:t>
      </w:r>
      <w:r w:rsidR="00176C01" w:rsidRPr="003C1D66">
        <w:rPr>
          <w:rFonts w:ascii="Arial" w:eastAsia="Arial" w:hAnsi="Arial" w:cs="Arial"/>
          <w:color w:val="auto"/>
        </w:rPr>
        <w:t xml:space="preserve"> </w:t>
      </w:r>
      <w:r w:rsidR="00176C01" w:rsidRPr="003C1D66">
        <w:rPr>
          <w:rFonts w:ascii="Arial" w:eastAsia="Arial" w:hAnsi="Arial" w:cs="Arial"/>
          <w:color w:val="auto"/>
        </w:rPr>
        <w:t>posizionamento, lo scarico dal mezzo avveniva regolarmente in modalità manuale,</w:t>
      </w:r>
      <w:r w:rsidR="00176C01" w:rsidRPr="003C1D66">
        <w:rPr>
          <w:rFonts w:ascii="Arial" w:eastAsia="Arial" w:hAnsi="Arial" w:cs="Arial"/>
          <w:color w:val="auto"/>
        </w:rPr>
        <w:t xml:space="preserve"> </w:t>
      </w:r>
      <w:r w:rsidR="00176C01" w:rsidRPr="003C1D66">
        <w:rPr>
          <w:rFonts w:ascii="Arial" w:eastAsia="Arial" w:hAnsi="Arial" w:cs="Arial"/>
          <w:color w:val="auto"/>
        </w:rPr>
        <w:t>movimentando pezzi dai 10 kg fino agli 80 kg in collaborazione con un collega. La lavorazione</w:t>
      </w:r>
      <w:r w:rsidR="00176C01" w:rsidRPr="003C1D66">
        <w:rPr>
          <w:rFonts w:ascii="Arial" w:eastAsia="Arial" w:hAnsi="Arial" w:cs="Arial"/>
          <w:color w:val="auto"/>
        </w:rPr>
        <w:t xml:space="preserve"> </w:t>
      </w:r>
      <w:r w:rsidR="00176C01" w:rsidRPr="003C1D66">
        <w:rPr>
          <w:rFonts w:ascii="Arial" w:eastAsia="Arial" w:hAnsi="Arial" w:cs="Arial"/>
          <w:color w:val="auto"/>
        </w:rPr>
        <w:t>consisteva nel taglio a misura delle lamiere tramite l'impiego di una sega a nastro. Una volta</w:t>
      </w:r>
      <w:r w:rsidR="00176C01" w:rsidRPr="003C1D66">
        <w:rPr>
          <w:rFonts w:ascii="Arial" w:eastAsia="Arial" w:hAnsi="Arial" w:cs="Arial"/>
          <w:color w:val="auto"/>
        </w:rPr>
        <w:t xml:space="preserve"> </w:t>
      </w:r>
      <w:r w:rsidR="00176C01" w:rsidRPr="003C1D66">
        <w:rPr>
          <w:rFonts w:ascii="Arial" w:eastAsia="Arial" w:hAnsi="Arial" w:cs="Arial"/>
          <w:color w:val="auto"/>
        </w:rPr>
        <w:t>completato il taglio, procedeva al carico dei furgoni per la spedizione e svolgeva l'attività di</w:t>
      </w:r>
      <w:r w:rsidR="00176C01" w:rsidRPr="003C1D66">
        <w:rPr>
          <w:rFonts w:ascii="Arial" w:eastAsia="Arial" w:hAnsi="Arial" w:cs="Arial"/>
          <w:color w:val="auto"/>
        </w:rPr>
        <w:t xml:space="preserve"> </w:t>
      </w:r>
      <w:r w:rsidR="00176C01" w:rsidRPr="003C1D66">
        <w:rPr>
          <w:rFonts w:ascii="Arial" w:eastAsia="Arial" w:hAnsi="Arial" w:cs="Arial"/>
          <w:color w:val="auto"/>
        </w:rPr>
        <w:t>autista conducendo mezzi quali Ford Transit e camion DAF per consegnare la merce. A</w:t>
      </w:r>
      <w:r w:rsidR="00176C01" w:rsidRPr="003C1D66">
        <w:rPr>
          <w:rFonts w:ascii="Arial" w:eastAsia="Arial" w:hAnsi="Arial" w:cs="Arial"/>
          <w:color w:val="auto"/>
        </w:rPr>
        <w:t xml:space="preserve"> </w:t>
      </w:r>
      <w:r w:rsidR="00176C01" w:rsidRPr="003C1D66">
        <w:rPr>
          <w:rFonts w:ascii="Arial" w:eastAsia="Arial" w:hAnsi="Arial" w:cs="Arial"/>
          <w:color w:val="auto"/>
        </w:rPr>
        <w:t>destinazione, si occupava personalmente dello scarico del materiale, operando sia con mezzi</w:t>
      </w:r>
      <w:r w:rsidR="00176C01" w:rsidRPr="003C1D66">
        <w:rPr>
          <w:rFonts w:ascii="Arial" w:eastAsia="Arial" w:hAnsi="Arial" w:cs="Arial"/>
          <w:color w:val="auto"/>
        </w:rPr>
        <w:t xml:space="preserve"> </w:t>
      </w:r>
      <w:r w:rsidR="00176C01" w:rsidRPr="003C1D66">
        <w:rPr>
          <w:rFonts w:ascii="Arial" w:eastAsia="Arial" w:hAnsi="Arial" w:cs="Arial"/>
          <w:color w:val="auto"/>
        </w:rPr>
        <w:t>meccanici che manualmente.</w:t>
      </w:r>
      <w:r w:rsidR="00176C01" w:rsidRPr="003C1D66">
        <w:rPr>
          <w:rFonts w:ascii="Arial" w:eastAsia="Arial" w:hAnsi="Arial" w:cs="Arial"/>
          <w:color w:val="auto"/>
        </w:rPr>
        <w:t xml:space="preserve"> </w:t>
      </w:r>
      <w:r w:rsidRPr="003C1D66">
        <w:rPr>
          <w:rFonts w:ascii="Arial" w:eastAsia="Arial" w:hAnsi="Arial" w:cs="Arial"/>
          <w:color w:val="auto"/>
        </w:rPr>
        <w:t>Utilizzava i DPI. Non svolgeva visite di sorveglianza sanitaria. Lavorava 8 ore al giorno per 5 giorni settimanali.</w:t>
      </w:r>
    </w:p>
    <w:p w14:paraId="1F99E213" w14:textId="47FE5FEA" w:rsidR="00613D2C" w:rsidRPr="003C1D66" w:rsidRDefault="00000000" w:rsidP="005C49C8">
      <w:pPr>
        <w:numPr>
          <w:ilvl w:val="0"/>
          <w:numId w:val="1"/>
        </w:numPr>
        <w:rPr>
          <w:color w:val="auto"/>
        </w:rPr>
      </w:pPr>
      <w:r w:rsidRPr="003C1D66">
        <w:rPr>
          <w:rFonts w:ascii="Arial" w:eastAsia="Arial" w:hAnsi="Arial" w:cs="Arial"/>
          <w:color w:val="auto"/>
        </w:rPr>
        <w:t xml:space="preserve">dal </w:t>
      </w:r>
      <w:r w:rsidR="00007A8F">
        <w:rPr>
          <w:rFonts w:ascii="Arial" w:eastAsia="Arial" w:hAnsi="Arial" w:cs="Arial"/>
          <w:color w:val="auto"/>
        </w:rPr>
        <w:t>05/</w:t>
      </w:r>
      <w:r w:rsidRPr="003C1D66">
        <w:rPr>
          <w:rFonts w:ascii="Arial" w:eastAsia="Arial" w:hAnsi="Arial" w:cs="Arial"/>
          <w:color w:val="auto"/>
        </w:rPr>
        <w:t xml:space="preserve">1998 al </w:t>
      </w:r>
      <w:r w:rsidR="00007A8F">
        <w:rPr>
          <w:rFonts w:ascii="Arial" w:eastAsia="Arial" w:hAnsi="Arial" w:cs="Arial"/>
          <w:color w:val="auto"/>
        </w:rPr>
        <w:t>01/</w:t>
      </w:r>
      <w:r w:rsidRPr="003C1D66">
        <w:rPr>
          <w:rFonts w:ascii="Arial" w:eastAsia="Arial" w:hAnsi="Arial" w:cs="Arial"/>
          <w:color w:val="auto"/>
        </w:rPr>
        <w:t xml:space="preserve">2001 come dipendente presso la ditta ACAP di Padova, dove svolgeva servizio </w:t>
      </w:r>
      <w:r w:rsidR="00176C01" w:rsidRPr="003C1D66">
        <w:rPr>
          <w:rFonts w:ascii="Arial" w:eastAsia="Arial" w:hAnsi="Arial" w:cs="Arial"/>
          <w:color w:val="auto"/>
        </w:rPr>
        <w:t>come autista per il trasporto pubblico, operando sia su linee urbane che extraurbane della rete di Padova. La mansione prevedeva la conduzione di diverse tipologie di mezzi facenti parte della flotta aziendale dell'epoca: il lavoratore r</w:t>
      </w:r>
      <w:r w:rsidR="00DC3500" w:rsidRPr="003C1D66">
        <w:rPr>
          <w:rFonts w:ascii="Arial" w:eastAsia="Arial" w:hAnsi="Arial" w:cs="Arial"/>
          <w:color w:val="auto"/>
        </w:rPr>
        <w:t>iferisce</w:t>
      </w:r>
      <w:r w:rsidR="00176C01" w:rsidRPr="003C1D66">
        <w:rPr>
          <w:rFonts w:ascii="Arial" w:eastAsia="Arial" w:hAnsi="Arial" w:cs="Arial"/>
          <w:color w:val="auto"/>
        </w:rPr>
        <w:t xml:space="preserve"> l'impiego di autobus prodotti da </w:t>
      </w:r>
      <w:proofErr w:type="spellStart"/>
      <w:r w:rsidR="00176C01" w:rsidRPr="003C1D66">
        <w:rPr>
          <w:rFonts w:ascii="Arial" w:eastAsia="Arial" w:hAnsi="Arial" w:cs="Arial"/>
          <w:color w:val="auto"/>
        </w:rPr>
        <w:t>Bredabus</w:t>
      </w:r>
      <w:proofErr w:type="spellEnd"/>
      <w:r w:rsidR="00176C01" w:rsidRPr="003C1D66">
        <w:rPr>
          <w:rFonts w:ascii="Arial" w:eastAsia="Arial" w:hAnsi="Arial" w:cs="Arial"/>
          <w:color w:val="auto"/>
        </w:rPr>
        <w:t xml:space="preserve">, </w:t>
      </w:r>
      <w:proofErr w:type="spellStart"/>
      <w:r w:rsidR="00176C01" w:rsidRPr="003C1D66">
        <w:rPr>
          <w:rFonts w:ascii="Arial" w:eastAsia="Arial" w:hAnsi="Arial" w:cs="Arial"/>
          <w:color w:val="auto"/>
        </w:rPr>
        <w:t>Inbus</w:t>
      </w:r>
      <w:proofErr w:type="spellEnd"/>
      <w:r w:rsidR="00176C01" w:rsidRPr="003C1D66">
        <w:rPr>
          <w:rFonts w:ascii="Arial" w:eastAsia="Arial" w:hAnsi="Arial" w:cs="Arial"/>
          <w:color w:val="auto"/>
        </w:rPr>
        <w:t xml:space="preserve"> e </w:t>
      </w:r>
      <w:proofErr w:type="spellStart"/>
      <w:r w:rsidR="00176C01" w:rsidRPr="003C1D66">
        <w:rPr>
          <w:rFonts w:ascii="Arial" w:eastAsia="Arial" w:hAnsi="Arial" w:cs="Arial"/>
          <w:color w:val="auto"/>
        </w:rPr>
        <w:t>Cacciamali</w:t>
      </w:r>
      <w:proofErr w:type="spellEnd"/>
      <w:r w:rsidR="00176C01" w:rsidRPr="003C1D66">
        <w:rPr>
          <w:rFonts w:ascii="Arial" w:eastAsia="Arial" w:hAnsi="Arial" w:cs="Arial"/>
          <w:color w:val="auto"/>
        </w:rPr>
        <w:t xml:space="preserve">, oltre ai classici modelli Iveco </w:t>
      </w:r>
      <w:r w:rsidR="00176C01" w:rsidRPr="003C1D66">
        <w:rPr>
          <w:rFonts w:ascii="Arial" w:eastAsia="Arial" w:hAnsi="Arial" w:cs="Arial"/>
          <w:color w:val="auto"/>
        </w:rPr>
        <w:t>(</w:t>
      </w:r>
      <w:proofErr w:type="spellStart"/>
      <w:r w:rsidR="00176C01" w:rsidRPr="003C1D66">
        <w:rPr>
          <w:rFonts w:ascii="Arial" w:eastAsia="Arial" w:hAnsi="Arial" w:cs="Arial"/>
          <w:i/>
          <w:iCs/>
          <w:color w:val="auto"/>
        </w:rPr>
        <w:t>Effeuno</w:t>
      </w:r>
      <w:proofErr w:type="spellEnd"/>
      <w:r w:rsidR="00176C01" w:rsidRPr="003C1D66">
        <w:rPr>
          <w:rFonts w:ascii="Arial" w:eastAsia="Arial" w:hAnsi="Arial" w:cs="Arial"/>
          <w:color w:val="auto"/>
        </w:rPr>
        <w:t xml:space="preserve"> (471) o </w:t>
      </w:r>
      <w:proofErr w:type="spellStart"/>
      <w:r w:rsidR="00176C01" w:rsidRPr="003C1D66">
        <w:rPr>
          <w:rFonts w:ascii="Arial" w:eastAsia="Arial" w:hAnsi="Arial" w:cs="Arial"/>
          <w:i/>
          <w:iCs/>
          <w:color w:val="auto"/>
        </w:rPr>
        <w:t>TurboCity</w:t>
      </w:r>
      <w:proofErr w:type="spellEnd"/>
      <w:r w:rsidR="00176C01" w:rsidRPr="003C1D66">
        <w:rPr>
          <w:rFonts w:ascii="Arial" w:eastAsia="Arial" w:hAnsi="Arial" w:cs="Arial"/>
          <w:color w:val="auto"/>
        </w:rPr>
        <w:t xml:space="preserve"> (480)</w:t>
      </w:r>
      <w:r w:rsidR="00176C01" w:rsidRPr="003C1D66">
        <w:rPr>
          <w:rFonts w:ascii="Arial" w:eastAsia="Arial" w:hAnsi="Arial" w:cs="Arial"/>
          <w:color w:val="auto"/>
        </w:rPr>
        <w:t>)</w:t>
      </w:r>
      <w:r w:rsidR="00176C01" w:rsidRPr="003C1D66">
        <w:rPr>
          <w:rFonts w:ascii="Arial" w:eastAsia="Arial" w:hAnsi="Arial" w:cs="Arial"/>
          <w:color w:val="auto"/>
        </w:rPr>
        <w:t>.</w:t>
      </w:r>
      <w:r w:rsidR="00176C01" w:rsidRPr="003C1D66">
        <w:rPr>
          <w:color w:val="auto"/>
        </w:rPr>
        <w:t xml:space="preserve"> </w:t>
      </w:r>
      <w:r w:rsidR="00176C01" w:rsidRPr="003C1D66">
        <w:rPr>
          <w:rFonts w:ascii="Arial" w:eastAsia="Arial" w:hAnsi="Arial" w:cs="Arial"/>
          <w:color w:val="auto"/>
        </w:rPr>
        <w:t xml:space="preserve">Durante la marcia, specialmente sui percorsi cittadini caratterizzati da pavimentazioni irregolari o fondi stradali degradati, la conduzione era connotata da una percezione costante di sollecitazioni e scuotimenti trasmessi direttamente dal sedile di guida e dal piantone dello sterzo. </w:t>
      </w:r>
      <w:r w:rsidRPr="003C1D66">
        <w:rPr>
          <w:rFonts w:ascii="Arial" w:eastAsia="Arial" w:hAnsi="Arial" w:cs="Arial"/>
          <w:color w:val="auto"/>
        </w:rPr>
        <w:t>Era</w:t>
      </w:r>
      <w:r w:rsidR="00176C01" w:rsidRPr="003C1D66">
        <w:rPr>
          <w:rFonts w:ascii="Arial" w:eastAsia="Arial" w:hAnsi="Arial" w:cs="Arial"/>
          <w:color w:val="auto"/>
        </w:rPr>
        <w:t xml:space="preserve"> </w:t>
      </w:r>
      <w:r w:rsidRPr="003C1D66">
        <w:rPr>
          <w:rFonts w:ascii="Arial" w:eastAsia="Arial" w:hAnsi="Arial" w:cs="Arial"/>
          <w:color w:val="auto"/>
        </w:rPr>
        <w:t>regolarmente sottoposto a visite di sorveglianza sanitaria. Lavorava 8 ore al giorno per 5 giorni settimanali.</w:t>
      </w:r>
    </w:p>
    <w:p w14:paraId="4A914DC0" w14:textId="1A5018F8" w:rsidR="00613D2C" w:rsidRPr="003C1D66" w:rsidRDefault="00000000" w:rsidP="000853D2">
      <w:pPr>
        <w:numPr>
          <w:ilvl w:val="0"/>
          <w:numId w:val="1"/>
        </w:numPr>
        <w:rPr>
          <w:color w:val="auto"/>
        </w:rPr>
      </w:pPr>
      <w:r w:rsidRPr="003C1D66">
        <w:rPr>
          <w:rFonts w:ascii="Arial" w:eastAsia="Arial" w:hAnsi="Arial" w:cs="Arial"/>
          <w:color w:val="auto"/>
        </w:rPr>
        <w:t>dal 2001 a</w:t>
      </w:r>
      <w:r w:rsidR="00785AF1" w:rsidRPr="003C1D66">
        <w:rPr>
          <w:rFonts w:ascii="Arial" w:eastAsia="Arial" w:hAnsi="Arial" w:cs="Arial"/>
          <w:color w:val="auto"/>
        </w:rPr>
        <w:t>d</w:t>
      </w:r>
      <w:r w:rsidRPr="003C1D66">
        <w:rPr>
          <w:rFonts w:ascii="Arial" w:eastAsia="Arial" w:hAnsi="Arial" w:cs="Arial"/>
          <w:color w:val="auto"/>
        </w:rPr>
        <w:t xml:space="preserve"> oggi come dipendente presso la ditta PEI POINT SPA a Limena (PD). </w:t>
      </w:r>
      <w:r w:rsidRPr="003C1D66">
        <w:rPr>
          <w:rFonts w:ascii="Arial" w:eastAsia="Arial" w:hAnsi="Arial" w:cs="Arial"/>
          <w:color w:val="auto"/>
        </w:rPr>
        <w:br/>
        <w:t xml:space="preserve">L’azienda si occupava di produzione di puntatrici industriali, aveva circa 15 dipendenti. </w:t>
      </w:r>
      <w:r w:rsidR="000853D2" w:rsidRPr="003C1D66">
        <w:rPr>
          <w:rFonts w:ascii="Arial" w:eastAsia="Arial" w:hAnsi="Arial" w:cs="Arial"/>
          <w:color w:val="auto"/>
        </w:rPr>
        <w:t xml:space="preserve"> </w:t>
      </w:r>
      <w:r w:rsidR="000853D2" w:rsidRPr="003C1D66">
        <w:rPr>
          <w:rFonts w:ascii="Arial" w:eastAsia="Arial" w:hAnsi="Arial" w:cs="Arial"/>
          <w:color w:val="auto"/>
        </w:rPr>
        <w:t xml:space="preserve">Il Sig. Sanvido è tornato a svolgere la mansione di metalmeccanico assemblatore, ricalcando sostanzialmente il ciclo produttivo già descritto per la prima esperienza lavorativa. Continua a occuparsi dell'assemblaggio di puntatrici industriali, con esposizione persistente a sovraccarico biomeccanico degli arti superiori, movimentazione di carichi pesanti e uso di utensili vibranti. </w:t>
      </w:r>
      <w:r w:rsidRPr="003C1D66">
        <w:rPr>
          <w:rFonts w:ascii="Arial" w:eastAsia="Arial" w:hAnsi="Arial" w:cs="Arial"/>
          <w:color w:val="auto"/>
        </w:rPr>
        <w:t xml:space="preserve">Al bisogno svolgeva la mansione di mulettista, in media un’ora al giorno, </w:t>
      </w:r>
      <w:r w:rsidR="00176C01" w:rsidRPr="003C1D66">
        <w:rPr>
          <w:rFonts w:ascii="Arial" w:eastAsia="Arial" w:hAnsi="Arial" w:cs="Arial"/>
          <w:color w:val="auto"/>
        </w:rPr>
        <w:t>guidando un mezzo</w:t>
      </w:r>
      <w:r w:rsidRPr="003C1D66">
        <w:rPr>
          <w:rFonts w:ascii="Arial" w:eastAsia="Arial" w:hAnsi="Arial" w:cs="Arial"/>
          <w:color w:val="auto"/>
        </w:rPr>
        <w:t xml:space="preserve"> </w:t>
      </w:r>
      <w:proofErr w:type="spellStart"/>
      <w:r w:rsidRPr="003C1D66">
        <w:rPr>
          <w:rFonts w:ascii="Arial" w:eastAsia="Arial" w:hAnsi="Arial" w:cs="Arial"/>
          <w:color w:val="auto"/>
        </w:rPr>
        <w:t>Jungheinrich</w:t>
      </w:r>
      <w:proofErr w:type="spellEnd"/>
      <w:r w:rsidR="00176C01" w:rsidRPr="003C1D66">
        <w:rPr>
          <w:rFonts w:ascii="Arial" w:eastAsia="Arial" w:hAnsi="Arial" w:cs="Arial"/>
          <w:color w:val="auto"/>
        </w:rPr>
        <w:t xml:space="preserve"> dotato di</w:t>
      </w:r>
      <w:r w:rsidRPr="003C1D66">
        <w:rPr>
          <w:rFonts w:ascii="Arial" w:eastAsia="Arial" w:hAnsi="Arial" w:cs="Arial"/>
          <w:color w:val="auto"/>
        </w:rPr>
        <w:t xml:space="preserve"> 4 ruote, </w:t>
      </w:r>
      <w:r w:rsidR="00176C01" w:rsidRPr="003C1D66">
        <w:rPr>
          <w:rFonts w:ascii="Arial" w:eastAsia="Arial" w:hAnsi="Arial" w:cs="Arial"/>
          <w:color w:val="auto"/>
        </w:rPr>
        <w:t>modello del 2015 circa.</w:t>
      </w:r>
    </w:p>
    <w:p w14:paraId="4360A913" w14:textId="77777777" w:rsidR="00613D2C" w:rsidRPr="003C1D66" w:rsidRDefault="00000000">
      <w:pPr>
        <w:ind w:left="720"/>
        <w:rPr>
          <w:color w:val="auto"/>
        </w:rPr>
      </w:pPr>
      <w:r w:rsidRPr="003C1D66">
        <w:rPr>
          <w:rFonts w:ascii="Arial" w:eastAsia="Arial" w:hAnsi="Arial" w:cs="Arial"/>
          <w:color w:val="auto"/>
        </w:rPr>
        <w:t>Svolgeva regolarmente visite di sorveglianza sanitaria. Utilizzava DPI. Lavorava 8 ore al giorno per 5 giorni settimanali.</w:t>
      </w:r>
    </w:p>
    <w:p w14:paraId="6E430E13" w14:textId="77777777" w:rsidR="00613D2C" w:rsidRPr="003C1D66" w:rsidRDefault="00613D2C">
      <w:pPr>
        <w:rPr>
          <w:rFonts w:ascii="Arial" w:eastAsia="Arial" w:hAnsi="Arial" w:cs="Arial"/>
          <w:color w:val="auto"/>
        </w:rPr>
      </w:pPr>
    </w:p>
    <w:p w14:paraId="1D7FD661" w14:textId="77777777" w:rsidR="00613D2C" w:rsidRPr="003C1D66" w:rsidRDefault="00000000">
      <w:pPr>
        <w:rPr>
          <w:color w:val="auto"/>
        </w:rPr>
      </w:pPr>
      <w:r w:rsidRPr="003C1D66">
        <w:rPr>
          <w:rFonts w:ascii="Arial" w:eastAsia="Arial" w:hAnsi="Arial" w:cs="Arial"/>
          <w:color w:val="auto"/>
        </w:rPr>
        <w:t>In attuale attività lavorativa.</w:t>
      </w:r>
    </w:p>
    <w:p w14:paraId="4C501B3C" w14:textId="166C621E" w:rsidR="00613D2C" w:rsidRPr="003C1D66" w:rsidRDefault="00000000" w:rsidP="00580E95">
      <w:pPr>
        <w:rPr>
          <w:rFonts w:ascii="Arial" w:eastAsia="Arial" w:hAnsi="Arial" w:cs="Arial"/>
          <w:color w:val="auto"/>
        </w:rPr>
      </w:pPr>
      <w:r w:rsidRPr="003C1D66">
        <w:rPr>
          <w:rFonts w:ascii="Arial" w:eastAsia="Arial" w:hAnsi="Arial" w:cs="Arial"/>
          <w:color w:val="auto"/>
        </w:rPr>
        <w:t>Era sottoposto regolarmente a sorveglianza sanitaria, per cui porta a visione gli ultimi giudizi di idoneità</w:t>
      </w:r>
      <w:r w:rsidR="006737A1" w:rsidRPr="003C1D66">
        <w:rPr>
          <w:rFonts w:ascii="Arial" w:eastAsia="Arial" w:hAnsi="Arial" w:cs="Arial"/>
          <w:color w:val="auto"/>
        </w:rPr>
        <w:t xml:space="preserve">, di cui l’ultimo </w:t>
      </w:r>
      <w:r w:rsidRPr="003C1D66">
        <w:rPr>
          <w:rFonts w:ascii="Arial" w:eastAsia="Arial" w:hAnsi="Arial" w:cs="Arial"/>
          <w:color w:val="auto"/>
        </w:rPr>
        <w:t>datat</w:t>
      </w:r>
      <w:r w:rsidR="006737A1" w:rsidRPr="003C1D66">
        <w:rPr>
          <w:rFonts w:ascii="Arial" w:eastAsia="Arial" w:hAnsi="Arial" w:cs="Arial"/>
          <w:color w:val="auto"/>
        </w:rPr>
        <w:t>o 29/01/2026,</w:t>
      </w:r>
      <w:r w:rsidRPr="003C1D66">
        <w:rPr>
          <w:rFonts w:ascii="Arial" w:eastAsia="Arial" w:hAnsi="Arial" w:cs="Arial"/>
          <w:color w:val="auto"/>
        </w:rPr>
        <w:t xml:space="preserve"> che riporta</w:t>
      </w:r>
      <w:r w:rsidR="00580E95" w:rsidRPr="003C1D66">
        <w:rPr>
          <w:rFonts w:ascii="Arial" w:eastAsia="Arial" w:hAnsi="Arial" w:cs="Arial"/>
          <w:color w:val="auto"/>
        </w:rPr>
        <w:t xml:space="preserve"> l’esposizione ai seguenti rischi: </w:t>
      </w:r>
      <w:r w:rsidR="00580E95" w:rsidRPr="003C1D66">
        <w:rPr>
          <w:rFonts w:ascii="Arial" w:eastAsia="Arial" w:hAnsi="Arial" w:cs="Arial"/>
          <w:color w:val="auto"/>
        </w:rPr>
        <w:t xml:space="preserve">Polveri Metalliche. Capo | Titolo IX </w:t>
      </w:r>
      <w:proofErr w:type="spellStart"/>
      <w:r w:rsidR="00580E95" w:rsidRPr="003C1D66">
        <w:rPr>
          <w:rFonts w:ascii="Arial" w:eastAsia="Arial" w:hAnsi="Arial" w:cs="Arial"/>
          <w:color w:val="auto"/>
        </w:rPr>
        <w:t>D.Lgs.</w:t>
      </w:r>
      <w:proofErr w:type="spellEnd"/>
      <w:r w:rsidR="00580E95" w:rsidRPr="003C1D66">
        <w:rPr>
          <w:rFonts w:ascii="Arial" w:eastAsia="Arial" w:hAnsi="Arial" w:cs="Arial"/>
          <w:color w:val="auto"/>
        </w:rPr>
        <w:t xml:space="preserve"> </w:t>
      </w:r>
      <w:r w:rsidR="00580E95" w:rsidRPr="003C1D66">
        <w:rPr>
          <w:rFonts w:ascii="Arial" w:eastAsia="Arial" w:hAnsi="Arial" w:cs="Arial"/>
          <w:color w:val="auto"/>
        </w:rPr>
        <w:t>81/08</w:t>
      </w:r>
      <w:r w:rsidR="00580E95" w:rsidRPr="003C1D66">
        <w:rPr>
          <w:rFonts w:ascii="Arial" w:eastAsia="Arial" w:hAnsi="Arial" w:cs="Arial"/>
          <w:color w:val="auto"/>
        </w:rPr>
        <w:t xml:space="preserve">; </w:t>
      </w:r>
      <w:r w:rsidR="00580E95" w:rsidRPr="003C1D66">
        <w:rPr>
          <w:rFonts w:ascii="Arial" w:eastAsia="Arial" w:hAnsi="Arial" w:cs="Arial"/>
          <w:color w:val="auto"/>
        </w:rPr>
        <w:t>Olii minerali</w:t>
      </w:r>
      <w:r w:rsidR="003C1D66">
        <w:rPr>
          <w:rFonts w:ascii="Arial" w:eastAsia="Arial" w:hAnsi="Arial" w:cs="Arial"/>
          <w:color w:val="auto"/>
        </w:rPr>
        <w:t xml:space="preserve">; </w:t>
      </w:r>
      <w:r w:rsidR="00580E95" w:rsidRPr="003C1D66">
        <w:rPr>
          <w:rFonts w:ascii="Arial" w:eastAsia="Arial" w:hAnsi="Arial" w:cs="Arial"/>
          <w:color w:val="auto"/>
        </w:rPr>
        <w:t>Capo I Titolo IX</w:t>
      </w:r>
      <w:r w:rsidR="00580E95" w:rsidRPr="003C1D66">
        <w:rPr>
          <w:rFonts w:ascii="Arial" w:eastAsia="Arial" w:hAnsi="Arial" w:cs="Arial"/>
          <w:color w:val="auto"/>
        </w:rPr>
        <w:t xml:space="preserve"> </w:t>
      </w:r>
      <w:proofErr w:type="spellStart"/>
      <w:r w:rsidR="00580E95" w:rsidRPr="003C1D66">
        <w:rPr>
          <w:rFonts w:ascii="Arial" w:eastAsia="Arial" w:hAnsi="Arial" w:cs="Arial"/>
          <w:color w:val="auto"/>
        </w:rPr>
        <w:t>D.Lgs.</w:t>
      </w:r>
      <w:proofErr w:type="spellEnd"/>
      <w:r w:rsidR="00580E95" w:rsidRPr="003C1D66">
        <w:rPr>
          <w:rFonts w:ascii="Arial" w:eastAsia="Arial" w:hAnsi="Arial" w:cs="Arial"/>
          <w:color w:val="auto"/>
        </w:rPr>
        <w:t xml:space="preserve"> 81/08</w:t>
      </w:r>
      <w:r w:rsidR="00580E95" w:rsidRPr="003C1D66">
        <w:rPr>
          <w:rFonts w:ascii="Arial" w:eastAsia="Arial" w:hAnsi="Arial" w:cs="Arial"/>
          <w:color w:val="auto"/>
        </w:rPr>
        <w:t xml:space="preserve">; </w:t>
      </w:r>
      <w:r w:rsidR="00580E95" w:rsidRPr="003C1D66">
        <w:rPr>
          <w:rFonts w:ascii="Arial" w:eastAsia="Arial" w:hAnsi="Arial" w:cs="Arial"/>
          <w:color w:val="auto"/>
        </w:rPr>
        <w:t>Sostanze pericolose: Gas Nitrosi.</w:t>
      </w:r>
      <w:r w:rsidR="006737A1" w:rsidRPr="003C1D66">
        <w:rPr>
          <w:rFonts w:ascii="Arial" w:eastAsia="Arial" w:hAnsi="Arial" w:cs="Arial"/>
          <w:color w:val="auto"/>
        </w:rPr>
        <w:t xml:space="preserve"> </w:t>
      </w:r>
      <w:r w:rsidR="00580E95" w:rsidRPr="003C1D66">
        <w:rPr>
          <w:rFonts w:ascii="Arial" w:eastAsia="Arial" w:hAnsi="Arial" w:cs="Arial"/>
          <w:color w:val="auto"/>
        </w:rPr>
        <w:t>Capo I</w:t>
      </w:r>
      <w:r w:rsidR="00580E95" w:rsidRPr="003C1D66">
        <w:rPr>
          <w:rFonts w:ascii="Arial" w:eastAsia="Arial" w:hAnsi="Arial" w:cs="Arial"/>
          <w:color w:val="auto"/>
        </w:rPr>
        <w:t xml:space="preserve"> </w:t>
      </w:r>
      <w:r w:rsidR="00580E95" w:rsidRPr="003C1D66">
        <w:rPr>
          <w:rFonts w:ascii="Arial" w:eastAsia="Arial" w:hAnsi="Arial" w:cs="Arial"/>
          <w:color w:val="auto"/>
        </w:rPr>
        <w:t xml:space="preserve">Titolo IX </w:t>
      </w:r>
      <w:proofErr w:type="spellStart"/>
      <w:r w:rsidR="00580E95" w:rsidRPr="003C1D66">
        <w:rPr>
          <w:rFonts w:ascii="Arial" w:eastAsia="Arial" w:hAnsi="Arial" w:cs="Arial"/>
          <w:color w:val="auto"/>
        </w:rPr>
        <w:t>D.Lgs.</w:t>
      </w:r>
      <w:proofErr w:type="spellEnd"/>
      <w:r w:rsidR="00580E95" w:rsidRPr="003C1D66">
        <w:rPr>
          <w:rFonts w:ascii="Arial" w:eastAsia="Arial" w:hAnsi="Arial" w:cs="Arial"/>
          <w:color w:val="auto"/>
        </w:rPr>
        <w:t xml:space="preserve"> 81/08</w:t>
      </w:r>
      <w:r w:rsidR="006737A1" w:rsidRPr="003C1D66">
        <w:rPr>
          <w:rFonts w:ascii="Arial" w:eastAsia="Arial" w:hAnsi="Arial" w:cs="Arial"/>
          <w:color w:val="auto"/>
        </w:rPr>
        <w:t xml:space="preserve">; </w:t>
      </w:r>
      <w:proofErr w:type="spellStart"/>
      <w:r w:rsidR="006737A1" w:rsidRPr="003C1D66">
        <w:rPr>
          <w:rFonts w:ascii="Arial" w:eastAsia="Arial" w:hAnsi="Arial" w:cs="Arial"/>
          <w:color w:val="auto"/>
        </w:rPr>
        <w:t>Attivita'</w:t>
      </w:r>
      <w:proofErr w:type="spellEnd"/>
      <w:r w:rsidR="006737A1" w:rsidRPr="003C1D66">
        <w:rPr>
          <w:rFonts w:ascii="Arial" w:eastAsia="Arial" w:hAnsi="Arial" w:cs="Arial"/>
          <w:color w:val="auto"/>
        </w:rPr>
        <w:t xml:space="preserve"> lavorative con elevato rischio di infortuni sul lavoro ovvero per la sicurezza, </w:t>
      </w:r>
      <w:proofErr w:type="spellStart"/>
      <w:r w:rsidR="006737A1" w:rsidRPr="003C1D66">
        <w:rPr>
          <w:rFonts w:ascii="Arial" w:eastAsia="Arial" w:hAnsi="Arial" w:cs="Arial"/>
          <w:color w:val="auto"/>
        </w:rPr>
        <w:t>l'incolumita'</w:t>
      </w:r>
      <w:proofErr w:type="spellEnd"/>
      <w:r w:rsidR="006737A1" w:rsidRPr="003C1D66">
        <w:rPr>
          <w:rFonts w:ascii="Arial" w:eastAsia="Arial" w:hAnsi="Arial" w:cs="Arial"/>
          <w:color w:val="auto"/>
        </w:rPr>
        <w:t xml:space="preserve"> e la salute dei terzi</w:t>
      </w:r>
      <w:r w:rsidR="006737A1" w:rsidRPr="003C1D66">
        <w:rPr>
          <w:rFonts w:ascii="Arial" w:eastAsia="Arial" w:hAnsi="Arial" w:cs="Arial"/>
          <w:color w:val="auto"/>
        </w:rPr>
        <w:t>.</w:t>
      </w:r>
    </w:p>
    <w:p w14:paraId="38319807" w14:textId="77777777" w:rsidR="00613D2C" w:rsidRDefault="00000000">
      <w:pPr>
        <w:pStyle w:val="Titolo1"/>
        <w:rPr>
          <w:rFonts w:ascii="Arial" w:eastAsia="Arial" w:hAnsi="Arial" w:cs="Arial"/>
          <w:b/>
        </w:rPr>
      </w:pPr>
      <w:bookmarkStart w:id="1" w:name="_heading=h.1fob9te"/>
      <w:bookmarkEnd w:id="1"/>
      <w:r>
        <w:rPr>
          <w:rFonts w:ascii="Arial" w:eastAsia="Arial" w:hAnsi="Arial" w:cs="Arial"/>
          <w:b/>
        </w:rPr>
        <w:lastRenderedPageBreak/>
        <w:t>ANAMNESI FAMILIARE</w:t>
      </w:r>
    </w:p>
    <w:p w14:paraId="61A2061A" w14:textId="77777777" w:rsidR="00613D2C" w:rsidRPr="00DB2231" w:rsidRDefault="00000000">
      <w:pPr>
        <w:rPr>
          <w:color w:val="auto"/>
        </w:rPr>
      </w:pPr>
      <w:r w:rsidRPr="00DB2231">
        <w:rPr>
          <w:rFonts w:ascii="Arial" w:eastAsia="Arial" w:hAnsi="Arial" w:cs="Arial"/>
          <w:color w:val="auto"/>
        </w:rPr>
        <w:t>Madre di 81 anni, riferita cardiopatica. Padre di 87 anni, affetto da DM2.</w:t>
      </w:r>
    </w:p>
    <w:p w14:paraId="1FD1112D" w14:textId="7B736EBE" w:rsidR="00613D2C" w:rsidRPr="00DB2231" w:rsidRDefault="00000000">
      <w:pPr>
        <w:rPr>
          <w:color w:val="auto"/>
        </w:rPr>
      </w:pPr>
      <w:r w:rsidRPr="00DB2231">
        <w:rPr>
          <w:rFonts w:ascii="Arial" w:eastAsia="Arial" w:hAnsi="Arial" w:cs="Arial"/>
          <w:color w:val="auto"/>
        </w:rPr>
        <w:t>1 fratello riferit</w:t>
      </w:r>
      <w:r w:rsidR="00DB2231" w:rsidRPr="00DB2231">
        <w:rPr>
          <w:rFonts w:ascii="Arial" w:eastAsia="Arial" w:hAnsi="Arial" w:cs="Arial"/>
          <w:color w:val="auto"/>
        </w:rPr>
        <w:t>o</w:t>
      </w:r>
      <w:r w:rsidRPr="00DB2231">
        <w:rPr>
          <w:rFonts w:ascii="Arial" w:eastAsia="Arial" w:hAnsi="Arial" w:cs="Arial"/>
          <w:color w:val="auto"/>
        </w:rPr>
        <w:t xml:space="preserve"> in buona salute.</w:t>
      </w:r>
    </w:p>
    <w:p w14:paraId="328CBD3F" w14:textId="77777777" w:rsidR="00613D2C" w:rsidRPr="00DB2231" w:rsidRDefault="00613D2C">
      <w:pPr>
        <w:rPr>
          <w:rFonts w:ascii="Arial" w:eastAsia="Arial" w:hAnsi="Arial" w:cs="Arial"/>
          <w:color w:val="auto"/>
        </w:rPr>
      </w:pPr>
    </w:p>
    <w:p w14:paraId="5C44E1D1" w14:textId="77777777" w:rsidR="00613D2C" w:rsidRPr="00DB2231" w:rsidRDefault="00000000">
      <w:pPr>
        <w:rPr>
          <w:color w:val="auto"/>
        </w:rPr>
      </w:pPr>
      <w:bookmarkStart w:id="2" w:name="_heading=h.3znysh7"/>
      <w:bookmarkEnd w:id="2"/>
      <w:r w:rsidRPr="00DB2231">
        <w:rPr>
          <w:rFonts w:ascii="Arial" w:eastAsia="Arial" w:hAnsi="Arial" w:cs="Arial"/>
          <w:b/>
          <w:color w:val="auto"/>
        </w:rPr>
        <w:t>ANAMNESI FISIOLOGICA</w:t>
      </w:r>
    </w:p>
    <w:p w14:paraId="07FE6DC7" w14:textId="3B5D2658" w:rsidR="00613D2C" w:rsidRPr="00DB2231" w:rsidRDefault="00000000">
      <w:pPr>
        <w:rPr>
          <w:color w:val="auto"/>
        </w:rPr>
      </w:pPr>
      <w:r w:rsidRPr="00DB2231">
        <w:rPr>
          <w:rFonts w:ascii="Arial" w:eastAsia="Arial" w:hAnsi="Arial" w:cs="Arial"/>
          <w:color w:val="auto"/>
        </w:rPr>
        <w:t xml:space="preserve">Nato a termine da parto eutocico, regolare sviluppo psicofisico. </w:t>
      </w:r>
      <w:r w:rsidR="006363FE" w:rsidRPr="00DB2231">
        <w:rPr>
          <w:color w:val="auto"/>
        </w:rPr>
        <w:t xml:space="preserve"> </w:t>
      </w:r>
      <w:r w:rsidRPr="00DB2231">
        <w:rPr>
          <w:rFonts w:ascii="Arial" w:eastAsia="Arial" w:hAnsi="Arial" w:cs="Arial"/>
          <w:color w:val="auto"/>
        </w:rPr>
        <w:t>Titolo di studio licenza media.</w:t>
      </w:r>
      <w:r w:rsidR="006363FE" w:rsidRPr="00DB2231">
        <w:rPr>
          <w:color w:val="auto"/>
        </w:rPr>
        <w:t xml:space="preserve"> </w:t>
      </w:r>
      <w:r w:rsidRPr="00DB2231">
        <w:rPr>
          <w:rFonts w:ascii="Arial" w:eastAsia="Arial" w:hAnsi="Arial" w:cs="Arial"/>
          <w:color w:val="auto"/>
        </w:rPr>
        <w:t>Da circa 20 anni peso superiore a 90 kg, soggetto con attuale obesità lieve.</w:t>
      </w:r>
    </w:p>
    <w:p w14:paraId="509EC098" w14:textId="0B98D271" w:rsidR="00613D2C" w:rsidRPr="00DB2231" w:rsidRDefault="00000000">
      <w:pPr>
        <w:rPr>
          <w:rFonts w:ascii="Arial" w:eastAsia="Arial" w:hAnsi="Arial" w:cs="Arial"/>
          <w:color w:val="auto"/>
        </w:rPr>
      </w:pPr>
      <w:r w:rsidRPr="00DB2231">
        <w:rPr>
          <w:rFonts w:ascii="Arial" w:eastAsia="Arial" w:hAnsi="Arial" w:cs="Arial"/>
          <w:color w:val="auto"/>
        </w:rPr>
        <w:t xml:space="preserve">Ha svolto servizio di leva nel </w:t>
      </w:r>
      <w:r w:rsidR="006363FE" w:rsidRPr="00DB2231">
        <w:rPr>
          <w:rFonts w:ascii="Arial" w:eastAsia="Arial" w:hAnsi="Arial" w:cs="Arial"/>
          <w:color w:val="auto"/>
        </w:rPr>
        <w:t xml:space="preserve">1990/1991. </w:t>
      </w:r>
      <w:r w:rsidRPr="00DB2231">
        <w:rPr>
          <w:rFonts w:ascii="Arial" w:eastAsia="Arial" w:hAnsi="Arial" w:cs="Arial"/>
          <w:color w:val="auto"/>
        </w:rPr>
        <w:t>Padre di 1 figlia femmina affetta da sindrome di Down.</w:t>
      </w:r>
      <w:r w:rsidR="006363FE" w:rsidRPr="00DB2231">
        <w:rPr>
          <w:rFonts w:ascii="Arial" w:eastAsia="Arial" w:hAnsi="Arial" w:cs="Arial"/>
          <w:color w:val="auto"/>
        </w:rPr>
        <w:t xml:space="preserve"> </w:t>
      </w:r>
      <w:r w:rsidRPr="00DB2231">
        <w:rPr>
          <w:rFonts w:ascii="Arial" w:eastAsia="Arial" w:hAnsi="Arial" w:cs="Arial"/>
          <w:color w:val="auto"/>
        </w:rPr>
        <w:t>Dieta libera e varia, appetito e digestione regolari, alvo e diuresi nella norma, ritmo sonno-veglia conservato.</w:t>
      </w:r>
      <w:r w:rsidR="006363FE" w:rsidRPr="00DB2231">
        <w:rPr>
          <w:rFonts w:ascii="Arial" w:eastAsia="Arial" w:hAnsi="Arial" w:cs="Arial"/>
          <w:color w:val="auto"/>
        </w:rPr>
        <w:t xml:space="preserve"> </w:t>
      </w:r>
      <w:r w:rsidRPr="00DB2231">
        <w:rPr>
          <w:rFonts w:ascii="Arial" w:eastAsia="Arial" w:hAnsi="Arial" w:cs="Arial"/>
          <w:color w:val="auto"/>
        </w:rPr>
        <w:t>Svolge regolarmente camminate.</w:t>
      </w:r>
      <w:r w:rsidR="006363FE" w:rsidRPr="00DB2231">
        <w:rPr>
          <w:rFonts w:ascii="Arial" w:eastAsia="Arial" w:hAnsi="Arial" w:cs="Arial"/>
          <w:color w:val="auto"/>
        </w:rPr>
        <w:t xml:space="preserve"> </w:t>
      </w:r>
      <w:r w:rsidRPr="00DB2231">
        <w:rPr>
          <w:rFonts w:ascii="Arial" w:eastAsia="Arial" w:hAnsi="Arial" w:cs="Arial"/>
          <w:color w:val="auto"/>
        </w:rPr>
        <w:t>Non fumatore.</w:t>
      </w:r>
      <w:r w:rsidR="006363FE" w:rsidRPr="00DB2231">
        <w:rPr>
          <w:rFonts w:ascii="Arial" w:eastAsia="Arial" w:hAnsi="Arial" w:cs="Arial"/>
          <w:color w:val="auto"/>
        </w:rPr>
        <w:t xml:space="preserve"> </w:t>
      </w:r>
      <w:r w:rsidRPr="00DB2231">
        <w:rPr>
          <w:rFonts w:ascii="Arial" w:eastAsia="Arial" w:hAnsi="Arial" w:cs="Arial"/>
          <w:color w:val="auto"/>
        </w:rPr>
        <w:t>Riferisce assunzione abituale di alcolici 1 bicch</w:t>
      </w:r>
      <w:r w:rsidR="00A34E67" w:rsidRPr="00DB2231">
        <w:rPr>
          <w:rFonts w:ascii="Arial" w:eastAsia="Arial" w:hAnsi="Arial" w:cs="Arial"/>
          <w:color w:val="auto"/>
        </w:rPr>
        <w:t>iere di</w:t>
      </w:r>
      <w:r w:rsidRPr="00DB2231">
        <w:rPr>
          <w:rFonts w:ascii="Arial" w:eastAsia="Arial" w:hAnsi="Arial" w:cs="Arial"/>
          <w:color w:val="auto"/>
        </w:rPr>
        <w:t xml:space="preserve"> vino</w:t>
      </w:r>
      <w:r w:rsidR="00A34E67" w:rsidRPr="00DB2231">
        <w:rPr>
          <w:rFonts w:ascii="Arial" w:eastAsia="Arial" w:hAnsi="Arial" w:cs="Arial"/>
          <w:color w:val="auto"/>
        </w:rPr>
        <w:t>/</w:t>
      </w:r>
      <w:r w:rsidRPr="00DB2231">
        <w:rPr>
          <w:rFonts w:ascii="Arial" w:eastAsia="Arial" w:hAnsi="Arial" w:cs="Arial"/>
          <w:color w:val="auto"/>
        </w:rPr>
        <w:t xml:space="preserve">die e </w:t>
      </w:r>
      <w:r w:rsidR="00A34E67" w:rsidRPr="00DB2231">
        <w:rPr>
          <w:rFonts w:ascii="Arial" w:eastAsia="Arial" w:hAnsi="Arial" w:cs="Arial"/>
          <w:color w:val="auto"/>
        </w:rPr>
        <w:t>saltuaria di</w:t>
      </w:r>
      <w:r w:rsidRPr="00DB2231">
        <w:rPr>
          <w:rFonts w:ascii="Arial" w:eastAsia="Arial" w:hAnsi="Arial" w:cs="Arial"/>
          <w:color w:val="auto"/>
        </w:rPr>
        <w:t xml:space="preserve"> caffè.</w:t>
      </w:r>
      <w:r w:rsidR="006363FE" w:rsidRPr="00DB2231">
        <w:rPr>
          <w:rFonts w:ascii="Arial" w:eastAsia="Arial" w:hAnsi="Arial" w:cs="Arial"/>
          <w:color w:val="auto"/>
        </w:rPr>
        <w:t xml:space="preserve"> </w:t>
      </w:r>
      <w:r w:rsidRPr="00DB2231">
        <w:rPr>
          <w:rFonts w:ascii="Arial" w:eastAsia="Arial" w:hAnsi="Arial" w:cs="Arial"/>
          <w:color w:val="auto"/>
        </w:rPr>
        <w:t>Farmaci assunti regolarmente</w:t>
      </w:r>
      <w:r w:rsidR="006363FE" w:rsidRPr="00DB2231">
        <w:rPr>
          <w:rFonts w:ascii="Arial" w:eastAsia="Arial" w:hAnsi="Arial" w:cs="Arial"/>
          <w:color w:val="auto"/>
        </w:rPr>
        <w:t xml:space="preserve">: </w:t>
      </w:r>
      <w:proofErr w:type="spellStart"/>
      <w:r w:rsidR="006363FE" w:rsidRPr="00DB2231">
        <w:rPr>
          <w:rFonts w:ascii="Arial" w:eastAsia="Arial" w:hAnsi="Arial" w:cs="Arial"/>
          <w:color w:val="auto"/>
        </w:rPr>
        <w:t>R</w:t>
      </w:r>
      <w:r w:rsidRPr="00DB2231">
        <w:rPr>
          <w:rFonts w:ascii="Arial" w:eastAsia="Arial" w:hAnsi="Arial" w:cs="Arial"/>
          <w:color w:val="auto"/>
        </w:rPr>
        <w:t>amipril</w:t>
      </w:r>
      <w:proofErr w:type="spellEnd"/>
      <w:r w:rsidR="006363FE" w:rsidRPr="00DB2231">
        <w:rPr>
          <w:rFonts w:ascii="Arial" w:eastAsia="Arial" w:hAnsi="Arial" w:cs="Arial"/>
          <w:color w:val="auto"/>
        </w:rPr>
        <w:t xml:space="preserve">. </w:t>
      </w:r>
      <w:r w:rsidRPr="00DB2231">
        <w:rPr>
          <w:rFonts w:ascii="Arial" w:eastAsia="Arial" w:hAnsi="Arial" w:cs="Arial"/>
          <w:color w:val="auto"/>
        </w:rPr>
        <w:t>Allergi</w:t>
      </w:r>
      <w:r w:rsidR="006363FE" w:rsidRPr="00DB2231">
        <w:rPr>
          <w:rFonts w:ascii="Arial" w:eastAsia="Arial" w:hAnsi="Arial" w:cs="Arial"/>
          <w:color w:val="auto"/>
        </w:rPr>
        <w:t>a nota</w:t>
      </w:r>
      <w:r w:rsidRPr="00DB2231">
        <w:rPr>
          <w:rFonts w:ascii="Arial" w:eastAsia="Arial" w:hAnsi="Arial" w:cs="Arial"/>
          <w:color w:val="auto"/>
        </w:rPr>
        <w:t xml:space="preserve"> a pollini di betulla.</w:t>
      </w:r>
    </w:p>
    <w:p w14:paraId="754F66C0" w14:textId="77777777" w:rsidR="00613D2C" w:rsidRDefault="00000000">
      <w:pPr>
        <w:pStyle w:val="Titolo1"/>
        <w:rPr>
          <w:rFonts w:ascii="Arial" w:eastAsia="Arial" w:hAnsi="Arial" w:cs="Arial"/>
          <w:b/>
        </w:rPr>
      </w:pPr>
      <w:bookmarkStart w:id="3" w:name="_heading=h.2et92p0"/>
      <w:bookmarkEnd w:id="3"/>
      <w:r>
        <w:rPr>
          <w:rFonts w:ascii="Arial" w:eastAsia="Arial" w:hAnsi="Arial" w:cs="Arial"/>
          <w:b/>
        </w:rPr>
        <w:t>ANAMNESI PATOLOGICA REMOTA</w:t>
      </w:r>
    </w:p>
    <w:p w14:paraId="7DE8447D" w14:textId="77777777" w:rsidR="00613D2C" w:rsidRDefault="00000000">
      <w:r>
        <w:rPr>
          <w:rFonts w:ascii="Arial" w:eastAsia="Arial" w:hAnsi="Arial" w:cs="Arial"/>
        </w:rPr>
        <w:t>Interventi chirurgici: Asportazione 2 cisti torace dx, asportazione cisti pilonidale.</w:t>
      </w:r>
    </w:p>
    <w:p w14:paraId="39B82203" w14:textId="77777777" w:rsidR="00D761F3" w:rsidRPr="003842E3" w:rsidRDefault="00D761F3" w:rsidP="00D761F3">
      <w:pPr>
        <w:rPr>
          <w:color w:val="auto"/>
          <w:lang w:eastAsia="it-IT"/>
        </w:rPr>
      </w:pPr>
      <w:r w:rsidRPr="00D761F3">
        <w:rPr>
          <w:rFonts w:ascii="Arial" w:eastAsia="Arial" w:hAnsi="Arial" w:cs="Arial"/>
        </w:rPr>
        <w:t>Nel 2022 riferisce insorgenza di dolore irradiato alla gamba sinistra con zoppicamento e peggiorato nel corso degli anni trattati con FANS, infiltrazioni Tecar terapia e ginnastica</w:t>
      </w:r>
      <w:r>
        <w:rPr>
          <w:rFonts w:ascii="Arial" w:eastAsia="Arial" w:hAnsi="Arial" w:cs="Arial"/>
        </w:rPr>
        <w:t xml:space="preserve">. Si è sottoposto ad </w:t>
      </w:r>
      <w:r w:rsidRPr="003842E3">
        <w:rPr>
          <w:rFonts w:ascii="Arial" w:eastAsia="Arial" w:hAnsi="Arial" w:cs="Arial"/>
          <w:color w:val="auto"/>
        </w:rPr>
        <w:t>intervento di posizionamento di artroprotesi anca sinistra ad aprile 2025.</w:t>
      </w:r>
    </w:p>
    <w:p w14:paraId="3BDC6FD9" w14:textId="041A5486" w:rsidR="00613D2C" w:rsidRPr="003842E3" w:rsidRDefault="00000000">
      <w:pPr>
        <w:rPr>
          <w:color w:val="auto"/>
        </w:rPr>
      </w:pPr>
      <w:r w:rsidRPr="003842E3">
        <w:rPr>
          <w:rFonts w:ascii="Arial" w:eastAsia="Arial" w:hAnsi="Arial" w:cs="Arial"/>
          <w:color w:val="auto"/>
        </w:rPr>
        <w:t>Nel 2024 riscontro di ipertensione arteriosa</w:t>
      </w:r>
      <w:r w:rsidR="008D11F5" w:rsidRPr="003842E3">
        <w:rPr>
          <w:rFonts w:ascii="Arial" w:eastAsia="Arial" w:hAnsi="Arial" w:cs="Arial"/>
          <w:color w:val="auto"/>
        </w:rPr>
        <w:t xml:space="preserve"> sistemica, in terapia farmacologica</w:t>
      </w:r>
      <w:r w:rsidRPr="003842E3">
        <w:rPr>
          <w:rFonts w:ascii="Arial" w:eastAsia="Arial" w:hAnsi="Arial" w:cs="Arial"/>
          <w:color w:val="auto"/>
        </w:rPr>
        <w:t>. Nega patologie a carattere ereditario/autoimmune nel gentilizio correlate all</w:t>
      </w:r>
      <w:r w:rsidR="00281158">
        <w:rPr>
          <w:rFonts w:ascii="Arial" w:eastAsia="Arial" w:hAnsi="Arial" w:cs="Arial"/>
          <w:color w:val="auto"/>
        </w:rPr>
        <w:t>e</w:t>
      </w:r>
      <w:r w:rsidRPr="003842E3">
        <w:rPr>
          <w:rFonts w:ascii="Arial" w:eastAsia="Arial" w:hAnsi="Arial" w:cs="Arial"/>
          <w:color w:val="auto"/>
        </w:rPr>
        <w:t xml:space="preserve"> patologi</w:t>
      </w:r>
      <w:r w:rsidR="00281158">
        <w:rPr>
          <w:rFonts w:ascii="Arial" w:eastAsia="Arial" w:hAnsi="Arial" w:cs="Arial"/>
          <w:color w:val="auto"/>
        </w:rPr>
        <w:t>e</w:t>
      </w:r>
      <w:r w:rsidRPr="003842E3">
        <w:rPr>
          <w:rFonts w:ascii="Arial" w:eastAsia="Arial" w:hAnsi="Arial" w:cs="Arial"/>
          <w:color w:val="auto"/>
        </w:rPr>
        <w:t xml:space="preserve"> in analisi.</w:t>
      </w:r>
    </w:p>
    <w:p w14:paraId="12BBA95B" w14:textId="118B9F22" w:rsidR="00613D2C" w:rsidRPr="003842E3" w:rsidRDefault="00000000">
      <w:pPr>
        <w:rPr>
          <w:color w:val="auto"/>
        </w:rPr>
      </w:pPr>
      <w:r w:rsidRPr="003842E3">
        <w:rPr>
          <w:rFonts w:ascii="Arial" w:eastAsia="Arial" w:hAnsi="Arial" w:cs="Arial"/>
          <w:color w:val="auto"/>
        </w:rPr>
        <w:t>Nega</w:t>
      </w:r>
      <w:r w:rsidR="008D11F5" w:rsidRPr="003842E3">
        <w:rPr>
          <w:rFonts w:ascii="Arial" w:eastAsia="Arial" w:hAnsi="Arial" w:cs="Arial"/>
          <w:color w:val="auto"/>
        </w:rPr>
        <w:t xml:space="preserve"> riconoscimento di</w:t>
      </w:r>
      <w:r w:rsidRPr="003842E3">
        <w:rPr>
          <w:rFonts w:ascii="Arial" w:eastAsia="Arial" w:hAnsi="Arial" w:cs="Arial"/>
          <w:color w:val="auto"/>
        </w:rPr>
        <w:t xml:space="preserve"> invalidità civile.</w:t>
      </w:r>
    </w:p>
    <w:p w14:paraId="445CD383" w14:textId="77777777" w:rsidR="00613D2C" w:rsidRDefault="00000000">
      <w:r>
        <w:rPr>
          <w:rFonts w:ascii="Arial" w:eastAsia="Arial" w:hAnsi="Arial" w:cs="Arial"/>
        </w:rPr>
        <w:t>Infortunio sul lavoro nel 2005 con pizzicamento del 2 dito mano sinistra per martellamento.</w:t>
      </w:r>
    </w:p>
    <w:p w14:paraId="382B1F0F" w14:textId="77777777" w:rsidR="00613D2C" w:rsidRDefault="00613D2C">
      <w:pPr>
        <w:rPr>
          <w:rFonts w:ascii="Arial" w:eastAsia="Arial" w:hAnsi="Arial" w:cs="Arial"/>
          <w:b/>
        </w:rPr>
      </w:pPr>
    </w:p>
    <w:p w14:paraId="69534D73" w14:textId="77777777" w:rsidR="00613D2C" w:rsidRDefault="00000000">
      <w:pPr>
        <w:rPr>
          <w:rFonts w:ascii="Arial" w:eastAsia="Arial" w:hAnsi="Arial" w:cs="Arial"/>
          <w:b/>
        </w:rPr>
      </w:pPr>
      <w:bookmarkStart w:id="4" w:name="_heading=h.tyjcwt"/>
      <w:bookmarkEnd w:id="4"/>
      <w:r>
        <w:rPr>
          <w:rFonts w:ascii="Arial" w:eastAsia="Arial" w:hAnsi="Arial" w:cs="Arial"/>
          <w:b/>
        </w:rPr>
        <w:t>ANAMNESI PATOLOGICA PROSSIMA</w:t>
      </w:r>
    </w:p>
    <w:p w14:paraId="1BA11E1D" w14:textId="77777777" w:rsidR="008D11F5" w:rsidRDefault="008D11F5">
      <w:pPr>
        <w:rPr>
          <w:rFonts w:ascii="Arial" w:eastAsia="Arial" w:hAnsi="Arial" w:cs="Arial"/>
          <w:b/>
        </w:rPr>
      </w:pPr>
    </w:p>
    <w:p w14:paraId="70C213B9" w14:textId="5ADB9082" w:rsidR="00A837B8" w:rsidRDefault="00A837B8">
      <w:r>
        <w:rPr>
          <w:rFonts w:ascii="Arial" w:eastAsia="Arial" w:hAnsi="Arial" w:cs="Arial"/>
          <w:b/>
        </w:rPr>
        <w:t>POLSO</w:t>
      </w:r>
    </w:p>
    <w:p w14:paraId="3BCF2E29" w14:textId="4A4A78EE" w:rsidR="00613D2C" w:rsidRPr="00A837B8" w:rsidRDefault="00000000">
      <w:pPr>
        <w:rPr>
          <w:rFonts w:ascii="Arial" w:eastAsia="Arial" w:hAnsi="Arial" w:cs="Arial"/>
        </w:rPr>
      </w:pPr>
      <w:r>
        <w:rPr>
          <w:rFonts w:ascii="Arial" w:eastAsia="Arial" w:hAnsi="Arial" w:cs="Arial"/>
        </w:rPr>
        <w:t>Nel 02/2026</w:t>
      </w:r>
      <w:r>
        <w:rPr>
          <w:rFonts w:ascii="Arial" w:eastAsia="Arial" w:hAnsi="Arial" w:cs="Arial"/>
          <w:color w:val="4A86E8"/>
        </w:rPr>
        <w:t xml:space="preserve"> </w:t>
      </w:r>
      <w:r>
        <w:rPr>
          <w:rFonts w:ascii="Arial" w:eastAsia="Arial" w:hAnsi="Arial" w:cs="Arial"/>
        </w:rPr>
        <w:t>riscontro di STC bilaterale, insorta negli ultimi due anni</w:t>
      </w:r>
      <w:r w:rsidR="008D11F5">
        <w:rPr>
          <w:rFonts w:ascii="Arial" w:eastAsia="Arial" w:hAnsi="Arial" w:cs="Arial"/>
        </w:rPr>
        <w:t xml:space="preserve"> e</w:t>
      </w:r>
      <w:r>
        <w:rPr>
          <w:rFonts w:ascii="Arial" w:eastAsia="Arial" w:hAnsi="Arial" w:cs="Arial"/>
        </w:rPr>
        <w:t xml:space="preserve"> presentatasi con parestesie notturne e perdita di forza nella presa manuale</w:t>
      </w:r>
      <w:r w:rsidR="00FF34C8">
        <w:rPr>
          <w:rFonts w:ascii="Arial" w:eastAsia="Arial" w:hAnsi="Arial" w:cs="Arial"/>
        </w:rPr>
        <w:t>. Per la patologia in esame</w:t>
      </w:r>
      <w:r>
        <w:rPr>
          <w:rFonts w:ascii="Arial" w:eastAsia="Arial" w:hAnsi="Arial" w:cs="Arial"/>
        </w:rPr>
        <w:t xml:space="preserve"> ha effettuato i seguenti accertamenti</w:t>
      </w:r>
      <w:r w:rsidR="00A837B8" w:rsidRPr="00A837B8">
        <w:rPr>
          <w:rFonts w:ascii="Arial" w:eastAsia="Arial" w:hAnsi="Arial" w:cs="Arial"/>
        </w:rPr>
        <w:t>:</w:t>
      </w:r>
    </w:p>
    <w:p w14:paraId="5029AA58" w14:textId="09CC4F15" w:rsidR="00A837B8" w:rsidRDefault="00A837B8" w:rsidP="00A837B8">
      <w:pPr>
        <w:pStyle w:val="Paragrafoelenco"/>
        <w:numPr>
          <w:ilvl w:val="0"/>
          <w:numId w:val="1"/>
        </w:numPr>
        <w:rPr>
          <w:rFonts w:ascii="Arial" w:eastAsia="Arial" w:hAnsi="Arial" w:cs="Arial"/>
          <w:szCs w:val="24"/>
        </w:rPr>
      </w:pPr>
      <w:r w:rsidRPr="008D11F5">
        <w:rPr>
          <w:rFonts w:ascii="Arial" w:eastAsia="Arial" w:hAnsi="Arial" w:cs="Arial"/>
          <w:szCs w:val="24"/>
        </w:rPr>
        <w:t xml:space="preserve">In data 09/02/2026 ha effettuato </w:t>
      </w:r>
      <w:proofErr w:type="spellStart"/>
      <w:r w:rsidRPr="008D11F5">
        <w:rPr>
          <w:rFonts w:ascii="Arial" w:eastAsia="Arial" w:hAnsi="Arial" w:cs="Arial"/>
          <w:szCs w:val="24"/>
        </w:rPr>
        <w:t>ElettroMioGrafia-ElettroNeuroGrafia</w:t>
      </w:r>
      <w:proofErr w:type="spellEnd"/>
      <w:r w:rsidRPr="008D11F5">
        <w:rPr>
          <w:rFonts w:ascii="Arial" w:eastAsia="Arial" w:hAnsi="Arial" w:cs="Arial"/>
          <w:szCs w:val="24"/>
        </w:rPr>
        <w:t xml:space="preserve"> (EMG-ENG) ℅ SYNLAB Data Medica s.r.l. CEMES, che riporta: “L'esame ENG degli arti superiori evidenzia anomalie bilaterali della conduzione del nervo mediano al polso compatibili con sindrome del tunnel carpale, rispettivamente di grado medio-severo a destra e medio a sinistra.”</w:t>
      </w:r>
    </w:p>
    <w:p w14:paraId="525F8505" w14:textId="467F3699" w:rsidR="00E82B1D" w:rsidRPr="008D11F5" w:rsidRDefault="00E82B1D" w:rsidP="00A837B8">
      <w:pPr>
        <w:pStyle w:val="Paragrafoelenco"/>
        <w:numPr>
          <w:ilvl w:val="0"/>
          <w:numId w:val="1"/>
        </w:numPr>
        <w:rPr>
          <w:rFonts w:ascii="Arial" w:eastAsia="Arial" w:hAnsi="Arial" w:cs="Arial"/>
          <w:szCs w:val="24"/>
        </w:rPr>
      </w:pPr>
      <w:r>
        <w:rPr>
          <w:rFonts w:ascii="Arial" w:eastAsia="Arial" w:hAnsi="Arial" w:cs="Arial"/>
          <w:szCs w:val="24"/>
        </w:rPr>
        <w:t xml:space="preserve">In data 03/04/2026 ha effettuato intervento di neurolisi nervo mediano mano destra presso l’unità operativa di ortopedia della Casa di Cura Eternia di Vicenza: intervento </w:t>
      </w:r>
      <w:proofErr w:type="spellStart"/>
      <w:r>
        <w:rPr>
          <w:rFonts w:ascii="Arial" w:eastAsia="Arial" w:hAnsi="Arial" w:cs="Arial"/>
          <w:szCs w:val="24"/>
        </w:rPr>
        <w:t>normodecorso</w:t>
      </w:r>
      <w:proofErr w:type="spellEnd"/>
      <w:r>
        <w:rPr>
          <w:rFonts w:ascii="Arial" w:eastAsia="Arial" w:hAnsi="Arial" w:cs="Arial"/>
          <w:szCs w:val="24"/>
        </w:rPr>
        <w:t xml:space="preserve"> in assenza di complicazioni precoci.</w:t>
      </w:r>
    </w:p>
    <w:p w14:paraId="3BA80A0F" w14:textId="77777777" w:rsidR="00D761F3" w:rsidRDefault="00D761F3"/>
    <w:p w14:paraId="132A0D6B" w14:textId="77777777" w:rsidR="00D761F3" w:rsidRPr="008D11F5" w:rsidRDefault="00D761F3" w:rsidP="00D761F3">
      <w:pPr>
        <w:rPr>
          <w:rFonts w:ascii="Arial" w:hAnsi="Arial" w:cs="Arial"/>
          <w:b/>
          <w:bCs/>
          <w:lang w:eastAsia="it-IT"/>
        </w:rPr>
      </w:pPr>
      <w:r w:rsidRPr="00D761F3">
        <w:rPr>
          <w:rFonts w:ascii="Arial" w:hAnsi="Arial" w:cs="Arial"/>
          <w:b/>
          <w:bCs/>
          <w:lang w:eastAsia="it-IT"/>
        </w:rPr>
        <w:t>RACHIDE LOMBO-SACRALE</w:t>
      </w:r>
    </w:p>
    <w:p w14:paraId="162ABEA1" w14:textId="20349B35" w:rsidR="00613D2C" w:rsidRPr="008D11F5" w:rsidRDefault="00000000" w:rsidP="00D761F3">
      <w:pPr>
        <w:rPr>
          <w:rFonts w:ascii="Arial" w:eastAsia="Arial" w:hAnsi="Arial" w:cs="Arial"/>
        </w:rPr>
      </w:pPr>
      <w:r>
        <w:rPr>
          <w:rFonts w:ascii="Arial" w:eastAsia="Arial" w:hAnsi="Arial" w:cs="Arial"/>
        </w:rPr>
        <w:t xml:space="preserve">Nel 2001 circa riferisce insorgenza di lombalgia ingravescente peggiorato nel corso degli anni con successivi episodi di blocco lombare, nell’ultimo anno due episodi, trattati con </w:t>
      </w:r>
      <w:r>
        <w:rPr>
          <w:rFonts w:ascii="Arial" w:eastAsia="Arial" w:hAnsi="Arial" w:cs="Arial"/>
        </w:rPr>
        <w:lastRenderedPageBreak/>
        <w:t xml:space="preserve">FANS, infiltrazioni cortisoniche massoterapia. </w:t>
      </w:r>
      <w:r w:rsidR="00E90CCE">
        <w:rPr>
          <w:rFonts w:ascii="Arial" w:eastAsia="Arial" w:hAnsi="Arial" w:cs="Arial"/>
        </w:rPr>
        <w:t>Per</w:t>
      </w:r>
      <w:r>
        <w:rPr>
          <w:rFonts w:ascii="Arial" w:eastAsia="Arial" w:hAnsi="Arial" w:cs="Arial"/>
        </w:rPr>
        <w:t xml:space="preserve">r la </w:t>
      </w:r>
      <w:r w:rsidR="00E90CCE">
        <w:rPr>
          <w:rFonts w:ascii="Arial" w:eastAsia="Arial" w:hAnsi="Arial" w:cs="Arial"/>
        </w:rPr>
        <w:t>patologia in esame</w:t>
      </w:r>
      <w:r>
        <w:rPr>
          <w:rFonts w:ascii="Arial" w:eastAsia="Arial" w:hAnsi="Arial" w:cs="Arial"/>
        </w:rPr>
        <w:t xml:space="preserve"> ha effettuato i seguenti accertamenti</w:t>
      </w:r>
      <w:r w:rsidRPr="008D11F5">
        <w:rPr>
          <w:rFonts w:ascii="Arial" w:eastAsia="Arial" w:hAnsi="Arial" w:cs="Arial"/>
        </w:rPr>
        <w:t>.</w:t>
      </w:r>
    </w:p>
    <w:p w14:paraId="6BB7A556" w14:textId="77777777" w:rsidR="00D761F3" w:rsidRPr="00D761F3" w:rsidRDefault="00D761F3" w:rsidP="00D761F3">
      <w:pPr>
        <w:numPr>
          <w:ilvl w:val="0"/>
          <w:numId w:val="3"/>
        </w:numPr>
        <w:rPr>
          <w:rFonts w:ascii="Arial" w:eastAsia="Arial" w:hAnsi="Arial" w:cs="Arial"/>
        </w:rPr>
      </w:pPr>
      <w:r w:rsidRPr="00D761F3">
        <w:rPr>
          <w:rFonts w:ascii="Arial" w:eastAsia="Arial" w:hAnsi="Arial" w:cs="Arial"/>
        </w:rPr>
        <w:t xml:space="preserve">In data 09/06/2004 ha effettuato Tac spinale L2-S1 ℅ Istituto Diagnostico Antoniano S.p.A., che riporta: “Speco vertebrale con diametri nei limiti della norma. Lieve spondilolistesi anteriore di L5 su S1 con verosimile spondilolistesi bilaterale. Nei limiti i dischi L2-L3 ed L3-L4. Modesta protrusione mediana del disco L4-L5 che sfuma i piani epidurali. Lieve ed armonica protrusione sui piani epidurali del disco L5-S1.” </w:t>
      </w:r>
    </w:p>
    <w:p w14:paraId="7F4EB1E6" w14:textId="78F89D21" w:rsidR="00D761F3" w:rsidRPr="00D761F3" w:rsidRDefault="00D761F3" w:rsidP="00D761F3">
      <w:pPr>
        <w:numPr>
          <w:ilvl w:val="0"/>
          <w:numId w:val="3"/>
        </w:numPr>
        <w:rPr>
          <w:rFonts w:ascii="Arial" w:eastAsia="Arial" w:hAnsi="Arial" w:cs="Arial"/>
        </w:rPr>
      </w:pPr>
      <w:r w:rsidRPr="00D761F3">
        <w:rPr>
          <w:rFonts w:ascii="Arial" w:eastAsia="Arial" w:hAnsi="Arial" w:cs="Arial"/>
        </w:rPr>
        <w:t>In data 31/12/2008 ha effettuato TC RACHIDE LOMBO-SACRALE ℅ Euganea Medica S.r.l., che riporta: “Vengono esaminati a strato sottile i metameri da L3 a S1. Nei limiti le dimensioni dell'astuccio teco-durale. Normale il reperto tomografico in L3-L4. Modesta protrusione mediana del disco L4-L5 impronta il sacco durale. Antero-</w:t>
      </w:r>
      <w:proofErr w:type="spellStart"/>
      <w:r w:rsidRPr="00D761F3">
        <w:rPr>
          <w:rFonts w:ascii="Arial" w:eastAsia="Arial" w:hAnsi="Arial" w:cs="Arial"/>
        </w:rPr>
        <w:t>listesi</w:t>
      </w:r>
      <w:proofErr w:type="spellEnd"/>
      <w:r w:rsidRPr="00D761F3">
        <w:rPr>
          <w:rFonts w:ascii="Arial" w:eastAsia="Arial" w:hAnsi="Arial" w:cs="Arial"/>
        </w:rPr>
        <w:t xml:space="preserve"> di circa 8mm istmica bilaterale di L5. Il disco L5-S1 ha densità disomogenea e spessore ridotto su base degenerativa e, seguendo il piatto somatico craniale di S1, sporge nel canale rachideo e nei forami radicolari stretti deformati per concomitante ipertrofia artrosica interapofisaria.” </w:t>
      </w:r>
    </w:p>
    <w:p w14:paraId="090BC6DC" w14:textId="77777777" w:rsidR="00D761F3" w:rsidRPr="00D761F3" w:rsidRDefault="00D761F3" w:rsidP="00D761F3">
      <w:pPr>
        <w:numPr>
          <w:ilvl w:val="0"/>
          <w:numId w:val="3"/>
        </w:numPr>
        <w:rPr>
          <w:rFonts w:ascii="Arial" w:eastAsia="Arial" w:hAnsi="Arial" w:cs="Arial"/>
        </w:rPr>
      </w:pPr>
      <w:r w:rsidRPr="00D761F3">
        <w:rPr>
          <w:rFonts w:ascii="Arial" w:eastAsia="Arial" w:hAnsi="Arial" w:cs="Arial"/>
        </w:rPr>
        <w:t>In data 13/01/2009 ha effettuato Visita Fisiatrica ℅ Centro Medico di Fisioterapia Tencarola, che riporta: “</w:t>
      </w:r>
      <w:proofErr w:type="spellStart"/>
      <w:r w:rsidRPr="00D761F3">
        <w:rPr>
          <w:rFonts w:ascii="Arial" w:eastAsia="Arial" w:hAnsi="Arial" w:cs="Arial"/>
        </w:rPr>
        <w:t>dorsolombalgia</w:t>
      </w:r>
      <w:proofErr w:type="spellEnd"/>
      <w:r w:rsidRPr="00D761F3">
        <w:rPr>
          <w:rFonts w:ascii="Arial" w:eastAsia="Arial" w:hAnsi="Arial" w:cs="Arial"/>
        </w:rPr>
        <w:t xml:space="preserve"> ricorrente in spondilolistesi L5-S1 e discopatia L4-L5 e L5-S1. Accertamenti ulteriori: rx colonna </w:t>
      </w:r>
      <w:proofErr w:type="spellStart"/>
      <w:r w:rsidRPr="00D761F3">
        <w:rPr>
          <w:rFonts w:ascii="Arial" w:eastAsia="Arial" w:hAnsi="Arial" w:cs="Arial"/>
        </w:rPr>
        <w:t>dls</w:t>
      </w:r>
      <w:proofErr w:type="spellEnd"/>
      <w:r w:rsidRPr="00D761F3">
        <w:rPr>
          <w:rFonts w:ascii="Arial" w:eastAsia="Arial" w:hAnsi="Arial" w:cs="Arial"/>
        </w:rPr>
        <w:t xml:space="preserve"> standard + proiezioni dinamiche del tratto </w:t>
      </w:r>
      <w:proofErr w:type="spellStart"/>
      <w:r w:rsidRPr="00D761F3">
        <w:rPr>
          <w:rFonts w:ascii="Arial" w:eastAsia="Arial" w:hAnsi="Arial" w:cs="Arial"/>
        </w:rPr>
        <w:t>ls</w:t>
      </w:r>
      <w:proofErr w:type="spellEnd"/>
      <w:r w:rsidRPr="00D761F3">
        <w:rPr>
          <w:rFonts w:ascii="Arial" w:eastAsia="Arial" w:hAnsi="Arial" w:cs="Arial"/>
        </w:rPr>
        <w:t xml:space="preserve">.” </w:t>
      </w:r>
    </w:p>
    <w:p w14:paraId="23D8949B" w14:textId="77777777" w:rsidR="00D761F3" w:rsidRPr="00D761F3" w:rsidRDefault="00D761F3" w:rsidP="00D761F3">
      <w:pPr>
        <w:numPr>
          <w:ilvl w:val="0"/>
          <w:numId w:val="3"/>
        </w:numPr>
        <w:rPr>
          <w:rFonts w:ascii="Arial" w:eastAsia="Arial" w:hAnsi="Arial" w:cs="Arial"/>
        </w:rPr>
      </w:pPr>
      <w:r w:rsidRPr="00D761F3">
        <w:rPr>
          <w:rFonts w:ascii="Arial" w:eastAsia="Arial" w:hAnsi="Arial" w:cs="Arial"/>
        </w:rPr>
        <w:t xml:space="preserve">In data 15/01/2009 ha effettuato RX COLONNA DORSOLOMBOSACRALE+PROIEZIONI DINAMICHE ℅ Casa di Cura Villa Maria S.r.l., che riporta: “Tenue scoliosi sin concava dorsale e dx concava lombare. Minima spondilo artrosi diffusa. Anomalie di differenziazione al passaggio lombosacrale. </w:t>
      </w:r>
      <w:proofErr w:type="spellStart"/>
      <w:r w:rsidRPr="00D761F3">
        <w:rPr>
          <w:rFonts w:ascii="Arial" w:eastAsia="Arial" w:hAnsi="Arial" w:cs="Arial"/>
        </w:rPr>
        <w:t>Anterolistesi</w:t>
      </w:r>
      <w:proofErr w:type="spellEnd"/>
      <w:r w:rsidRPr="00D761F3">
        <w:rPr>
          <w:rFonts w:ascii="Arial" w:eastAsia="Arial" w:hAnsi="Arial" w:cs="Arial"/>
        </w:rPr>
        <w:t xml:space="preserve"> di L5 su S1 con lisi istmica bilaterale. Ridotto lo spazio discale corrispondente. Non significative variazioni in flesso estensione.” </w:t>
      </w:r>
    </w:p>
    <w:p w14:paraId="2809D238" w14:textId="77777777" w:rsidR="00D761F3" w:rsidRPr="008D11F5" w:rsidRDefault="00D761F3" w:rsidP="00D761F3">
      <w:pPr>
        <w:numPr>
          <w:ilvl w:val="0"/>
          <w:numId w:val="3"/>
        </w:numPr>
        <w:rPr>
          <w:rFonts w:ascii="Arial" w:eastAsia="Arial" w:hAnsi="Arial" w:cs="Arial"/>
        </w:rPr>
      </w:pPr>
      <w:r w:rsidRPr="00D761F3">
        <w:rPr>
          <w:rFonts w:ascii="Arial" w:eastAsia="Arial" w:hAnsi="Arial" w:cs="Arial"/>
        </w:rPr>
        <w:t>In data 19/01/2009 ha effettuato Visita Fisiatrica ℅ Centro Medico di Fisioterapia Tencarola, che riporta: “</w:t>
      </w:r>
      <w:proofErr w:type="spellStart"/>
      <w:r w:rsidRPr="00D761F3">
        <w:rPr>
          <w:rFonts w:ascii="Arial" w:eastAsia="Arial" w:hAnsi="Arial" w:cs="Arial"/>
        </w:rPr>
        <w:t>dorsolombalgia</w:t>
      </w:r>
      <w:proofErr w:type="spellEnd"/>
      <w:r w:rsidRPr="00D761F3">
        <w:rPr>
          <w:rFonts w:ascii="Arial" w:eastAsia="Arial" w:hAnsi="Arial" w:cs="Arial"/>
        </w:rPr>
        <w:t xml:space="preserve"> ricorrente in spondilolistesi L5-S1 e discopatia L4-L5 e L5-S1. Ho consigliato al Suo assistito di sottoporsi a trattamento di tipo: analgesico, rieducativo, trofico.” </w:t>
      </w:r>
    </w:p>
    <w:p w14:paraId="15C3E36C" w14:textId="77777777" w:rsidR="00D761F3" w:rsidRPr="008D11F5" w:rsidRDefault="00D761F3" w:rsidP="00D761F3">
      <w:pPr>
        <w:rPr>
          <w:rFonts w:ascii="Arial" w:eastAsia="Arial" w:hAnsi="Arial" w:cs="Arial"/>
        </w:rPr>
      </w:pPr>
    </w:p>
    <w:p w14:paraId="255DDA0D" w14:textId="7592769A" w:rsidR="00613D2C" w:rsidRPr="008D11F5" w:rsidRDefault="00D761F3" w:rsidP="00D761F3">
      <w:pPr>
        <w:rPr>
          <w:rFonts w:ascii="Arial" w:eastAsia="Arial" w:hAnsi="Arial" w:cs="Arial"/>
        </w:rPr>
      </w:pPr>
      <w:r w:rsidRPr="008D11F5">
        <w:rPr>
          <w:rFonts w:ascii="Arial" w:eastAsia="Arial" w:hAnsi="Arial" w:cs="Arial"/>
          <w:b/>
          <w:bCs/>
        </w:rPr>
        <w:t>GINOCCHIA</w:t>
      </w:r>
      <w:r w:rsidRPr="008D11F5">
        <w:rPr>
          <w:rFonts w:ascii="Arial" w:eastAsia="Arial" w:hAnsi="Arial" w:cs="Arial"/>
        </w:rPr>
        <w:br/>
      </w:r>
      <w:r w:rsidR="00000000">
        <w:rPr>
          <w:rFonts w:ascii="Arial" w:eastAsia="Arial" w:hAnsi="Arial" w:cs="Arial"/>
        </w:rPr>
        <w:t xml:space="preserve">Nel 2010 circa riferisce insorgenza di gonalgia ingravescente peggiorato nel corso degli anni con successive difficoltà nella deambulazione, </w:t>
      </w:r>
      <w:r w:rsidR="00D21AFC">
        <w:rPr>
          <w:rFonts w:ascii="Arial" w:eastAsia="Arial" w:hAnsi="Arial" w:cs="Arial"/>
        </w:rPr>
        <w:t xml:space="preserve">ricorrendo a </w:t>
      </w:r>
      <w:r w:rsidR="00000000">
        <w:rPr>
          <w:rFonts w:ascii="Arial" w:eastAsia="Arial" w:hAnsi="Arial" w:cs="Arial"/>
        </w:rPr>
        <w:t>FANS, infiltrazioni cortisoniche, fisioterapia, tecar terapia. Per la</w:t>
      </w:r>
      <w:r w:rsidR="00560EEF">
        <w:rPr>
          <w:rFonts w:ascii="Arial" w:eastAsia="Arial" w:hAnsi="Arial" w:cs="Arial"/>
        </w:rPr>
        <w:t xml:space="preserve"> patologia in esame</w:t>
      </w:r>
      <w:r w:rsidR="00000000">
        <w:rPr>
          <w:rFonts w:ascii="Arial" w:eastAsia="Arial" w:hAnsi="Arial" w:cs="Arial"/>
        </w:rPr>
        <w:t xml:space="preserve"> ha effettuato i seguenti accertamenti</w:t>
      </w:r>
      <w:r w:rsidR="00D21AFC">
        <w:rPr>
          <w:rFonts w:ascii="Arial" w:eastAsia="Arial" w:hAnsi="Arial" w:cs="Arial"/>
        </w:rPr>
        <w:t>:</w:t>
      </w:r>
    </w:p>
    <w:p w14:paraId="6B540D28" w14:textId="77777777" w:rsidR="00D761F3" w:rsidRPr="00D761F3" w:rsidRDefault="00D761F3" w:rsidP="00D761F3">
      <w:pPr>
        <w:numPr>
          <w:ilvl w:val="0"/>
          <w:numId w:val="4"/>
        </w:numPr>
        <w:rPr>
          <w:rFonts w:ascii="Arial" w:eastAsia="Arial" w:hAnsi="Arial" w:cs="Arial"/>
        </w:rPr>
      </w:pPr>
      <w:r w:rsidRPr="00D761F3">
        <w:rPr>
          <w:rFonts w:ascii="Arial" w:eastAsia="Arial" w:hAnsi="Arial" w:cs="Arial"/>
        </w:rPr>
        <w:t xml:space="preserve">In data 25/06/2009 ha effettuato RM GINOCCHIO SINISTRO ℅ Studio di Radiologia Diagnostica (Tencarola), che riporta: “Iniziali irregolarità dei profili del corpo-corno posteriore del menisco mediale su base degenerativa, senza tuttavia franchi segni di fissurazione o fratturazione. Integro ed in sede il menisco laterale. Non rilievi significativi ai legamenti crociati, ai collaterali ed al tendine rotuleo. Rotula in asse con qualche iniziale fenomeno </w:t>
      </w:r>
      <w:proofErr w:type="spellStart"/>
      <w:r w:rsidRPr="00D761F3">
        <w:rPr>
          <w:rFonts w:ascii="Arial" w:eastAsia="Arial" w:hAnsi="Arial" w:cs="Arial"/>
        </w:rPr>
        <w:t>rimaneggiativo</w:t>
      </w:r>
      <w:proofErr w:type="spellEnd"/>
      <w:r w:rsidRPr="00D761F3">
        <w:rPr>
          <w:rFonts w:ascii="Arial" w:eastAsia="Arial" w:hAnsi="Arial" w:cs="Arial"/>
        </w:rPr>
        <w:t xml:space="preserve"> sulle cartilagini </w:t>
      </w:r>
      <w:r w:rsidRPr="00D761F3">
        <w:rPr>
          <w:rFonts w:ascii="Arial" w:eastAsia="Arial" w:hAnsi="Arial" w:cs="Arial"/>
        </w:rPr>
        <w:lastRenderedPageBreak/>
        <w:t xml:space="preserve">femoro-patellari. Non significativo versamento articolare. Non alterazioni di segnale a carico dei capi ossei esaminati.” </w:t>
      </w:r>
    </w:p>
    <w:p w14:paraId="12899904" w14:textId="77777777" w:rsidR="00D761F3" w:rsidRPr="00D761F3" w:rsidRDefault="00D761F3" w:rsidP="00D761F3">
      <w:pPr>
        <w:numPr>
          <w:ilvl w:val="0"/>
          <w:numId w:val="4"/>
        </w:numPr>
        <w:rPr>
          <w:rFonts w:ascii="Arial" w:eastAsia="Arial" w:hAnsi="Arial" w:cs="Arial"/>
        </w:rPr>
      </w:pPr>
      <w:r w:rsidRPr="00D761F3">
        <w:rPr>
          <w:rFonts w:ascii="Arial" w:eastAsia="Arial" w:hAnsi="Arial" w:cs="Arial"/>
        </w:rPr>
        <w:t xml:space="preserve">In data 14/11/2009 ha effettuato RM GINOCCHIO SINISTRO ℅ Euganea Medica S.r.l., che riporta: “Menischi di morfologia e dimensioni nei limiti senza segni di rottura. Non segni di rottura dei ligamenti crociati, l'anteriore esile ne' dei ligamenti collaterali. Tendine rotuleo nei limiti. Non sono evidenti significative alterazioni delle superfici osteocartilaginee. Liquido </w:t>
      </w:r>
      <w:proofErr w:type="spellStart"/>
      <w:r w:rsidRPr="00D761F3">
        <w:rPr>
          <w:rFonts w:ascii="Arial" w:eastAsia="Arial" w:hAnsi="Arial" w:cs="Arial"/>
        </w:rPr>
        <w:t>endoarticolare</w:t>
      </w:r>
      <w:proofErr w:type="spellEnd"/>
      <w:r w:rsidRPr="00D761F3">
        <w:rPr>
          <w:rFonts w:ascii="Arial" w:eastAsia="Arial" w:hAnsi="Arial" w:cs="Arial"/>
        </w:rPr>
        <w:t xml:space="preserve"> nei limiti. Non alterazioni del segnale midollare osseo.” </w:t>
      </w:r>
    </w:p>
    <w:p w14:paraId="43BFEE11" w14:textId="77777777" w:rsidR="00D761F3" w:rsidRPr="00D761F3" w:rsidRDefault="00D761F3" w:rsidP="00D761F3">
      <w:pPr>
        <w:numPr>
          <w:ilvl w:val="0"/>
          <w:numId w:val="4"/>
        </w:numPr>
        <w:rPr>
          <w:rFonts w:ascii="Arial" w:eastAsia="Arial" w:hAnsi="Arial" w:cs="Arial"/>
        </w:rPr>
      </w:pPr>
      <w:r w:rsidRPr="00D761F3">
        <w:rPr>
          <w:rFonts w:ascii="Arial" w:eastAsia="Arial" w:hAnsi="Arial" w:cs="Arial"/>
        </w:rPr>
        <w:t xml:space="preserve">In data 14/01/2015 ha effettuato RM GINOCCHIO DX ℅ Poliambulatorio Guizza della IMED s.r.l., che riporta: “Menischi nella norma. Regolari i ligamenti crociati e i collaterali. Regolare il tendine rotuleo. Tendine del semimembranoso e tendini della zampa d'oca con profili sfumati; modico ispessimento ed edema dei tessuti molli adiacenti con lieve e circoscritto edema midollare subcorticale nella porzione adiacente della tibia, reperto compatibile con lieve tendinite inserzionale. Per il resto non rilievi particolari a carico della componente osteo-cartilaginea.” </w:t>
      </w:r>
    </w:p>
    <w:p w14:paraId="351CE42F" w14:textId="77777777" w:rsidR="00D761F3" w:rsidRPr="00D761F3" w:rsidRDefault="00D761F3" w:rsidP="00D761F3">
      <w:pPr>
        <w:numPr>
          <w:ilvl w:val="0"/>
          <w:numId w:val="4"/>
        </w:numPr>
        <w:rPr>
          <w:rFonts w:ascii="Arial" w:eastAsia="Arial" w:hAnsi="Arial" w:cs="Arial"/>
        </w:rPr>
      </w:pPr>
      <w:r w:rsidRPr="00D761F3">
        <w:rPr>
          <w:rFonts w:ascii="Arial" w:eastAsia="Arial" w:hAnsi="Arial" w:cs="Arial"/>
        </w:rPr>
        <w:t xml:space="preserve">In data 09/11/2019 ha effettuato Visita Ortopedica ℅ B-MED Mestrino, che riporta: “Vedo oggi SANVIDO TIZIANO 49 aa per gonartrosi mediale con estrusione meniscale interna e lesione pluriframmentaria del CPMM GIN. Clinicamente dolore e instabilità mediale. Consiglio FLEXART FLOGO 1 DOPO COLAZIONE PER 20 GG. EVITARE SPORT DI SALTO PER QUANTO POSSIBILE, MEGLIO CYCLETTE, NUOTO, ISOMETRIA IN PALESTRA. UTILI INFILTRAZIONI CON PRP (GEL PIASTRINICO) 2 DI CUI UNA OGNI MESE PREVIO ESECUZIONE DI EMOCROMO. RACCOMANDO CALO DI PESO” </w:t>
      </w:r>
    </w:p>
    <w:p w14:paraId="05A6F06B" w14:textId="46979C60" w:rsidR="00D761F3" w:rsidRPr="002C0EE3" w:rsidRDefault="00D761F3" w:rsidP="00D761F3">
      <w:pPr>
        <w:numPr>
          <w:ilvl w:val="0"/>
          <w:numId w:val="4"/>
        </w:numPr>
        <w:rPr>
          <w:rFonts w:ascii="Arial" w:eastAsia="Arial" w:hAnsi="Arial" w:cs="Arial"/>
        </w:rPr>
      </w:pPr>
      <w:r w:rsidRPr="00D761F3">
        <w:rPr>
          <w:rFonts w:ascii="Arial" w:eastAsia="Arial" w:hAnsi="Arial" w:cs="Arial"/>
        </w:rPr>
        <w:t xml:space="preserve">In data 16/11/2019 ha effettuato RM GINOCCHIO DX ℅ Azienda ULSS n. 6 Euganea Ospedale S. Antonio, che riporta: “Moderata quantità di liquido articolare, più evidente a livello degli sfondati </w:t>
      </w:r>
      <w:proofErr w:type="spellStart"/>
      <w:r w:rsidRPr="00D761F3">
        <w:rPr>
          <w:rFonts w:ascii="Arial" w:eastAsia="Arial" w:hAnsi="Arial" w:cs="Arial"/>
        </w:rPr>
        <w:t>sottoquadricipitale</w:t>
      </w:r>
      <w:proofErr w:type="spellEnd"/>
      <w:r w:rsidRPr="00D761F3">
        <w:rPr>
          <w:rFonts w:ascii="Arial" w:eastAsia="Arial" w:hAnsi="Arial" w:cs="Arial"/>
        </w:rPr>
        <w:t xml:space="preserve">, </w:t>
      </w:r>
      <w:proofErr w:type="spellStart"/>
      <w:r w:rsidRPr="00D761F3">
        <w:rPr>
          <w:rFonts w:ascii="Arial" w:eastAsia="Arial" w:hAnsi="Arial" w:cs="Arial"/>
        </w:rPr>
        <w:t>paracondilari</w:t>
      </w:r>
      <w:proofErr w:type="spellEnd"/>
      <w:r w:rsidRPr="00D761F3">
        <w:rPr>
          <w:rFonts w:ascii="Arial" w:eastAsia="Arial" w:hAnsi="Arial" w:cs="Arial"/>
        </w:rPr>
        <w:t xml:space="preserve"> femorali ed al Pivot centrale. Non distensione fluida della borsa del gastrocnemio semimembranoso. Moderate alterazioni degenerative osteocondrali al comparto femoro-tibiale interno, con riduzione dello spessore delle cartilagini di rivestimento articolare. Menisco mediale assottigliato, in parte estruso dalla rima articolare, evidenzia alterazioni del segnale per fenomeni di tipo degenerativo-</w:t>
      </w:r>
      <w:proofErr w:type="spellStart"/>
      <w:r w:rsidRPr="00D761F3">
        <w:rPr>
          <w:rFonts w:ascii="Arial" w:eastAsia="Arial" w:hAnsi="Arial" w:cs="Arial"/>
        </w:rPr>
        <w:t>fissurativo</w:t>
      </w:r>
      <w:proofErr w:type="spellEnd"/>
      <w:r w:rsidRPr="00D761F3">
        <w:rPr>
          <w:rFonts w:ascii="Arial" w:eastAsia="Arial" w:hAnsi="Arial" w:cs="Arial"/>
        </w:rPr>
        <w:t xml:space="preserve"> soprattutto a carico del corpo-corno posteriore. Non lesioni della fibrocartilagine meniscale esterna. Nella norma i legamenti crociati, i collaterali ed i tendini quadricipitale e rotuleo. Non rilievi significativi a carico del corpo adiposo dell'Hoffa. Non significativo edema-iperemia della spongiosa dell'osso. Rotula sostanzialmente in asse.”</w:t>
      </w:r>
    </w:p>
    <w:p w14:paraId="1C82FE0A" w14:textId="546C29CC" w:rsidR="00613D2C" w:rsidRPr="008D11F5" w:rsidRDefault="00D761F3">
      <w:pPr>
        <w:pStyle w:val="Titolo1"/>
        <w:rPr>
          <w:rFonts w:ascii="Arial" w:eastAsia="Arial" w:hAnsi="Arial" w:cs="Arial"/>
          <w:sz w:val="24"/>
          <w:szCs w:val="24"/>
          <w:lang w:eastAsia="zh-CN"/>
        </w:rPr>
      </w:pPr>
      <w:r w:rsidRPr="008D11F5">
        <w:rPr>
          <w:rFonts w:ascii="Arial" w:eastAsia="Arial" w:hAnsi="Arial" w:cs="Arial"/>
          <w:b/>
          <w:bCs/>
          <w:sz w:val="24"/>
          <w:szCs w:val="24"/>
          <w:lang w:eastAsia="zh-CN"/>
        </w:rPr>
        <w:lastRenderedPageBreak/>
        <w:t>GOMITO</w:t>
      </w:r>
      <w:r w:rsidRPr="008D11F5">
        <w:rPr>
          <w:rFonts w:ascii="Arial" w:eastAsia="Arial" w:hAnsi="Arial" w:cs="Arial"/>
          <w:sz w:val="24"/>
          <w:szCs w:val="24"/>
          <w:lang w:eastAsia="zh-CN"/>
        </w:rPr>
        <w:br/>
      </w:r>
      <w:r w:rsidR="00000000" w:rsidRPr="008D11F5">
        <w:rPr>
          <w:rFonts w:ascii="Arial" w:eastAsia="Arial" w:hAnsi="Arial" w:cs="Arial"/>
          <w:sz w:val="24"/>
          <w:szCs w:val="24"/>
          <w:lang w:eastAsia="zh-CN"/>
        </w:rPr>
        <w:t>Nei primi mesi del 202</w:t>
      </w:r>
      <w:r w:rsidRPr="008D11F5">
        <w:rPr>
          <w:rFonts w:ascii="Arial" w:eastAsia="Arial" w:hAnsi="Arial" w:cs="Arial"/>
          <w:sz w:val="24"/>
          <w:szCs w:val="24"/>
          <w:lang w:eastAsia="zh-CN"/>
        </w:rPr>
        <w:t>5</w:t>
      </w:r>
      <w:r w:rsidR="00000000" w:rsidRPr="008D11F5">
        <w:rPr>
          <w:rFonts w:ascii="Arial" w:eastAsia="Arial" w:hAnsi="Arial" w:cs="Arial"/>
          <w:sz w:val="24"/>
          <w:szCs w:val="24"/>
          <w:lang w:eastAsia="zh-CN"/>
        </w:rPr>
        <w:t xml:space="preserve"> riferisce insorgenza di epicondilite destra ingravescente peggiorato nel corso dei mesi, trattati con FANS, infiltrazioni cortisoniche (2 nell’ultimo mese), con discreto beneficio. </w:t>
      </w:r>
      <w:r w:rsidR="00560EEF">
        <w:rPr>
          <w:rFonts w:ascii="Arial" w:eastAsia="Arial" w:hAnsi="Arial" w:cs="Arial"/>
          <w:sz w:val="24"/>
          <w:szCs w:val="24"/>
          <w:lang w:eastAsia="zh-CN"/>
        </w:rPr>
        <w:t>P</w:t>
      </w:r>
      <w:r w:rsidR="00000000" w:rsidRPr="008D11F5">
        <w:rPr>
          <w:rFonts w:ascii="Arial" w:eastAsia="Arial" w:hAnsi="Arial" w:cs="Arial"/>
          <w:sz w:val="24"/>
          <w:szCs w:val="24"/>
          <w:lang w:eastAsia="zh-CN"/>
        </w:rPr>
        <w:t>er la</w:t>
      </w:r>
      <w:r w:rsidR="00560EEF">
        <w:rPr>
          <w:rFonts w:ascii="Arial" w:eastAsia="Arial" w:hAnsi="Arial" w:cs="Arial"/>
          <w:sz w:val="24"/>
          <w:szCs w:val="24"/>
          <w:lang w:eastAsia="zh-CN"/>
        </w:rPr>
        <w:t xml:space="preserve"> patologia in esame</w:t>
      </w:r>
      <w:r w:rsidR="00000000" w:rsidRPr="008D11F5">
        <w:rPr>
          <w:rFonts w:ascii="Arial" w:eastAsia="Arial" w:hAnsi="Arial" w:cs="Arial"/>
          <w:sz w:val="24"/>
          <w:szCs w:val="24"/>
          <w:lang w:eastAsia="zh-CN"/>
        </w:rPr>
        <w:t xml:space="preserve"> ha effettuato i seguenti accertamenti</w:t>
      </w:r>
      <w:r w:rsidR="00560EEF">
        <w:rPr>
          <w:rFonts w:ascii="Arial" w:eastAsia="Arial" w:hAnsi="Arial" w:cs="Arial"/>
          <w:sz w:val="24"/>
          <w:szCs w:val="24"/>
          <w:lang w:eastAsia="zh-CN"/>
        </w:rPr>
        <w:t>:</w:t>
      </w:r>
    </w:p>
    <w:p w14:paraId="4BC8672B" w14:textId="77777777" w:rsidR="00A837B8" w:rsidRPr="008D11F5" w:rsidRDefault="00D761F3" w:rsidP="00D761F3">
      <w:pPr>
        <w:pStyle w:val="Paragrafoelenco"/>
        <w:numPr>
          <w:ilvl w:val="0"/>
          <w:numId w:val="4"/>
        </w:numPr>
        <w:rPr>
          <w:rFonts w:ascii="Arial" w:eastAsia="Arial" w:hAnsi="Arial" w:cs="Arial"/>
          <w:szCs w:val="24"/>
        </w:rPr>
      </w:pPr>
      <w:r w:rsidRPr="008D11F5">
        <w:rPr>
          <w:rFonts w:ascii="Arial" w:eastAsia="Arial" w:hAnsi="Arial" w:cs="Arial"/>
          <w:szCs w:val="24"/>
        </w:rPr>
        <w:t xml:space="preserve">In data 24/02/2026 ha effettuato Visita Medica Ortopedica Specialistica ℅ IGEA Centro Medico, che riporta: “Egregio Collega visto oggi il suo assistito per dolore gomito destro, parestesie e dolore mani. EMG: severa </w:t>
      </w:r>
      <w:proofErr w:type="spellStart"/>
      <w:r w:rsidRPr="008D11F5">
        <w:rPr>
          <w:rFonts w:ascii="Arial" w:eastAsia="Arial" w:hAnsi="Arial" w:cs="Arial"/>
          <w:szCs w:val="24"/>
        </w:rPr>
        <w:t>sdr</w:t>
      </w:r>
      <w:proofErr w:type="spellEnd"/>
      <w:r w:rsidRPr="008D11F5">
        <w:rPr>
          <w:rFonts w:ascii="Arial" w:eastAsia="Arial" w:hAnsi="Arial" w:cs="Arial"/>
          <w:szCs w:val="24"/>
        </w:rPr>
        <w:t xml:space="preserve"> carpale destra e moderata sinistra. E.O: epicondilo destro dolente la palpazione con estensori dolenti e tesi, atrofia eminenza tenar maggiore a destra, parestesie maggiore di notte 1-2-3 dito, dolore a destra misto con epicondilite, perdita dei movimenti fini con segno della bottiglia a destra, </w:t>
      </w:r>
      <w:proofErr w:type="spellStart"/>
      <w:r w:rsidRPr="008D11F5">
        <w:rPr>
          <w:rFonts w:ascii="Arial" w:eastAsia="Arial" w:hAnsi="Arial" w:cs="Arial"/>
          <w:szCs w:val="24"/>
        </w:rPr>
        <w:t>Tinel</w:t>
      </w:r>
      <w:proofErr w:type="spellEnd"/>
      <w:r w:rsidRPr="008D11F5">
        <w:rPr>
          <w:rFonts w:ascii="Arial" w:eastAsia="Arial" w:hAnsi="Arial" w:cs="Arial"/>
          <w:szCs w:val="24"/>
        </w:rPr>
        <w:t xml:space="preserve"> bilaterale. Diagnosi: epicondilite destra con </w:t>
      </w:r>
      <w:proofErr w:type="spellStart"/>
      <w:r w:rsidRPr="008D11F5">
        <w:rPr>
          <w:rFonts w:ascii="Arial" w:eastAsia="Arial" w:hAnsi="Arial" w:cs="Arial"/>
          <w:szCs w:val="24"/>
        </w:rPr>
        <w:t>sdr</w:t>
      </w:r>
      <w:proofErr w:type="spellEnd"/>
      <w:r w:rsidRPr="008D11F5">
        <w:rPr>
          <w:rFonts w:ascii="Arial" w:eastAsia="Arial" w:hAnsi="Arial" w:cs="Arial"/>
          <w:szCs w:val="24"/>
        </w:rPr>
        <w:t xml:space="preserve"> carpale bilaterale grave a destra.” </w:t>
      </w:r>
    </w:p>
    <w:p w14:paraId="68589864" w14:textId="77777777" w:rsidR="00613D2C" w:rsidRDefault="00000000">
      <w:pPr>
        <w:pStyle w:val="Titolo1"/>
        <w:rPr>
          <w:rFonts w:ascii="Arial" w:eastAsia="Arial" w:hAnsi="Arial" w:cs="Arial"/>
          <w:b/>
        </w:rPr>
      </w:pPr>
      <w:bookmarkStart w:id="5" w:name="_heading=h.3dy6vkm"/>
      <w:bookmarkEnd w:id="5"/>
      <w:r>
        <w:rPr>
          <w:rFonts w:ascii="Arial" w:eastAsia="Arial" w:hAnsi="Arial" w:cs="Arial"/>
          <w:b/>
        </w:rPr>
        <w:t>ESAME OBIETTIVO</w:t>
      </w:r>
    </w:p>
    <w:p w14:paraId="546F012C" w14:textId="650A1D54" w:rsidR="00613D2C" w:rsidRPr="003842E3" w:rsidRDefault="00000000">
      <w:pPr>
        <w:rPr>
          <w:color w:val="auto"/>
        </w:rPr>
      </w:pPr>
      <w:r>
        <w:rPr>
          <w:rFonts w:ascii="Arial" w:eastAsia="Arial" w:hAnsi="Arial" w:cs="Arial"/>
        </w:rPr>
        <w:t>Condizioni gen</w:t>
      </w:r>
      <w:r w:rsidRPr="003842E3">
        <w:rPr>
          <w:rFonts w:ascii="Arial" w:eastAsia="Arial" w:hAnsi="Arial" w:cs="Arial"/>
          <w:color w:val="auto"/>
        </w:rPr>
        <w:t>erali buone</w:t>
      </w:r>
      <w:r w:rsidR="00BE704E">
        <w:rPr>
          <w:color w:val="auto"/>
        </w:rPr>
        <w:t xml:space="preserve">. </w:t>
      </w:r>
      <w:r w:rsidRPr="003842E3">
        <w:rPr>
          <w:rFonts w:ascii="Arial" w:eastAsia="Arial" w:hAnsi="Arial" w:cs="Arial"/>
          <w:color w:val="auto"/>
        </w:rPr>
        <w:t xml:space="preserve">Altezza 175 cm; peso 103 kg; BMI </w:t>
      </w:r>
      <w:r w:rsidR="00ED794A" w:rsidRPr="003842E3">
        <w:rPr>
          <w:rFonts w:ascii="Arial" w:eastAsia="Arial" w:hAnsi="Arial" w:cs="Arial"/>
          <w:color w:val="auto"/>
        </w:rPr>
        <w:t>33.6</w:t>
      </w:r>
      <w:r w:rsidRPr="003842E3">
        <w:rPr>
          <w:rFonts w:ascii="Arial" w:eastAsia="Arial" w:hAnsi="Arial" w:cs="Arial"/>
          <w:color w:val="auto"/>
        </w:rPr>
        <w:t xml:space="preserve"> kg/m</w:t>
      </w:r>
      <w:r w:rsidRPr="003842E3">
        <w:rPr>
          <w:rFonts w:ascii="Arial" w:eastAsia="Arial" w:hAnsi="Arial" w:cs="Arial"/>
          <w:color w:val="auto"/>
          <w:vertAlign w:val="superscript"/>
        </w:rPr>
        <w:t>2</w:t>
      </w:r>
      <w:r w:rsidRPr="003842E3">
        <w:rPr>
          <w:rFonts w:ascii="Arial" w:eastAsia="Arial" w:hAnsi="Arial" w:cs="Arial"/>
          <w:color w:val="auto"/>
        </w:rPr>
        <w:t>. Destrimane.</w:t>
      </w:r>
    </w:p>
    <w:p w14:paraId="52F57A2B" w14:textId="77777777" w:rsidR="00613D2C" w:rsidRPr="003842E3" w:rsidRDefault="00000000">
      <w:pPr>
        <w:rPr>
          <w:rFonts w:ascii="Arial" w:eastAsia="Arial" w:hAnsi="Arial" w:cs="Arial"/>
          <w:color w:val="auto"/>
        </w:rPr>
      </w:pPr>
      <w:r w:rsidRPr="003842E3">
        <w:rPr>
          <w:rFonts w:ascii="Arial" w:eastAsia="Arial" w:hAnsi="Arial" w:cs="Arial"/>
          <w:color w:val="auto"/>
        </w:rPr>
        <w:t xml:space="preserve">Torace: paziente eupnoico in AA, simmetrico, FVT normotrasmesso su TAP, basi mobili e simmetriche. MV presente e normoudibile su TAP, non rumori patologici. </w:t>
      </w:r>
    </w:p>
    <w:p w14:paraId="317090C8" w14:textId="77777777" w:rsidR="00613D2C" w:rsidRPr="003842E3" w:rsidRDefault="00000000">
      <w:pPr>
        <w:rPr>
          <w:color w:val="auto"/>
        </w:rPr>
      </w:pPr>
      <w:r w:rsidRPr="003842E3">
        <w:rPr>
          <w:rFonts w:ascii="Arial" w:eastAsia="Arial" w:hAnsi="Arial" w:cs="Arial"/>
          <w:color w:val="auto"/>
        </w:rPr>
        <w:t>Cuore: toni validi, ritmici, pause apparentemente libere. PAO 140/90 mmHg; FC 70 bpm.</w:t>
      </w:r>
    </w:p>
    <w:p w14:paraId="3090F38D" w14:textId="77777777" w:rsidR="00613D2C" w:rsidRPr="003842E3" w:rsidRDefault="00000000">
      <w:pPr>
        <w:rPr>
          <w:color w:val="auto"/>
        </w:rPr>
      </w:pPr>
      <w:r w:rsidRPr="003842E3">
        <w:rPr>
          <w:rFonts w:ascii="Arial" w:eastAsia="Arial" w:hAnsi="Arial" w:cs="Arial"/>
          <w:color w:val="auto"/>
        </w:rPr>
        <w:t>Addome: globoso per adipe; trattabile, non dolente alla palpazione superficiale e profonda; non organomegalie apprezzabili. Peristalsi presente e valida.</w:t>
      </w:r>
    </w:p>
    <w:p w14:paraId="7291C07C" w14:textId="35B26C79" w:rsidR="00613D2C" w:rsidRPr="003842E3" w:rsidRDefault="00000000">
      <w:pPr>
        <w:rPr>
          <w:rFonts w:ascii="Arial" w:eastAsia="Arial" w:hAnsi="Arial" w:cs="Arial"/>
          <w:color w:val="auto"/>
        </w:rPr>
      </w:pPr>
      <w:r w:rsidRPr="003842E3">
        <w:rPr>
          <w:rFonts w:ascii="Arial" w:eastAsia="Arial" w:hAnsi="Arial" w:cs="Arial"/>
          <w:color w:val="auto"/>
        </w:rPr>
        <w:t xml:space="preserve">Rachide: regolari curve fisiologiche. Pressopalpazione delle apofisi spinose e della muscolatura paravertebrale dolente nel tratto </w:t>
      </w:r>
      <w:r w:rsidR="0019459D" w:rsidRPr="003842E3">
        <w:rPr>
          <w:rFonts w:ascii="Arial" w:eastAsia="Arial" w:hAnsi="Arial" w:cs="Arial"/>
          <w:color w:val="auto"/>
        </w:rPr>
        <w:t>lombosacrale</w:t>
      </w:r>
      <w:r w:rsidRPr="003842E3">
        <w:rPr>
          <w:rFonts w:ascii="Arial" w:eastAsia="Arial" w:hAnsi="Arial" w:cs="Arial"/>
          <w:color w:val="auto"/>
        </w:rPr>
        <w:t xml:space="preserve">. Possibile la marcia punte-talloni, ritmo lombo-pelvico </w:t>
      </w:r>
      <w:r w:rsidR="0057361C" w:rsidRPr="003842E3">
        <w:rPr>
          <w:rFonts w:ascii="Arial" w:eastAsia="Arial" w:hAnsi="Arial" w:cs="Arial"/>
          <w:color w:val="auto"/>
        </w:rPr>
        <w:t>ridotto</w:t>
      </w:r>
      <w:r w:rsidRPr="003842E3">
        <w:rPr>
          <w:rFonts w:ascii="Arial" w:eastAsia="Arial" w:hAnsi="Arial" w:cs="Arial"/>
          <w:color w:val="auto"/>
        </w:rPr>
        <w:t>. Non dolenzie alla rotazione laterale. Segno di Lasegue</w:t>
      </w:r>
      <w:r w:rsidR="0019459D" w:rsidRPr="003842E3">
        <w:rPr>
          <w:rFonts w:ascii="Arial" w:eastAsia="Arial" w:hAnsi="Arial" w:cs="Arial"/>
          <w:color w:val="auto"/>
        </w:rPr>
        <w:t xml:space="preserve"> positivo ai gradi medi bi</w:t>
      </w:r>
      <w:r w:rsidR="00D32E59" w:rsidRPr="003842E3">
        <w:rPr>
          <w:rFonts w:ascii="Arial" w:eastAsia="Arial" w:hAnsi="Arial" w:cs="Arial"/>
          <w:color w:val="auto"/>
        </w:rPr>
        <w:t>la</w:t>
      </w:r>
      <w:r w:rsidR="0019459D" w:rsidRPr="003842E3">
        <w:rPr>
          <w:rFonts w:ascii="Arial" w:eastAsia="Arial" w:hAnsi="Arial" w:cs="Arial"/>
          <w:color w:val="auto"/>
        </w:rPr>
        <w:t>teralmente</w:t>
      </w:r>
      <w:r w:rsidRPr="003842E3">
        <w:rPr>
          <w:rFonts w:ascii="Arial" w:eastAsia="Arial" w:hAnsi="Arial" w:cs="Arial"/>
          <w:color w:val="auto"/>
        </w:rPr>
        <w:t xml:space="preserve"> e Wasserman </w:t>
      </w:r>
      <w:r w:rsidR="0019459D" w:rsidRPr="003842E3">
        <w:rPr>
          <w:rFonts w:ascii="Arial" w:eastAsia="Arial" w:hAnsi="Arial" w:cs="Arial"/>
          <w:color w:val="auto"/>
        </w:rPr>
        <w:t>positivo ai gradi medi</w:t>
      </w:r>
      <w:r w:rsidR="0019459D" w:rsidRPr="003842E3">
        <w:rPr>
          <w:rFonts w:ascii="Arial" w:eastAsia="Arial" w:hAnsi="Arial" w:cs="Arial"/>
          <w:color w:val="auto"/>
        </w:rPr>
        <w:t xml:space="preserve"> bilateralmente.</w:t>
      </w:r>
    </w:p>
    <w:p w14:paraId="71B2AE77" w14:textId="327DE82B" w:rsidR="00613D2C" w:rsidRPr="003842E3" w:rsidRDefault="00000000">
      <w:pPr>
        <w:rPr>
          <w:color w:val="auto"/>
        </w:rPr>
      </w:pPr>
      <w:r w:rsidRPr="003842E3">
        <w:rPr>
          <w:rFonts w:ascii="Arial" w:eastAsia="Arial" w:hAnsi="Arial" w:cs="Arial"/>
          <w:color w:val="auto"/>
        </w:rPr>
        <w:t xml:space="preserve">Gomito: Dolore alla </w:t>
      </w:r>
      <w:proofErr w:type="spellStart"/>
      <w:r w:rsidRPr="003842E3">
        <w:rPr>
          <w:rFonts w:ascii="Arial" w:eastAsia="Arial" w:hAnsi="Arial" w:cs="Arial"/>
          <w:color w:val="auto"/>
        </w:rPr>
        <w:t>pressopalpazione</w:t>
      </w:r>
      <w:proofErr w:type="spellEnd"/>
      <w:r w:rsidRPr="003842E3">
        <w:rPr>
          <w:rFonts w:ascii="Arial" w:eastAsia="Arial" w:hAnsi="Arial" w:cs="Arial"/>
          <w:color w:val="auto"/>
        </w:rPr>
        <w:t xml:space="preserve"> dell’articolazione destra in zona laterale,</w:t>
      </w:r>
      <w:r w:rsidR="00FA1C64" w:rsidRPr="003842E3">
        <w:rPr>
          <w:rFonts w:ascii="Arial" w:eastAsia="Arial" w:hAnsi="Arial" w:cs="Arial"/>
          <w:color w:val="auto"/>
        </w:rPr>
        <w:t xml:space="preserve"> negativa in zona mediale; obiettività</w:t>
      </w:r>
      <w:r w:rsidRPr="003842E3">
        <w:rPr>
          <w:rFonts w:ascii="Arial" w:eastAsia="Arial" w:hAnsi="Arial" w:cs="Arial"/>
          <w:color w:val="auto"/>
        </w:rPr>
        <w:t xml:space="preserve"> negativ</w:t>
      </w:r>
      <w:r w:rsidR="00FA1C64" w:rsidRPr="003842E3">
        <w:rPr>
          <w:rFonts w:ascii="Arial" w:eastAsia="Arial" w:hAnsi="Arial" w:cs="Arial"/>
          <w:color w:val="auto"/>
        </w:rPr>
        <w:t>a</w:t>
      </w:r>
      <w:r w:rsidRPr="003842E3">
        <w:rPr>
          <w:rFonts w:ascii="Arial" w:eastAsia="Arial" w:hAnsi="Arial" w:cs="Arial"/>
          <w:color w:val="auto"/>
        </w:rPr>
        <w:t xml:space="preserve"> a sinistra.</w:t>
      </w:r>
    </w:p>
    <w:p w14:paraId="0798F690" w14:textId="13F35808" w:rsidR="00613D2C" w:rsidRDefault="00000000">
      <w:r w:rsidRPr="003842E3">
        <w:rPr>
          <w:rFonts w:ascii="Arial" w:eastAsia="Arial" w:hAnsi="Arial" w:cs="Arial"/>
          <w:color w:val="auto"/>
        </w:rPr>
        <w:t xml:space="preserve">Polso: </w:t>
      </w:r>
      <w:r w:rsidR="00536454" w:rsidRPr="003842E3">
        <w:rPr>
          <w:rFonts w:ascii="Arial" w:eastAsia="Arial" w:hAnsi="Arial" w:cs="Arial"/>
          <w:color w:val="auto"/>
        </w:rPr>
        <w:t>Esiti di r</w:t>
      </w:r>
      <w:r w:rsidRPr="003842E3">
        <w:rPr>
          <w:rFonts w:ascii="Arial" w:eastAsia="Arial" w:hAnsi="Arial" w:cs="Arial"/>
          <w:color w:val="auto"/>
        </w:rPr>
        <w:t xml:space="preserve">ecente operazione di </w:t>
      </w:r>
      <w:r w:rsidR="002F0FA2" w:rsidRPr="003842E3">
        <w:rPr>
          <w:rFonts w:ascii="Arial" w:eastAsia="Arial" w:hAnsi="Arial" w:cs="Arial"/>
          <w:color w:val="auto"/>
        </w:rPr>
        <w:t>neurolisi</w:t>
      </w:r>
      <w:r w:rsidRPr="003842E3">
        <w:rPr>
          <w:rFonts w:ascii="Arial" w:eastAsia="Arial" w:hAnsi="Arial" w:cs="Arial"/>
          <w:color w:val="auto"/>
        </w:rPr>
        <w:t xml:space="preserve"> del nervo </w:t>
      </w:r>
      <w:r>
        <w:rPr>
          <w:rFonts w:ascii="Arial" w:eastAsia="Arial" w:hAnsi="Arial" w:cs="Arial"/>
        </w:rPr>
        <w:t>mediano dx</w:t>
      </w:r>
      <w:r w:rsidR="00200317">
        <w:rPr>
          <w:rFonts w:ascii="Arial" w:eastAsia="Arial" w:hAnsi="Arial" w:cs="Arial"/>
        </w:rPr>
        <w:t xml:space="preserve">, per cui non possibili test di </w:t>
      </w:r>
      <w:proofErr w:type="spellStart"/>
      <w:r w:rsidR="00200317">
        <w:rPr>
          <w:rFonts w:ascii="Arial" w:eastAsia="Arial" w:hAnsi="Arial" w:cs="Arial"/>
        </w:rPr>
        <w:t>Tinel</w:t>
      </w:r>
      <w:proofErr w:type="spellEnd"/>
      <w:r w:rsidR="00200317">
        <w:rPr>
          <w:rFonts w:ascii="Arial" w:eastAsia="Arial" w:hAnsi="Arial" w:cs="Arial"/>
        </w:rPr>
        <w:t>, Phalen e Phalen inverso</w:t>
      </w:r>
      <w:r>
        <w:rPr>
          <w:rFonts w:ascii="Arial" w:eastAsia="Arial" w:hAnsi="Arial" w:cs="Arial"/>
        </w:rPr>
        <w:t>.</w:t>
      </w:r>
      <w:bookmarkStart w:id="6" w:name="__DdeLink__1228_13135645"/>
      <w:r>
        <w:rPr>
          <w:rFonts w:ascii="Arial" w:eastAsia="Arial" w:hAnsi="Arial" w:cs="Arial"/>
        </w:rPr>
        <w:t xml:space="preserve"> Riduzione della forza bilaterale.</w:t>
      </w:r>
      <w:bookmarkEnd w:id="6"/>
    </w:p>
    <w:p w14:paraId="1237BA2C" w14:textId="77777777" w:rsidR="00613D2C" w:rsidRDefault="00613D2C">
      <w:pPr>
        <w:rPr>
          <w:rFonts w:ascii="Arial" w:eastAsia="Arial" w:hAnsi="Arial" w:cs="Arial"/>
        </w:rPr>
      </w:pPr>
    </w:p>
    <w:p w14:paraId="7EEDE4E0" w14:textId="77777777" w:rsidR="00613D2C" w:rsidRDefault="00000000">
      <w:pPr>
        <w:pStyle w:val="Titolo1"/>
        <w:rPr>
          <w:rFonts w:ascii="Arial" w:eastAsia="Arial" w:hAnsi="Arial" w:cs="Arial"/>
          <w:b/>
        </w:rPr>
      </w:pPr>
      <w:bookmarkStart w:id="7" w:name="_heading=h.1t3h5sf"/>
      <w:bookmarkEnd w:id="7"/>
      <w:r>
        <w:rPr>
          <w:rFonts w:ascii="Arial" w:eastAsia="Arial" w:hAnsi="Arial" w:cs="Arial"/>
          <w:b/>
        </w:rPr>
        <w:t>CONCLUSIONI</w:t>
      </w:r>
    </w:p>
    <w:p w14:paraId="07725CBD" w14:textId="19EEF651" w:rsidR="00613D2C" w:rsidRPr="003842E3" w:rsidRDefault="00C1309E">
      <w:pPr>
        <w:rPr>
          <w:rFonts w:ascii="Arial" w:eastAsia="Arial" w:hAnsi="Arial" w:cs="Arial"/>
          <w:color w:val="auto"/>
        </w:rPr>
      </w:pPr>
      <w:r w:rsidRPr="003842E3">
        <w:rPr>
          <w:rFonts w:ascii="Arial" w:eastAsia="Arial" w:hAnsi="Arial" w:cs="Arial"/>
          <w:color w:val="auto"/>
        </w:rPr>
        <w:t>Il Signor Sanvido Tiziano</w:t>
      </w:r>
      <w:r w:rsidR="00000000" w:rsidRPr="003842E3">
        <w:rPr>
          <w:rFonts w:ascii="Arial" w:eastAsia="Arial" w:hAnsi="Arial" w:cs="Arial"/>
          <w:color w:val="auto"/>
        </w:rPr>
        <w:t xml:space="preserve"> ha lavorato per </w:t>
      </w:r>
      <w:r w:rsidRPr="003842E3">
        <w:rPr>
          <w:rFonts w:ascii="Arial" w:eastAsia="Arial" w:hAnsi="Arial" w:cs="Arial"/>
          <w:color w:val="auto"/>
        </w:rPr>
        <w:t>38</w:t>
      </w:r>
      <w:r w:rsidR="00000000" w:rsidRPr="003842E3">
        <w:rPr>
          <w:rFonts w:ascii="Arial" w:eastAsia="Arial" w:hAnsi="Arial" w:cs="Arial"/>
          <w:color w:val="auto"/>
        </w:rPr>
        <w:t xml:space="preserve"> anni come </w:t>
      </w:r>
      <w:r w:rsidR="005C49C8" w:rsidRPr="003842E3">
        <w:rPr>
          <w:rFonts w:ascii="Arial" w:eastAsia="Arial" w:hAnsi="Arial" w:cs="Arial"/>
          <w:color w:val="auto"/>
        </w:rPr>
        <w:t>operaio metalmeccanico</w:t>
      </w:r>
      <w:r w:rsidR="00000000" w:rsidRPr="003842E3">
        <w:rPr>
          <w:rFonts w:ascii="Arial" w:eastAsia="Arial" w:hAnsi="Arial" w:cs="Arial"/>
          <w:color w:val="auto"/>
        </w:rPr>
        <w:t xml:space="preserve"> con mansioni di </w:t>
      </w:r>
      <w:r w:rsidR="005C49C8" w:rsidRPr="003842E3">
        <w:rPr>
          <w:rFonts w:ascii="Arial" w:eastAsia="Arial" w:hAnsi="Arial" w:cs="Arial"/>
          <w:color w:val="auto"/>
        </w:rPr>
        <w:t>assemblatore</w:t>
      </w:r>
      <w:r w:rsidR="00580E95" w:rsidRPr="003842E3">
        <w:rPr>
          <w:rFonts w:ascii="Arial" w:eastAsia="Arial" w:hAnsi="Arial" w:cs="Arial"/>
          <w:color w:val="auto"/>
        </w:rPr>
        <w:t xml:space="preserve"> e collaudatore</w:t>
      </w:r>
      <w:r w:rsidR="005039BE" w:rsidRPr="003842E3">
        <w:rPr>
          <w:rFonts w:ascii="Arial" w:eastAsia="Arial" w:hAnsi="Arial" w:cs="Arial"/>
          <w:color w:val="auto"/>
        </w:rPr>
        <w:t xml:space="preserve"> di macchine puntatrici</w:t>
      </w:r>
      <w:r w:rsidR="00000000" w:rsidRPr="003842E3">
        <w:rPr>
          <w:rFonts w:ascii="Arial" w:eastAsia="Arial" w:hAnsi="Arial" w:cs="Arial"/>
          <w:color w:val="auto"/>
        </w:rPr>
        <w:t xml:space="preserve">, ed è stato </w:t>
      </w:r>
      <w:r w:rsidR="005039BE" w:rsidRPr="003842E3">
        <w:rPr>
          <w:rFonts w:ascii="Arial" w:eastAsia="Arial" w:hAnsi="Arial" w:cs="Arial"/>
          <w:color w:val="auto"/>
        </w:rPr>
        <w:t>verosimilm</w:t>
      </w:r>
      <w:r w:rsidR="00FA1C64" w:rsidRPr="003842E3">
        <w:rPr>
          <w:rFonts w:ascii="Arial" w:eastAsia="Arial" w:hAnsi="Arial" w:cs="Arial"/>
          <w:color w:val="auto"/>
        </w:rPr>
        <w:t>e</w:t>
      </w:r>
      <w:r w:rsidR="005039BE" w:rsidRPr="003842E3">
        <w:rPr>
          <w:rFonts w:ascii="Arial" w:eastAsia="Arial" w:hAnsi="Arial" w:cs="Arial"/>
          <w:color w:val="auto"/>
        </w:rPr>
        <w:t xml:space="preserve">nte </w:t>
      </w:r>
      <w:r w:rsidR="00000000" w:rsidRPr="003842E3">
        <w:rPr>
          <w:rFonts w:ascii="Arial" w:eastAsia="Arial" w:hAnsi="Arial" w:cs="Arial"/>
          <w:color w:val="auto"/>
        </w:rPr>
        <w:t xml:space="preserve">sottoposto </w:t>
      </w:r>
      <w:r w:rsidR="005039BE" w:rsidRPr="003842E3">
        <w:rPr>
          <w:rFonts w:ascii="Arial" w:eastAsia="Arial" w:hAnsi="Arial" w:cs="Arial"/>
          <w:color w:val="auto"/>
        </w:rPr>
        <w:t>ai rischi di vibrazioni trasmesse al sistema mano-braccio</w:t>
      </w:r>
      <w:r w:rsidR="003842E3">
        <w:rPr>
          <w:rFonts w:ascii="Arial" w:eastAsia="Arial" w:hAnsi="Arial" w:cs="Arial"/>
          <w:color w:val="auto"/>
        </w:rPr>
        <w:t>, vibrazioni trasmesse a corpo intero, posture incongrue</w:t>
      </w:r>
      <w:r w:rsidR="00FA1C64" w:rsidRPr="003842E3">
        <w:rPr>
          <w:rFonts w:ascii="Arial" w:eastAsia="Arial" w:hAnsi="Arial" w:cs="Arial"/>
          <w:color w:val="auto"/>
        </w:rPr>
        <w:t xml:space="preserve"> e movimentazione manuale dei carichi</w:t>
      </w:r>
      <w:r w:rsidR="00000000" w:rsidRPr="003842E3">
        <w:rPr>
          <w:rFonts w:ascii="Arial" w:eastAsia="Arial" w:hAnsi="Arial" w:cs="Arial"/>
          <w:color w:val="auto"/>
        </w:rPr>
        <w:t>.</w:t>
      </w:r>
    </w:p>
    <w:p w14:paraId="495C7FC6" w14:textId="77777777" w:rsidR="00613D2C" w:rsidRPr="003842E3" w:rsidRDefault="00613D2C">
      <w:pPr>
        <w:rPr>
          <w:rFonts w:ascii="Arial" w:eastAsia="Arial" w:hAnsi="Arial" w:cs="Arial"/>
          <w:color w:val="auto"/>
        </w:rPr>
      </w:pPr>
    </w:p>
    <w:p w14:paraId="69F1FC7A" w14:textId="5269F516" w:rsidR="00A569E2" w:rsidRPr="00A569E2" w:rsidRDefault="00A569E2" w:rsidP="00A569E2">
      <w:pPr>
        <w:rPr>
          <w:rFonts w:ascii="Arial" w:eastAsia="Arial" w:hAnsi="Arial" w:cs="Arial"/>
          <w:color w:val="000000" w:themeColor="text1"/>
        </w:rPr>
      </w:pPr>
      <w:r w:rsidRPr="00A569E2">
        <w:rPr>
          <w:rFonts w:ascii="Arial" w:eastAsia="Arial" w:hAnsi="Arial" w:cs="Arial"/>
          <w:color w:val="auto"/>
        </w:rPr>
        <w:t xml:space="preserve">Riteniamo che l’entità dell’esposizione ai sopracitati </w:t>
      </w:r>
      <w:r w:rsidRPr="00A569E2">
        <w:rPr>
          <w:rFonts w:ascii="Arial" w:eastAsia="Arial" w:hAnsi="Arial" w:cs="Arial"/>
          <w:color w:val="000000" w:themeColor="text1"/>
        </w:rPr>
        <w:t xml:space="preserve">fattori di rischio sia stata tale, per intensità e durata, da rivestire un ruolo causale prevalente nell’insorgenza delle patologie </w:t>
      </w:r>
      <w:r w:rsidRPr="00A569E2">
        <w:rPr>
          <w:rFonts w:ascii="Arial" w:eastAsia="Arial" w:hAnsi="Arial" w:cs="Arial"/>
          <w:color w:val="000000" w:themeColor="text1"/>
        </w:rPr>
        <w:lastRenderedPageBreak/>
        <w:t xml:space="preserve">a carico del rachide lombosacrale (sollecitato da MMC e vibrazioni WBV) e del distretto polso-gomito destro (sovraccarico biomeccanico e vibrazioni HAV). </w:t>
      </w:r>
    </w:p>
    <w:p w14:paraId="57AE88D1" w14:textId="27E360A8" w:rsidR="00667525" w:rsidRPr="00A569E2" w:rsidRDefault="00A569E2" w:rsidP="00667525">
      <w:pPr>
        <w:rPr>
          <w:rFonts w:ascii="Arial" w:eastAsia="Arial" w:hAnsi="Arial" w:cs="Arial"/>
          <w:color w:val="000000" w:themeColor="text1"/>
        </w:rPr>
      </w:pPr>
      <w:r w:rsidRPr="00A569E2">
        <w:rPr>
          <w:rFonts w:ascii="Arial" w:eastAsia="Arial" w:hAnsi="Arial" w:cs="Arial"/>
          <w:color w:val="000000" w:themeColor="text1"/>
        </w:rPr>
        <w:t>Per quanto concerne le patologie a carico degli arti inferiori</w:t>
      </w:r>
      <w:r w:rsidR="00667525">
        <w:rPr>
          <w:rFonts w:ascii="Arial" w:eastAsia="Arial" w:hAnsi="Arial" w:cs="Arial"/>
          <w:color w:val="000000" w:themeColor="text1"/>
        </w:rPr>
        <w:t xml:space="preserve">, ossia il quadro di gonartrosi destra mediale, associata a </w:t>
      </w:r>
      <w:proofErr w:type="spellStart"/>
      <w:r w:rsidR="00667525">
        <w:rPr>
          <w:rFonts w:ascii="Arial" w:eastAsia="Arial" w:hAnsi="Arial" w:cs="Arial"/>
          <w:color w:val="000000" w:themeColor="text1"/>
        </w:rPr>
        <w:t>meniscopatia</w:t>
      </w:r>
      <w:proofErr w:type="spellEnd"/>
      <w:r w:rsidR="00667525">
        <w:rPr>
          <w:rFonts w:ascii="Arial" w:eastAsia="Arial" w:hAnsi="Arial" w:cs="Arial"/>
          <w:color w:val="000000" w:themeColor="text1"/>
        </w:rPr>
        <w:t xml:space="preserve"> degenerativa complessa</w:t>
      </w:r>
      <w:r w:rsidRPr="00A569E2">
        <w:rPr>
          <w:rFonts w:ascii="Arial" w:eastAsia="Arial" w:hAnsi="Arial" w:cs="Arial"/>
          <w:color w:val="000000" w:themeColor="text1"/>
        </w:rPr>
        <w:t>, pur in presenza di una significativa esposizione professionale a posture coatte e movimentazione di carichi pesanti, si ritiene che lo stato ponderale del paziente (BMI 33,6, mantenutosi elevato nell'ultimo decennio) abbia agito come importante fattore concausale e acceleratore del processo degenerativo articolare, condizionandone la gravità e l'evoluzione clinica</w:t>
      </w:r>
      <w:r w:rsidR="00667525">
        <w:rPr>
          <w:rFonts w:ascii="Arial" w:eastAsia="Arial" w:hAnsi="Arial" w:cs="Arial"/>
          <w:color w:val="000000" w:themeColor="text1"/>
        </w:rPr>
        <w:t xml:space="preserve">, determinando </w:t>
      </w:r>
      <w:r w:rsidR="00667525" w:rsidRPr="00667525">
        <w:rPr>
          <w:rFonts w:ascii="Arial" w:eastAsia="Arial" w:hAnsi="Arial" w:cs="Arial"/>
          <w:color w:val="000000" w:themeColor="text1"/>
        </w:rPr>
        <w:t>l'accelerazione dei processi di sfiancamento e fissurazione delle strutture fibrocartilaginee meniscali</w:t>
      </w:r>
      <w:r w:rsidR="00667525">
        <w:rPr>
          <w:rFonts w:ascii="Arial" w:eastAsia="Arial" w:hAnsi="Arial" w:cs="Arial"/>
          <w:color w:val="000000" w:themeColor="text1"/>
        </w:rPr>
        <w:t>.</w:t>
      </w:r>
    </w:p>
    <w:p w14:paraId="6CDA4974" w14:textId="77777777" w:rsidR="00613D2C" w:rsidRDefault="00613D2C">
      <w:pPr>
        <w:rPr>
          <w:rFonts w:ascii="Arial" w:eastAsia="Arial" w:hAnsi="Arial" w:cs="Arial"/>
        </w:rPr>
      </w:pPr>
    </w:p>
    <w:p w14:paraId="0D40D344" w14:textId="77777777" w:rsidR="00613D2C" w:rsidRDefault="00000000">
      <w:pPr>
        <w:rPr>
          <w:rFonts w:ascii="Arial" w:eastAsia="Arial" w:hAnsi="Arial" w:cs="Arial"/>
        </w:rPr>
      </w:pPr>
      <w:r>
        <w:rPr>
          <w:rFonts w:ascii="Arial" w:eastAsia="Arial" w:hAnsi="Arial" w:cs="Arial"/>
        </w:rPr>
        <w:t xml:space="preserve">Concludiamo pertanto con la seguente diagnosi: </w:t>
      </w:r>
    </w:p>
    <w:p w14:paraId="0AF58F61" w14:textId="77777777" w:rsidR="00613D2C" w:rsidRPr="00047A26" w:rsidRDefault="00613D2C">
      <w:pPr>
        <w:rPr>
          <w:rFonts w:ascii="Arial" w:eastAsia="Arial" w:hAnsi="Arial" w:cs="Arial"/>
          <w:color w:val="auto"/>
        </w:rPr>
      </w:pPr>
    </w:p>
    <w:p w14:paraId="098A2E25" w14:textId="60A74701" w:rsidR="00613D2C" w:rsidRPr="00047A26" w:rsidRDefault="00000000">
      <w:pPr>
        <w:rPr>
          <w:rFonts w:ascii="Arial" w:eastAsia="Arial" w:hAnsi="Arial" w:cs="Arial"/>
          <w:color w:val="auto"/>
        </w:rPr>
      </w:pPr>
      <w:r w:rsidRPr="00047A26">
        <w:rPr>
          <w:rFonts w:ascii="Arial" w:eastAsia="Arial" w:hAnsi="Arial" w:cs="Arial"/>
          <w:color w:val="auto"/>
        </w:rPr>
        <w:t>“</w:t>
      </w:r>
      <w:r w:rsidR="00FA1C64" w:rsidRPr="00047A26">
        <w:rPr>
          <w:rFonts w:ascii="Arial" w:eastAsia="Arial" w:hAnsi="Arial" w:cs="Arial"/>
          <w:color w:val="auto"/>
        </w:rPr>
        <w:t xml:space="preserve">Sindrome del tunnel carpale bilaterale, </w:t>
      </w:r>
      <w:r w:rsidR="00ED794A" w:rsidRPr="00047A26">
        <w:rPr>
          <w:rFonts w:ascii="Arial" w:eastAsia="Arial" w:hAnsi="Arial" w:cs="Arial"/>
          <w:color w:val="auto"/>
        </w:rPr>
        <w:t xml:space="preserve">epicondilite cronica destra, </w:t>
      </w:r>
      <w:proofErr w:type="spellStart"/>
      <w:r w:rsidR="002C0EE3" w:rsidRPr="00047A26">
        <w:rPr>
          <w:rFonts w:ascii="Arial" w:eastAsia="Arial" w:hAnsi="Arial" w:cs="Arial"/>
          <w:color w:val="auto"/>
        </w:rPr>
        <w:t>s</w:t>
      </w:r>
      <w:r w:rsidR="00785AF1" w:rsidRPr="00047A26">
        <w:rPr>
          <w:rFonts w:ascii="Arial" w:eastAsia="Arial" w:hAnsi="Arial" w:cs="Arial"/>
          <w:color w:val="auto"/>
        </w:rPr>
        <w:t>pondilodiscopatia</w:t>
      </w:r>
      <w:proofErr w:type="spellEnd"/>
      <w:r w:rsidR="00785AF1" w:rsidRPr="00047A26">
        <w:rPr>
          <w:rFonts w:ascii="Arial" w:eastAsia="Arial" w:hAnsi="Arial" w:cs="Arial"/>
          <w:color w:val="auto"/>
        </w:rPr>
        <w:t xml:space="preserve"> del rachide lombosacrale,</w:t>
      </w:r>
      <w:r w:rsidRPr="00047A26">
        <w:rPr>
          <w:rFonts w:ascii="Arial" w:eastAsia="Arial" w:hAnsi="Arial" w:cs="Arial"/>
          <w:color w:val="auto"/>
        </w:rPr>
        <w:t xml:space="preserve"> compatibil</w:t>
      </w:r>
      <w:r w:rsidR="00785AF1" w:rsidRPr="00047A26">
        <w:rPr>
          <w:rFonts w:ascii="Arial" w:eastAsia="Arial" w:hAnsi="Arial" w:cs="Arial"/>
          <w:color w:val="auto"/>
        </w:rPr>
        <w:t>i</w:t>
      </w:r>
      <w:r w:rsidRPr="00047A26">
        <w:rPr>
          <w:rFonts w:ascii="Arial" w:eastAsia="Arial" w:hAnsi="Arial" w:cs="Arial"/>
          <w:color w:val="auto"/>
        </w:rPr>
        <w:t xml:space="preserve"> con l’origine professionale”.</w:t>
      </w:r>
    </w:p>
    <w:p w14:paraId="07D8C191" w14:textId="2DD85E06" w:rsidR="00A569E2" w:rsidRDefault="00A569E2">
      <w:pPr>
        <w:rPr>
          <w:rFonts w:ascii="Arial" w:eastAsia="Arial" w:hAnsi="Arial" w:cs="Arial"/>
        </w:rPr>
      </w:pPr>
      <w:r w:rsidRPr="00047A26">
        <w:rPr>
          <w:rFonts w:ascii="Arial" w:eastAsia="Arial" w:hAnsi="Arial" w:cs="Arial"/>
          <w:color w:val="auto"/>
        </w:rPr>
        <w:t>“Gonartrosi destra</w:t>
      </w:r>
      <w:r w:rsidR="00667525" w:rsidRPr="00047A26">
        <w:rPr>
          <w:rFonts w:ascii="Arial" w:eastAsia="Arial" w:hAnsi="Arial" w:cs="Arial"/>
          <w:color w:val="auto"/>
        </w:rPr>
        <w:t xml:space="preserve"> secondaria a</w:t>
      </w:r>
      <w:r w:rsidR="00667525" w:rsidRPr="00047A26">
        <w:rPr>
          <w:rFonts w:ascii="Arial" w:eastAsia="Arial" w:hAnsi="Arial" w:cs="Arial"/>
          <w:color w:val="auto"/>
        </w:rPr>
        <w:t xml:space="preserve"> </w:t>
      </w:r>
      <w:proofErr w:type="spellStart"/>
      <w:r w:rsidR="00667525" w:rsidRPr="00047A26">
        <w:rPr>
          <w:rFonts w:ascii="Arial" w:eastAsia="Arial" w:hAnsi="Arial" w:cs="Arial"/>
          <w:color w:val="auto"/>
        </w:rPr>
        <w:t>meniscopatia</w:t>
      </w:r>
      <w:proofErr w:type="spellEnd"/>
      <w:r w:rsidR="00667525" w:rsidRPr="00047A26">
        <w:rPr>
          <w:rFonts w:ascii="Arial" w:eastAsia="Arial" w:hAnsi="Arial" w:cs="Arial"/>
          <w:color w:val="auto"/>
        </w:rPr>
        <w:t xml:space="preserve"> degenerativa </w:t>
      </w:r>
      <w:r w:rsidR="00667525">
        <w:rPr>
          <w:rFonts w:ascii="Arial" w:eastAsia="Arial" w:hAnsi="Arial" w:cs="Arial"/>
          <w:color w:val="000000" w:themeColor="text1"/>
        </w:rPr>
        <w:t>complessa</w:t>
      </w:r>
      <w:r w:rsidR="00667525">
        <w:rPr>
          <w:rFonts w:ascii="Arial" w:eastAsia="Arial" w:hAnsi="Arial" w:cs="Arial"/>
          <w:color w:val="000000" w:themeColor="text1"/>
        </w:rPr>
        <w:t>, aggravata dall’esposizione professionale”.</w:t>
      </w:r>
      <w:r>
        <w:rPr>
          <w:rFonts w:ascii="Arial" w:eastAsia="Arial" w:hAnsi="Arial" w:cs="Arial"/>
          <w:color w:val="4A86E8"/>
        </w:rPr>
        <w:t xml:space="preserve"> </w:t>
      </w:r>
    </w:p>
    <w:p w14:paraId="1518F3DF" w14:textId="77777777" w:rsidR="00613D2C" w:rsidRDefault="00613D2C">
      <w:pPr>
        <w:rPr>
          <w:rFonts w:ascii="Arial" w:eastAsia="Arial" w:hAnsi="Arial" w:cs="Arial"/>
          <w:color w:val="4A86E8"/>
        </w:rPr>
      </w:pPr>
    </w:p>
    <w:p w14:paraId="79506EDA" w14:textId="059AFE44" w:rsidR="00613D2C" w:rsidRDefault="00000000">
      <w:pPr>
        <w:rPr>
          <w:rFonts w:ascii="Arial" w:eastAsia="Arial" w:hAnsi="Arial" w:cs="Arial"/>
        </w:rPr>
      </w:pPr>
      <w:r>
        <w:rPr>
          <w:rFonts w:ascii="Arial" w:eastAsia="Arial" w:hAnsi="Arial" w:cs="Arial"/>
        </w:rPr>
        <w:t>Per tal</w:t>
      </w:r>
      <w:r w:rsidR="00667525">
        <w:rPr>
          <w:rFonts w:ascii="Arial" w:eastAsia="Arial" w:hAnsi="Arial" w:cs="Arial"/>
        </w:rPr>
        <w:t>i</w:t>
      </w:r>
      <w:r>
        <w:rPr>
          <w:rFonts w:ascii="Arial" w:eastAsia="Arial" w:hAnsi="Arial" w:cs="Arial"/>
        </w:rPr>
        <w:t xml:space="preserve"> patologi</w:t>
      </w:r>
      <w:r w:rsidR="00667525">
        <w:rPr>
          <w:rFonts w:ascii="Arial" w:eastAsia="Arial" w:hAnsi="Arial" w:cs="Arial"/>
        </w:rPr>
        <w:t>e</w:t>
      </w:r>
      <w:r>
        <w:rPr>
          <w:rFonts w:ascii="Arial" w:eastAsia="Arial" w:hAnsi="Arial" w:cs="Arial"/>
        </w:rPr>
        <w:t xml:space="preserve"> abbiamo compilato il Primo Certificato di Malattia professionale, che consegniamo al paziente.</w:t>
      </w:r>
    </w:p>
    <w:p w14:paraId="1DB98DEB" w14:textId="77777777" w:rsidR="00613D2C" w:rsidRDefault="00613D2C">
      <w:pPr>
        <w:rPr>
          <w:rFonts w:ascii="Arial" w:eastAsia="Arial" w:hAnsi="Arial" w:cs="Arial"/>
        </w:rPr>
      </w:pPr>
    </w:p>
    <w:p w14:paraId="7286396C" w14:textId="77777777" w:rsidR="00613D2C" w:rsidRDefault="00000000">
      <w:pPr>
        <w:rPr>
          <w:rFonts w:ascii="Arial" w:eastAsia="Arial" w:hAnsi="Arial" w:cs="Arial"/>
        </w:rPr>
      </w:pPr>
      <w:r>
        <w:rPr>
          <w:rFonts w:ascii="Arial" w:eastAsia="Arial" w:hAnsi="Arial" w:cs="Arial"/>
        </w:rPr>
        <w:br/>
        <w:t xml:space="preserve">Nel rimanere a disposizione per ogni chiarimento in merito, inviamo cordiali saluti. </w:t>
      </w:r>
    </w:p>
    <w:p w14:paraId="2255E843" w14:textId="77777777" w:rsidR="00613D2C" w:rsidRDefault="00613D2C">
      <w:pPr>
        <w:rPr>
          <w:rFonts w:ascii="Arial" w:eastAsia="Arial" w:hAnsi="Arial" w:cs="Arial"/>
        </w:rPr>
      </w:pPr>
    </w:p>
    <w:p w14:paraId="54BC07EA" w14:textId="77777777" w:rsidR="00613D2C" w:rsidRDefault="00613D2C">
      <w:pPr>
        <w:rPr>
          <w:rFonts w:ascii="Arial" w:eastAsia="Arial" w:hAnsi="Arial" w:cs="Arial"/>
        </w:rPr>
      </w:pPr>
    </w:p>
    <w:p w14:paraId="4C8870FA" w14:textId="77777777" w:rsidR="00613D2C" w:rsidRDefault="00000000">
      <w:pPr>
        <w:jc w:val="right"/>
      </w:pPr>
      <w:bookmarkStart w:id="8" w:name="__DdeLink__303_13135645"/>
      <w:r>
        <w:rPr>
          <w:rFonts w:ascii="Arial" w:eastAsia="Arial" w:hAnsi="Arial" w:cs="Arial"/>
        </w:rPr>
        <w:t>Il Medico in Formazione Specialistica, Dr. Federico Favaro</w:t>
      </w:r>
      <w:bookmarkEnd w:id="8"/>
    </w:p>
    <w:p w14:paraId="2962FFE9" w14:textId="77777777" w:rsidR="00613D2C" w:rsidRDefault="00000000">
      <w:pPr>
        <w:jc w:val="right"/>
      </w:pPr>
      <w:r>
        <w:rPr>
          <w:rFonts w:ascii="Arial" w:eastAsia="Arial" w:hAnsi="Arial" w:cs="Arial"/>
        </w:rPr>
        <w:t>Il Medico in Formazione Specialistica, Dr. Andrea Cerruti</w:t>
      </w:r>
    </w:p>
    <w:p w14:paraId="5600665C" w14:textId="77777777" w:rsidR="00613D2C" w:rsidRDefault="00000000">
      <w:pPr>
        <w:jc w:val="right"/>
      </w:pPr>
      <w:bookmarkStart w:id="9" w:name="_heading=h.gjdgxs"/>
      <w:bookmarkEnd w:id="9"/>
      <w:r>
        <w:rPr>
          <w:rFonts w:ascii="Arial" w:eastAsia="Arial" w:hAnsi="Arial" w:cs="Arial"/>
          <w:color w:val="000000"/>
        </w:rPr>
        <w:t>Il Dirigente Medico dell’Ambulatorio di Medicina del Lavoro, Dr. Filippo Liviero</w:t>
      </w:r>
    </w:p>
    <w:sectPr w:rsidR="00613D2C">
      <w:headerReference w:type="default" r:id="rId8"/>
      <w:footerReference w:type="default" r:id="rId9"/>
      <w:pgSz w:w="11906" w:h="16838"/>
      <w:pgMar w:top="2127" w:right="1134" w:bottom="680" w:left="1134" w:header="850" w:footer="567"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B7E3" w14:textId="77777777" w:rsidR="00FF16E6" w:rsidRDefault="00FF16E6">
      <w:r>
        <w:separator/>
      </w:r>
    </w:p>
  </w:endnote>
  <w:endnote w:type="continuationSeparator" w:id="0">
    <w:p w14:paraId="0F2482ED" w14:textId="77777777" w:rsidR="00FF16E6" w:rsidRDefault="00FF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7014" w14:textId="77777777" w:rsidR="00613D2C" w:rsidRDefault="00613D2C">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613D2C" w14:paraId="2BD557BF" w14:textId="77777777">
      <w:trPr>
        <w:trHeight w:val="23"/>
      </w:trPr>
      <w:tc>
        <w:tcPr>
          <w:tcW w:w="3118" w:type="dxa"/>
          <w:tcBorders>
            <w:top w:val="single" w:sz="4" w:space="0" w:color="A6A6A6"/>
          </w:tcBorders>
        </w:tcPr>
        <w:p w14:paraId="555473E6" w14:textId="77777777" w:rsidR="00613D2C" w:rsidRDefault="00613D2C">
          <w:pPr>
            <w:spacing w:line="276" w:lineRule="auto"/>
            <w:rPr>
              <w:rFonts w:ascii="Arial" w:eastAsia="Arial" w:hAnsi="Arial" w:cs="Arial"/>
              <w:b/>
              <w:color w:val="C00000"/>
              <w:sz w:val="8"/>
              <w:szCs w:val="8"/>
            </w:rPr>
          </w:pPr>
        </w:p>
      </w:tc>
      <w:tc>
        <w:tcPr>
          <w:tcW w:w="4961" w:type="dxa"/>
          <w:tcBorders>
            <w:top w:val="single" w:sz="4" w:space="0" w:color="A6A6A6"/>
          </w:tcBorders>
        </w:tcPr>
        <w:p w14:paraId="23EF2715" w14:textId="77777777" w:rsidR="00613D2C" w:rsidRDefault="00613D2C">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28BB1304" w14:textId="77777777" w:rsidR="00613D2C" w:rsidRDefault="00613D2C">
          <w:pPr>
            <w:spacing w:line="276" w:lineRule="auto"/>
            <w:ind w:left="322"/>
            <w:rPr>
              <w:rFonts w:ascii="Arial" w:eastAsia="Arial" w:hAnsi="Arial" w:cs="Arial"/>
              <w:b/>
              <w:color w:val="C00000"/>
              <w:sz w:val="8"/>
              <w:szCs w:val="8"/>
            </w:rPr>
          </w:pPr>
        </w:p>
      </w:tc>
    </w:tr>
    <w:tr w:rsidR="00613D2C" w14:paraId="7B99CA8A" w14:textId="77777777">
      <w:trPr>
        <w:trHeight w:val="23"/>
      </w:trPr>
      <w:tc>
        <w:tcPr>
          <w:tcW w:w="3118" w:type="dxa"/>
        </w:tcPr>
        <w:p w14:paraId="32940551" w14:textId="77777777" w:rsidR="00613D2C" w:rsidRDefault="00000000">
          <w:pPr>
            <w:spacing w:line="276" w:lineRule="auto"/>
          </w:pPr>
          <w:r>
            <w:rPr>
              <w:rFonts w:ascii="Arial" w:eastAsia="Arial" w:hAnsi="Arial" w:cs="Arial"/>
              <w:b/>
              <w:color w:val="C00000"/>
              <w:sz w:val="16"/>
              <w:szCs w:val="16"/>
            </w:rPr>
            <w:t>Azienda Ospedale-Università Padova:</w:t>
          </w:r>
        </w:p>
        <w:p w14:paraId="739CC07A" w14:textId="77777777" w:rsidR="00613D2C" w:rsidRDefault="00000000">
          <w:pPr>
            <w:spacing w:line="276" w:lineRule="auto"/>
          </w:pPr>
          <w:r>
            <w:rPr>
              <w:rFonts w:ascii="Arial" w:eastAsia="Arial" w:hAnsi="Arial" w:cs="Arial"/>
              <w:color w:val="767171"/>
              <w:sz w:val="16"/>
              <w:szCs w:val="16"/>
            </w:rPr>
            <w:t>via Giustiniani, 2 - 35128 PADOVA</w:t>
          </w:r>
        </w:p>
        <w:p w14:paraId="5F90F02B" w14:textId="77777777" w:rsidR="00613D2C"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565A9888" w14:textId="77777777" w:rsidR="00613D2C" w:rsidRDefault="00000000">
          <w:pPr>
            <w:spacing w:line="276" w:lineRule="auto"/>
          </w:pPr>
          <w:proofErr w:type="spellStart"/>
          <w:r>
            <w:rPr>
              <w:rFonts w:ascii="Arial" w:eastAsia="Arial" w:hAnsi="Arial" w:cs="Arial"/>
              <w:color w:val="767171"/>
              <w:sz w:val="16"/>
              <w:szCs w:val="16"/>
            </w:rPr>
            <w:t>P.E.C.:protocollo.aopd@pecveneto.it</w:t>
          </w:r>
          <w:proofErr w:type="spellEnd"/>
        </w:p>
        <w:p w14:paraId="6C9A7D5C" w14:textId="77777777" w:rsidR="00613D2C" w:rsidRDefault="00000000">
          <w:pPr>
            <w:spacing w:line="276" w:lineRule="auto"/>
          </w:pPr>
          <w:proofErr w:type="spellStart"/>
          <w:r>
            <w:rPr>
              <w:rFonts w:ascii="Arial" w:eastAsia="Arial" w:hAnsi="Arial" w:cs="Arial"/>
              <w:color w:val="767171"/>
              <w:sz w:val="16"/>
              <w:szCs w:val="16"/>
            </w:rPr>
            <w:t>Cod.Fisc</w:t>
          </w:r>
          <w:proofErr w:type="spellEnd"/>
          <w:r>
            <w:rPr>
              <w:rFonts w:ascii="Arial" w:eastAsia="Arial" w:hAnsi="Arial" w:cs="Arial"/>
              <w:color w:val="767171"/>
              <w:sz w:val="16"/>
              <w:szCs w:val="16"/>
            </w:rPr>
            <w:t>./P.IVA 00349040287</w:t>
          </w:r>
        </w:p>
      </w:tc>
      <w:tc>
        <w:tcPr>
          <w:tcW w:w="4961" w:type="dxa"/>
          <w:tcBorders>
            <w:left w:val="single" w:sz="4" w:space="0" w:color="A6A6A6"/>
          </w:tcBorders>
        </w:tcPr>
        <w:p w14:paraId="7DC81819" w14:textId="77777777" w:rsidR="00613D2C" w:rsidRDefault="00000000">
          <w:pPr>
            <w:spacing w:line="276" w:lineRule="auto"/>
            <w:ind w:left="178" w:right="171"/>
          </w:pPr>
          <w:r>
            <w:rPr>
              <w:rFonts w:ascii="Arial" w:eastAsia="Arial" w:hAnsi="Arial" w:cs="Arial"/>
              <w:b/>
              <w:color w:val="767171"/>
              <w:sz w:val="16"/>
              <w:szCs w:val="16"/>
            </w:rPr>
            <w:t>DIDAS SERVIZI DI DIAGNOSTICA INTEGRATA</w:t>
          </w:r>
        </w:p>
        <w:p w14:paraId="005163A8" w14:textId="77777777" w:rsidR="00613D2C" w:rsidRDefault="00000000">
          <w:pPr>
            <w:spacing w:line="276" w:lineRule="auto"/>
            <w:ind w:left="178" w:right="171"/>
          </w:pPr>
          <w:r>
            <w:rPr>
              <w:rFonts w:ascii="Arial" w:eastAsia="Arial" w:hAnsi="Arial" w:cs="Arial"/>
              <w:b/>
              <w:color w:val="767171"/>
              <w:sz w:val="16"/>
              <w:szCs w:val="16"/>
            </w:rPr>
            <w:t>UOC MEDICINA DEL LAVORO</w:t>
          </w:r>
        </w:p>
        <w:p w14:paraId="4D68DF26" w14:textId="77777777" w:rsidR="00613D2C" w:rsidRDefault="00000000">
          <w:pPr>
            <w:spacing w:line="276" w:lineRule="auto"/>
            <w:ind w:left="178" w:right="171"/>
          </w:pPr>
          <w:r>
            <w:rPr>
              <w:rFonts w:ascii="Arial" w:eastAsia="Arial" w:hAnsi="Arial" w:cs="Arial"/>
              <w:i/>
              <w:color w:val="767171"/>
              <w:sz w:val="16"/>
              <w:szCs w:val="16"/>
            </w:rPr>
            <w:t>Direttrice: Prof.ssa Maria Luisa Scapellato</w:t>
          </w:r>
        </w:p>
        <w:p w14:paraId="4B459AB5" w14:textId="77777777" w:rsidR="00613D2C" w:rsidRDefault="00000000">
          <w:pPr>
            <w:spacing w:line="276" w:lineRule="auto"/>
            <w:ind w:left="178" w:right="171"/>
            <w:rPr>
              <w:b/>
              <w:bCs/>
            </w:rPr>
          </w:pPr>
          <w:r>
            <w:rPr>
              <w:rFonts w:ascii="Arial" w:eastAsia="Arial" w:hAnsi="Arial" w:cs="Arial"/>
              <w:b/>
              <w:bCs/>
              <w:i/>
              <w:color w:val="767171"/>
              <w:sz w:val="16"/>
              <w:szCs w:val="16"/>
            </w:rPr>
            <w:t>Ambulatorio di Medicina del Lavoro</w:t>
          </w:r>
        </w:p>
        <w:p w14:paraId="484CFB2E" w14:textId="77777777" w:rsidR="00613D2C" w:rsidRDefault="00000000">
          <w:pPr>
            <w:spacing w:line="276" w:lineRule="auto"/>
            <w:ind w:left="178" w:right="171"/>
          </w:pPr>
          <w:r>
            <w:rPr>
              <w:rFonts w:ascii="Arial" w:eastAsia="Arial" w:hAnsi="Arial" w:cs="Arial"/>
              <w:i/>
              <w:color w:val="767171"/>
              <w:sz w:val="16"/>
              <w:szCs w:val="16"/>
            </w:rPr>
            <w:t>Responsabile: Dott. Stefano Maso</w:t>
          </w:r>
        </w:p>
        <w:p w14:paraId="4C4CDCFE" w14:textId="77777777" w:rsidR="00613D2C"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8212569</w:t>
          </w:r>
        </w:p>
        <w:p w14:paraId="3BC6C87A" w14:textId="77777777" w:rsidR="00613D2C" w:rsidRDefault="00000000">
          <w:pPr>
            <w:spacing w:line="276" w:lineRule="auto"/>
            <w:ind w:left="178" w:right="171"/>
          </w:pPr>
          <w:r>
            <w:rPr>
              <w:rFonts w:ascii="Arial" w:eastAsia="Arial" w:hAnsi="Arial" w:cs="Arial"/>
              <w:color w:val="767171"/>
              <w:sz w:val="16"/>
              <w:szCs w:val="16"/>
            </w:rPr>
            <w:t xml:space="preserve">e-mail ambulatorio.medlav@aopd.veneto.it </w:t>
          </w:r>
        </w:p>
      </w:tc>
      <w:tc>
        <w:tcPr>
          <w:tcW w:w="2129" w:type="dxa"/>
          <w:tcBorders>
            <w:left w:val="single" w:sz="4" w:space="0" w:color="A6A6A6"/>
          </w:tcBorders>
        </w:tcPr>
        <w:p w14:paraId="5405BFBE" w14:textId="77777777" w:rsidR="00613D2C" w:rsidRDefault="00000000">
          <w:pPr>
            <w:spacing w:line="276" w:lineRule="auto"/>
            <w:ind w:left="174"/>
          </w:pPr>
          <w:r>
            <w:rPr>
              <w:rFonts w:ascii="Arial" w:eastAsia="Arial" w:hAnsi="Arial" w:cs="Arial"/>
              <w:b/>
              <w:color w:val="C00000"/>
              <w:sz w:val="16"/>
              <w:szCs w:val="16"/>
            </w:rPr>
            <w:t>Aopd.veneto.it</w:t>
          </w:r>
        </w:p>
      </w:tc>
    </w:tr>
    <w:tr w:rsidR="00613D2C" w14:paraId="4512B8BF" w14:textId="77777777">
      <w:trPr>
        <w:trHeight w:val="23"/>
      </w:trPr>
      <w:tc>
        <w:tcPr>
          <w:tcW w:w="3118" w:type="dxa"/>
          <w:tcBorders>
            <w:top w:val="single" w:sz="4" w:space="0" w:color="A6A6A6"/>
            <w:bottom w:val="single" w:sz="4" w:space="0" w:color="A6A6A6"/>
          </w:tcBorders>
        </w:tcPr>
        <w:p w14:paraId="55FC0D43" w14:textId="77777777" w:rsidR="00613D2C" w:rsidRDefault="00613D2C">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4195AA5E" w14:textId="77777777" w:rsidR="00613D2C" w:rsidRDefault="00613D2C">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25B5A8A0" w14:textId="77777777" w:rsidR="00613D2C" w:rsidRDefault="00613D2C">
          <w:pPr>
            <w:spacing w:line="276" w:lineRule="auto"/>
            <w:ind w:left="322"/>
            <w:rPr>
              <w:rFonts w:ascii="Arial" w:eastAsia="Arial" w:hAnsi="Arial" w:cs="Arial"/>
              <w:b/>
              <w:color w:val="C00000"/>
              <w:sz w:val="8"/>
              <w:szCs w:val="8"/>
            </w:rPr>
          </w:pPr>
        </w:p>
      </w:tc>
    </w:tr>
  </w:tbl>
  <w:p w14:paraId="7A46612F" w14:textId="77777777" w:rsidR="00613D2C" w:rsidRDefault="00613D2C">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968E" w14:textId="77777777" w:rsidR="00FF16E6" w:rsidRDefault="00FF16E6">
      <w:r>
        <w:separator/>
      </w:r>
    </w:p>
  </w:footnote>
  <w:footnote w:type="continuationSeparator" w:id="0">
    <w:p w14:paraId="714A6FF5" w14:textId="77777777" w:rsidR="00FF16E6" w:rsidRDefault="00FF1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9875" w14:textId="77777777" w:rsidR="00613D2C" w:rsidRDefault="00000000">
    <w:pPr>
      <w:jc w:val="center"/>
    </w:pPr>
    <w:r>
      <w:rPr>
        <w:noProof/>
      </w:rPr>
      <w:drawing>
        <wp:inline distT="0" distB="0" distL="0" distR="0" wp14:anchorId="1251BCDF" wp14:editId="64C77068">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079D"/>
    <w:multiLevelType w:val="multilevel"/>
    <w:tmpl w:val="636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C047E"/>
    <w:multiLevelType w:val="multilevel"/>
    <w:tmpl w:val="158034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63231062"/>
    <w:multiLevelType w:val="multilevel"/>
    <w:tmpl w:val="D15A23BC"/>
    <w:lvl w:ilvl="0">
      <w:start w:val="1"/>
      <w:numFmt w:val="bullet"/>
      <w:lvlText w:val=""/>
      <w:lvlJc w:val="left"/>
      <w:pPr>
        <w:ind w:left="720" w:hanging="360"/>
      </w:pPr>
      <w:rPr>
        <w:rFonts w:ascii="Symbol" w:hAnsi="Symbol"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15:restartNumberingAfterBreak="0">
    <w:nsid w:val="68525040"/>
    <w:multiLevelType w:val="multilevel"/>
    <w:tmpl w:val="C75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43067">
    <w:abstractNumId w:val="2"/>
  </w:num>
  <w:num w:numId="2" w16cid:durableId="188688764">
    <w:abstractNumId w:val="1"/>
  </w:num>
  <w:num w:numId="3" w16cid:durableId="135950598">
    <w:abstractNumId w:val="0"/>
  </w:num>
  <w:num w:numId="4" w16cid:durableId="1224295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D2C"/>
    <w:rsid w:val="00007A8F"/>
    <w:rsid w:val="00047A26"/>
    <w:rsid w:val="000853D2"/>
    <w:rsid w:val="00176C01"/>
    <w:rsid w:val="0019459D"/>
    <w:rsid w:val="00200317"/>
    <w:rsid w:val="00281158"/>
    <w:rsid w:val="002C0EE3"/>
    <w:rsid w:val="002F0FA2"/>
    <w:rsid w:val="003842E3"/>
    <w:rsid w:val="003C1D66"/>
    <w:rsid w:val="004874AD"/>
    <w:rsid w:val="005039BE"/>
    <w:rsid w:val="00536454"/>
    <w:rsid w:val="00560EEF"/>
    <w:rsid w:val="0057361C"/>
    <w:rsid w:val="00580E95"/>
    <w:rsid w:val="005C49C8"/>
    <w:rsid w:val="00613D2C"/>
    <w:rsid w:val="006363FE"/>
    <w:rsid w:val="00667525"/>
    <w:rsid w:val="006737A1"/>
    <w:rsid w:val="00785AF1"/>
    <w:rsid w:val="0081495B"/>
    <w:rsid w:val="008D11F5"/>
    <w:rsid w:val="009300F2"/>
    <w:rsid w:val="009F0015"/>
    <w:rsid w:val="00A34E67"/>
    <w:rsid w:val="00A569E2"/>
    <w:rsid w:val="00A837B8"/>
    <w:rsid w:val="00AA6E00"/>
    <w:rsid w:val="00B24136"/>
    <w:rsid w:val="00BC077D"/>
    <w:rsid w:val="00BE704E"/>
    <w:rsid w:val="00C1309E"/>
    <w:rsid w:val="00D21AFC"/>
    <w:rsid w:val="00D32CFA"/>
    <w:rsid w:val="00D32E59"/>
    <w:rsid w:val="00D761F3"/>
    <w:rsid w:val="00DB2231"/>
    <w:rsid w:val="00DC3500"/>
    <w:rsid w:val="00E82B1D"/>
    <w:rsid w:val="00E90CCE"/>
    <w:rsid w:val="00ED794A"/>
    <w:rsid w:val="00F109FE"/>
    <w:rsid w:val="00FA1C64"/>
    <w:rsid w:val="00FF16E6"/>
    <w:rsid w:val="00FF34C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1F62"/>
  <w15:docId w15:val="{2B06B3C5-E738-4F53-99E9-531DBC59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character" w:customStyle="1" w:styleId="ListLabel66">
    <w:name w:val="ListLabel 66"/>
    <w:qFormat/>
    <w:rPr>
      <w:rFonts w:ascii="Arial" w:hAnsi="Arial"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Noto Sans Symbols"/>
    </w:rPr>
  </w:style>
  <w:style w:type="character" w:customStyle="1" w:styleId="ListLabel75">
    <w:name w:val="ListLabel 75"/>
    <w:qFormat/>
    <w:rPr>
      <w:rFonts w:ascii="Arial" w:hAnsi="Arial" w:cs="Noto Sans Symbols"/>
    </w:rPr>
  </w:style>
  <w:style w:type="character" w:customStyle="1" w:styleId="ListLabel76">
    <w:name w:val="ListLabel 76"/>
    <w:qFormat/>
    <w:rPr>
      <w:rFonts w:cs="Noto Sans Symbols"/>
    </w:rPr>
  </w:style>
  <w:style w:type="character" w:customStyle="1" w:styleId="ListLabel77">
    <w:name w:val="ListLabel 77"/>
    <w:qFormat/>
    <w:rPr>
      <w:rFonts w:cs="Noto Sans Symbols"/>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Noto Sans Symbols"/>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style>
  <w:style w:type="character" w:customStyle="1" w:styleId="ListLabel85">
    <w:name w:val="ListLabel 85"/>
    <w:qFormat/>
    <w:rPr>
      <w:rFonts w:ascii="Arial" w:hAnsi="Arial" w:cs="Noto Sans Symbols"/>
    </w:rPr>
  </w:style>
  <w:style w:type="character" w:customStyle="1" w:styleId="ListLabel86">
    <w:name w:val="ListLabel 86"/>
    <w:qFormat/>
    <w:rPr>
      <w:rFonts w:cs="Noto Sans Symbols"/>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Noto Sans Symbols"/>
    </w:rPr>
  </w:style>
  <w:style w:type="character" w:customStyle="1" w:styleId="ListLabel90">
    <w:name w:val="ListLabel 90"/>
    <w:qFormat/>
    <w:rPr>
      <w:rFonts w:cs="Noto Sans Symbols"/>
    </w:rPr>
  </w:style>
  <w:style w:type="character" w:customStyle="1" w:styleId="ListLabel91">
    <w:name w:val="ListLabel 91"/>
    <w:qFormat/>
    <w:rPr>
      <w:rFonts w:cs="Noto Sans Symbols"/>
    </w:rPr>
  </w:style>
  <w:style w:type="character" w:customStyle="1" w:styleId="ListLabel92">
    <w:name w:val="ListLabel 92"/>
    <w:qFormat/>
    <w:rPr>
      <w:rFonts w:cs="Noto Sans Symbols"/>
    </w:rPr>
  </w:style>
  <w:style w:type="character" w:customStyle="1" w:styleId="ListLabel93">
    <w:name w:val="ListLabel 93"/>
    <w:qFormat/>
    <w:rPr>
      <w:rFonts w:cs="Noto Sans Symbols"/>
    </w:rPr>
  </w:style>
  <w:style w:type="character" w:customStyle="1" w:styleId="ListLabel94">
    <w:name w:val="ListLabel 94"/>
    <w:qFormat/>
    <w:rPr>
      <w:rFonts w:ascii="Arial" w:hAnsi="Arial" w:cs="Noto Sans Symbols"/>
    </w:rPr>
  </w:style>
  <w:style w:type="character" w:customStyle="1" w:styleId="ListLabel95">
    <w:name w:val="ListLabel 95"/>
    <w:qFormat/>
    <w:rPr>
      <w:rFonts w:cs="Noto Sans Symbols"/>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Noto Sans Symbols"/>
    </w:rPr>
  </w:style>
  <w:style w:type="character" w:customStyle="1" w:styleId="ListLabel99">
    <w:name w:val="ListLabel 99"/>
    <w:qFormat/>
    <w:rPr>
      <w:rFonts w:cs="Noto Sans Symbols"/>
    </w:rPr>
  </w:style>
  <w:style w:type="character" w:customStyle="1" w:styleId="ListLabel100">
    <w:name w:val="ListLabel 100"/>
    <w:qFormat/>
    <w:rPr>
      <w:rFonts w:cs="Noto Sans Symbols"/>
    </w:rPr>
  </w:style>
  <w:style w:type="character" w:customStyle="1" w:styleId="ListLabel101">
    <w:name w:val="ListLabel 101"/>
    <w:qFormat/>
    <w:rPr>
      <w:rFonts w:cs="Noto Sans Symbols"/>
    </w:rPr>
  </w:style>
  <w:style w:type="character" w:customStyle="1" w:styleId="ListLabel102">
    <w:name w:val="ListLabel 102"/>
    <w:qFormat/>
    <w:rPr>
      <w:rFonts w:cs="Noto Sans Symbols"/>
    </w:rPr>
  </w:style>
  <w:style w:type="character" w:customStyle="1" w:styleId="ListLabel103">
    <w:name w:val="ListLabel 103"/>
    <w:qFormat/>
    <w:rPr>
      <w:rFonts w:ascii="Arial" w:hAnsi="Arial" w:cs="Noto Sans Symbols"/>
    </w:rPr>
  </w:style>
  <w:style w:type="character" w:customStyle="1" w:styleId="ListLabel104">
    <w:name w:val="ListLabel 104"/>
    <w:qFormat/>
    <w:rPr>
      <w:rFonts w:cs="Noto Sans Symbols"/>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Noto Sans Symbols"/>
    </w:rPr>
  </w:style>
  <w:style w:type="character" w:customStyle="1" w:styleId="ListLabel108">
    <w:name w:val="ListLabel 108"/>
    <w:qFormat/>
    <w:rPr>
      <w:rFonts w:cs="Noto Sans Symbols"/>
    </w:rPr>
  </w:style>
  <w:style w:type="character" w:customStyle="1" w:styleId="ListLabel109">
    <w:name w:val="ListLabel 109"/>
    <w:qFormat/>
    <w:rPr>
      <w:rFonts w:cs="Noto Sans Symbols"/>
    </w:rPr>
  </w:style>
  <w:style w:type="character" w:customStyle="1" w:styleId="ListLabel110">
    <w:name w:val="ListLabel 110"/>
    <w:qFormat/>
    <w:rPr>
      <w:rFonts w:cs="Noto Sans Symbols"/>
    </w:rPr>
  </w:style>
  <w:style w:type="character" w:customStyle="1" w:styleId="ListLabel111">
    <w:name w:val="ListLabel 111"/>
    <w:qFormat/>
    <w:rPr>
      <w:rFonts w:cs="Noto Sans Symbols"/>
    </w:rPr>
  </w:style>
  <w:style w:type="character" w:customStyle="1" w:styleId="ListLabel112">
    <w:name w:val="ListLabel 112"/>
    <w:qFormat/>
    <w:rPr>
      <w:rFonts w:ascii="Arial" w:hAnsi="Arial" w:cs="Noto Sans Symbols"/>
    </w:rPr>
  </w:style>
  <w:style w:type="character" w:customStyle="1" w:styleId="ListLabel113">
    <w:name w:val="ListLabel 113"/>
    <w:qFormat/>
    <w:rPr>
      <w:rFonts w:cs="Noto Sans Symbols"/>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Noto Sans Symbols"/>
    </w:rPr>
  </w:style>
  <w:style w:type="character" w:customStyle="1" w:styleId="ListLabel117">
    <w:name w:val="ListLabel 117"/>
    <w:qFormat/>
    <w:rPr>
      <w:rFonts w:cs="Noto Sans Symbols"/>
    </w:rPr>
  </w:style>
  <w:style w:type="character" w:customStyle="1" w:styleId="ListLabel118">
    <w:name w:val="ListLabel 118"/>
    <w:qFormat/>
    <w:rPr>
      <w:rFonts w:cs="Noto Sans Symbols"/>
    </w:rPr>
  </w:style>
  <w:style w:type="character" w:customStyle="1" w:styleId="ListLabel119">
    <w:name w:val="ListLabel 119"/>
    <w:qFormat/>
    <w:rPr>
      <w:rFonts w:cs="Noto Sans Symbols"/>
    </w:rPr>
  </w:style>
  <w:style w:type="character" w:customStyle="1" w:styleId="ListLabel120">
    <w:name w:val="ListLabel 120"/>
    <w:qFormat/>
    <w:rPr>
      <w:rFonts w:cs="Noto Sans Symbols"/>
    </w:rPr>
  </w:style>
  <w:style w:type="character" w:customStyle="1" w:styleId="ListLabel121">
    <w:name w:val="ListLabel 121"/>
    <w:qFormat/>
    <w:rPr>
      <w:rFonts w:ascii="Arial" w:hAnsi="Arial" w:cs="Noto Sans Symbols"/>
    </w:rPr>
  </w:style>
  <w:style w:type="character" w:customStyle="1" w:styleId="ListLabel122">
    <w:name w:val="ListLabel 122"/>
    <w:qFormat/>
    <w:rPr>
      <w:rFonts w:cs="Noto Sans Symbols"/>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Noto Sans Symbols"/>
    </w:rPr>
  </w:style>
  <w:style w:type="character" w:customStyle="1" w:styleId="ListLabel126">
    <w:name w:val="ListLabel 126"/>
    <w:qFormat/>
    <w:rPr>
      <w:rFonts w:cs="Noto Sans Symbols"/>
    </w:rPr>
  </w:style>
  <w:style w:type="character" w:customStyle="1" w:styleId="ListLabel127">
    <w:name w:val="ListLabel 127"/>
    <w:qFormat/>
    <w:rPr>
      <w:rFonts w:cs="Noto Sans Symbols"/>
    </w:rPr>
  </w:style>
  <w:style w:type="character" w:customStyle="1" w:styleId="ListLabel128">
    <w:name w:val="ListLabel 128"/>
    <w:qFormat/>
    <w:rPr>
      <w:rFonts w:cs="Noto Sans Symbols"/>
    </w:rPr>
  </w:style>
  <w:style w:type="character" w:customStyle="1" w:styleId="ListLabel129">
    <w:name w:val="ListLabel 129"/>
    <w:qFormat/>
    <w:rPr>
      <w:rFonts w:cs="Noto Sans Symbols"/>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uiPriority w:val="99"/>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D761F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7</Pages>
  <Words>2629</Words>
  <Characters>14986</Characters>
  <Application>Microsoft Office Word</Application>
  <DocSecurity>0</DocSecurity>
  <Lines>124</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95</cp:revision>
  <dcterms:created xsi:type="dcterms:W3CDTF">2023-12-21T11:18:00Z</dcterms:created>
  <dcterms:modified xsi:type="dcterms:W3CDTF">2026-05-05T15:03:00Z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