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51FF" w14:textId="77777777" w:rsidR="003A2E21" w:rsidRDefault="003A2E21">
      <w:pPr>
        <w:spacing w:line="276" w:lineRule="auto"/>
        <w:jc w:val="right"/>
        <w:rPr>
          <w:rFonts w:ascii="Arial" w:eastAsia="Arial" w:hAnsi="Arial" w:cs="Arial"/>
        </w:rPr>
      </w:pPr>
    </w:p>
    <w:p w14:paraId="1C8D77C3" w14:textId="3185C098" w:rsidR="00FB3FDB" w:rsidRDefault="00000000">
      <w:pPr>
        <w:spacing w:line="276" w:lineRule="auto"/>
        <w:jc w:val="right"/>
      </w:pPr>
      <w:r>
        <w:rPr>
          <w:rFonts w:ascii="Arial" w:eastAsia="Arial" w:hAnsi="Arial" w:cs="Arial"/>
        </w:rPr>
        <w:tab/>
      </w:r>
      <w:r>
        <w:rPr>
          <w:rFonts w:ascii="Arial" w:eastAsia="Arial" w:hAnsi="Arial" w:cs="Arial"/>
        </w:rPr>
        <w:tab/>
      </w:r>
      <w:r>
        <w:rPr>
          <w:rFonts w:ascii="Arial" w:eastAsia="Arial" w:hAnsi="Arial" w:cs="Arial"/>
        </w:rPr>
        <w:tab/>
        <w:t>Padova, 10/09/2025</w:t>
      </w:r>
    </w:p>
    <w:p w14:paraId="7A38236B" w14:textId="77777777" w:rsidR="00FB3FDB" w:rsidRDefault="00FB3FDB">
      <w:pPr>
        <w:spacing w:line="276" w:lineRule="auto"/>
        <w:jc w:val="right"/>
        <w:rPr>
          <w:rFonts w:ascii="Arial" w:eastAsia="Arial" w:hAnsi="Arial" w:cs="Arial"/>
        </w:rPr>
      </w:pPr>
    </w:p>
    <w:p w14:paraId="56B3A6D2" w14:textId="0C3E9558" w:rsidR="00FB3FDB" w:rsidRPr="009B72DF" w:rsidRDefault="00000000">
      <w:pPr>
        <w:rPr>
          <w:rFonts w:ascii="Arial" w:eastAsia="Arial" w:hAnsi="Arial" w:cs="Arial"/>
          <w:color w:val="auto"/>
        </w:rPr>
      </w:pPr>
      <w:r w:rsidRPr="009B72DF">
        <w:rPr>
          <w:rFonts w:ascii="Arial" w:eastAsia="Arial" w:hAnsi="Arial" w:cs="Arial"/>
          <w:color w:val="auto"/>
        </w:rPr>
        <w:t xml:space="preserve">Al Medico di Medicina Generale del Sig. </w:t>
      </w:r>
      <w:proofErr w:type="spellStart"/>
      <w:r w:rsidR="003A2E21" w:rsidRPr="009B72DF">
        <w:rPr>
          <w:rFonts w:ascii="Arial" w:eastAsia="Arial" w:hAnsi="Arial" w:cs="Arial"/>
          <w:color w:val="auto"/>
        </w:rPr>
        <w:t>Tramarin</w:t>
      </w:r>
      <w:proofErr w:type="spellEnd"/>
      <w:r w:rsidR="003A2E21" w:rsidRPr="009B72DF">
        <w:rPr>
          <w:rFonts w:ascii="Arial" w:eastAsia="Arial" w:hAnsi="Arial" w:cs="Arial"/>
          <w:color w:val="auto"/>
        </w:rPr>
        <w:t xml:space="preserve"> Fabrizio</w:t>
      </w:r>
      <w:r w:rsidRPr="009B72DF">
        <w:rPr>
          <w:rFonts w:ascii="Arial" w:eastAsia="Arial" w:hAnsi="Arial" w:cs="Arial"/>
          <w:color w:val="auto"/>
        </w:rPr>
        <w:t xml:space="preserve">, nato il </w:t>
      </w:r>
      <w:r w:rsidR="003A2E21" w:rsidRPr="009B72DF">
        <w:rPr>
          <w:rFonts w:ascii="Arial" w:eastAsia="Arial" w:hAnsi="Arial" w:cs="Arial"/>
          <w:color w:val="auto"/>
        </w:rPr>
        <w:t>28/05/1966.</w:t>
      </w:r>
    </w:p>
    <w:p w14:paraId="4513B64F" w14:textId="77777777" w:rsidR="00FB3FDB" w:rsidRPr="009B72DF" w:rsidRDefault="00FB3FDB">
      <w:pPr>
        <w:rPr>
          <w:rFonts w:ascii="Arial" w:eastAsia="Arial" w:hAnsi="Arial" w:cs="Arial"/>
          <w:color w:val="auto"/>
        </w:rPr>
      </w:pPr>
    </w:p>
    <w:p w14:paraId="2045BD62" w14:textId="06154833" w:rsidR="00FB3FDB" w:rsidRPr="009B72DF" w:rsidRDefault="00000000">
      <w:pPr>
        <w:rPr>
          <w:color w:val="auto"/>
        </w:rPr>
      </w:pPr>
      <w:r w:rsidRPr="009B72DF">
        <w:rPr>
          <w:rFonts w:ascii="Arial" w:eastAsia="Arial" w:hAnsi="Arial" w:cs="Arial"/>
          <w:color w:val="auto"/>
        </w:rPr>
        <w:t xml:space="preserve">Egregio Collega, il Sig. </w:t>
      </w:r>
      <w:proofErr w:type="spellStart"/>
      <w:r w:rsidRPr="009B72DF">
        <w:rPr>
          <w:rFonts w:ascii="Arial" w:eastAsia="Arial" w:hAnsi="Arial" w:cs="Arial"/>
          <w:color w:val="auto"/>
        </w:rPr>
        <w:t>Tramarin</w:t>
      </w:r>
      <w:proofErr w:type="spellEnd"/>
      <w:r w:rsidRPr="009B72DF">
        <w:rPr>
          <w:rFonts w:ascii="Arial" w:eastAsia="Arial" w:hAnsi="Arial" w:cs="Arial"/>
          <w:color w:val="auto"/>
        </w:rPr>
        <w:t xml:space="preserve"> Fabrizio il giorno 10/09/2025 è stato sottoposto a visita medica presso l'Ambulatorio di Medicina del Lavoro, per “Gonalgia s</w:t>
      </w:r>
      <w:r w:rsidR="00CF1893">
        <w:rPr>
          <w:rFonts w:ascii="Arial" w:eastAsia="Arial" w:hAnsi="Arial" w:cs="Arial"/>
          <w:color w:val="auto"/>
        </w:rPr>
        <w:t>inistra</w:t>
      </w:r>
      <w:r w:rsidRPr="009B72DF">
        <w:rPr>
          <w:rFonts w:ascii="Arial" w:eastAsia="Arial" w:hAnsi="Arial" w:cs="Arial"/>
          <w:color w:val="auto"/>
        </w:rPr>
        <w:t xml:space="preserve">” di </w:t>
      </w:r>
      <w:proofErr w:type="spellStart"/>
      <w:r w:rsidRPr="009B72DF">
        <w:rPr>
          <w:rFonts w:ascii="Arial" w:eastAsia="Arial" w:hAnsi="Arial" w:cs="Arial"/>
          <w:color w:val="auto"/>
        </w:rPr>
        <w:t>possibile</w:t>
      </w:r>
      <w:proofErr w:type="spellEnd"/>
      <w:r w:rsidRPr="009B72DF">
        <w:rPr>
          <w:rFonts w:ascii="Arial" w:eastAsia="Arial" w:hAnsi="Arial" w:cs="Arial"/>
          <w:color w:val="auto"/>
        </w:rPr>
        <w:t xml:space="preserve"> origine lavorativa.</w:t>
      </w:r>
    </w:p>
    <w:p w14:paraId="2E7F136C" w14:textId="77777777" w:rsidR="00FB3FDB" w:rsidRPr="009B72DF" w:rsidRDefault="00FB3FDB">
      <w:pPr>
        <w:rPr>
          <w:rFonts w:ascii="Arial" w:eastAsia="Arial" w:hAnsi="Arial" w:cs="Arial"/>
          <w:color w:val="auto"/>
        </w:rPr>
      </w:pPr>
    </w:p>
    <w:p w14:paraId="5C18E043" w14:textId="77777777" w:rsidR="00FB3FDB" w:rsidRPr="009B72DF" w:rsidRDefault="00000000">
      <w:pPr>
        <w:rPr>
          <w:color w:val="auto"/>
        </w:rPr>
      </w:pPr>
      <w:r w:rsidRPr="009B72DF">
        <w:rPr>
          <w:rFonts w:ascii="Arial" w:eastAsia="Arial" w:hAnsi="Arial" w:cs="Arial"/>
          <w:i/>
          <w:color w:val="auto"/>
        </w:rPr>
        <w:t>Inviato da CISL.</w:t>
      </w:r>
    </w:p>
    <w:p w14:paraId="416055DD" w14:textId="77777777" w:rsidR="00FB3FDB" w:rsidRPr="009B72DF" w:rsidRDefault="00000000">
      <w:pPr>
        <w:pStyle w:val="Titolo1"/>
        <w:rPr>
          <w:rFonts w:ascii="Arial" w:eastAsia="Arial" w:hAnsi="Arial" w:cs="Arial"/>
          <w:b/>
          <w:color w:val="auto"/>
        </w:rPr>
      </w:pPr>
      <w:bookmarkStart w:id="0" w:name="_heading=h.30j0zll"/>
      <w:bookmarkEnd w:id="0"/>
      <w:r w:rsidRPr="009B72DF">
        <w:rPr>
          <w:rFonts w:ascii="Arial" w:eastAsia="Arial" w:hAnsi="Arial" w:cs="Arial"/>
          <w:b/>
          <w:color w:val="auto"/>
        </w:rPr>
        <w:t>ANAMNESI LAVORATIVA</w:t>
      </w:r>
    </w:p>
    <w:p w14:paraId="27CACBDD" w14:textId="361F4A80" w:rsidR="00FB3FDB" w:rsidRPr="009B72DF" w:rsidRDefault="003A2E21">
      <w:pPr>
        <w:rPr>
          <w:rFonts w:ascii="Arial" w:eastAsia="Arial" w:hAnsi="Arial" w:cs="Arial"/>
          <w:color w:val="auto"/>
        </w:rPr>
      </w:pPr>
      <w:r w:rsidRPr="009B72DF">
        <w:rPr>
          <w:rFonts w:ascii="Arial" w:eastAsia="Arial" w:hAnsi="Arial" w:cs="Arial"/>
          <w:color w:val="auto"/>
        </w:rPr>
        <w:t>Il paziente riferisce di aver lavorato:</w:t>
      </w:r>
    </w:p>
    <w:p w14:paraId="29FBA930" w14:textId="3FC2B091" w:rsidR="00FB3FDB" w:rsidRPr="009B72DF" w:rsidRDefault="00000000">
      <w:pPr>
        <w:numPr>
          <w:ilvl w:val="0"/>
          <w:numId w:val="1"/>
        </w:numPr>
        <w:rPr>
          <w:color w:val="auto"/>
        </w:rPr>
      </w:pPr>
      <w:r w:rsidRPr="009B72DF">
        <w:rPr>
          <w:rFonts w:ascii="Arial" w:eastAsia="Arial" w:hAnsi="Arial" w:cs="Arial"/>
          <w:color w:val="auto"/>
        </w:rPr>
        <w:t>dal 05/1982 al 01/1983 come apprendista presso la ditta Gozzi Giovanni sit</w:t>
      </w:r>
      <w:r w:rsidR="003A2E21" w:rsidRPr="009B72DF">
        <w:rPr>
          <w:rFonts w:ascii="Arial" w:eastAsia="Arial" w:hAnsi="Arial" w:cs="Arial"/>
          <w:color w:val="auto"/>
        </w:rPr>
        <w:t>uat</w:t>
      </w:r>
      <w:r w:rsidRPr="009B72DF">
        <w:rPr>
          <w:rFonts w:ascii="Arial" w:eastAsia="Arial" w:hAnsi="Arial" w:cs="Arial"/>
          <w:color w:val="auto"/>
        </w:rPr>
        <w:t xml:space="preserve">a a Cerea (VR). L’azienda si occupava di lavori di lattoneria. Spostava </w:t>
      </w:r>
      <w:r w:rsidR="003A2E21" w:rsidRPr="009B72DF">
        <w:rPr>
          <w:rFonts w:ascii="Arial" w:eastAsia="Arial" w:hAnsi="Arial" w:cs="Arial"/>
          <w:color w:val="auto"/>
        </w:rPr>
        <w:t>strumenti</w:t>
      </w:r>
      <w:r w:rsidRPr="009B72DF">
        <w:rPr>
          <w:rFonts w:ascii="Arial" w:eastAsia="Arial" w:hAnsi="Arial" w:cs="Arial"/>
          <w:color w:val="auto"/>
        </w:rPr>
        <w:t xml:space="preserve"> </w:t>
      </w:r>
      <w:r w:rsidR="003A2E21" w:rsidRPr="009B72DF">
        <w:rPr>
          <w:rFonts w:ascii="Arial" w:eastAsia="Arial" w:hAnsi="Arial" w:cs="Arial"/>
          <w:color w:val="auto"/>
        </w:rPr>
        <w:t xml:space="preserve">relativamente leggeri </w:t>
      </w:r>
      <w:r w:rsidRPr="009B72DF">
        <w:rPr>
          <w:rFonts w:ascii="Arial" w:eastAsia="Arial" w:hAnsi="Arial" w:cs="Arial"/>
          <w:color w:val="auto"/>
        </w:rPr>
        <w:t>come chiavi</w:t>
      </w:r>
      <w:r w:rsidR="003A2E21" w:rsidRPr="009B72DF">
        <w:rPr>
          <w:rFonts w:ascii="Arial" w:eastAsia="Arial" w:hAnsi="Arial" w:cs="Arial"/>
          <w:color w:val="auto"/>
        </w:rPr>
        <w:t xml:space="preserve"> inglesi e</w:t>
      </w:r>
      <w:r w:rsidRPr="009B72DF">
        <w:rPr>
          <w:rFonts w:ascii="Arial" w:eastAsia="Arial" w:hAnsi="Arial" w:cs="Arial"/>
          <w:color w:val="auto"/>
        </w:rPr>
        <w:t xml:space="preserve"> trapani</w:t>
      </w:r>
      <w:r w:rsidR="003A2E21" w:rsidRPr="009B72DF">
        <w:rPr>
          <w:rFonts w:ascii="Arial" w:eastAsia="Arial" w:hAnsi="Arial" w:cs="Arial"/>
          <w:color w:val="auto"/>
        </w:rPr>
        <w:t xml:space="preserve">, più occasionalmente oggetti </w:t>
      </w:r>
      <w:r w:rsidRPr="009B72DF">
        <w:rPr>
          <w:rFonts w:ascii="Arial" w:eastAsia="Arial" w:hAnsi="Arial" w:cs="Arial"/>
          <w:color w:val="auto"/>
        </w:rPr>
        <w:t xml:space="preserve">fino al peso </w:t>
      </w:r>
      <w:r w:rsidR="003A2E21" w:rsidRPr="009B72DF">
        <w:rPr>
          <w:rFonts w:ascii="Arial" w:eastAsia="Arial" w:hAnsi="Arial" w:cs="Arial"/>
          <w:color w:val="auto"/>
        </w:rPr>
        <w:t xml:space="preserve">massimo </w:t>
      </w:r>
      <w:r w:rsidRPr="009B72DF">
        <w:rPr>
          <w:rFonts w:ascii="Arial" w:eastAsia="Arial" w:hAnsi="Arial" w:cs="Arial"/>
          <w:color w:val="auto"/>
        </w:rPr>
        <w:t>di circa 20Kg</w:t>
      </w:r>
      <w:r w:rsidR="003A2E21" w:rsidRPr="009B72DF">
        <w:rPr>
          <w:rFonts w:ascii="Arial" w:eastAsia="Arial" w:hAnsi="Arial" w:cs="Arial"/>
          <w:color w:val="auto"/>
        </w:rPr>
        <w:t xml:space="preserve"> come cassette degli attrezzi.</w:t>
      </w:r>
      <w:r w:rsidRPr="009B72DF">
        <w:rPr>
          <w:rFonts w:ascii="Arial" w:eastAsia="Arial" w:hAnsi="Arial" w:cs="Arial"/>
          <w:color w:val="auto"/>
        </w:rPr>
        <w:t xml:space="preserve"> Riferisce</w:t>
      </w:r>
      <w:r w:rsidR="003A2E21" w:rsidRPr="009B72DF">
        <w:rPr>
          <w:rFonts w:ascii="Arial" w:eastAsia="Arial" w:hAnsi="Arial" w:cs="Arial"/>
          <w:color w:val="auto"/>
        </w:rPr>
        <w:t xml:space="preserve"> in generale</w:t>
      </w:r>
      <w:r w:rsidRPr="009B72DF">
        <w:rPr>
          <w:rFonts w:ascii="Arial" w:eastAsia="Arial" w:hAnsi="Arial" w:cs="Arial"/>
          <w:color w:val="auto"/>
        </w:rPr>
        <w:t xml:space="preserve"> il lavoro fisicamente leggero. </w:t>
      </w:r>
      <w:r w:rsidR="003A2E21" w:rsidRPr="009B72DF">
        <w:rPr>
          <w:rFonts w:ascii="Arial" w:eastAsia="Arial" w:hAnsi="Arial" w:cs="Arial"/>
          <w:color w:val="auto"/>
        </w:rPr>
        <w:br/>
      </w:r>
      <w:r w:rsidRPr="009B72DF">
        <w:rPr>
          <w:rFonts w:ascii="Arial" w:eastAsia="Arial" w:hAnsi="Arial" w:cs="Arial"/>
          <w:color w:val="auto"/>
        </w:rPr>
        <w:t>Lavorava per 8 ore al giorno dal lunedì al venerdì.</w:t>
      </w:r>
    </w:p>
    <w:p w14:paraId="3696705A" w14:textId="61D851AA" w:rsidR="00FB3FDB" w:rsidRPr="009B72DF" w:rsidRDefault="00000000">
      <w:pPr>
        <w:numPr>
          <w:ilvl w:val="0"/>
          <w:numId w:val="1"/>
        </w:numPr>
        <w:rPr>
          <w:color w:val="auto"/>
        </w:rPr>
      </w:pPr>
      <w:r w:rsidRPr="009B72DF">
        <w:rPr>
          <w:rFonts w:ascii="Arial" w:eastAsia="Arial" w:hAnsi="Arial" w:cs="Arial"/>
          <w:color w:val="auto"/>
        </w:rPr>
        <w:t xml:space="preserve">dal 01/1984 al 10/1984 come apprendista presso la ditta Montagnoli Flavio situata a Cerea (VR). L’azienda artigianale si occupava </w:t>
      </w:r>
      <w:r w:rsidR="002A73DE">
        <w:rPr>
          <w:rFonts w:ascii="Arial" w:eastAsia="Arial" w:hAnsi="Arial" w:cs="Arial"/>
          <w:color w:val="auto"/>
        </w:rPr>
        <w:t>d</w:t>
      </w:r>
      <w:r w:rsidRPr="009B72DF">
        <w:rPr>
          <w:rFonts w:ascii="Arial" w:eastAsia="Arial" w:hAnsi="Arial" w:cs="Arial"/>
          <w:color w:val="auto"/>
        </w:rPr>
        <w:t xml:space="preserve">i produzione di mobili in piccola scala, soprattutto sedie e </w:t>
      </w:r>
      <w:r w:rsidR="003A2E21" w:rsidRPr="009B72DF">
        <w:rPr>
          <w:rFonts w:ascii="Arial" w:eastAsia="Arial" w:hAnsi="Arial" w:cs="Arial"/>
          <w:color w:val="auto"/>
        </w:rPr>
        <w:t>pezzi</w:t>
      </w:r>
      <w:r w:rsidRPr="009B72DF">
        <w:rPr>
          <w:rFonts w:ascii="Arial" w:eastAsia="Arial" w:hAnsi="Arial" w:cs="Arial"/>
          <w:color w:val="auto"/>
        </w:rPr>
        <w:t xml:space="preserve"> d’arte. Riferisce di non aver movimentato oggetti di peso superiore a 10 Kg.</w:t>
      </w:r>
      <w:r w:rsidRPr="009B72DF">
        <w:rPr>
          <w:rFonts w:ascii="Arial" w:eastAsia="Arial" w:hAnsi="Arial" w:cs="Arial"/>
          <w:color w:val="auto"/>
        </w:rPr>
        <w:br/>
        <w:t>Lavorava per 8 ore al giorno dal lunedì al venerdì</w:t>
      </w:r>
    </w:p>
    <w:p w14:paraId="44610556" w14:textId="57AD6356" w:rsidR="00FB3FDB" w:rsidRPr="009B72DF" w:rsidRDefault="00000000">
      <w:pPr>
        <w:numPr>
          <w:ilvl w:val="0"/>
          <w:numId w:val="1"/>
        </w:numPr>
        <w:rPr>
          <w:color w:val="auto"/>
        </w:rPr>
      </w:pPr>
      <w:r w:rsidRPr="009B72DF">
        <w:rPr>
          <w:rFonts w:ascii="Arial" w:eastAsia="Arial" w:hAnsi="Arial" w:cs="Arial"/>
          <w:color w:val="auto"/>
        </w:rPr>
        <w:t xml:space="preserve">dal 05/1986 al 02/1987 </w:t>
      </w:r>
      <w:r w:rsidR="003A2E21" w:rsidRPr="009B72DF">
        <w:rPr>
          <w:rFonts w:ascii="Arial" w:eastAsia="Arial" w:hAnsi="Arial" w:cs="Arial"/>
          <w:color w:val="auto"/>
        </w:rPr>
        <w:t>c</w:t>
      </w:r>
      <w:r w:rsidRPr="009B72DF">
        <w:rPr>
          <w:rFonts w:ascii="Arial" w:eastAsia="Arial" w:hAnsi="Arial" w:cs="Arial"/>
          <w:color w:val="auto"/>
        </w:rPr>
        <w:t xml:space="preserve">ome apprendista presso la ditta Cordioli Paola situata a </w:t>
      </w:r>
      <w:r w:rsidR="003A2E21" w:rsidRPr="009B72DF">
        <w:rPr>
          <w:rFonts w:ascii="Arial" w:eastAsia="Arial" w:hAnsi="Arial" w:cs="Arial"/>
          <w:color w:val="auto"/>
        </w:rPr>
        <w:t xml:space="preserve">Venera di Cerea </w:t>
      </w:r>
      <w:r w:rsidRPr="009B72DF">
        <w:rPr>
          <w:rFonts w:ascii="Arial" w:eastAsia="Arial" w:hAnsi="Arial" w:cs="Arial"/>
          <w:color w:val="auto"/>
        </w:rPr>
        <w:t xml:space="preserve">(VR). </w:t>
      </w:r>
      <w:r w:rsidR="003A2E21" w:rsidRPr="009B72DF">
        <w:rPr>
          <w:rFonts w:ascii="Arial" w:eastAsia="Arial" w:hAnsi="Arial" w:cs="Arial"/>
          <w:color w:val="auto"/>
        </w:rPr>
        <w:t>Riferisce mansioni e condizioni di lavoro sostanzialmente analoghe a quelle della ditta Montagnoli Flavio;</w:t>
      </w:r>
    </w:p>
    <w:p w14:paraId="59168982" w14:textId="51CA7495" w:rsidR="00FB3FDB" w:rsidRPr="009B72DF" w:rsidRDefault="00000000">
      <w:pPr>
        <w:numPr>
          <w:ilvl w:val="0"/>
          <w:numId w:val="1"/>
        </w:numPr>
        <w:rPr>
          <w:color w:val="auto"/>
        </w:rPr>
      </w:pPr>
      <w:r w:rsidRPr="009B72DF">
        <w:rPr>
          <w:rFonts w:ascii="Arial" w:eastAsia="Arial" w:hAnsi="Arial" w:cs="Arial"/>
          <w:color w:val="auto"/>
        </w:rPr>
        <w:t xml:space="preserve">dal 06/1986 al 11/1988 come dipendente presso la ditta SRL </w:t>
      </w:r>
      <w:proofErr w:type="spellStart"/>
      <w:r w:rsidRPr="009B72DF">
        <w:rPr>
          <w:rFonts w:ascii="Arial" w:eastAsia="Arial" w:hAnsi="Arial" w:cs="Arial"/>
          <w:color w:val="auto"/>
        </w:rPr>
        <w:t>Co.Ra.Arredamenti</w:t>
      </w:r>
      <w:proofErr w:type="spellEnd"/>
      <w:r w:rsidR="002A73DE">
        <w:rPr>
          <w:rFonts w:ascii="Arial" w:eastAsia="Arial" w:hAnsi="Arial" w:cs="Arial"/>
          <w:color w:val="auto"/>
        </w:rPr>
        <w:t xml:space="preserve"> </w:t>
      </w:r>
      <w:r w:rsidRPr="009B72DF">
        <w:rPr>
          <w:rFonts w:ascii="Arial" w:eastAsia="Arial" w:hAnsi="Arial" w:cs="Arial"/>
          <w:color w:val="auto"/>
        </w:rPr>
        <w:t xml:space="preserve"> situata a Cerea (VR). Riferisce un lavoro simile a quelli svolti nelle precedenti aziende, con la differenza di ricevere come materia prima il pezzo di legno grezzo dalla segagione per poi dargli la forma necessaria in maniera meccanizzata. Sollevava</w:t>
      </w:r>
      <w:r w:rsidR="003A2E21" w:rsidRPr="009B72DF">
        <w:rPr>
          <w:rFonts w:ascii="Arial" w:eastAsia="Arial" w:hAnsi="Arial" w:cs="Arial"/>
          <w:color w:val="auto"/>
        </w:rPr>
        <w:t xml:space="preserve"> in coppia</w:t>
      </w:r>
      <w:r w:rsidRPr="009B72DF">
        <w:rPr>
          <w:rFonts w:ascii="Arial" w:eastAsia="Arial" w:hAnsi="Arial" w:cs="Arial"/>
          <w:color w:val="auto"/>
        </w:rPr>
        <w:t xml:space="preserve"> le assi grezze del peso di circa 60 Kg per poi posizionarl</w:t>
      </w:r>
      <w:r w:rsidR="003A2E21" w:rsidRPr="009B72DF">
        <w:rPr>
          <w:rFonts w:ascii="Arial" w:eastAsia="Arial" w:hAnsi="Arial" w:cs="Arial"/>
          <w:color w:val="auto"/>
        </w:rPr>
        <w:t xml:space="preserve">e </w:t>
      </w:r>
      <w:r w:rsidRPr="009B72DF">
        <w:rPr>
          <w:rFonts w:ascii="Arial" w:eastAsia="Arial" w:hAnsi="Arial" w:cs="Arial"/>
          <w:color w:val="auto"/>
        </w:rPr>
        <w:t>sul</w:t>
      </w:r>
      <w:r w:rsidR="003A2E21" w:rsidRPr="009B72DF">
        <w:rPr>
          <w:rFonts w:ascii="Arial" w:eastAsia="Arial" w:hAnsi="Arial" w:cs="Arial"/>
          <w:color w:val="auto"/>
        </w:rPr>
        <w:t xml:space="preserve"> nastro</w:t>
      </w:r>
      <w:r w:rsidRPr="009B72DF">
        <w:rPr>
          <w:rFonts w:ascii="Arial" w:eastAsia="Arial" w:hAnsi="Arial" w:cs="Arial"/>
          <w:color w:val="auto"/>
        </w:rPr>
        <w:t xml:space="preserve"> </w:t>
      </w:r>
      <w:r w:rsidR="003A2E21" w:rsidRPr="009B72DF">
        <w:rPr>
          <w:rFonts w:ascii="Arial" w:eastAsia="Arial" w:hAnsi="Arial" w:cs="Arial"/>
          <w:color w:val="auto"/>
        </w:rPr>
        <w:t>trasportatore</w:t>
      </w:r>
      <w:r w:rsidRPr="009B72DF">
        <w:rPr>
          <w:rFonts w:ascii="Arial" w:eastAsia="Arial" w:hAnsi="Arial" w:cs="Arial"/>
          <w:color w:val="auto"/>
        </w:rPr>
        <w:t xml:space="preserve"> per la successiva lavorazione</w:t>
      </w:r>
      <w:r w:rsidR="00ED7C08">
        <w:rPr>
          <w:rFonts w:ascii="Arial" w:eastAsia="Arial" w:hAnsi="Arial" w:cs="Arial"/>
          <w:color w:val="auto"/>
        </w:rPr>
        <w:t xml:space="preserve">: </w:t>
      </w:r>
      <w:r w:rsidRPr="009B72DF">
        <w:rPr>
          <w:rFonts w:ascii="Arial" w:eastAsia="Arial" w:hAnsi="Arial" w:cs="Arial"/>
          <w:color w:val="auto"/>
        </w:rPr>
        <w:t>ne movimentava una decina al giorno.</w:t>
      </w:r>
      <w:r w:rsidRPr="009B72DF">
        <w:rPr>
          <w:rFonts w:ascii="Arial" w:eastAsia="Arial" w:hAnsi="Arial" w:cs="Arial"/>
          <w:color w:val="auto"/>
        </w:rPr>
        <w:br/>
        <w:t>Lavorava per 8 ore al giorno dal lunedì al venerdì</w:t>
      </w:r>
    </w:p>
    <w:p w14:paraId="50A63530" w14:textId="19240F5E" w:rsidR="00FB3FDB" w:rsidRPr="009B72DF" w:rsidRDefault="00000000">
      <w:pPr>
        <w:numPr>
          <w:ilvl w:val="0"/>
          <w:numId w:val="1"/>
        </w:numPr>
        <w:rPr>
          <w:color w:val="auto"/>
        </w:rPr>
      </w:pPr>
      <w:r w:rsidRPr="009B72DF">
        <w:rPr>
          <w:rFonts w:ascii="Arial" w:eastAsia="Arial" w:hAnsi="Arial" w:cs="Arial"/>
          <w:color w:val="auto"/>
        </w:rPr>
        <w:t xml:space="preserve">dal 12/1988 al 06/1993 </w:t>
      </w:r>
      <w:r w:rsidR="003A2E21" w:rsidRPr="009B72DF">
        <w:rPr>
          <w:rFonts w:ascii="Arial" w:eastAsia="Arial" w:hAnsi="Arial" w:cs="Arial"/>
          <w:color w:val="auto"/>
        </w:rPr>
        <w:t xml:space="preserve">come </w:t>
      </w:r>
      <w:r w:rsidR="00C10C69" w:rsidRPr="009B72DF">
        <w:rPr>
          <w:rFonts w:ascii="Arial" w:eastAsia="Arial" w:hAnsi="Arial" w:cs="Arial"/>
          <w:color w:val="auto"/>
        </w:rPr>
        <w:t>ferraiolo edile</w:t>
      </w:r>
      <w:r w:rsidRPr="009B72DF">
        <w:rPr>
          <w:rFonts w:ascii="Arial" w:eastAsia="Arial" w:hAnsi="Arial" w:cs="Arial"/>
          <w:color w:val="auto"/>
        </w:rPr>
        <w:t xml:space="preserve"> presso la ditta Scardoni Gianfranco presso San Giovanni Lupatoto (VR). L’azienda si occupava di riceve</w:t>
      </w:r>
      <w:r w:rsidR="007742F3" w:rsidRPr="009B72DF">
        <w:rPr>
          <w:rFonts w:ascii="Arial" w:eastAsia="Arial" w:hAnsi="Arial" w:cs="Arial"/>
          <w:color w:val="auto"/>
        </w:rPr>
        <w:t>re</w:t>
      </w:r>
      <w:r w:rsidRPr="009B72DF">
        <w:rPr>
          <w:rFonts w:ascii="Arial" w:eastAsia="Arial" w:hAnsi="Arial" w:cs="Arial"/>
          <w:color w:val="auto"/>
        </w:rPr>
        <w:t xml:space="preserve"> i </w:t>
      </w:r>
      <w:r w:rsidR="007742F3" w:rsidRPr="009B72DF">
        <w:rPr>
          <w:rFonts w:ascii="Arial" w:eastAsia="Arial" w:hAnsi="Arial" w:cs="Arial"/>
          <w:color w:val="auto"/>
        </w:rPr>
        <w:t>ferri d’armatura</w:t>
      </w:r>
      <w:r w:rsidRPr="009B72DF">
        <w:rPr>
          <w:rFonts w:ascii="Arial" w:eastAsia="Arial" w:hAnsi="Arial" w:cs="Arial"/>
          <w:color w:val="auto"/>
        </w:rPr>
        <w:t xml:space="preserve"> per edilizia</w:t>
      </w:r>
      <w:r w:rsidR="007742F3" w:rsidRPr="009B72DF">
        <w:rPr>
          <w:rFonts w:ascii="Arial" w:eastAsia="Arial" w:hAnsi="Arial" w:cs="Arial"/>
          <w:color w:val="auto"/>
        </w:rPr>
        <w:t xml:space="preserve"> per poi </w:t>
      </w:r>
      <w:r w:rsidRPr="009B72DF">
        <w:rPr>
          <w:rFonts w:ascii="Arial" w:eastAsia="Arial" w:hAnsi="Arial" w:cs="Arial"/>
          <w:color w:val="auto"/>
        </w:rPr>
        <w:t>trasporta</w:t>
      </w:r>
      <w:r w:rsidR="007742F3" w:rsidRPr="009B72DF">
        <w:rPr>
          <w:rFonts w:ascii="Arial" w:eastAsia="Arial" w:hAnsi="Arial" w:cs="Arial"/>
          <w:color w:val="auto"/>
        </w:rPr>
        <w:t>rli</w:t>
      </w:r>
      <w:r w:rsidRPr="009B72DF">
        <w:rPr>
          <w:rFonts w:ascii="Arial" w:eastAsia="Arial" w:hAnsi="Arial" w:cs="Arial"/>
          <w:color w:val="auto"/>
        </w:rPr>
        <w:t xml:space="preserve"> in cantiere</w:t>
      </w:r>
      <w:r w:rsidR="00741CC6" w:rsidRPr="009B72DF">
        <w:rPr>
          <w:rFonts w:ascii="Arial" w:eastAsia="Arial" w:hAnsi="Arial" w:cs="Arial"/>
          <w:color w:val="auto"/>
        </w:rPr>
        <w:t>:</w:t>
      </w:r>
      <w:r w:rsidR="007742F3" w:rsidRPr="009B72DF">
        <w:rPr>
          <w:rFonts w:ascii="Arial" w:eastAsia="Arial" w:hAnsi="Arial" w:cs="Arial"/>
          <w:color w:val="auto"/>
        </w:rPr>
        <w:t xml:space="preserve"> qui gli operai </w:t>
      </w:r>
      <w:r w:rsidR="00741CC6" w:rsidRPr="009B72DF">
        <w:rPr>
          <w:rFonts w:ascii="Arial" w:eastAsia="Arial" w:hAnsi="Arial" w:cs="Arial"/>
          <w:color w:val="auto"/>
        </w:rPr>
        <w:t xml:space="preserve">li </w:t>
      </w:r>
      <w:r w:rsidR="007742F3" w:rsidRPr="009B72DF">
        <w:rPr>
          <w:rFonts w:ascii="Arial" w:eastAsia="Arial" w:hAnsi="Arial" w:cs="Arial"/>
          <w:color w:val="auto"/>
        </w:rPr>
        <w:t>posiziona</w:t>
      </w:r>
      <w:r w:rsidR="00741CC6" w:rsidRPr="009B72DF">
        <w:rPr>
          <w:rFonts w:ascii="Arial" w:eastAsia="Arial" w:hAnsi="Arial" w:cs="Arial"/>
          <w:color w:val="auto"/>
        </w:rPr>
        <w:t>no</w:t>
      </w:r>
      <w:r w:rsidRPr="009B72DF">
        <w:rPr>
          <w:rFonts w:ascii="Arial" w:eastAsia="Arial" w:hAnsi="Arial" w:cs="Arial"/>
          <w:color w:val="auto"/>
        </w:rPr>
        <w:t xml:space="preserve"> secondo le direttive </w:t>
      </w:r>
      <w:r w:rsidR="007742F3" w:rsidRPr="009B72DF">
        <w:rPr>
          <w:rFonts w:ascii="Arial" w:eastAsia="Arial" w:hAnsi="Arial" w:cs="Arial"/>
          <w:color w:val="auto"/>
        </w:rPr>
        <w:t xml:space="preserve">ricevute, </w:t>
      </w:r>
      <w:proofErr w:type="spellStart"/>
      <w:r w:rsidR="00741CC6" w:rsidRPr="009B72DF">
        <w:rPr>
          <w:rFonts w:ascii="Arial" w:eastAsia="Arial" w:hAnsi="Arial" w:cs="Arial"/>
          <w:color w:val="auto"/>
        </w:rPr>
        <w:t>affinchè</w:t>
      </w:r>
      <w:proofErr w:type="spellEnd"/>
      <w:r w:rsidR="00741CC6" w:rsidRPr="009B72DF">
        <w:rPr>
          <w:rFonts w:ascii="Arial" w:eastAsia="Arial" w:hAnsi="Arial" w:cs="Arial"/>
          <w:color w:val="auto"/>
        </w:rPr>
        <w:t xml:space="preserve"> venga successivamente svolto il</w:t>
      </w:r>
      <w:r w:rsidRPr="009B72DF">
        <w:rPr>
          <w:rFonts w:ascii="Arial" w:eastAsia="Arial" w:hAnsi="Arial" w:cs="Arial"/>
          <w:color w:val="auto"/>
        </w:rPr>
        <w:t xml:space="preserve"> getto di calcestruzzo. Lavorava come ferraiolo su coperture, solai e sulle fondazioni di edifici civili </w:t>
      </w:r>
      <w:r w:rsidR="00741CC6" w:rsidRPr="009B72DF">
        <w:rPr>
          <w:rFonts w:ascii="Arial" w:eastAsia="Arial" w:hAnsi="Arial" w:cs="Arial"/>
          <w:color w:val="auto"/>
        </w:rPr>
        <w:t>(</w:t>
      </w:r>
      <w:r w:rsidR="003E78E9">
        <w:rPr>
          <w:rFonts w:ascii="Arial" w:eastAsia="Arial" w:hAnsi="Arial" w:cs="Arial"/>
          <w:color w:val="auto"/>
        </w:rPr>
        <w:t>e</w:t>
      </w:r>
      <w:r w:rsidR="00741CC6" w:rsidRPr="009B72DF">
        <w:rPr>
          <w:rFonts w:ascii="Arial" w:eastAsia="Arial" w:hAnsi="Arial" w:cs="Arial"/>
          <w:color w:val="auto"/>
        </w:rPr>
        <w:t xml:space="preserve">s. </w:t>
      </w:r>
      <w:r w:rsidRPr="009B72DF">
        <w:rPr>
          <w:rFonts w:ascii="Arial" w:eastAsia="Arial" w:hAnsi="Arial" w:cs="Arial"/>
          <w:color w:val="auto"/>
        </w:rPr>
        <w:t>condomini</w:t>
      </w:r>
      <w:r w:rsidR="00741CC6" w:rsidRPr="009B72DF">
        <w:rPr>
          <w:rFonts w:ascii="Arial" w:eastAsia="Arial" w:hAnsi="Arial" w:cs="Arial"/>
          <w:color w:val="auto"/>
        </w:rPr>
        <w:t>)</w:t>
      </w:r>
      <w:r w:rsidRPr="009B72DF">
        <w:rPr>
          <w:rFonts w:ascii="Arial" w:eastAsia="Arial" w:hAnsi="Arial" w:cs="Arial"/>
          <w:color w:val="auto"/>
        </w:rPr>
        <w:t xml:space="preserve">. Lavorava per più di metà del turno lavorativo in ginocchio, </w:t>
      </w:r>
      <w:r w:rsidR="00741CC6" w:rsidRPr="009B72DF">
        <w:rPr>
          <w:rFonts w:ascii="Arial" w:eastAsia="Arial" w:hAnsi="Arial" w:cs="Arial"/>
          <w:color w:val="auto"/>
        </w:rPr>
        <w:t xml:space="preserve">poggiando </w:t>
      </w:r>
      <w:r w:rsidRPr="009B72DF">
        <w:rPr>
          <w:rFonts w:ascii="Arial" w:eastAsia="Arial" w:hAnsi="Arial" w:cs="Arial"/>
          <w:color w:val="auto"/>
        </w:rPr>
        <w:t xml:space="preserve">prevalentemente sul ginocchio sinistro. Non utilizzava </w:t>
      </w:r>
      <w:r w:rsidRPr="009B72DF">
        <w:rPr>
          <w:rFonts w:ascii="Arial" w:eastAsia="Arial" w:hAnsi="Arial" w:cs="Arial"/>
          <w:color w:val="auto"/>
        </w:rPr>
        <w:lastRenderedPageBreak/>
        <w:t>ginocchiere.</w:t>
      </w:r>
      <w:r w:rsidRPr="009B72DF">
        <w:rPr>
          <w:rFonts w:ascii="Arial" w:eastAsia="Arial" w:hAnsi="Arial" w:cs="Arial"/>
          <w:color w:val="auto"/>
        </w:rPr>
        <w:br/>
        <w:t>Lavorava per 8 ore al giorno dal lunedì al venerdì</w:t>
      </w:r>
    </w:p>
    <w:p w14:paraId="13536109" w14:textId="0884F817" w:rsidR="00FB3FDB" w:rsidRPr="009B72DF" w:rsidRDefault="00000000">
      <w:pPr>
        <w:numPr>
          <w:ilvl w:val="0"/>
          <w:numId w:val="1"/>
        </w:numPr>
        <w:rPr>
          <w:color w:val="auto"/>
        </w:rPr>
      </w:pPr>
      <w:r w:rsidRPr="009B72DF">
        <w:rPr>
          <w:rFonts w:ascii="Arial" w:eastAsia="Arial" w:hAnsi="Arial" w:cs="Arial"/>
          <w:color w:val="auto"/>
        </w:rPr>
        <w:t xml:space="preserve">dal 06/1993 ad </w:t>
      </w:r>
      <w:r w:rsidR="00741CC6" w:rsidRPr="009B72DF">
        <w:rPr>
          <w:rFonts w:ascii="Arial" w:eastAsia="Arial" w:hAnsi="Arial" w:cs="Arial"/>
          <w:color w:val="auto"/>
        </w:rPr>
        <w:t>oggi</w:t>
      </w:r>
      <w:r w:rsidRPr="009B72DF">
        <w:rPr>
          <w:rFonts w:ascii="Arial" w:eastAsia="Arial" w:hAnsi="Arial" w:cs="Arial"/>
          <w:color w:val="auto"/>
        </w:rPr>
        <w:t xml:space="preserve"> come </w:t>
      </w:r>
      <w:r w:rsidR="00C10C69" w:rsidRPr="009B72DF">
        <w:rPr>
          <w:rFonts w:ascii="Arial" w:eastAsia="Arial" w:hAnsi="Arial" w:cs="Arial"/>
          <w:color w:val="auto"/>
        </w:rPr>
        <w:t>addetto alla produzione</w:t>
      </w:r>
      <w:r w:rsidRPr="009B72DF">
        <w:rPr>
          <w:rFonts w:ascii="Arial" w:eastAsia="Arial" w:hAnsi="Arial" w:cs="Arial"/>
          <w:color w:val="auto"/>
        </w:rPr>
        <w:t xml:space="preserve"> presso la ditta SAS Bonfante di Trevisan Antonella e c., situata a Villa Bartolomea (VR). La ditta produceva</w:t>
      </w:r>
      <w:r w:rsidR="00741CC6" w:rsidRPr="009B72DF">
        <w:rPr>
          <w:rFonts w:ascii="Arial" w:eastAsia="Arial" w:hAnsi="Arial" w:cs="Arial"/>
          <w:color w:val="auto"/>
        </w:rPr>
        <w:t xml:space="preserve"> oggetti prefabbricati quali</w:t>
      </w:r>
      <w:r w:rsidRPr="009B72DF">
        <w:rPr>
          <w:rFonts w:ascii="Arial" w:eastAsia="Arial" w:hAnsi="Arial" w:cs="Arial"/>
          <w:color w:val="auto"/>
        </w:rPr>
        <w:t xml:space="preserve"> solai, parapetti</w:t>
      </w:r>
      <w:r w:rsidR="00741CC6" w:rsidRPr="009B72DF">
        <w:rPr>
          <w:rFonts w:ascii="Arial" w:eastAsia="Arial" w:hAnsi="Arial" w:cs="Arial"/>
          <w:color w:val="auto"/>
        </w:rPr>
        <w:t xml:space="preserve"> e</w:t>
      </w:r>
      <w:r w:rsidRPr="009B72DF">
        <w:rPr>
          <w:rFonts w:ascii="Arial" w:eastAsia="Arial" w:hAnsi="Arial" w:cs="Arial"/>
          <w:color w:val="auto"/>
        </w:rPr>
        <w:t xml:space="preserve"> travi </w:t>
      </w:r>
      <w:proofErr w:type="spellStart"/>
      <w:r w:rsidRPr="009B72DF">
        <w:rPr>
          <w:rFonts w:ascii="Arial" w:eastAsia="Arial" w:hAnsi="Arial" w:cs="Arial"/>
          <w:color w:val="auto"/>
        </w:rPr>
        <w:t>predalle</w:t>
      </w:r>
      <w:proofErr w:type="spellEnd"/>
      <w:r w:rsidRPr="009B72DF">
        <w:rPr>
          <w:rFonts w:ascii="Arial" w:eastAsia="Arial" w:hAnsi="Arial" w:cs="Arial"/>
          <w:color w:val="auto"/>
        </w:rPr>
        <w:t xml:space="preserve"> che, una volta completati ven</w:t>
      </w:r>
      <w:r w:rsidR="003E78E9">
        <w:rPr>
          <w:rFonts w:ascii="Arial" w:eastAsia="Arial" w:hAnsi="Arial" w:cs="Arial"/>
          <w:color w:val="auto"/>
        </w:rPr>
        <w:t>ivano</w:t>
      </w:r>
      <w:r w:rsidRPr="009B72DF">
        <w:rPr>
          <w:rFonts w:ascii="Arial" w:eastAsia="Arial" w:hAnsi="Arial" w:cs="Arial"/>
          <w:color w:val="auto"/>
        </w:rPr>
        <w:t xml:space="preserve"> trasportati in loco per il montaggio svolto da terzi. </w:t>
      </w:r>
      <w:r w:rsidRPr="009B72DF">
        <w:rPr>
          <w:rFonts w:ascii="Arial" w:eastAsia="Arial" w:hAnsi="Arial" w:cs="Arial"/>
          <w:color w:val="auto"/>
        </w:rPr>
        <w:br/>
        <w:t xml:space="preserve">Svolgeva attività di carico e scarico del materiale del camion </w:t>
      </w:r>
      <w:r w:rsidR="00741CC6" w:rsidRPr="009B72DF">
        <w:rPr>
          <w:rFonts w:ascii="Arial" w:eastAsia="Arial" w:hAnsi="Arial" w:cs="Arial"/>
          <w:color w:val="auto"/>
        </w:rPr>
        <w:t>tramite</w:t>
      </w:r>
      <w:r w:rsidRPr="009B72DF">
        <w:rPr>
          <w:rFonts w:ascii="Arial" w:eastAsia="Arial" w:hAnsi="Arial" w:cs="Arial"/>
          <w:color w:val="auto"/>
        </w:rPr>
        <w:t xml:space="preserve"> muletto; </w:t>
      </w:r>
      <w:r w:rsidR="00741CC6" w:rsidRPr="009B72DF">
        <w:rPr>
          <w:rFonts w:ascii="Arial" w:eastAsia="Arial" w:hAnsi="Arial" w:cs="Arial"/>
          <w:color w:val="auto"/>
        </w:rPr>
        <w:t>l’</w:t>
      </w:r>
      <w:r w:rsidRPr="009B72DF">
        <w:rPr>
          <w:rFonts w:ascii="Arial" w:eastAsia="Arial" w:hAnsi="Arial" w:cs="Arial"/>
          <w:color w:val="auto"/>
        </w:rPr>
        <w:t>operazione</w:t>
      </w:r>
      <w:r w:rsidR="00741CC6" w:rsidRPr="009B72DF">
        <w:rPr>
          <w:rFonts w:ascii="Arial" w:eastAsia="Arial" w:hAnsi="Arial" w:cs="Arial"/>
          <w:color w:val="auto"/>
        </w:rPr>
        <w:t xml:space="preserve"> era</w:t>
      </w:r>
      <w:r w:rsidRPr="009B72DF">
        <w:rPr>
          <w:rFonts w:ascii="Arial" w:eastAsia="Arial" w:hAnsi="Arial" w:cs="Arial"/>
          <w:color w:val="auto"/>
        </w:rPr>
        <w:t xml:space="preserve"> svolta meccanicamente</w:t>
      </w:r>
      <w:r w:rsidR="00741CC6" w:rsidRPr="009B72DF">
        <w:rPr>
          <w:rFonts w:ascii="Arial" w:eastAsia="Arial" w:hAnsi="Arial" w:cs="Arial"/>
          <w:color w:val="auto"/>
        </w:rPr>
        <w:t xml:space="preserve">, pertanto non era richiesto alcuno sforzo fisico. </w:t>
      </w:r>
      <w:r w:rsidRPr="009B72DF">
        <w:rPr>
          <w:rFonts w:ascii="Arial" w:eastAsia="Arial" w:hAnsi="Arial" w:cs="Arial"/>
          <w:color w:val="auto"/>
        </w:rPr>
        <w:t>Riferisce di salire e scendere dal muletto almeno 15 volte al giorno, caricando il peso sul ginocchio sinistro</w:t>
      </w:r>
      <w:r w:rsidR="00741CC6" w:rsidRPr="009B72DF">
        <w:rPr>
          <w:rFonts w:ascii="Arial" w:eastAsia="Arial" w:hAnsi="Arial" w:cs="Arial"/>
          <w:color w:val="auto"/>
        </w:rPr>
        <w:t xml:space="preserve"> in entrambe le fasi.</w:t>
      </w:r>
    </w:p>
    <w:p w14:paraId="00BE4DA5" w14:textId="77777777" w:rsidR="00FB3FDB" w:rsidRPr="009B72DF" w:rsidRDefault="00FB3FDB">
      <w:pPr>
        <w:ind w:left="720"/>
        <w:rPr>
          <w:rFonts w:ascii="Arial" w:eastAsia="Arial" w:hAnsi="Arial" w:cs="Arial"/>
          <w:color w:val="auto"/>
        </w:rPr>
      </w:pPr>
    </w:p>
    <w:p w14:paraId="1FB56F56" w14:textId="31A162B0" w:rsidR="00FB3FDB" w:rsidRPr="009B72DF" w:rsidRDefault="00000000">
      <w:pPr>
        <w:ind w:left="720"/>
        <w:rPr>
          <w:rFonts w:ascii="Arial" w:eastAsia="Arial" w:hAnsi="Arial" w:cs="Arial"/>
          <w:color w:val="auto"/>
        </w:rPr>
      </w:pPr>
      <w:r w:rsidRPr="009B72DF">
        <w:rPr>
          <w:rFonts w:ascii="Arial" w:eastAsia="Arial" w:hAnsi="Arial" w:cs="Arial"/>
          <w:color w:val="auto"/>
        </w:rPr>
        <w:t>Era regolarmente sottoposto a visite di sorveglianza sanitaria, per cui porta a visione giudizio di idoneità datato 26/08/</w:t>
      </w:r>
      <w:r w:rsidR="00741CC6" w:rsidRPr="009B72DF">
        <w:rPr>
          <w:rFonts w:ascii="Arial" w:eastAsia="Arial" w:hAnsi="Arial" w:cs="Arial"/>
          <w:color w:val="auto"/>
        </w:rPr>
        <w:t>20</w:t>
      </w:r>
      <w:r w:rsidRPr="009B72DF">
        <w:rPr>
          <w:rFonts w:ascii="Arial" w:eastAsia="Arial" w:hAnsi="Arial" w:cs="Arial"/>
          <w:color w:val="auto"/>
        </w:rPr>
        <w:t>25, che riporta temporaneamente non idoneo alla mansione specifica per gonalgia sinistra</w:t>
      </w:r>
      <w:r w:rsidR="00741CC6" w:rsidRPr="009B72DF">
        <w:rPr>
          <w:rFonts w:ascii="Arial" w:eastAsia="Arial" w:hAnsi="Arial" w:cs="Arial"/>
          <w:color w:val="auto"/>
        </w:rPr>
        <w:t>.</w:t>
      </w:r>
    </w:p>
    <w:p w14:paraId="0C699FDE" w14:textId="1753D73A" w:rsidR="00741CC6" w:rsidRPr="009B72DF" w:rsidRDefault="00741CC6">
      <w:pPr>
        <w:ind w:left="720"/>
        <w:rPr>
          <w:color w:val="auto"/>
        </w:rPr>
      </w:pPr>
      <w:r w:rsidRPr="009B72DF">
        <w:rPr>
          <w:rFonts w:ascii="Arial" w:eastAsia="Arial" w:hAnsi="Arial" w:cs="Arial"/>
          <w:color w:val="auto"/>
        </w:rPr>
        <w:t>E’ stato esposto ai seguenti rischi: Movimentazione manuale dei carichi, Rumore, Vibrazioni (mano braccio e corpo intero), Agenti chimici, Cancerogeni, mutageni o sostanze tossiche per la riproduzione: fumi diesel, Agenti biologici: tetano; Polveri, Sovraccarico biomeccanico arti superiori, Posture.</w:t>
      </w:r>
    </w:p>
    <w:p w14:paraId="0E7CF928" w14:textId="77777777" w:rsidR="00FB3FDB" w:rsidRPr="009B72DF" w:rsidRDefault="00FB3FDB">
      <w:pPr>
        <w:rPr>
          <w:rFonts w:ascii="Arial" w:eastAsia="Arial" w:hAnsi="Arial" w:cs="Arial"/>
          <w:color w:val="auto"/>
        </w:rPr>
      </w:pPr>
    </w:p>
    <w:p w14:paraId="251F57F8" w14:textId="77777777" w:rsidR="00FB3FDB" w:rsidRPr="009B72DF" w:rsidRDefault="00000000">
      <w:pPr>
        <w:rPr>
          <w:color w:val="auto"/>
        </w:rPr>
      </w:pPr>
      <w:r w:rsidRPr="009B72DF">
        <w:rPr>
          <w:rFonts w:ascii="Arial" w:eastAsia="Arial" w:hAnsi="Arial" w:cs="Arial"/>
          <w:color w:val="auto"/>
        </w:rPr>
        <w:t>Ultimo giorno di lavoro da allora assente per malattia.</w:t>
      </w:r>
    </w:p>
    <w:p w14:paraId="3E7E944B" w14:textId="77777777" w:rsidR="00FB3FDB" w:rsidRPr="009B72DF" w:rsidRDefault="00000000">
      <w:pPr>
        <w:pStyle w:val="Titolo1"/>
        <w:rPr>
          <w:rFonts w:ascii="Arial" w:eastAsia="Arial" w:hAnsi="Arial" w:cs="Arial"/>
          <w:b/>
          <w:color w:val="auto"/>
        </w:rPr>
      </w:pPr>
      <w:bookmarkStart w:id="1" w:name="_heading=h.1fob9te"/>
      <w:bookmarkEnd w:id="1"/>
      <w:r w:rsidRPr="009B72DF">
        <w:rPr>
          <w:rFonts w:ascii="Arial" w:eastAsia="Arial" w:hAnsi="Arial" w:cs="Arial"/>
          <w:b/>
          <w:color w:val="auto"/>
        </w:rPr>
        <w:t>ANAMNESI FAMILIARE</w:t>
      </w:r>
    </w:p>
    <w:p w14:paraId="190BDADD" w14:textId="77777777" w:rsidR="00FB3FDB" w:rsidRPr="009B72DF" w:rsidRDefault="00000000">
      <w:pPr>
        <w:rPr>
          <w:color w:val="auto"/>
        </w:rPr>
      </w:pPr>
      <w:r w:rsidRPr="009B72DF">
        <w:rPr>
          <w:rFonts w:ascii="Arial" w:eastAsia="Arial" w:hAnsi="Arial" w:cs="Arial"/>
          <w:color w:val="auto"/>
        </w:rPr>
        <w:t>Madre e Padre di 82 anni, riferiti in buona salute.</w:t>
      </w:r>
    </w:p>
    <w:p w14:paraId="76D80D0D" w14:textId="30734158" w:rsidR="00FB3FDB" w:rsidRPr="009B72DF" w:rsidRDefault="00000000">
      <w:pPr>
        <w:rPr>
          <w:color w:val="auto"/>
        </w:rPr>
      </w:pPr>
      <w:r w:rsidRPr="009B72DF">
        <w:rPr>
          <w:rFonts w:ascii="Arial" w:eastAsia="Arial" w:hAnsi="Arial" w:cs="Arial"/>
          <w:color w:val="auto"/>
        </w:rPr>
        <w:t>1 fratello riferit</w:t>
      </w:r>
      <w:r w:rsidR="004E5C03">
        <w:rPr>
          <w:rFonts w:ascii="Arial" w:eastAsia="Arial" w:hAnsi="Arial" w:cs="Arial"/>
          <w:color w:val="auto"/>
        </w:rPr>
        <w:t xml:space="preserve">o </w:t>
      </w:r>
      <w:r w:rsidRPr="009B72DF">
        <w:rPr>
          <w:rFonts w:ascii="Arial" w:eastAsia="Arial" w:hAnsi="Arial" w:cs="Arial"/>
          <w:color w:val="auto"/>
        </w:rPr>
        <w:t>in buona salute.</w:t>
      </w:r>
    </w:p>
    <w:p w14:paraId="59799179" w14:textId="385F823B" w:rsidR="00FB3FDB" w:rsidRPr="009B72DF" w:rsidRDefault="00000000">
      <w:pPr>
        <w:rPr>
          <w:color w:val="auto"/>
        </w:rPr>
      </w:pPr>
      <w:r w:rsidRPr="009B72DF">
        <w:rPr>
          <w:rFonts w:ascii="Arial" w:eastAsia="Arial" w:hAnsi="Arial" w:cs="Arial"/>
          <w:color w:val="auto"/>
        </w:rPr>
        <w:t>Nega</w:t>
      </w:r>
      <w:r w:rsidR="00240A06">
        <w:rPr>
          <w:rFonts w:ascii="Arial" w:eastAsia="Arial" w:hAnsi="Arial" w:cs="Arial"/>
          <w:color w:val="auto"/>
        </w:rPr>
        <w:t xml:space="preserve"> familiarità per</w:t>
      </w:r>
      <w:r w:rsidRPr="009B72DF">
        <w:rPr>
          <w:rFonts w:ascii="Arial" w:eastAsia="Arial" w:hAnsi="Arial" w:cs="Arial"/>
          <w:color w:val="auto"/>
        </w:rPr>
        <w:t xml:space="preserve"> patologie muscoloscheletriche di natura ereditaria o autoimmune</w:t>
      </w:r>
      <w:bookmarkStart w:id="2" w:name="_heading=h.3znysh7"/>
      <w:bookmarkEnd w:id="2"/>
      <w:r w:rsidR="00240A06">
        <w:rPr>
          <w:rFonts w:ascii="Arial" w:eastAsia="Arial" w:hAnsi="Arial" w:cs="Arial"/>
          <w:color w:val="auto"/>
        </w:rPr>
        <w:t>.</w:t>
      </w:r>
    </w:p>
    <w:p w14:paraId="27CEC293" w14:textId="77777777" w:rsidR="00FB3FDB" w:rsidRPr="009B72DF" w:rsidRDefault="00000000">
      <w:pPr>
        <w:pStyle w:val="Titolo1"/>
        <w:rPr>
          <w:rFonts w:ascii="Arial" w:eastAsia="Arial" w:hAnsi="Arial" w:cs="Arial"/>
          <w:b/>
          <w:color w:val="auto"/>
        </w:rPr>
      </w:pPr>
      <w:r w:rsidRPr="009B72DF">
        <w:rPr>
          <w:rFonts w:ascii="Arial" w:eastAsia="Arial" w:hAnsi="Arial" w:cs="Arial"/>
          <w:b/>
          <w:color w:val="auto"/>
        </w:rPr>
        <w:t>ANAMNESI FISIOLOGICA</w:t>
      </w:r>
    </w:p>
    <w:p w14:paraId="4BB5F1AE" w14:textId="614E5578" w:rsidR="00FB3FDB" w:rsidRPr="009B72DF" w:rsidRDefault="00000000">
      <w:pPr>
        <w:rPr>
          <w:color w:val="auto"/>
        </w:rPr>
      </w:pPr>
      <w:r w:rsidRPr="009B72DF">
        <w:rPr>
          <w:rFonts w:ascii="Arial" w:eastAsia="Arial" w:hAnsi="Arial" w:cs="Arial"/>
          <w:color w:val="auto"/>
        </w:rPr>
        <w:t>Nato a termine da parto eutocico, regolare sviluppo psicofisico.</w:t>
      </w:r>
      <w:r w:rsidR="00B42CC0">
        <w:rPr>
          <w:rFonts w:ascii="Arial" w:eastAsia="Arial" w:hAnsi="Arial" w:cs="Arial"/>
          <w:color w:val="auto"/>
        </w:rPr>
        <w:t xml:space="preserve"> </w:t>
      </w:r>
      <w:r w:rsidRPr="009B72DF">
        <w:rPr>
          <w:rFonts w:ascii="Arial" w:eastAsia="Arial" w:hAnsi="Arial" w:cs="Arial"/>
          <w:color w:val="auto"/>
        </w:rPr>
        <w:t>Titolo di studio</w:t>
      </w:r>
      <w:r w:rsidR="00B42CC0">
        <w:rPr>
          <w:rFonts w:ascii="Arial" w:eastAsia="Arial" w:hAnsi="Arial" w:cs="Arial"/>
          <w:color w:val="auto"/>
        </w:rPr>
        <w:t>:</w:t>
      </w:r>
      <w:r w:rsidRPr="009B72DF">
        <w:rPr>
          <w:rFonts w:ascii="Arial" w:eastAsia="Arial" w:hAnsi="Arial" w:cs="Arial"/>
          <w:color w:val="auto"/>
        </w:rPr>
        <w:t xml:space="preserve"> terza media.</w:t>
      </w:r>
      <w:r w:rsidR="00426F29" w:rsidRPr="009B72DF">
        <w:rPr>
          <w:color w:val="auto"/>
        </w:rPr>
        <w:t xml:space="preserve"> </w:t>
      </w:r>
      <w:r w:rsidRPr="009B72DF">
        <w:rPr>
          <w:rFonts w:ascii="Arial" w:eastAsia="Arial" w:hAnsi="Arial" w:cs="Arial"/>
          <w:color w:val="auto"/>
        </w:rPr>
        <w:t>Ha svolto servizio di leva nel 1985-1986.</w:t>
      </w:r>
      <w:r w:rsidR="00426F29" w:rsidRPr="009B72DF">
        <w:rPr>
          <w:color w:val="auto"/>
        </w:rPr>
        <w:t xml:space="preserve"> </w:t>
      </w:r>
      <w:r w:rsidRPr="009B72DF">
        <w:rPr>
          <w:rFonts w:ascii="Arial" w:eastAsia="Arial" w:hAnsi="Arial" w:cs="Arial"/>
          <w:color w:val="auto"/>
        </w:rPr>
        <w:t>Padre di 3 figli</w:t>
      </w:r>
      <w:r w:rsidR="00AB7366">
        <w:rPr>
          <w:rFonts w:ascii="Arial" w:eastAsia="Arial" w:hAnsi="Arial" w:cs="Arial"/>
          <w:color w:val="auto"/>
        </w:rPr>
        <w:t xml:space="preserve">, </w:t>
      </w:r>
      <w:r w:rsidRPr="009B72DF">
        <w:rPr>
          <w:rFonts w:ascii="Arial" w:eastAsia="Arial" w:hAnsi="Arial" w:cs="Arial"/>
          <w:color w:val="auto"/>
        </w:rPr>
        <w:t xml:space="preserve">2 femmine e 1 maschio </w:t>
      </w:r>
      <w:r w:rsidR="00AB7366">
        <w:rPr>
          <w:rFonts w:ascii="Arial" w:eastAsia="Arial" w:hAnsi="Arial" w:cs="Arial"/>
          <w:color w:val="auto"/>
        </w:rPr>
        <w:t xml:space="preserve">riferiti tutti </w:t>
      </w:r>
      <w:r w:rsidRPr="009B72DF">
        <w:rPr>
          <w:rFonts w:ascii="Arial" w:eastAsia="Arial" w:hAnsi="Arial" w:cs="Arial"/>
          <w:color w:val="auto"/>
        </w:rPr>
        <w:t>sani.</w:t>
      </w:r>
    </w:p>
    <w:p w14:paraId="530B57B0" w14:textId="77777777" w:rsidR="00FB3FDB" w:rsidRPr="009B72DF" w:rsidRDefault="00000000">
      <w:pPr>
        <w:rPr>
          <w:rFonts w:ascii="Arial" w:eastAsia="Arial" w:hAnsi="Arial" w:cs="Arial"/>
          <w:color w:val="auto"/>
        </w:rPr>
      </w:pPr>
      <w:r w:rsidRPr="009B72DF">
        <w:rPr>
          <w:rFonts w:ascii="Arial" w:eastAsia="Arial" w:hAnsi="Arial" w:cs="Arial"/>
          <w:color w:val="auto"/>
        </w:rPr>
        <w:t>Dieta libera e varia, appetito e digestione regolari, alvo e diuresi nella norma, ritmo sonno-veglia conservato.</w:t>
      </w:r>
    </w:p>
    <w:p w14:paraId="752FD72C" w14:textId="77777777" w:rsidR="00FB3FDB" w:rsidRPr="009B72DF" w:rsidRDefault="00000000">
      <w:pPr>
        <w:rPr>
          <w:color w:val="auto"/>
        </w:rPr>
      </w:pPr>
      <w:r w:rsidRPr="009B72DF">
        <w:rPr>
          <w:rFonts w:ascii="Arial" w:eastAsia="Arial" w:hAnsi="Arial" w:cs="Arial"/>
          <w:color w:val="auto"/>
        </w:rPr>
        <w:t>Nega attività fisica attuale, ha praticato calcio dai 10 ai 20 anni.</w:t>
      </w:r>
    </w:p>
    <w:p w14:paraId="348912A6" w14:textId="3375CD1E" w:rsidR="00FB3FDB" w:rsidRPr="009B72DF" w:rsidRDefault="00000000">
      <w:pPr>
        <w:rPr>
          <w:color w:val="auto"/>
        </w:rPr>
      </w:pPr>
      <w:r w:rsidRPr="009B72DF">
        <w:rPr>
          <w:rFonts w:ascii="Arial" w:eastAsia="Arial" w:hAnsi="Arial" w:cs="Arial"/>
          <w:color w:val="auto"/>
        </w:rPr>
        <w:t>Ex fumatore da 8 anni, ha fumato 20-30 sigarette al dì per 30 anni.</w:t>
      </w:r>
      <w:r w:rsidR="009B5B82" w:rsidRPr="009B72DF">
        <w:rPr>
          <w:color w:val="auto"/>
        </w:rPr>
        <w:t xml:space="preserve"> </w:t>
      </w:r>
      <w:r w:rsidRPr="009B72DF">
        <w:rPr>
          <w:rFonts w:ascii="Arial" w:eastAsia="Arial" w:hAnsi="Arial" w:cs="Arial"/>
          <w:color w:val="auto"/>
        </w:rPr>
        <w:t>Riferisce assunzione saltuaria di alcolici e 1 caffè al dì.</w:t>
      </w:r>
      <w:r w:rsidR="009B5B82" w:rsidRPr="009B72DF">
        <w:rPr>
          <w:color w:val="auto"/>
        </w:rPr>
        <w:t xml:space="preserve"> </w:t>
      </w:r>
      <w:r w:rsidR="009B5B82" w:rsidRPr="009B72DF">
        <w:rPr>
          <w:rFonts w:ascii="Arial" w:eastAsia="Arial" w:hAnsi="Arial" w:cs="Arial"/>
          <w:color w:val="auto"/>
        </w:rPr>
        <w:t>In terapia con</w:t>
      </w:r>
      <w:r w:rsidRPr="009B72DF">
        <w:rPr>
          <w:rFonts w:ascii="Arial" w:eastAsia="Arial" w:hAnsi="Arial" w:cs="Arial"/>
          <w:color w:val="auto"/>
        </w:rPr>
        <w:t xml:space="preserve"> </w:t>
      </w:r>
      <w:proofErr w:type="spellStart"/>
      <w:r w:rsidRPr="009B72DF">
        <w:rPr>
          <w:rFonts w:ascii="Arial" w:eastAsia="Arial" w:hAnsi="Arial" w:cs="Arial"/>
          <w:color w:val="auto"/>
        </w:rPr>
        <w:t>Coriprem</w:t>
      </w:r>
      <w:proofErr w:type="spellEnd"/>
      <w:r w:rsidRPr="009B72DF">
        <w:rPr>
          <w:rFonts w:ascii="Arial" w:eastAsia="Arial" w:hAnsi="Arial" w:cs="Arial"/>
          <w:color w:val="auto"/>
        </w:rPr>
        <w:t xml:space="preserve"> al mattino.</w:t>
      </w:r>
      <w:r w:rsidR="009B5B82" w:rsidRPr="009B72DF">
        <w:rPr>
          <w:color w:val="auto"/>
        </w:rPr>
        <w:t xml:space="preserve"> </w:t>
      </w:r>
      <w:r w:rsidR="009B5B82" w:rsidRPr="009B72DF">
        <w:rPr>
          <w:rFonts w:ascii="Arial" w:eastAsia="Arial" w:hAnsi="Arial" w:cs="Arial"/>
          <w:color w:val="auto"/>
        </w:rPr>
        <w:t>Nega</w:t>
      </w:r>
      <w:r w:rsidRPr="009B72DF">
        <w:rPr>
          <w:rFonts w:ascii="Arial" w:eastAsia="Arial" w:hAnsi="Arial" w:cs="Arial"/>
          <w:color w:val="auto"/>
        </w:rPr>
        <w:t xml:space="preserve"> allergie note.</w:t>
      </w:r>
    </w:p>
    <w:p w14:paraId="099D335D" w14:textId="77777777" w:rsidR="00FB3FDB" w:rsidRPr="009B72DF" w:rsidRDefault="00000000">
      <w:pPr>
        <w:pStyle w:val="Titolo1"/>
        <w:rPr>
          <w:rFonts w:ascii="Arial" w:eastAsia="Arial" w:hAnsi="Arial" w:cs="Arial"/>
          <w:b/>
          <w:color w:val="auto"/>
        </w:rPr>
      </w:pPr>
      <w:bookmarkStart w:id="3" w:name="_heading=h.2et92p0"/>
      <w:bookmarkEnd w:id="3"/>
      <w:r w:rsidRPr="009B72DF">
        <w:rPr>
          <w:rFonts w:ascii="Arial" w:eastAsia="Arial" w:hAnsi="Arial" w:cs="Arial"/>
          <w:b/>
          <w:color w:val="auto"/>
        </w:rPr>
        <w:t>ANAMNESI PATOLOGICA REMOTA</w:t>
      </w:r>
    </w:p>
    <w:p w14:paraId="6EC82E14" w14:textId="77777777" w:rsidR="00FB3FDB" w:rsidRPr="009B72DF" w:rsidRDefault="00000000">
      <w:pPr>
        <w:rPr>
          <w:color w:val="auto"/>
        </w:rPr>
      </w:pPr>
      <w:r w:rsidRPr="009B72DF">
        <w:rPr>
          <w:rFonts w:ascii="Arial" w:eastAsia="Arial" w:hAnsi="Arial" w:cs="Arial"/>
          <w:color w:val="auto"/>
        </w:rPr>
        <w:t>Ricorda i CEI: morbillo, parotite, rosolia, varicella.</w:t>
      </w:r>
    </w:p>
    <w:p w14:paraId="109CB76B" w14:textId="095F57E2" w:rsidR="00FB3FDB" w:rsidRPr="009B72DF" w:rsidRDefault="00000000">
      <w:pPr>
        <w:rPr>
          <w:color w:val="auto"/>
        </w:rPr>
      </w:pPr>
      <w:r w:rsidRPr="009B72DF">
        <w:rPr>
          <w:rFonts w:ascii="Arial" w:eastAsia="Arial" w:hAnsi="Arial" w:cs="Arial"/>
          <w:color w:val="auto"/>
        </w:rPr>
        <w:t xml:space="preserve">Ricostruzione di legamento crociato dx a 20 anni, in seguito a rottura durante </w:t>
      </w:r>
      <w:r w:rsidR="00B83487" w:rsidRPr="009B72DF">
        <w:rPr>
          <w:rFonts w:ascii="Arial" w:eastAsia="Arial" w:hAnsi="Arial" w:cs="Arial"/>
          <w:color w:val="auto"/>
        </w:rPr>
        <w:t>allenamento</w:t>
      </w:r>
      <w:r w:rsidRPr="009B72DF">
        <w:rPr>
          <w:rFonts w:ascii="Arial" w:eastAsia="Arial" w:hAnsi="Arial" w:cs="Arial"/>
          <w:color w:val="auto"/>
        </w:rPr>
        <w:t xml:space="preserve"> di calcio. </w:t>
      </w:r>
    </w:p>
    <w:p w14:paraId="67354AFA" w14:textId="7149D86D" w:rsidR="00FB3FDB" w:rsidRPr="009B72DF" w:rsidRDefault="00924326">
      <w:pPr>
        <w:rPr>
          <w:color w:val="auto"/>
        </w:rPr>
      </w:pPr>
      <w:r w:rsidRPr="009B72DF">
        <w:rPr>
          <w:rFonts w:ascii="Arial" w:eastAsia="Arial" w:hAnsi="Arial" w:cs="Arial"/>
          <w:color w:val="auto"/>
        </w:rPr>
        <w:t>Nega infortuni sul lavoro.</w:t>
      </w:r>
      <w:r w:rsidR="003A29DE">
        <w:rPr>
          <w:rFonts w:ascii="Arial" w:eastAsia="Arial" w:hAnsi="Arial" w:cs="Arial"/>
          <w:color w:val="auto"/>
        </w:rPr>
        <w:br/>
      </w:r>
    </w:p>
    <w:p w14:paraId="31999715" w14:textId="36837ED8" w:rsidR="00B83487" w:rsidRPr="009B72DF" w:rsidRDefault="00000000" w:rsidP="00B83487">
      <w:pPr>
        <w:rPr>
          <w:rFonts w:ascii="Arial" w:eastAsia="Arial" w:hAnsi="Arial" w:cs="Arial"/>
          <w:color w:val="auto"/>
        </w:rPr>
      </w:pPr>
      <w:bookmarkStart w:id="4" w:name="_heading=h.tyjcwt"/>
      <w:bookmarkEnd w:id="4"/>
      <w:r w:rsidRPr="009B72DF">
        <w:rPr>
          <w:rFonts w:ascii="Arial" w:eastAsia="Arial" w:hAnsi="Arial" w:cs="Arial"/>
          <w:b/>
          <w:color w:val="auto"/>
        </w:rPr>
        <w:t>ANAMNESI PATOLOGICA PROSSIMA</w:t>
      </w:r>
      <w:r w:rsidRPr="009B72DF">
        <w:rPr>
          <w:rFonts w:ascii="Arial" w:eastAsia="Arial" w:hAnsi="Arial" w:cs="Arial"/>
          <w:b/>
          <w:color w:val="auto"/>
        </w:rPr>
        <w:br/>
      </w:r>
      <w:r w:rsidR="004D46C2" w:rsidRPr="009B72DF">
        <w:rPr>
          <w:rFonts w:ascii="Arial" w:eastAsia="Arial" w:hAnsi="Arial" w:cs="Arial"/>
          <w:color w:val="auto"/>
        </w:rPr>
        <w:t xml:space="preserve">Il paziente riferisce che a maggio 2025, durante la salita sul primo scalino del camion, ha avvertito la comparsa di dolore al ginocchio sinistro, progressivamente ingravescente fino a raggiungere l’acme nell’arco di una settimana, quindi stabilizzatosi fino ad oggi. Non si è </w:t>
      </w:r>
      <w:r w:rsidR="004D46C2" w:rsidRPr="009B72DF">
        <w:rPr>
          <w:rFonts w:ascii="Arial" w:eastAsia="Arial" w:hAnsi="Arial" w:cs="Arial"/>
          <w:color w:val="auto"/>
        </w:rPr>
        <w:lastRenderedPageBreak/>
        <w:t>recato al Pronto Soccorso. Ha effettuato terapia con FANS e infiltrazioni intra-articolari di acido ialuronico e cortisone, con beneficio solo parziale. Risulta in astensione lavorativa per tale motivo dal giugno u.s.</w:t>
      </w:r>
      <w:r w:rsidR="00B83487" w:rsidRPr="009B72DF">
        <w:rPr>
          <w:rFonts w:ascii="Arial" w:eastAsia="Arial" w:hAnsi="Arial" w:cs="Arial"/>
          <w:color w:val="auto"/>
        </w:rPr>
        <w:br/>
        <w:t>Per la patologia in esame ha svolto i seguenti accertamenti:</w:t>
      </w:r>
    </w:p>
    <w:p w14:paraId="6B3A2E31" w14:textId="4E7021FF" w:rsidR="00B83487" w:rsidRPr="009B72DF" w:rsidRDefault="00B83487" w:rsidP="00B83487">
      <w:pPr>
        <w:pStyle w:val="Paragrafoelenco"/>
        <w:numPr>
          <w:ilvl w:val="0"/>
          <w:numId w:val="1"/>
        </w:numPr>
        <w:rPr>
          <w:rFonts w:ascii="Arial" w:eastAsia="Arial" w:hAnsi="Arial" w:cs="Arial"/>
          <w:color w:val="auto"/>
        </w:rPr>
      </w:pPr>
      <w:r w:rsidRPr="009B72DF">
        <w:rPr>
          <w:rFonts w:ascii="Arial" w:eastAsia="Arial" w:hAnsi="Arial" w:cs="Arial"/>
          <w:color w:val="auto"/>
        </w:rPr>
        <w:t xml:space="preserve">Il 19/06/2025 RM GINOCCHIO SX presso </w:t>
      </w:r>
      <w:proofErr w:type="spellStart"/>
      <w:r w:rsidRPr="009B72DF">
        <w:rPr>
          <w:rFonts w:ascii="Arial" w:eastAsia="Arial" w:hAnsi="Arial" w:cs="Arial"/>
          <w:color w:val="auto"/>
        </w:rPr>
        <w:t>Affidea</w:t>
      </w:r>
      <w:proofErr w:type="spellEnd"/>
      <w:r w:rsidRPr="009B72DF">
        <w:rPr>
          <w:rFonts w:ascii="Arial" w:eastAsia="Arial" w:hAnsi="Arial" w:cs="Arial"/>
          <w:color w:val="auto"/>
        </w:rPr>
        <w:t xml:space="preserve"> Iniziativa Medica a Monselice (PD), che riporta: “Note artrosiche, con diffusa riduzione dello spessore cartilagineo articolare prevalente in sede femoro-tibiale mediale e femoro-rotulea; intenso edema reattivo in esiti di frattura </w:t>
      </w:r>
      <w:proofErr w:type="spellStart"/>
      <w:r w:rsidRPr="009B72DF">
        <w:rPr>
          <w:rFonts w:ascii="Arial" w:eastAsia="Arial" w:hAnsi="Arial" w:cs="Arial"/>
          <w:color w:val="auto"/>
        </w:rPr>
        <w:t>intraspongiosa</w:t>
      </w:r>
      <w:proofErr w:type="spellEnd"/>
      <w:r w:rsidRPr="009B72DF">
        <w:rPr>
          <w:rFonts w:ascii="Arial" w:eastAsia="Arial" w:hAnsi="Arial" w:cs="Arial"/>
          <w:color w:val="auto"/>
        </w:rPr>
        <w:t xml:space="preserve"> verosimilmente da alterato carico in corrispondenza del condilo femorale mediale e quota edematosa reattiva estesa in regione anteriore del piatto tibiale contrapposto. Frattura complessa </w:t>
      </w:r>
      <w:proofErr w:type="spellStart"/>
      <w:r w:rsidRPr="009B72DF">
        <w:rPr>
          <w:rFonts w:ascii="Arial" w:eastAsia="Arial" w:hAnsi="Arial" w:cs="Arial"/>
          <w:color w:val="auto"/>
        </w:rPr>
        <w:t>pluriframmentata</w:t>
      </w:r>
      <w:proofErr w:type="spellEnd"/>
      <w:r w:rsidRPr="009B72DF">
        <w:rPr>
          <w:rFonts w:ascii="Arial" w:eastAsia="Arial" w:hAnsi="Arial" w:cs="Arial"/>
          <w:color w:val="auto"/>
        </w:rPr>
        <w:t xml:space="preserve"> del corpo - corno posteriore del menisco mediale, parzialmente estruso in </w:t>
      </w:r>
      <w:proofErr w:type="spellStart"/>
      <w:r w:rsidRPr="009B72DF">
        <w:rPr>
          <w:rFonts w:ascii="Arial" w:eastAsia="Arial" w:hAnsi="Arial" w:cs="Arial"/>
          <w:color w:val="auto"/>
        </w:rPr>
        <w:t>paracondilica</w:t>
      </w:r>
      <w:proofErr w:type="spellEnd"/>
      <w:r w:rsidRPr="009B72DF">
        <w:rPr>
          <w:rFonts w:ascii="Arial" w:eastAsia="Arial" w:hAnsi="Arial" w:cs="Arial"/>
          <w:color w:val="auto"/>
        </w:rPr>
        <w:t xml:space="preserve"> omolaterale. Disomogeneo nel segnale il legamento crociato anteriore nel tratto prossimale - medio, per fenomeni degenerativi in assenza di lesioni a tutto spessore attualmente dimostrabili. Discreti fenomeni capsulo-</w:t>
      </w:r>
      <w:proofErr w:type="spellStart"/>
      <w:r w:rsidRPr="009B72DF">
        <w:rPr>
          <w:rFonts w:ascii="Arial" w:eastAsia="Arial" w:hAnsi="Arial" w:cs="Arial"/>
          <w:color w:val="auto"/>
        </w:rPr>
        <w:t>sinovitici</w:t>
      </w:r>
      <w:proofErr w:type="spellEnd"/>
      <w:r w:rsidRPr="009B72DF">
        <w:rPr>
          <w:rFonts w:ascii="Arial" w:eastAsia="Arial" w:hAnsi="Arial" w:cs="Arial"/>
          <w:color w:val="auto"/>
        </w:rPr>
        <w:t xml:space="preserve"> a carattere reattivo in sede </w:t>
      </w:r>
      <w:proofErr w:type="spellStart"/>
      <w:r w:rsidRPr="009B72DF">
        <w:rPr>
          <w:rFonts w:ascii="Arial" w:eastAsia="Arial" w:hAnsi="Arial" w:cs="Arial"/>
          <w:color w:val="auto"/>
        </w:rPr>
        <w:t>sottoquadricipitale</w:t>
      </w:r>
      <w:proofErr w:type="spellEnd"/>
      <w:r w:rsidRPr="009B72DF">
        <w:rPr>
          <w:rFonts w:ascii="Arial" w:eastAsia="Arial" w:hAnsi="Arial" w:cs="Arial"/>
          <w:color w:val="auto"/>
        </w:rPr>
        <w:t xml:space="preserve"> anteriore ed associata distensione fluida - </w:t>
      </w:r>
      <w:proofErr w:type="spellStart"/>
      <w:r w:rsidRPr="009B72DF">
        <w:rPr>
          <w:rFonts w:ascii="Arial" w:eastAsia="Arial" w:hAnsi="Arial" w:cs="Arial"/>
          <w:color w:val="auto"/>
        </w:rPr>
        <w:t>pseudocistica</w:t>
      </w:r>
      <w:proofErr w:type="spellEnd"/>
      <w:r w:rsidRPr="009B72DF">
        <w:rPr>
          <w:rFonts w:ascii="Arial" w:eastAsia="Arial" w:hAnsi="Arial" w:cs="Arial"/>
          <w:color w:val="auto"/>
        </w:rPr>
        <w:t xml:space="preserve"> della borsa del gastrocnemio - semimembranoso e del recesso sinoviale postero - laterale dove inoltre si segnalano esiti di lesione distrattiva parziale in sede giunzionale miotendinea del muscolo popliteo della borsa del gastrocnemio-semimembranoso al cavo popliteo. Rotula in atteggiamento di iperpressione esterna; ipertrofia della plica sinoviale </w:t>
      </w:r>
      <w:proofErr w:type="spellStart"/>
      <w:r w:rsidRPr="009B72DF">
        <w:rPr>
          <w:rFonts w:ascii="Arial" w:eastAsia="Arial" w:hAnsi="Arial" w:cs="Arial"/>
          <w:color w:val="auto"/>
        </w:rPr>
        <w:t>sovrapatellare</w:t>
      </w:r>
      <w:proofErr w:type="spellEnd"/>
      <w:r w:rsidRPr="009B72DF">
        <w:rPr>
          <w:rFonts w:ascii="Arial" w:eastAsia="Arial" w:hAnsi="Arial" w:cs="Arial"/>
          <w:color w:val="auto"/>
        </w:rPr>
        <w:t xml:space="preserve"> mediale ed imbibizione edematosa del tessuto sottocutaneo - </w:t>
      </w:r>
      <w:proofErr w:type="spellStart"/>
      <w:r w:rsidRPr="009B72DF">
        <w:rPr>
          <w:rFonts w:ascii="Arial" w:eastAsia="Arial" w:hAnsi="Arial" w:cs="Arial"/>
          <w:color w:val="auto"/>
        </w:rPr>
        <w:t>sovrarotuleo</w:t>
      </w:r>
      <w:proofErr w:type="spellEnd"/>
      <w:r w:rsidRPr="009B72DF">
        <w:rPr>
          <w:rFonts w:ascii="Arial" w:eastAsia="Arial" w:hAnsi="Arial" w:cs="Arial"/>
          <w:color w:val="auto"/>
        </w:rPr>
        <w:t xml:space="preserve"> estesa fino alla apofisi tibiale anteriore. Nei limiti per morfologia e caratteristiche di segnale la </w:t>
      </w:r>
      <w:proofErr w:type="spellStart"/>
      <w:r w:rsidRPr="009B72DF">
        <w:rPr>
          <w:rFonts w:ascii="Arial" w:eastAsia="Arial" w:hAnsi="Arial" w:cs="Arial"/>
          <w:color w:val="auto"/>
        </w:rPr>
        <w:t>fibro</w:t>
      </w:r>
      <w:proofErr w:type="spellEnd"/>
      <w:r w:rsidRPr="009B72DF">
        <w:rPr>
          <w:rFonts w:ascii="Arial" w:eastAsia="Arial" w:hAnsi="Arial" w:cs="Arial"/>
          <w:color w:val="auto"/>
        </w:rPr>
        <w:t>-cartilagine meniscale laterale e le restanti componenti capsulo-legamentose ed osteocondrali comprese nel campo d'esame.”;</w:t>
      </w:r>
    </w:p>
    <w:p w14:paraId="61CB6389" w14:textId="3DBD927A" w:rsidR="00B83487" w:rsidRPr="009B72DF" w:rsidRDefault="00B83487" w:rsidP="00B83487">
      <w:pPr>
        <w:pStyle w:val="Paragrafoelenco"/>
        <w:numPr>
          <w:ilvl w:val="0"/>
          <w:numId w:val="1"/>
        </w:numPr>
        <w:rPr>
          <w:rFonts w:ascii="Arial" w:eastAsia="Arial" w:hAnsi="Arial" w:cs="Arial"/>
          <w:color w:val="auto"/>
        </w:rPr>
      </w:pPr>
      <w:r w:rsidRPr="009B72DF">
        <w:rPr>
          <w:rFonts w:ascii="Arial" w:eastAsia="Arial" w:hAnsi="Arial" w:cs="Arial"/>
          <w:color w:val="auto"/>
        </w:rPr>
        <w:t xml:space="preserve">Il 01/07/2025 Visita Ortopedica presso l’U.O.C. Ortopedia e Traumatologia dell’Azienda ULSS6 Euganea, che visionata l’RM sopracitata riporta: “.. riduzione interlinea articolare prevalentemente mediale, edema osseo reattivo. Con il consenso del paziente in sterilità si esegue centesi con evacuazione di circa 40 ml di liquido giallo limpido, al termine infiltrazione con steroide + al. Riferito immediato beneficio.” Terapia prescritta: </w:t>
      </w:r>
      <w:proofErr w:type="spellStart"/>
      <w:r w:rsidRPr="009B72DF">
        <w:rPr>
          <w:rFonts w:ascii="Arial" w:eastAsia="Arial" w:hAnsi="Arial" w:cs="Arial"/>
          <w:color w:val="auto"/>
        </w:rPr>
        <w:t>Arcoxia</w:t>
      </w:r>
      <w:proofErr w:type="spellEnd"/>
      <w:r w:rsidRPr="009B72DF">
        <w:rPr>
          <w:rFonts w:ascii="Arial" w:eastAsia="Arial" w:hAnsi="Arial" w:cs="Arial"/>
          <w:color w:val="auto"/>
        </w:rPr>
        <w:t xml:space="preserve"> 60 mg 1cp/die per 10 giorni a stomaco pieno </w:t>
      </w:r>
      <w:proofErr w:type="spellStart"/>
      <w:r w:rsidRPr="009B72DF">
        <w:rPr>
          <w:rFonts w:ascii="Arial" w:eastAsia="Arial" w:hAnsi="Arial" w:cs="Arial"/>
          <w:color w:val="auto"/>
        </w:rPr>
        <w:t>pantorc</w:t>
      </w:r>
      <w:proofErr w:type="spellEnd"/>
      <w:r w:rsidRPr="009B72DF">
        <w:rPr>
          <w:rFonts w:ascii="Arial" w:eastAsia="Arial" w:hAnsi="Arial" w:cs="Arial"/>
          <w:color w:val="auto"/>
        </w:rPr>
        <w:t xml:space="preserve"> 20mg 1 </w:t>
      </w:r>
      <w:proofErr w:type="spellStart"/>
      <w:r w:rsidRPr="009B72DF">
        <w:rPr>
          <w:rFonts w:ascii="Arial" w:eastAsia="Arial" w:hAnsi="Arial" w:cs="Arial"/>
          <w:color w:val="auto"/>
        </w:rPr>
        <w:t>cp</w:t>
      </w:r>
      <w:proofErr w:type="spellEnd"/>
      <w:r w:rsidRPr="009B72DF">
        <w:rPr>
          <w:rFonts w:ascii="Arial" w:eastAsia="Arial" w:hAnsi="Arial" w:cs="Arial"/>
          <w:color w:val="auto"/>
        </w:rPr>
        <w:t xml:space="preserve">/die per 10 giorni </w:t>
      </w:r>
      <w:proofErr w:type="spellStart"/>
      <w:r w:rsidRPr="009B72DF">
        <w:rPr>
          <w:rFonts w:ascii="Arial" w:eastAsia="Arial" w:hAnsi="Arial" w:cs="Arial"/>
          <w:color w:val="auto"/>
        </w:rPr>
        <w:t>condrosulfur</w:t>
      </w:r>
      <w:proofErr w:type="spellEnd"/>
      <w:r w:rsidRPr="009B72DF">
        <w:rPr>
          <w:rFonts w:ascii="Arial" w:eastAsia="Arial" w:hAnsi="Arial" w:cs="Arial"/>
          <w:color w:val="auto"/>
        </w:rPr>
        <w:t xml:space="preserve"> </w:t>
      </w:r>
      <w:proofErr w:type="spellStart"/>
      <w:r w:rsidRPr="009B72DF">
        <w:rPr>
          <w:rFonts w:ascii="Arial" w:eastAsia="Arial" w:hAnsi="Arial" w:cs="Arial"/>
          <w:color w:val="auto"/>
        </w:rPr>
        <w:t>visc</w:t>
      </w:r>
      <w:proofErr w:type="spellEnd"/>
      <w:r w:rsidRPr="009B72DF">
        <w:rPr>
          <w:rFonts w:ascii="Arial" w:eastAsia="Arial" w:hAnsi="Arial" w:cs="Arial"/>
          <w:color w:val="auto"/>
        </w:rPr>
        <w:t xml:space="preserve"> 1/die per 40 giorni, prosecuzione del ciclo infiltrativo.</w:t>
      </w:r>
    </w:p>
    <w:p w14:paraId="0CF1161C" w14:textId="77777777" w:rsidR="00FB3FDB" w:rsidRPr="009B72DF" w:rsidRDefault="00000000">
      <w:pPr>
        <w:pStyle w:val="Titolo1"/>
        <w:rPr>
          <w:color w:val="auto"/>
        </w:rPr>
      </w:pPr>
      <w:bookmarkStart w:id="5" w:name="_heading=h.3dy6vkm"/>
      <w:bookmarkEnd w:id="5"/>
      <w:r w:rsidRPr="009B72DF">
        <w:rPr>
          <w:rFonts w:ascii="Arial" w:eastAsia="Arial" w:hAnsi="Arial" w:cs="Arial"/>
          <w:b/>
          <w:color w:val="auto"/>
        </w:rPr>
        <w:t>ESAME OBIETTIVO</w:t>
      </w:r>
    </w:p>
    <w:p w14:paraId="17E9ED78" w14:textId="03983671" w:rsidR="00FB3FDB" w:rsidRPr="009B72DF" w:rsidRDefault="00000000">
      <w:pPr>
        <w:rPr>
          <w:color w:val="auto"/>
        </w:rPr>
      </w:pPr>
      <w:r w:rsidRPr="009B72DF">
        <w:rPr>
          <w:rFonts w:ascii="Arial" w:eastAsia="Arial" w:hAnsi="Arial" w:cs="Arial"/>
          <w:color w:val="auto"/>
        </w:rPr>
        <w:t>Condizioni generali buone.</w:t>
      </w:r>
      <w:r w:rsidR="009B72DF" w:rsidRPr="009B72DF">
        <w:rPr>
          <w:rFonts w:ascii="Arial" w:eastAsia="Arial" w:hAnsi="Arial" w:cs="Arial"/>
          <w:color w:val="auto"/>
        </w:rPr>
        <w:t xml:space="preserve"> Destrimane.</w:t>
      </w:r>
    </w:p>
    <w:p w14:paraId="0447CF08" w14:textId="02ECFDA4" w:rsidR="00FB3FDB" w:rsidRPr="009B72DF" w:rsidRDefault="00000000">
      <w:pPr>
        <w:rPr>
          <w:color w:val="auto"/>
        </w:rPr>
      </w:pPr>
      <w:r w:rsidRPr="009B72DF">
        <w:rPr>
          <w:rFonts w:ascii="Arial" w:eastAsia="Arial" w:hAnsi="Arial" w:cs="Arial"/>
          <w:color w:val="auto"/>
        </w:rPr>
        <w:t>Altezza 170 cm; peso 130 kg; BMI 45 kg/m</w:t>
      </w:r>
      <w:r w:rsidRPr="009B72DF">
        <w:rPr>
          <w:rFonts w:ascii="Arial" w:eastAsia="Arial" w:hAnsi="Arial" w:cs="Arial"/>
          <w:color w:val="auto"/>
          <w:vertAlign w:val="superscript"/>
        </w:rPr>
        <w:t>2</w:t>
      </w:r>
      <w:r w:rsidRPr="009B72DF">
        <w:rPr>
          <w:rFonts w:ascii="Arial" w:eastAsia="Arial" w:hAnsi="Arial" w:cs="Arial"/>
          <w:color w:val="auto"/>
        </w:rPr>
        <w:t xml:space="preserve">. </w:t>
      </w:r>
      <w:r w:rsidR="005F578E" w:rsidRPr="009B72DF">
        <w:rPr>
          <w:rFonts w:ascii="Arial" w:eastAsia="Arial" w:hAnsi="Arial" w:cs="Arial"/>
          <w:color w:val="auto"/>
        </w:rPr>
        <w:t xml:space="preserve">Riferisce peso stabile da almeno 15 anni. </w:t>
      </w:r>
    </w:p>
    <w:p w14:paraId="521FF396" w14:textId="77777777" w:rsidR="00FB3FDB" w:rsidRPr="009B72DF" w:rsidRDefault="00000000">
      <w:pPr>
        <w:rPr>
          <w:rFonts w:ascii="Arial" w:eastAsia="Arial" w:hAnsi="Arial" w:cs="Arial"/>
          <w:color w:val="auto"/>
        </w:rPr>
      </w:pPr>
      <w:r w:rsidRPr="009B72DF">
        <w:rPr>
          <w:rFonts w:ascii="Arial" w:eastAsia="Arial" w:hAnsi="Arial" w:cs="Arial"/>
          <w:color w:val="auto"/>
        </w:rPr>
        <w:t xml:space="preserve">Torace: paziente eupnoico in AA, simmetrico, FVT normotrasmesso su TAP, basi mobili e simmetriche. MV presente e normoudibile su TAP, non rumori patologici. </w:t>
      </w:r>
    </w:p>
    <w:p w14:paraId="13B2FFC1" w14:textId="77777777" w:rsidR="00FB3FDB" w:rsidRPr="009B72DF" w:rsidRDefault="00000000">
      <w:pPr>
        <w:rPr>
          <w:color w:val="auto"/>
        </w:rPr>
      </w:pPr>
      <w:r w:rsidRPr="009B72DF">
        <w:rPr>
          <w:rFonts w:ascii="Arial" w:eastAsia="Arial" w:hAnsi="Arial" w:cs="Arial"/>
          <w:color w:val="auto"/>
        </w:rPr>
        <w:t>Cuore: toni validi, ritmici, pause apparentemente libere. PAO 150/110 mmHg; FC 64 bpm.</w:t>
      </w:r>
    </w:p>
    <w:p w14:paraId="049858D1" w14:textId="77777777" w:rsidR="00FB3FDB" w:rsidRPr="009B72DF" w:rsidRDefault="00000000">
      <w:pPr>
        <w:rPr>
          <w:rFonts w:ascii="Arial" w:eastAsia="Arial" w:hAnsi="Arial" w:cs="Arial"/>
          <w:color w:val="auto"/>
        </w:rPr>
      </w:pPr>
      <w:r w:rsidRPr="009B72DF">
        <w:rPr>
          <w:rFonts w:ascii="Arial" w:eastAsia="Arial" w:hAnsi="Arial" w:cs="Arial"/>
          <w:color w:val="auto"/>
        </w:rPr>
        <w:t>Addome: globoso per adipe; trattabile, non dolente alla palpazione superficiale e profonda; non organomegalie apprezzabili. Peristalsi presente e valida.</w:t>
      </w:r>
    </w:p>
    <w:p w14:paraId="4089BD49" w14:textId="3A21F910" w:rsidR="00FB3FDB" w:rsidRPr="009B72DF" w:rsidRDefault="00741CC6">
      <w:pPr>
        <w:rPr>
          <w:rFonts w:ascii="Arial" w:eastAsia="Arial" w:hAnsi="Arial" w:cs="Arial"/>
          <w:color w:val="auto"/>
        </w:rPr>
      </w:pPr>
      <w:r w:rsidRPr="009B72DF">
        <w:rPr>
          <w:rFonts w:ascii="Arial" w:eastAsia="Arial" w:hAnsi="Arial" w:cs="Arial"/>
          <w:color w:val="auto"/>
        </w:rPr>
        <w:t xml:space="preserve">Si presenta con </w:t>
      </w:r>
      <w:r w:rsidR="00E8063F">
        <w:rPr>
          <w:rFonts w:ascii="Arial" w:eastAsia="Arial" w:hAnsi="Arial" w:cs="Arial"/>
          <w:color w:val="auto"/>
        </w:rPr>
        <w:t xml:space="preserve">l’ausilio di </w:t>
      </w:r>
      <w:r w:rsidRPr="009B72DF">
        <w:rPr>
          <w:rFonts w:ascii="Arial" w:eastAsia="Arial" w:hAnsi="Arial" w:cs="Arial"/>
          <w:color w:val="auto"/>
        </w:rPr>
        <w:t>stampella.</w:t>
      </w:r>
    </w:p>
    <w:p w14:paraId="7F2F80EB" w14:textId="77777777" w:rsidR="00FB3FDB" w:rsidRPr="009B72DF" w:rsidRDefault="00000000">
      <w:pPr>
        <w:rPr>
          <w:color w:val="auto"/>
        </w:rPr>
      </w:pPr>
      <w:r w:rsidRPr="009B72DF">
        <w:rPr>
          <w:rFonts w:ascii="Arial" w:eastAsia="Arial" w:hAnsi="Arial" w:cs="Arial"/>
          <w:color w:val="auto"/>
        </w:rPr>
        <w:t xml:space="preserve">Ginocchio sinistro edematoso, caldo al </w:t>
      </w:r>
      <w:proofErr w:type="spellStart"/>
      <w:r w:rsidRPr="009B72DF">
        <w:rPr>
          <w:rFonts w:ascii="Arial" w:eastAsia="Arial" w:hAnsi="Arial" w:cs="Arial"/>
          <w:color w:val="auto"/>
        </w:rPr>
        <w:t>termotatto</w:t>
      </w:r>
      <w:proofErr w:type="spellEnd"/>
      <w:r w:rsidRPr="009B72DF">
        <w:rPr>
          <w:rFonts w:ascii="Arial" w:eastAsia="Arial" w:hAnsi="Arial" w:cs="Arial"/>
          <w:color w:val="auto"/>
        </w:rPr>
        <w:t>, dolente alla digitopressione del comparto mediale, dolore alla mobilitazione passiva in varo e valgo.</w:t>
      </w:r>
    </w:p>
    <w:p w14:paraId="5C71AAAF" w14:textId="77777777" w:rsidR="00FB3FDB" w:rsidRPr="009B72DF" w:rsidRDefault="00000000">
      <w:pPr>
        <w:pStyle w:val="Titolo1"/>
        <w:rPr>
          <w:rFonts w:ascii="Arial" w:eastAsia="Arial" w:hAnsi="Arial" w:cs="Arial"/>
          <w:b/>
          <w:color w:val="auto"/>
        </w:rPr>
      </w:pPr>
      <w:bookmarkStart w:id="6" w:name="_heading=h.1t3h5sf"/>
      <w:bookmarkEnd w:id="6"/>
      <w:r w:rsidRPr="009B72DF">
        <w:rPr>
          <w:rFonts w:ascii="Arial" w:eastAsia="Arial" w:hAnsi="Arial" w:cs="Arial"/>
          <w:b/>
          <w:color w:val="auto"/>
        </w:rPr>
        <w:lastRenderedPageBreak/>
        <w:t>CONCLUSIONI</w:t>
      </w:r>
    </w:p>
    <w:p w14:paraId="1E05F0F9" w14:textId="2B1557B6" w:rsidR="00FB3FDB" w:rsidRPr="009B72DF" w:rsidRDefault="00000000">
      <w:pPr>
        <w:rPr>
          <w:rFonts w:ascii="Arial" w:eastAsia="Arial" w:hAnsi="Arial" w:cs="Arial"/>
          <w:color w:val="auto"/>
        </w:rPr>
      </w:pPr>
      <w:r w:rsidRPr="009B72DF">
        <w:rPr>
          <w:rFonts w:ascii="Arial" w:eastAsia="Arial" w:hAnsi="Arial" w:cs="Arial"/>
          <w:color w:val="auto"/>
        </w:rPr>
        <w:t xml:space="preserve">Il Signor </w:t>
      </w:r>
      <w:proofErr w:type="spellStart"/>
      <w:r w:rsidR="004D46C2" w:rsidRPr="009B72DF">
        <w:rPr>
          <w:rFonts w:ascii="Arial" w:eastAsia="Arial" w:hAnsi="Arial" w:cs="Arial"/>
          <w:color w:val="auto"/>
        </w:rPr>
        <w:t>Tramarin</w:t>
      </w:r>
      <w:proofErr w:type="spellEnd"/>
      <w:r w:rsidR="004D46C2" w:rsidRPr="009B72DF">
        <w:rPr>
          <w:rFonts w:ascii="Arial" w:eastAsia="Arial" w:hAnsi="Arial" w:cs="Arial"/>
          <w:color w:val="auto"/>
        </w:rPr>
        <w:t xml:space="preserve"> Fabrizio</w:t>
      </w:r>
      <w:r w:rsidRPr="009B72DF">
        <w:rPr>
          <w:rFonts w:ascii="Arial" w:eastAsia="Arial" w:hAnsi="Arial" w:cs="Arial"/>
          <w:color w:val="auto"/>
        </w:rPr>
        <w:t xml:space="preserve"> di anni </w:t>
      </w:r>
      <w:r w:rsidR="004D46C2" w:rsidRPr="009B72DF">
        <w:rPr>
          <w:rFonts w:ascii="Arial" w:eastAsia="Arial" w:hAnsi="Arial" w:cs="Arial"/>
          <w:color w:val="auto"/>
        </w:rPr>
        <w:t xml:space="preserve">59 </w:t>
      </w:r>
      <w:r w:rsidRPr="009B72DF">
        <w:rPr>
          <w:rFonts w:ascii="Arial" w:eastAsia="Arial" w:hAnsi="Arial" w:cs="Arial"/>
          <w:color w:val="auto"/>
        </w:rPr>
        <w:t xml:space="preserve">ha lavorato per </w:t>
      </w:r>
      <w:r w:rsidR="00C10C69" w:rsidRPr="009B72DF">
        <w:rPr>
          <w:rFonts w:ascii="Arial" w:eastAsia="Arial" w:hAnsi="Arial" w:cs="Arial"/>
          <w:color w:val="auto"/>
        </w:rPr>
        <w:t>5 anni</w:t>
      </w:r>
      <w:r w:rsidR="00EA0888" w:rsidRPr="009B72DF">
        <w:rPr>
          <w:rFonts w:ascii="Arial" w:eastAsia="Arial" w:hAnsi="Arial" w:cs="Arial"/>
          <w:color w:val="auto"/>
        </w:rPr>
        <w:t xml:space="preserve"> (1988-1993)</w:t>
      </w:r>
      <w:r w:rsidR="00C10C69" w:rsidRPr="009B72DF">
        <w:rPr>
          <w:rFonts w:ascii="Arial" w:eastAsia="Arial" w:hAnsi="Arial" w:cs="Arial"/>
          <w:color w:val="auto"/>
        </w:rPr>
        <w:t xml:space="preserve"> come ferraiolo edile, impiegato nella posa in opera delle armature in acciaio per il cemento armato; in seguito ha lavorato 32 anni </w:t>
      </w:r>
      <w:r w:rsidRPr="009B72DF">
        <w:rPr>
          <w:rFonts w:ascii="Arial" w:eastAsia="Arial" w:hAnsi="Arial" w:cs="Arial"/>
          <w:color w:val="auto"/>
        </w:rPr>
        <w:t xml:space="preserve">come </w:t>
      </w:r>
      <w:r w:rsidR="00C10C69" w:rsidRPr="009B72DF">
        <w:rPr>
          <w:rFonts w:ascii="Arial" w:eastAsia="Arial" w:hAnsi="Arial" w:cs="Arial"/>
          <w:color w:val="auto"/>
        </w:rPr>
        <w:t>addetto alla produzione</w:t>
      </w:r>
      <w:r w:rsidRPr="009B72DF">
        <w:rPr>
          <w:rFonts w:ascii="Arial" w:eastAsia="Arial" w:hAnsi="Arial" w:cs="Arial"/>
          <w:color w:val="auto"/>
        </w:rPr>
        <w:t xml:space="preserve"> con mansioni di </w:t>
      </w:r>
      <w:r w:rsidR="00C10C69" w:rsidRPr="009B72DF">
        <w:rPr>
          <w:rFonts w:ascii="Arial" w:eastAsia="Arial" w:hAnsi="Arial" w:cs="Arial"/>
          <w:color w:val="auto"/>
        </w:rPr>
        <w:t>carrellista. Nel primo periodo riferisce di aver tenuto una posizione inginocchiata per più di metà del turno lavorativo, mentre nel secondo riporta frequenti salite e discese dal muletto utilizzato per il carico del camion e dal camion stesso.</w:t>
      </w:r>
    </w:p>
    <w:p w14:paraId="17BC0D6C" w14:textId="2F83C981" w:rsidR="005F578E" w:rsidRPr="009B72DF" w:rsidRDefault="005F578E">
      <w:pPr>
        <w:rPr>
          <w:rFonts w:ascii="Arial" w:eastAsia="Arial" w:hAnsi="Arial" w:cs="Arial"/>
          <w:color w:val="auto"/>
        </w:rPr>
      </w:pPr>
      <w:r w:rsidRPr="009B72DF">
        <w:rPr>
          <w:rFonts w:ascii="Arial" w:eastAsia="Arial" w:hAnsi="Arial" w:cs="Arial"/>
          <w:color w:val="auto"/>
        </w:rPr>
        <w:t xml:space="preserve">Stando a quanto riportato in merito alle modalità di insorgenza del dolore, </w:t>
      </w:r>
      <w:r w:rsidR="002238E9" w:rsidRPr="009B72DF">
        <w:rPr>
          <w:rFonts w:ascii="Arial" w:eastAsia="Arial" w:hAnsi="Arial" w:cs="Arial"/>
          <w:color w:val="auto"/>
        </w:rPr>
        <w:t>riteniamo verosimil</w:t>
      </w:r>
      <w:r w:rsidR="0039096E">
        <w:rPr>
          <w:rFonts w:ascii="Arial" w:eastAsia="Arial" w:hAnsi="Arial" w:cs="Arial"/>
          <w:color w:val="auto"/>
        </w:rPr>
        <w:t>mente</w:t>
      </w:r>
      <w:r w:rsidR="002238E9" w:rsidRPr="009B72DF">
        <w:rPr>
          <w:rFonts w:ascii="Arial" w:eastAsia="Arial" w:hAnsi="Arial" w:cs="Arial"/>
          <w:color w:val="auto"/>
        </w:rPr>
        <w:t xml:space="preserve"> correla</w:t>
      </w:r>
      <w:r w:rsidRPr="009B72DF">
        <w:rPr>
          <w:rFonts w:ascii="Arial" w:eastAsia="Arial" w:hAnsi="Arial" w:cs="Arial"/>
          <w:color w:val="auto"/>
        </w:rPr>
        <w:t>to più ad un fenomeno di tipo infortunistico rispetto ad una malattia professionale. Per quanto sia presente un rischio di usura per le articolazioni del ginocchio dovuto allo stress determinato da salita e discesa da muletto e camion, riteniamo che sia prevalentemente dovuto all’eccesso ponderale severo</w:t>
      </w:r>
      <w:r w:rsidR="00EA0888" w:rsidRPr="009B72DF">
        <w:rPr>
          <w:rFonts w:ascii="Arial" w:eastAsia="Arial" w:hAnsi="Arial" w:cs="Arial"/>
          <w:color w:val="auto"/>
        </w:rPr>
        <w:t xml:space="preserve"> (BMI 45)</w:t>
      </w:r>
      <w:r w:rsidRPr="009B72DF">
        <w:rPr>
          <w:rFonts w:ascii="Arial" w:eastAsia="Arial" w:hAnsi="Arial" w:cs="Arial"/>
          <w:color w:val="auto"/>
        </w:rPr>
        <w:t xml:space="preserve"> che il paziente riferisce di mantenere con stabilità da almeno 15 anni</w:t>
      </w:r>
      <w:r w:rsidR="00EA0888" w:rsidRPr="009B72DF">
        <w:rPr>
          <w:rFonts w:ascii="Arial" w:eastAsia="Arial" w:hAnsi="Arial" w:cs="Arial"/>
          <w:color w:val="auto"/>
        </w:rPr>
        <w:t>.</w:t>
      </w:r>
    </w:p>
    <w:p w14:paraId="7C75E5D2" w14:textId="62C0983D" w:rsidR="005F578E" w:rsidRPr="009B72DF" w:rsidRDefault="005F578E">
      <w:pPr>
        <w:rPr>
          <w:rFonts w:ascii="Arial" w:eastAsia="Arial" w:hAnsi="Arial" w:cs="Arial"/>
          <w:color w:val="auto"/>
        </w:rPr>
      </w:pPr>
      <w:r w:rsidRPr="009B72DF">
        <w:rPr>
          <w:rFonts w:ascii="Arial" w:eastAsia="Arial" w:hAnsi="Arial" w:cs="Arial"/>
          <w:color w:val="auto"/>
        </w:rPr>
        <w:t>Infine</w:t>
      </w:r>
      <w:r w:rsidR="00EA0888" w:rsidRPr="009B72DF">
        <w:rPr>
          <w:rFonts w:ascii="Arial" w:eastAsia="Arial" w:hAnsi="Arial" w:cs="Arial"/>
          <w:color w:val="auto"/>
        </w:rPr>
        <w:t xml:space="preserve"> gli ultim</w:t>
      </w:r>
      <w:r w:rsidRPr="009B72DF">
        <w:rPr>
          <w:rFonts w:ascii="Arial" w:eastAsia="Arial" w:hAnsi="Arial" w:cs="Arial"/>
          <w:color w:val="auto"/>
        </w:rPr>
        <w:t>i giudizi di idoneità portati in visione</w:t>
      </w:r>
      <w:r w:rsidR="00EA0888" w:rsidRPr="009B72DF">
        <w:rPr>
          <w:rFonts w:ascii="Arial" w:eastAsia="Arial" w:hAnsi="Arial" w:cs="Arial"/>
          <w:color w:val="auto"/>
        </w:rPr>
        <w:t xml:space="preserve"> </w:t>
      </w:r>
      <w:r w:rsidRPr="009B72DF">
        <w:rPr>
          <w:rFonts w:ascii="Arial" w:eastAsia="Arial" w:hAnsi="Arial" w:cs="Arial"/>
          <w:color w:val="auto"/>
        </w:rPr>
        <w:t>non riportano rischi relativi al sovraccarico biomeccanico degli arti inferiori</w:t>
      </w:r>
      <w:r w:rsidR="00EA0888" w:rsidRPr="009B72DF">
        <w:rPr>
          <w:rFonts w:ascii="Arial" w:eastAsia="Arial" w:hAnsi="Arial" w:cs="Arial"/>
          <w:color w:val="auto"/>
        </w:rPr>
        <w:t>: perciò l’unico periodo in cui vi era un verosimile rischio di tale esposizione risulta una finestra di 5 anni</w:t>
      </w:r>
      <w:r w:rsidR="00E100E8">
        <w:rPr>
          <w:rFonts w:ascii="Arial" w:eastAsia="Arial" w:hAnsi="Arial" w:cs="Arial"/>
          <w:color w:val="auto"/>
        </w:rPr>
        <w:t xml:space="preserve">, </w:t>
      </w:r>
      <w:r w:rsidR="00EA0888" w:rsidRPr="009B72DF">
        <w:rPr>
          <w:rFonts w:ascii="Arial" w:eastAsia="Arial" w:hAnsi="Arial" w:cs="Arial"/>
          <w:color w:val="auto"/>
        </w:rPr>
        <w:t>terminata più di 30 anni fa.</w:t>
      </w:r>
    </w:p>
    <w:p w14:paraId="64FA307C" w14:textId="77777777" w:rsidR="00FB3FDB" w:rsidRPr="009B72DF" w:rsidRDefault="00FB3FDB">
      <w:pPr>
        <w:rPr>
          <w:rFonts w:ascii="Arial" w:eastAsia="Arial" w:hAnsi="Arial" w:cs="Arial"/>
          <w:color w:val="auto"/>
        </w:rPr>
      </w:pPr>
    </w:p>
    <w:p w14:paraId="6D22EF71" w14:textId="0AD5DD54" w:rsidR="00FB3FDB" w:rsidRPr="009B72DF" w:rsidRDefault="00000000">
      <w:pPr>
        <w:rPr>
          <w:rFonts w:ascii="Arial" w:eastAsia="Arial" w:hAnsi="Arial" w:cs="Arial"/>
          <w:color w:val="auto"/>
        </w:rPr>
      </w:pPr>
      <w:r w:rsidRPr="009B72DF">
        <w:rPr>
          <w:rFonts w:ascii="Arial" w:eastAsia="Arial" w:hAnsi="Arial" w:cs="Arial"/>
          <w:color w:val="auto"/>
        </w:rPr>
        <w:t>Riteniamo pertanto l’intensità e la durata del</w:t>
      </w:r>
      <w:r w:rsidR="00E100E8">
        <w:rPr>
          <w:rFonts w:ascii="Arial" w:eastAsia="Arial" w:hAnsi="Arial" w:cs="Arial"/>
          <w:color w:val="auto"/>
        </w:rPr>
        <w:t>l’</w:t>
      </w:r>
      <w:r w:rsidRPr="009B72DF">
        <w:rPr>
          <w:rFonts w:ascii="Arial" w:eastAsia="Arial" w:hAnsi="Arial" w:cs="Arial"/>
          <w:color w:val="auto"/>
        </w:rPr>
        <w:t>esposizione nonché la cronologia di comparsa non compatibili con l’eziologia professionale.</w:t>
      </w:r>
    </w:p>
    <w:p w14:paraId="7048BF8E" w14:textId="77777777" w:rsidR="00FB3FDB" w:rsidRPr="009B72DF" w:rsidRDefault="00FB3FDB">
      <w:pPr>
        <w:rPr>
          <w:rFonts w:ascii="Arial" w:eastAsia="Arial" w:hAnsi="Arial" w:cs="Arial"/>
          <w:color w:val="auto"/>
        </w:rPr>
      </w:pPr>
    </w:p>
    <w:p w14:paraId="31E98E04" w14:textId="77777777" w:rsidR="00FB3FDB" w:rsidRPr="009B72DF" w:rsidRDefault="00000000">
      <w:pPr>
        <w:rPr>
          <w:rFonts w:ascii="Arial" w:eastAsia="Arial" w:hAnsi="Arial" w:cs="Arial"/>
          <w:color w:val="auto"/>
        </w:rPr>
      </w:pPr>
      <w:r w:rsidRPr="009B72DF">
        <w:rPr>
          <w:rFonts w:ascii="Arial" w:eastAsia="Arial" w:hAnsi="Arial" w:cs="Arial"/>
          <w:color w:val="auto"/>
        </w:rPr>
        <w:t xml:space="preserve">Concludiamo pertanto con la seguente diagnosi: </w:t>
      </w:r>
    </w:p>
    <w:p w14:paraId="67FA0ACA" w14:textId="77777777" w:rsidR="00FB3FDB" w:rsidRPr="009B72DF" w:rsidRDefault="00FB3FDB">
      <w:pPr>
        <w:rPr>
          <w:rFonts w:ascii="Arial" w:eastAsia="Arial" w:hAnsi="Arial" w:cs="Arial"/>
          <w:color w:val="auto"/>
        </w:rPr>
      </w:pPr>
    </w:p>
    <w:p w14:paraId="7E7CD154" w14:textId="42B93EA8" w:rsidR="00FB3FDB" w:rsidRPr="009B72DF" w:rsidRDefault="00000000">
      <w:pPr>
        <w:rPr>
          <w:rFonts w:ascii="Arial" w:eastAsia="Arial" w:hAnsi="Arial" w:cs="Arial"/>
          <w:color w:val="auto"/>
        </w:rPr>
      </w:pPr>
      <w:r w:rsidRPr="009B72DF">
        <w:rPr>
          <w:rFonts w:ascii="Arial" w:eastAsia="Arial" w:hAnsi="Arial" w:cs="Arial"/>
          <w:color w:val="auto"/>
        </w:rPr>
        <w:t>“</w:t>
      </w:r>
      <w:r w:rsidR="005F578E" w:rsidRPr="009B72DF">
        <w:rPr>
          <w:rFonts w:ascii="Arial" w:eastAsia="Arial" w:hAnsi="Arial" w:cs="Arial"/>
          <w:color w:val="auto"/>
        </w:rPr>
        <w:t>Gonalgia sinistra” non</w:t>
      </w:r>
      <w:r w:rsidRPr="009B72DF">
        <w:rPr>
          <w:rFonts w:ascii="Arial" w:eastAsia="Arial" w:hAnsi="Arial" w:cs="Arial"/>
          <w:color w:val="auto"/>
        </w:rPr>
        <w:t xml:space="preserve"> compatibile con l’origine professionale.</w:t>
      </w:r>
    </w:p>
    <w:p w14:paraId="30E74775" w14:textId="77777777" w:rsidR="00FB3FDB" w:rsidRPr="009B72DF" w:rsidRDefault="00000000">
      <w:pPr>
        <w:rPr>
          <w:rFonts w:ascii="Arial" w:eastAsia="Arial" w:hAnsi="Arial" w:cs="Arial"/>
          <w:color w:val="auto"/>
        </w:rPr>
      </w:pPr>
      <w:r w:rsidRPr="009B72DF">
        <w:rPr>
          <w:rFonts w:ascii="Arial" w:eastAsia="Arial" w:hAnsi="Arial" w:cs="Arial"/>
          <w:color w:val="auto"/>
        </w:rPr>
        <w:br/>
        <w:t xml:space="preserve">Nel rimanere a disposizione per ogni chiarimento in merito, inviamo cordiali saluti. </w:t>
      </w:r>
    </w:p>
    <w:p w14:paraId="33AD33F0" w14:textId="77777777" w:rsidR="00FB3FDB" w:rsidRPr="009B72DF" w:rsidRDefault="00FB3FDB">
      <w:pPr>
        <w:rPr>
          <w:rFonts w:ascii="Arial" w:eastAsia="Arial" w:hAnsi="Arial" w:cs="Arial"/>
          <w:color w:val="auto"/>
        </w:rPr>
      </w:pPr>
    </w:p>
    <w:p w14:paraId="16AE4F43" w14:textId="77777777" w:rsidR="00FB3FDB" w:rsidRPr="009B72DF" w:rsidRDefault="00FB3FDB">
      <w:pPr>
        <w:rPr>
          <w:rFonts w:ascii="Arial" w:eastAsia="Arial" w:hAnsi="Arial" w:cs="Arial"/>
          <w:color w:val="auto"/>
        </w:rPr>
      </w:pPr>
    </w:p>
    <w:p w14:paraId="38238559" w14:textId="77777777" w:rsidR="00FB3FDB" w:rsidRPr="009B72DF" w:rsidRDefault="00000000">
      <w:pPr>
        <w:jc w:val="right"/>
        <w:rPr>
          <w:color w:val="auto"/>
        </w:rPr>
      </w:pPr>
      <w:r w:rsidRPr="009B72DF">
        <w:rPr>
          <w:rFonts w:ascii="Arial" w:eastAsia="Arial" w:hAnsi="Arial" w:cs="Arial"/>
          <w:color w:val="auto"/>
        </w:rPr>
        <w:t>Il Medico in Formazione Specialistica, Dr. Federico Favaro</w:t>
      </w:r>
    </w:p>
    <w:p w14:paraId="45BF702A" w14:textId="2BDED7E0" w:rsidR="00FB3FDB" w:rsidRPr="009B72DF" w:rsidRDefault="00000000">
      <w:pPr>
        <w:jc w:val="right"/>
        <w:rPr>
          <w:color w:val="auto"/>
        </w:rPr>
      </w:pPr>
      <w:bookmarkStart w:id="7" w:name="_heading=h.gjdgxs"/>
      <w:bookmarkEnd w:id="7"/>
      <w:r w:rsidRPr="009B72DF">
        <w:rPr>
          <w:rFonts w:ascii="Arial" w:eastAsia="Arial" w:hAnsi="Arial" w:cs="Arial"/>
          <w:color w:val="auto"/>
        </w:rPr>
        <w:t>Il Dirigente Medico dell’Ambulatorio di Medicina del Lavoro, Dr.</w:t>
      </w:r>
      <w:r w:rsidR="00C10C69" w:rsidRPr="009B72DF">
        <w:rPr>
          <w:rFonts w:ascii="Arial" w:eastAsia="Arial" w:hAnsi="Arial" w:cs="Arial"/>
          <w:color w:val="auto"/>
        </w:rPr>
        <w:t xml:space="preserve"> Filippo Liviero</w:t>
      </w:r>
    </w:p>
    <w:sectPr w:rsidR="00FB3FDB" w:rsidRPr="009B72DF">
      <w:headerReference w:type="default" r:id="rId8"/>
      <w:footerReference w:type="default" r:id="rId9"/>
      <w:headerReference w:type="first" r:id="rId10"/>
      <w:footerReference w:type="first" r:id="rId11"/>
      <w:pgSz w:w="11906" w:h="16838"/>
      <w:pgMar w:top="2127" w:right="1134" w:bottom="624" w:left="1134" w:header="850" w:footer="567"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0D39F" w14:textId="77777777" w:rsidR="00876D93" w:rsidRDefault="00876D93">
      <w:r>
        <w:separator/>
      </w:r>
    </w:p>
  </w:endnote>
  <w:endnote w:type="continuationSeparator" w:id="0">
    <w:p w14:paraId="768A2E96" w14:textId="77777777" w:rsidR="00876D93" w:rsidRDefault="00876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8646D" w14:textId="77777777" w:rsidR="00FB3FDB" w:rsidRDefault="00FB3FDB">
    <w:pPr>
      <w:rPr>
        <w:sz w:val="4"/>
        <w:szCs w:val="4"/>
      </w:rPr>
    </w:pPr>
  </w:p>
  <w:tbl>
    <w:tblPr>
      <w:tblW w:w="10208" w:type="dxa"/>
      <w:tblInd w:w="-260" w:type="dxa"/>
      <w:tblBorders>
        <w:top w:val="single" w:sz="4" w:space="0" w:color="A6A6A6"/>
      </w:tblBorders>
      <w:tblLook w:val="0000" w:firstRow="0" w:lastRow="0" w:firstColumn="0" w:lastColumn="0" w:noHBand="0" w:noVBand="0"/>
    </w:tblPr>
    <w:tblGrid>
      <w:gridCol w:w="3118"/>
      <w:gridCol w:w="4961"/>
      <w:gridCol w:w="2129"/>
    </w:tblGrid>
    <w:tr w:rsidR="00FB3FDB" w14:paraId="7C6FBD5B" w14:textId="77777777">
      <w:trPr>
        <w:trHeight w:val="23"/>
      </w:trPr>
      <w:tc>
        <w:tcPr>
          <w:tcW w:w="3118" w:type="dxa"/>
          <w:tcBorders>
            <w:top w:val="single" w:sz="4" w:space="0" w:color="A6A6A6"/>
          </w:tcBorders>
        </w:tcPr>
        <w:p w14:paraId="46B177D3" w14:textId="77777777" w:rsidR="00FB3FDB" w:rsidRDefault="00FB3FDB">
          <w:pPr>
            <w:spacing w:line="276" w:lineRule="auto"/>
            <w:rPr>
              <w:rFonts w:ascii="Arial" w:eastAsia="Arial" w:hAnsi="Arial" w:cs="Arial"/>
              <w:b/>
              <w:color w:val="C00000"/>
              <w:sz w:val="8"/>
              <w:szCs w:val="8"/>
            </w:rPr>
          </w:pPr>
        </w:p>
      </w:tc>
      <w:tc>
        <w:tcPr>
          <w:tcW w:w="4961" w:type="dxa"/>
          <w:tcBorders>
            <w:top w:val="single" w:sz="4" w:space="0" w:color="A6A6A6"/>
          </w:tcBorders>
        </w:tcPr>
        <w:p w14:paraId="214EA568" w14:textId="77777777" w:rsidR="00FB3FDB" w:rsidRDefault="00FB3FDB">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612C52C2" w14:textId="77777777" w:rsidR="00FB3FDB" w:rsidRDefault="00FB3FDB">
          <w:pPr>
            <w:spacing w:line="276" w:lineRule="auto"/>
            <w:ind w:left="322"/>
            <w:rPr>
              <w:rFonts w:ascii="Arial" w:eastAsia="Arial" w:hAnsi="Arial" w:cs="Arial"/>
              <w:b/>
              <w:color w:val="C00000"/>
              <w:sz w:val="8"/>
              <w:szCs w:val="8"/>
            </w:rPr>
          </w:pPr>
        </w:p>
      </w:tc>
    </w:tr>
    <w:tr w:rsidR="00FB3FDB" w14:paraId="2391D284" w14:textId="77777777">
      <w:trPr>
        <w:trHeight w:val="23"/>
      </w:trPr>
      <w:tc>
        <w:tcPr>
          <w:tcW w:w="3118" w:type="dxa"/>
        </w:tcPr>
        <w:p w14:paraId="65C046F0" w14:textId="77777777" w:rsidR="00FB3FDB" w:rsidRDefault="00000000">
          <w:pPr>
            <w:spacing w:line="276" w:lineRule="auto"/>
          </w:pPr>
          <w:r>
            <w:rPr>
              <w:rFonts w:ascii="Arial" w:eastAsia="Arial" w:hAnsi="Arial" w:cs="Arial"/>
              <w:b/>
              <w:color w:val="C00000"/>
              <w:sz w:val="16"/>
              <w:szCs w:val="16"/>
            </w:rPr>
            <w:t>Azienda Ospedale-Università Padova:</w:t>
          </w:r>
        </w:p>
      </w:tc>
      <w:tc>
        <w:tcPr>
          <w:tcW w:w="4961" w:type="dxa"/>
          <w:tcBorders>
            <w:left w:val="single" w:sz="4" w:space="0" w:color="A6A6A6"/>
          </w:tcBorders>
        </w:tcPr>
        <w:p w14:paraId="1C6E6132" w14:textId="77777777" w:rsidR="00FB3FDB" w:rsidRDefault="00FB3FDB">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tcPr>
        <w:p w14:paraId="5193863E" w14:textId="77777777" w:rsidR="00FB3FDB" w:rsidRDefault="00000000">
          <w:pPr>
            <w:spacing w:line="276" w:lineRule="auto"/>
            <w:ind w:left="174"/>
          </w:pPr>
          <w:r>
            <w:rPr>
              <w:rFonts w:ascii="Arial" w:eastAsia="Arial" w:hAnsi="Arial" w:cs="Arial"/>
              <w:b/>
              <w:color w:val="C00000"/>
              <w:sz w:val="16"/>
              <w:szCs w:val="16"/>
            </w:rPr>
            <w:t>Aopd.veneto.it</w:t>
          </w:r>
        </w:p>
      </w:tc>
    </w:tr>
    <w:tr w:rsidR="00FB3FDB" w14:paraId="1566265D" w14:textId="77777777">
      <w:trPr>
        <w:trHeight w:val="23"/>
      </w:trPr>
      <w:tc>
        <w:tcPr>
          <w:tcW w:w="3118" w:type="dxa"/>
          <w:tcBorders>
            <w:top w:val="single" w:sz="4" w:space="0" w:color="A6A6A6"/>
            <w:bottom w:val="single" w:sz="4" w:space="0" w:color="A6A6A6"/>
          </w:tcBorders>
        </w:tcPr>
        <w:p w14:paraId="2C45CB33" w14:textId="77777777" w:rsidR="00FB3FDB" w:rsidRDefault="00FB3FDB">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0C9134AE" w14:textId="77777777" w:rsidR="00FB3FDB" w:rsidRDefault="00FB3FDB">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399E9FD3" w14:textId="77777777" w:rsidR="00FB3FDB" w:rsidRDefault="00FB3FDB">
          <w:pPr>
            <w:spacing w:line="276" w:lineRule="auto"/>
            <w:ind w:left="322"/>
            <w:rPr>
              <w:rFonts w:ascii="Arial" w:eastAsia="Arial" w:hAnsi="Arial" w:cs="Arial"/>
              <w:b/>
              <w:color w:val="C00000"/>
              <w:sz w:val="8"/>
              <w:szCs w:val="8"/>
            </w:rPr>
          </w:pPr>
        </w:p>
      </w:tc>
    </w:tr>
  </w:tbl>
  <w:p w14:paraId="0ADA86EB" w14:textId="77777777" w:rsidR="00FB3FDB" w:rsidRDefault="00FB3FDB">
    <w:pP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9CDA" w14:textId="77777777" w:rsidR="00FB3FDB" w:rsidRDefault="00FB3FDB">
    <w:pPr>
      <w:widowControl w:val="0"/>
      <w:spacing w:line="276" w:lineRule="auto"/>
    </w:pPr>
  </w:p>
  <w:tbl>
    <w:tblPr>
      <w:tblW w:w="10208" w:type="dxa"/>
      <w:tblInd w:w="-250" w:type="dxa"/>
      <w:tblBorders>
        <w:top w:val="single" w:sz="4" w:space="0" w:color="A6A6A6"/>
      </w:tblBorders>
      <w:tblLook w:val="0000" w:firstRow="0" w:lastRow="0" w:firstColumn="0" w:lastColumn="0" w:noHBand="0" w:noVBand="0"/>
    </w:tblPr>
    <w:tblGrid>
      <w:gridCol w:w="3118"/>
      <w:gridCol w:w="4961"/>
      <w:gridCol w:w="2129"/>
    </w:tblGrid>
    <w:tr w:rsidR="00FB3FDB" w14:paraId="1829EA48" w14:textId="77777777">
      <w:trPr>
        <w:trHeight w:val="23"/>
      </w:trPr>
      <w:tc>
        <w:tcPr>
          <w:tcW w:w="3118" w:type="dxa"/>
          <w:tcBorders>
            <w:top w:val="single" w:sz="4" w:space="0" w:color="A6A6A6"/>
          </w:tcBorders>
        </w:tcPr>
        <w:p w14:paraId="6B4F3FB8" w14:textId="77777777" w:rsidR="00FB3FDB" w:rsidRDefault="00FB3FDB">
          <w:pPr>
            <w:spacing w:line="276" w:lineRule="auto"/>
            <w:rPr>
              <w:rFonts w:ascii="Arial" w:eastAsia="Arial" w:hAnsi="Arial" w:cs="Arial"/>
              <w:b/>
              <w:color w:val="C00000"/>
              <w:sz w:val="8"/>
              <w:szCs w:val="8"/>
            </w:rPr>
          </w:pPr>
        </w:p>
      </w:tc>
      <w:tc>
        <w:tcPr>
          <w:tcW w:w="4961" w:type="dxa"/>
          <w:tcBorders>
            <w:top w:val="single" w:sz="4" w:space="0" w:color="A6A6A6"/>
          </w:tcBorders>
        </w:tcPr>
        <w:p w14:paraId="5A4C5EAB" w14:textId="77777777" w:rsidR="00FB3FDB" w:rsidRDefault="00FB3FDB">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3ED8A475" w14:textId="77777777" w:rsidR="00FB3FDB" w:rsidRDefault="00FB3FDB">
          <w:pPr>
            <w:spacing w:line="276" w:lineRule="auto"/>
            <w:ind w:left="322"/>
            <w:rPr>
              <w:rFonts w:ascii="Arial" w:eastAsia="Arial" w:hAnsi="Arial" w:cs="Arial"/>
              <w:b/>
              <w:color w:val="C00000"/>
              <w:sz w:val="8"/>
              <w:szCs w:val="8"/>
            </w:rPr>
          </w:pPr>
        </w:p>
      </w:tc>
    </w:tr>
    <w:tr w:rsidR="00FB3FDB" w14:paraId="605A23FD" w14:textId="77777777">
      <w:trPr>
        <w:trHeight w:val="23"/>
      </w:trPr>
      <w:tc>
        <w:tcPr>
          <w:tcW w:w="3118" w:type="dxa"/>
        </w:tcPr>
        <w:p w14:paraId="1B0D9477" w14:textId="77777777" w:rsidR="00FB3FDB" w:rsidRDefault="00000000">
          <w:pPr>
            <w:spacing w:line="276" w:lineRule="auto"/>
          </w:pPr>
          <w:r>
            <w:rPr>
              <w:rFonts w:ascii="Arial" w:eastAsia="Arial" w:hAnsi="Arial" w:cs="Arial"/>
              <w:b/>
              <w:color w:val="C00000"/>
              <w:sz w:val="16"/>
              <w:szCs w:val="16"/>
            </w:rPr>
            <w:t>Azienda Ospedale-Università Padova:</w:t>
          </w:r>
        </w:p>
        <w:p w14:paraId="73055791" w14:textId="77777777" w:rsidR="00FB3FDB" w:rsidRDefault="00000000">
          <w:pPr>
            <w:spacing w:line="276" w:lineRule="auto"/>
          </w:pPr>
          <w:r>
            <w:rPr>
              <w:rFonts w:ascii="Arial" w:eastAsia="Arial" w:hAnsi="Arial" w:cs="Arial"/>
              <w:color w:val="767171"/>
              <w:sz w:val="16"/>
              <w:szCs w:val="16"/>
            </w:rPr>
            <w:t>via Giustiniani, 2 - 35128 PADOVA</w:t>
          </w:r>
        </w:p>
        <w:p w14:paraId="2EFD5AAD" w14:textId="77777777" w:rsidR="00FB3FDB" w:rsidRDefault="00000000">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488C6235" w14:textId="77777777" w:rsidR="00FB3FDB" w:rsidRDefault="00000000">
          <w:pPr>
            <w:spacing w:line="276" w:lineRule="auto"/>
          </w:pPr>
          <w:proofErr w:type="spellStart"/>
          <w:r>
            <w:rPr>
              <w:rFonts w:ascii="Arial" w:eastAsia="Arial" w:hAnsi="Arial" w:cs="Arial"/>
              <w:color w:val="767171"/>
              <w:sz w:val="16"/>
              <w:szCs w:val="16"/>
            </w:rPr>
            <w:t>P.E.C.:protocollo.aopd@pecveneto.it</w:t>
          </w:r>
          <w:proofErr w:type="spellEnd"/>
        </w:p>
        <w:p w14:paraId="4CA07068" w14:textId="77777777" w:rsidR="00FB3FDB" w:rsidRDefault="00000000">
          <w:pPr>
            <w:spacing w:line="276" w:lineRule="auto"/>
          </w:pPr>
          <w:proofErr w:type="spellStart"/>
          <w:r>
            <w:rPr>
              <w:rFonts w:ascii="Arial" w:eastAsia="Arial" w:hAnsi="Arial" w:cs="Arial"/>
              <w:color w:val="767171"/>
              <w:sz w:val="16"/>
              <w:szCs w:val="16"/>
            </w:rPr>
            <w:t>Cod.Fisc</w:t>
          </w:r>
          <w:proofErr w:type="spellEnd"/>
          <w:r>
            <w:rPr>
              <w:rFonts w:ascii="Arial" w:eastAsia="Arial" w:hAnsi="Arial" w:cs="Arial"/>
              <w:color w:val="767171"/>
              <w:sz w:val="16"/>
              <w:szCs w:val="16"/>
            </w:rPr>
            <w:t>./P.IVA 00349040287</w:t>
          </w:r>
        </w:p>
        <w:p w14:paraId="420527DD" w14:textId="77777777" w:rsidR="00FB3FDB" w:rsidRDefault="00FB3FDB">
          <w:pPr>
            <w:spacing w:line="276" w:lineRule="auto"/>
            <w:rPr>
              <w:rFonts w:ascii="Arial" w:eastAsia="Arial" w:hAnsi="Arial" w:cs="Arial"/>
              <w:color w:val="767171"/>
              <w:sz w:val="16"/>
              <w:szCs w:val="16"/>
            </w:rPr>
          </w:pPr>
        </w:p>
      </w:tc>
      <w:tc>
        <w:tcPr>
          <w:tcW w:w="4961" w:type="dxa"/>
          <w:tcBorders>
            <w:left w:val="single" w:sz="4" w:space="0" w:color="A6A6A6"/>
          </w:tcBorders>
        </w:tcPr>
        <w:p w14:paraId="5AD71A35" w14:textId="77777777" w:rsidR="00FB3FDB" w:rsidRDefault="00000000">
          <w:pPr>
            <w:spacing w:line="276" w:lineRule="auto"/>
            <w:ind w:left="178" w:right="171"/>
          </w:pPr>
          <w:r>
            <w:rPr>
              <w:rFonts w:ascii="Arial" w:eastAsia="Arial" w:hAnsi="Arial" w:cs="Arial"/>
              <w:b/>
              <w:color w:val="767171"/>
              <w:sz w:val="16"/>
              <w:szCs w:val="16"/>
            </w:rPr>
            <w:t>DIDAS SERVIZI DI DIAGNOSTICA INTEGRATA</w:t>
          </w:r>
        </w:p>
        <w:p w14:paraId="091543B1" w14:textId="77777777" w:rsidR="00FB3FDB" w:rsidRDefault="00000000">
          <w:pPr>
            <w:spacing w:line="276" w:lineRule="auto"/>
            <w:ind w:left="178" w:right="171"/>
          </w:pPr>
          <w:r>
            <w:rPr>
              <w:rFonts w:ascii="Arial" w:eastAsia="Arial" w:hAnsi="Arial" w:cs="Arial"/>
              <w:b/>
              <w:color w:val="767171"/>
              <w:sz w:val="16"/>
              <w:szCs w:val="16"/>
            </w:rPr>
            <w:t>UOC MEDICINA DEL LAVORO</w:t>
          </w:r>
        </w:p>
        <w:p w14:paraId="0FD28803" w14:textId="77777777" w:rsidR="00FB3FDB" w:rsidRDefault="00000000">
          <w:pPr>
            <w:spacing w:line="276" w:lineRule="auto"/>
            <w:ind w:left="178" w:right="171"/>
          </w:pPr>
          <w:r>
            <w:rPr>
              <w:rFonts w:ascii="Arial" w:eastAsia="Arial" w:hAnsi="Arial" w:cs="Arial"/>
              <w:i/>
              <w:color w:val="767171"/>
              <w:sz w:val="16"/>
              <w:szCs w:val="16"/>
            </w:rPr>
            <w:t>Direttore: Prof. Angelo Moretto</w:t>
          </w:r>
        </w:p>
        <w:p w14:paraId="1AB8A319" w14:textId="77777777" w:rsidR="00FB3FDB" w:rsidRDefault="00000000">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3855BEEA" w14:textId="77777777" w:rsidR="00FB3FDB" w:rsidRDefault="00000000">
          <w:pPr>
            <w:spacing w:line="276" w:lineRule="auto"/>
            <w:ind w:left="178" w:right="171"/>
          </w:pPr>
          <w:r>
            <w:rPr>
              <w:rFonts w:ascii="Arial" w:eastAsia="Arial" w:hAnsi="Arial" w:cs="Arial"/>
              <w:color w:val="767171"/>
              <w:sz w:val="16"/>
              <w:szCs w:val="16"/>
            </w:rPr>
            <w:t xml:space="preserve">e-mail </w:t>
          </w:r>
          <w:hyperlink r:id="rId1">
            <w:r w:rsidR="00FB3FDB">
              <w:rPr>
                <w:rStyle w:val="ListLabel46"/>
              </w:rPr>
              <w:t>med.lavoro@aopd.veneto.it</w:t>
            </w:r>
          </w:hyperlink>
          <w:r>
            <w:rPr>
              <w:rFonts w:ascii="Arial" w:eastAsia="Arial" w:hAnsi="Arial" w:cs="Arial"/>
              <w:color w:val="767171"/>
              <w:sz w:val="16"/>
              <w:szCs w:val="16"/>
            </w:rPr>
            <w:t xml:space="preserve"> </w:t>
          </w:r>
        </w:p>
      </w:tc>
      <w:tc>
        <w:tcPr>
          <w:tcW w:w="2129" w:type="dxa"/>
          <w:tcBorders>
            <w:left w:val="single" w:sz="4" w:space="0" w:color="A6A6A6"/>
          </w:tcBorders>
        </w:tcPr>
        <w:p w14:paraId="4C89DFC3" w14:textId="77777777" w:rsidR="00FB3FDB" w:rsidRDefault="00000000">
          <w:pPr>
            <w:spacing w:line="276" w:lineRule="auto"/>
            <w:ind w:left="174"/>
          </w:pPr>
          <w:r>
            <w:rPr>
              <w:rFonts w:ascii="Arial" w:eastAsia="Arial" w:hAnsi="Arial" w:cs="Arial"/>
              <w:b/>
              <w:color w:val="C00000"/>
              <w:sz w:val="16"/>
              <w:szCs w:val="16"/>
            </w:rPr>
            <w:t>Aopd.veneto.it</w:t>
          </w:r>
        </w:p>
      </w:tc>
    </w:tr>
    <w:tr w:rsidR="00FB3FDB" w14:paraId="5759B33B" w14:textId="77777777">
      <w:trPr>
        <w:trHeight w:val="23"/>
      </w:trPr>
      <w:tc>
        <w:tcPr>
          <w:tcW w:w="3118" w:type="dxa"/>
          <w:tcBorders>
            <w:top w:val="single" w:sz="4" w:space="0" w:color="A6A6A6"/>
            <w:bottom w:val="single" w:sz="4" w:space="0" w:color="A6A6A6"/>
          </w:tcBorders>
        </w:tcPr>
        <w:p w14:paraId="7D238D2E" w14:textId="77777777" w:rsidR="00FB3FDB" w:rsidRDefault="00FB3FDB">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57EC099B" w14:textId="77777777" w:rsidR="00FB3FDB" w:rsidRDefault="00FB3FDB">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15396EBB" w14:textId="77777777" w:rsidR="00FB3FDB" w:rsidRDefault="00FB3FDB">
          <w:pPr>
            <w:spacing w:line="276" w:lineRule="auto"/>
            <w:ind w:left="322"/>
            <w:rPr>
              <w:rFonts w:ascii="Arial" w:eastAsia="Arial" w:hAnsi="Arial" w:cs="Arial"/>
              <w:b/>
              <w:color w:val="C00000"/>
              <w:sz w:val="8"/>
              <w:szCs w:val="8"/>
            </w:rPr>
          </w:pPr>
        </w:p>
      </w:tc>
    </w:tr>
  </w:tbl>
  <w:p w14:paraId="273DBA39" w14:textId="77777777" w:rsidR="00FB3FDB" w:rsidRDefault="00FB3FDB">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5B9B7" w14:textId="77777777" w:rsidR="00876D93" w:rsidRDefault="00876D93">
      <w:r>
        <w:separator/>
      </w:r>
    </w:p>
  </w:footnote>
  <w:footnote w:type="continuationSeparator" w:id="0">
    <w:p w14:paraId="05B8A866" w14:textId="77777777" w:rsidR="00876D93" w:rsidRDefault="00876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DDA5" w14:textId="77777777" w:rsidR="00FB3FDB" w:rsidRDefault="00FB3FD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07BE1" w14:textId="77777777" w:rsidR="00FB3FDB" w:rsidRDefault="00000000">
    <w:pPr>
      <w:jc w:val="center"/>
    </w:pPr>
    <w:r>
      <w:rPr>
        <w:noProof/>
      </w:rPr>
      <w:drawing>
        <wp:inline distT="0" distB="0" distL="0" distR="0" wp14:anchorId="51CAAA3D" wp14:editId="66F1C970">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20ED7"/>
    <w:multiLevelType w:val="multilevel"/>
    <w:tmpl w:val="01F0D33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55450727"/>
    <w:multiLevelType w:val="multilevel"/>
    <w:tmpl w:val="CD1E9912"/>
    <w:lvl w:ilvl="0">
      <w:start w:val="1"/>
      <w:numFmt w:val="bullet"/>
      <w:lvlText w:val="-"/>
      <w:lvlJc w:val="left"/>
      <w:pPr>
        <w:ind w:left="720" w:hanging="360"/>
      </w:pPr>
      <w:rPr>
        <w:rFonts w:ascii="Noto Sans Symbols" w:hAnsi="Noto Sans Symbols" w:cs="Noto Sans Symbols" w:hint="default"/>
      </w:rPr>
    </w:lvl>
    <w:lvl w:ilvl="1">
      <w:start w:val="1"/>
      <w:numFmt w:val="bullet"/>
      <w:lvlText w:val="-"/>
      <w:lvlJc w:val="left"/>
      <w:pPr>
        <w:ind w:left="1440" w:hanging="360"/>
      </w:pPr>
      <w:rPr>
        <w:rFonts w:ascii="Noto Sans Symbols" w:hAnsi="Noto Sans Symbols" w:cs="Noto Sans Symbols"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
      <w:lvlJc w:val="left"/>
      <w:pPr>
        <w:ind w:left="3600" w:hanging="360"/>
      </w:pPr>
      <w:rPr>
        <w:rFonts w:ascii="Noto Sans Symbols" w:hAnsi="Noto Sans Symbols" w:cs="Noto Sans Symbols"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
      <w:lvlJc w:val="left"/>
      <w:pPr>
        <w:ind w:left="5760" w:hanging="360"/>
      </w:pPr>
      <w:rPr>
        <w:rFonts w:ascii="Noto Sans Symbols" w:hAnsi="Noto Sans Symbols" w:cs="Noto Sans Symbols" w:hint="default"/>
      </w:rPr>
    </w:lvl>
    <w:lvl w:ilvl="8">
      <w:start w:val="1"/>
      <w:numFmt w:val="bullet"/>
      <w:lvlText w:val="-"/>
      <w:lvlJc w:val="left"/>
      <w:pPr>
        <w:ind w:left="6480" w:hanging="360"/>
      </w:pPr>
      <w:rPr>
        <w:rFonts w:ascii="Noto Sans Symbols" w:hAnsi="Noto Sans Symbols" w:cs="Noto Sans Symbols" w:hint="default"/>
      </w:rPr>
    </w:lvl>
  </w:abstractNum>
  <w:num w:numId="1" w16cid:durableId="1682851332">
    <w:abstractNumId w:val="1"/>
  </w:num>
  <w:num w:numId="2" w16cid:durableId="963578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FDB"/>
    <w:rsid w:val="000E090C"/>
    <w:rsid w:val="0014030C"/>
    <w:rsid w:val="002238E9"/>
    <w:rsid w:val="00240A06"/>
    <w:rsid w:val="00244A33"/>
    <w:rsid w:val="00264C84"/>
    <w:rsid w:val="00297E05"/>
    <w:rsid w:val="002A73DE"/>
    <w:rsid w:val="0031678D"/>
    <w:rsid w:val="0039096E"/>
    <w:rsid w:val="003A29DE"/>
    <w:rsid w:val="003A2E21"/>
    <w:rsid w:val="003E78E9"/>
    <w:rsid w:val="003F0A19"/>
    <w:rsid w:val="00426F29"/>
    <w:rsid w:val="004D46C2"/>
    <w:rsid w:val="004E5C03"/>
    <w:rsid w:val="004F4527"/>
    <w:rsid w:val="005F578E"/>
    <w:rsid w:val="00741CC6"/>
    <w:rsid w:val="007742F3"/>
    <w:rsid w:val="00876D93"/>
    <w:rsid w:val="00924326"/>
    <w:rsid w:val="009B5B82"/>
    <w:rsid w:val="009B72DF"/>
    <w:rsid w:val="00A6721D"/>
    <w:rsid w:val="00AB7366"/>
    <w:rsid w:val="00AC00F6"/>
    <w:rsid w:val="00B42CC0"/>
    <w:rsid w:val="00B83487"/>
    <w:rsid w:val="00C10C69"/>
    <w:rsid w:val="00CF1893"/>
    <w:rsid w:val="00D0381D"/>
    <w:rsid w:val="00DE22DA"/>
    <w:rsid w:val="00E100E8"/>
    <w:rsid w:val="00E8063F"/>
    <w:rsid w:val="00EA0888"/>
    <w:rsid w:val="00EA7E1A"/>
    <w:rsid w:val="00ED7C08"/>
    <w:rsid w:val="00F52445"/>
    <w:rsid w:val="00FB3FD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6B19"/>
  <w15:docId w15:val="{A251A807-8908-47E9-88AD-192C3D10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textAlignment w:val="baseline"/>
    </w:pPr>
    <w:rPr>
      <w:sz w:val="24"/>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next w:val="Normale"/>
    <w:uiPriority w:val="9"/>
    <w:semiHidden/>
    <w:unhideWhenUsed/>
    <w:qFormat/>
    <w:pPr>
      <w:keepNext/>
      <w:keepLines/>
      <w:widowControl w:val="0"/>
      <w:spacing w:before="360" w:after="80"/>
      <w:outlineLvl w:val="1"/>
    </w:pPr>
    <w:rPr>
      <w:b/>
      <w:sz w:val="36"/>
      <w:szCs w:val="36"/>
    </w:rPr>
  </w:style>
  <w:style w:type="paragraph" w:styleId="Titolo3">
    <w:name w:val="heading 3"/>
    <w:next w:val="Normale"/>
    <w:uiPriority w:val="9"/>
    <w:semiHidden/>
    <w:unhideWhenUsed/>
    <w:qFormat/>
    <w:pPr>
      <w:keepNext/>
      <w:keepLines/>
      <w:widowControl w:val="0"/>
      <w:spacing w:before="280" w:after="80"/>
      <w:outlineLvl w:val="2"/>
    </w:pPr>
    <w:rPr>
      <w:b/>
      <w:sz w:val="28"/>
      <w:szCs w:val="28"/>
    </w:rPr>
  </w:style>
  <w:style w:type="paragraph" w:styleId="Titolo4">
    <w:name w:val="heading 4"/>
    <w:next w:val="Normale"/>
    <w:uiPriority w:val="9"/>
    <w:semiHidden/>
    <w:unhideWhenUsed/>
    <w:qFormat/>
    <w:pPr>
      <w:keepNext/>
      <w:keepLines/>
      <w:widowControl w:val="0"/>
      <w:spacing w:before="240" w:after="40"/>
      <w:outlineLvl w:val="3"/>
    </w:pPr>
    <w:rPr>
      <w:b/>
      <w:sz w:val="24"/>
    </w:rPr>
  </w:style>
  <w:style w:type="paragraph" w:styleId="Titolo5">
    <w:name w:val="heading 5"/>
    <w:next w:val="Normale"/>
    <w:uiPriority w:val="9"/>
    <w:semiHidden/>
    <w:unhideWhenUsed/>
    <w:qFormat/>
    <w:pPr>
      <w:keepNext/>
      <w:keepLines/>
      <w:widowControl w:val="0"/>
      <w:spacing w:before="220" w:after="40"/>
      <w:outlineLvl w:val="4"/>
    </w:pPr>
    <w:rPr>
      <w:b/>
      <w:sz w:val="22"/>
      <w:szCs w:val="22"/>
    </w:rPr>
  </w:style>
  <w:style w:type="paragraph" w:styleId="Titolo6">
    <w:name w:val="heading 6"/>
    <w:next w:val="Normale"/>
    <w:uiPriority w:val="9"/>
    <w:semiHidden/>
    <w:unhideWhenUsed/>
    <w:qFormat/>
    <w:pPr>
      <w:keepNext/>
      <w:keepLines/>
      <w:widowControl w:val="0"/>
      <w:spacing w:before="200" w:after="40"/>
      <w:outlineLvl w:val="5"/>
    </w:pPr>
    <w:rPr>
      <w:b/>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Internetlink">
    <w:name w:val="Internet link"/>
    <w:qFormat/>
    <w:rPr>
      <w:color w:val="000080"/>
      <w:u w:val="single"/>
    </w:rPr>
  </w:style>
  <w:style w:type="character" w:customStyle="1" w:styleId="ListLabel1">
    <w:name w:val="ListLabel 1"/>
    <w:qFormat/>
    <w:rPr>
      <w:rFonts w:ascii="Arial" w:hAnsi="Arial" w:cs="Arial"/>
      <w:bCs/>
      <w:sz w:val="16"/>
      <w:szCs w:val="16"/>
    </w:rPr>
  </w:style>
  <w:style w:type="character" w:customStyle="1" w:styleId="ListLabel2">
    <w:name w:val="ListLabel 2"/>
    <w:qFormat/>
    <w:rPr>
      <w:rFonts w:ascii="Arial" w:hAnsi="Arial" w:cs="Arial"/>
      <w:bCs/>
      <w:sz w:val="16"/>
      <w:szCs w:val="16"/>
    </w:rPr>
  </w:style>
  <w:style w:type="character" w:customStyle="1" w:styleId="ListLabel3">
    <w:name w:val="ListLabel 3"/>
    <w:qFormat/>
    <w:rPr>
      <w:rFonts w:ascii="Arial" w:hAnsi="Arial" w:cs="Arial"/>
      <w:bCs/>
      <w:sz w:val="16"/>
      <w:szCs w:val="16"/>
    </w:rPr>
  </w:style>
  <w:style w:type="character" w:customStyle="1" w:styleId="ListLabel4">
    <w:name w:val="ListLabel 4"/>
    <w:qFormat/>
    <w:rPr>
      <w:rFonts w:ascii="Arial" w:hAnsi="Arial" w:cs="Arial"/>
      <w:bCs/>
      <w:sz w:val="16"/>
      <w:szCs w:val="16"/>
    </w:rPr>
  </w:style>
  <w:style w:type="character" w:customStyle="1" w:styleId="ListLabel5">
    <w:name w:val="ListLabel 5"/>
    <w:qFormat/>
    <w:rPr>
      <w:rFonts w:ascii="Arial" w:hAnsi="Arial" w:cs="Arial"/>
      <w:bCs/>
      <w:sz w:val="16"/>
      <w:szCs w:val="16"/>
    </w:rPr>
  </w:style>
  <w:style w:type="character" w:customStyle="1" w:styleId="ListLabel6">
    <w:name w:val="ListLabel 6"/>
    <w:qFormat/>
    <w:rPr>
      <w:rFonts w:ascii="Arial" w:hAnsi="Arial" w:cs="Arial"/>
      <w:bCs/>
      <w:sz w:val="16"/>
      <w:szCs w:val="16"/>
    </w:rPr>
  </w:style>
  <w:style w:type="character" w:customStyle="1" w:styleId="ListLabel7">
    <w:name w:val="ListLabel 7"/>
    <w:qFormat/>
    <w:rPr>
      <w:rFonts w:ascii="Arial" w:hAnsi="Arial" w:cs="Arial"/>
      <w:bCs/>
      <w:sz w:val="16"/>
      <w:szCs w:val="16"/>
    </w:rPr>
  </w:style>
  <w:style w:type="character" w:customStyle="1" w:styleId="ListLabel8">
    <w:name w:val="ListLabel 8"/>
    <w:qFormat/>
    <w:rPr>
      <w:rFonts w:ascii="Arial" w:hAnsi="Arial" w:cs="Arial"/>
      <w:bCs/>
      <w:sz w:val="16"/>
      <w:szCs w:val="16"/>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ascii="Arial" w:hAnsi="Arial" w:cs="Arial"/>
      <w:bCs/>
      <w:sz w:val="16"/>
      <w:szCs w:val="16"/>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character" w:customStyle="1" w:styleId="ListLabel28">
    <w:name w:val="ListLabel 28"/>
    <w:qFormat/>
    <w:rPr>
      <w:rFonts w:ascii="Arial" w:eastAsia="Noto Sans Symbols" w:hAnsi="Arial"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Arial" w:eastAsia="Noto Sans Symbols" w:hAnsi="Arial"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ascii="Arial" w:eastAsia="Arial" w:hAnsi="Arial" w:cs="Arial"/>
      <w:color w:val="0563C1"/>
      <w:sz w:val="16"/>
      <w:szCs w:val="16"/>
      <w:u w:val="single"/>
    </w:rPr>
  </w:style>
  <w:style w:type="character" w:customStyle="1" w:styleId="ListLabel47">
    <w:name w:val="ListLabel 47"/>
    <w:qFormat/>
    <w:rPr>
      <w:rFonts w:ascii="Arial" w:hAnsi="Arial" w:cs="Noto Sans Symbols"/>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Noto Sans Symbols"/>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Noto Sans Symbols"/>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ascii="Arial" w:hAnsi="Arial" w:cs="Noto Sans Symbols"/>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Noto Sans Symbols"/>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Noto Sans Symbols"/>
    </w:rPr>
  </w:style>
  <w:style w:type="character" w:customStyle="1" w:styleId="ListLabel63">
    <w:name w:val="ListLabel 63"/>
    <w:qFormat/>
    <w:rPr>
      <w:rFonts w:cs="Noto Sans Symbols"/>
    </w:rPr>
  </w:style>
  <w:style w:type="character" w:customStyle="1" w:styleId="ListLabel64">
    <w:name w:val="ListLabel 64"/>
    <w:qFormat/>
    <w:rPr>
      <w:rFonts w:cs="Noto Sans Symbols"/>
    </w:rPr>
  </w:style>
  <w:style w:type="character" w:customStyle="1" w:styleId="ListLabel65">
    <w:name w:val="ListLabel 65"/>
    <w:qFormat/>
    <w:rPr>
      <w:rFonts w:ascii="Arial" w:eastAsia="Arial" w:hAnsi="Arial" w:cs="Arial"/>
      <w:color w:val="0563C1"/>
      <w:sz w:val="16"/>
      <w:szCs w:val="16"/>
      <w:u w:val="single"/>
    </w:rPr>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LO-normal">
    <w:name w:val="LO-normal"/>
    <w:qFormat/>
    <w:rPr>
      <w:sz w:val="24"/>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suppressAutoHyphens/>
      <w:textAlignment w:val="baseline"/>
    </w:pPr>
    <w:rPr>
      <w:sz w:val="24"/>
    </w:rPr>
  </w:style>
  <w:style w:type="paragraph" w:customStyle="1" w:styleId="HeaderandFooter">
    <w:name w:val="Header and Footer"/>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qFormat/>
    <w:pPr>
      <w:spacing w:before="100" w:after="100"/>
    </w:pPr>
    <w:rPr>
      <w:rFonts w:ascii="Times New Roman" w:eastAsia="Times New Roman" w:hAnsi="Times New Roman"/>
    </w:rPr>
  </w:style>
  <w:style w:type="paragraph" w:customStyle="1" w:styleId="Default">
    <w:name w:val="Default"/>
    <w:qFormat/>
    <w:pPr>
      <w:suppressAutoHyphens/>
      <w:textAlignment w:val="baseline"/>
    </w:pPr>
    <w:rPr>
      <w:color w:val="000000"/>
      <w:sz w:val="24"/>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 w:type="paragraph" w:styleId="Paragrafoelenco">
    <w:name w:val="List Paragraph"/>
    <w:basedOn w:val="Normale"/>
    <w:uiPriority w:val="34"/>
    <w:qFormat/>
    <w:rsid w:val="00B83487"/>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4</Pages>
  <Words>1485</Words>
  <Characters>8468</Characters>
  <Application>Microsoft Office Word</Application>
  <DocSecurity>0</DocSecurity>
  <Lines>70</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Milan</dc:creator>
  <cp:keywords/>
  <dc:description/>
  <cp:lastModifiedBy>Federico Favaro</cp:lastModifiedBy>
  <cp:revision>17</cp:revision>
  <dcterms:created xsi:type="dcterms:W3CDTF">2023-12-21T11:18:00Z</dcterms:created>
  <dcterms:modified xsi:type="dcterms:W3CDTF">2025-09-23T06:59:00Z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