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Aim: Mathematical modelling and analysis of the data from the eye tracker.</w:t>
      </w:r>
    </w:p>
    <w:p>
      <w:pPr>
        <w:rPr>
          <w:rFonts w:hint="eastAsia"/>
        </w:rPr>
      </w:pPr>
      <w:r>
        <w:rPr>
          <w:rFonts w:hint="eastAsia"/>
        </w:rPr>
        <w:t>Week1:</w:t>
      </w:r>
    </w:p>
    <w:p>
      <w:r>
        <w:rPr>
          <w:rFonts w:hint="eastAsia"/>
        </w:rPr>
        <w:t xml:space="preserve">Three data sets (En, Eye2, Eye3) are given and indexed by recording time. The systematic error </w:t>
      </w:r>
      <w:r>
        <w:t>that</w:t>
      </w:r>
      <w:r>
        <w:rPr>
          <w:rFonts w:hint="eastAsia"/>
        </w:rPr>
        <w:t xml:space="preserve"> needs to be considered is the difference in distance between the environment camera and the eye.</w:t>
      </w:r>
    </w:p>
    <w:p>
      <w:pPr>
        <w:pStyle w:val="5"/>
        <w:numPr>
          <w:ilvl w:val="0"/>
          <w:numId w:val="1"/>
        </w:numPr>
        <w:ind w:firstLineChars="0"/>
      </w:pPr>
      <w:r>
        <w:rPr>
          <w:rFonts w:hint="eastAsia"/>
        </w:rPr>
        <w:t>d</w:t>
      </w:r>
      <w:r>
        <w:rPr>
          <w:rFonts w:hint="eastAsia"/>
          <w:vertAlign w:val="subscript"/>
        </w:rPr>
        <w:t>c</w:t>
      </w:r>
      <w:r>
        <w:rPr>
          <w:rFonts w:hint="eastAsia"/>
        </w:rPr>
        <w:t xml:space="preserve"> is the distance between the environment camera and the eye.</w:t>
      </w:r>
    </w:p>
    <w:p>
      <w:pPr>
        <w:pStyle w:val="5"/>
        <w:numPr>
          <w:ilvl w:val="0"/>
          <w:numId w:val="1"/>
        </w:numPr>
        <w:ind w:firstLineChars="0"/>
      </w:pPr>
      <w:r>
        <w:rPr>
          <w:rFonts w:hint="eastAsia"/>
        </w:rPr>
        <w:t>d</w:t>
      </w:r>
      <w:r>
        <w:rPr>
          <w:rFonts w:hint="eastAsia"/>
          <w:vertAlign w:val="subscript"/>
        </w:rPr>
        <w:t>s</w:t>
      </w:r>
      <w:r>
        <w:rPr>
          <w:rFonts w:hint="eastAsia"/>
        </w:rPr>
        <w:t xml:space="preserve"> is the distance between the eye and the calibrated object. (calibration distance)</w:t>
      </w:r>
    </w:p>
    <w:p>
      <w:pPr>
        <w:pStyle w:val="5"/>
        <w:numPr>
          <w:ilvl w:val="0"/>
          <w:numId w:val="1"/>
        </w:numPr>
        <w:ind w:firstLineChars="0"/>
      </w:pPr>
      <w:r>
        <w:rPr>
          <w:rFonts w:hint="eastAsia"/>
        </w:rPr>
        <w:t>d</w:t>
      </w:r>
      <w:r>
        <w:rPr>
          <w:rFonts w:hint="eastAsia"/>
          <w:vertAlign w:val="subscript"/>
        </w:rPr>
        <w:t>1</w:t>
      </w:r>
      <w:r>
        <w:rPr>
          <w:rFonts w:hint="eastAsia"/>
        </w:rPr>
        <w:t xml:space="preserve"> is the distance between the eye and the object 1.</w:t>
      </w:r>
    </w:p>
    <w:p>
      <w:pPr>
        <w:pStyle w:val="5"/>
        <w:numPr>
          <w:ilvl w:val="0"/>
          <w:numId w:val="1"/>
        </w:numPr>
        <w:ind w:firstLineChars="0"/>
      </w:pPr>
      <w:r>
        <w:rPr>
          <w:rFonts w:hint="eastAsia"/>
        </w:rPr>
        <w:t>d</w:t>
      </w:r>
      <w:r>
        <w:rPr>
          <w:rFonts w:hint="eastAsia"/>
          <w:vertAlign w:val="subscript"/>
        </w:rPr>
        <w:t>2</w:t>
      </w:r>
      <w:r>
        <w:rPr>
          <w:rFonts w:hint="eastAsia"/>
        </w:rPr>
        <w:t xml:space="preserve"> is the distance between the eye and the object 2.</w:t>
      </w:r>
    </w:p>
    <w:p>
      <w:pPr>
        <w:pStyle w:val="5"/>
        <w:numPr>
          <w:ilvl w:val="0"/>
          <w:numId w:val="1"/>
        </w:numPr>
        <w:ind w:firstLineChars="0"/>
      </w:pPr>
      <w:r>
        <w:rPr>
          <w:rFonts w:hint="eastAsia"/>
        </w:rPr>
        <w:t>derror</w:t>
      </w:r>
      <w:r>
        <w:rPr>
          <w:rFonts w:hint="eastAsia"/>
          <w:vertAlign w:val="subscript"/>
        </w:rPr>
        <w:t xml:space="preserve">1 </w:t>
      </w:r>
      <w:r>
        <w:rPr>
          <w:rFonts w:hint="eastAsia"/>
        </w:rPr>
        <w:t>is the error for object 1.</w:t>
      </w:r>
    </w:p>
    <w:p>
      <w:pPr>
        <w:pStyle w:val="5"/>
        <w:numPr>
          <w:ilvl w:val="0"/>
          <w:numId w:val="1"/>
        </w:numPr>
        <w:ind w:firstLineChars="0"/>
      </w:pPr>
      <w:r>
        <w:rPr>
          <w:rFonts w:hint="eastAsia"/>
        </w:rPr>
        <w:t>derror</w:t>
      </w:r>
      <w:r>
        <w:rPr>
          <w:rFonts w:hint="eastAsia"/>
          <w:vertAlign w:val="subscript"/>
        </w:rPr>
        <w:t xml:space="preserve">2 </w:t>
      </w:r>
      <w:r>
        <w:rPr>
          <w:rFonts w:hint="eastAsia"/>
        </w:rPr>
        <w:t>is the error for object 2.</w:t>
      </w:r>
    </w:p>
    <w:p>
      <w:pPr>
        <w:pStyle w:val="5"/>
        <w:numPr>
          <w:ilvl w:val="0"/>
          <w:numId w:val="1"/>
        </w:numPr>
        <w:ind w:firstLineChars="0"/>
      </w:pPr>
      <w:r>
        <w:rPr>
          <w:rFonts w:hint="eastAsia"/>
        </w:rPr>
        <w:t>derror</w:t>
      </w:r>
      <w:r>
        <w:rPr>
          <w:rFonts w:hint="eastAsia"/>
          <w:vertAlign w:val="subscript"/>
        </w:rPr>
        <w:t xml:space="preserve">3 </w:t>
      </w:r>
      <w:r>
        <w:rPr>
          <w:rFonts w:hint="eastAsia"/>
        </w:rPr>
        <w:t>is the error for object 3.</w:t>
      </w:r>
    </w:p>
    <w:p>
      <w:pPr>
        <w:pStyle w:val="5"/>
        <w:numPr>
          <w:ilvl w:val="0"/>
          <w:numId w:val="1"/>
        </w:numPr>
        <w:ind w:firstLineChars="0"/>
      </w:pPr>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s</m:t>
            </m:r>
            <m:ctrlPr>
              <w:rPr>
                <w:rFonts w:ascii="Cambria Math" w:hAnsi="Cambria Math"/>
                <w:i/>
              </w:rPr>
            </m:ctrlPr>
          </m:sub>
        </m:sSub>
      </m:oMath>
      <w:r>
        <w:rPr>
          <w:rFonts w:hint="eastAsia"/>
        </w:rPr>
        <w:t xml:space="preserve"> is the angle between the eye and the calibrated object.</w:t>
      </w:r>
    </w:p>
    <w:p>
      <w:pPr>
        <w:pStyle w:val="5"/>
        <w:numPr>
          <w:ilvl w:val="0"/>
          <w:numId w:val="1"/>
        </w:numPr>
        <w:ind w:firstLineChars="0"/>
        <w:rPr>
          <w:rFonts w:hint="eastAsia"/>
        </w:rPr>
      </w:pPr>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 xml:space="preserve"> is the angle between the eye and the object 1.</w:t>
      </w:r>
    </w:p>
    <w:p>
      <w:pPr>
        <w:pStyle w:val="5"/>
        <w:numPr>
          <w:ilvl w:val="0"/>
          <w:numId w:val="1"/>
        </w:numPr>
        <w:ind w:firstLineChars="0"/>
        <w:rPr>
          <w:rFonts w:hint="eastAsia"/>
        </w:rPr>
      </w:pPr>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 xml:space="preserve"> is the angle between the eye and the calibrated object.</w:t>
      </w:r>
    </w:p>
    <w:p>
      <w:pPr>
        <w:pStyle w:val="5"/>
        <w:numPr>
          <w:ilvl w:val="0"/>
          <w:numId w:val="1"/>
        </w:numPr>
        <w:ind w:firstLineChars="0"/>
        <w:rPr>
          <w:rFonts w:hint="eastAsia"/>
        </w:rPr>
      </w:pPr>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3</m:t>
            </m:r>
            <m:ctrlPr>
              <w:rPr>
                <w:rFonts w:ascii="Cambria Math" w:hAnsi="Cambria Math"/>
                <w:i/>
              </w:rPr>
            </m:ctrlPr>
          </m:sub>
        </m:sSub>
      </m:oMath>
      <w:r>
        <w:rPr>
          <w:rFonts w:hint="eastAsia"/>
        </w:rPr>
        <w:t xml:space="preserve"> is the angle between the eye and the calibrated object.</w:t>
      </w:r>
    </w:p>
    <w:p>
      <w:pPr>
        <w:jc w:val="left"/>
      </w:pPr>
      <w:r>
        <w:drawing>
          <wp:inline distT="0" distB="0" distL="0" distR="0">
            <wp:extent cx="1568450" cy="2332355"/>
            <wp:effectExtent l="0" t="953" r="0" b="0"/>
            <wp:docPr id="8897668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66854" name="图片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rot="16200000">
                      <a:off x="0" y="0"/>
                      <a:ext cx="1599168" cy="2377284"/>
                    </a:xfrm>
                    <a:prstGeom prst="rect">
                      <a:avLst/>
                    </a:prstGeom>
                    <a:noFill/>
                    <a:ln>
                      <a:noFill/>
                    </a:ln>
                  </pic:spPr>
                </pic:pic>
              </a:graphicData>
            </a:graphic>
          </wp:inline>
        </w:drawing>
      </w:r>
      <w:r>
        <w:drawing>
          <wp:inline distT="0" distB="0" distL="0" distR="0">
            <wp:extent cx="1566545" cy="2870200"/>
            <wp:effectExtent l="0" t="4127" r="0" b="0"/>
            <wp:docPr id="17724239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23964" name="图片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rot="16200000">
                      <a:off x="0" y="0"/>
                      <a:ext cx="1592111" cy="2916745"/>
                    </a:xfrm>
                    <a:prstGeom prst="rect">
                      <a:avLst/>
                    </a:prstGeom>
                    <a:noFill/>
                    <a:ln>
                      <a:noFill/>
                    </a:ln>
                  </pic:spPr>
                </pic:pic>
              </a:graphicData>
            </a:graphic>
          </wp:inline>
        </w:drawing>
      </w:r>
    </w:p>
    <w:p>
      <w:pPr>
        <w:jc w:val="center"/>
        <w:rPr>
          <w:i/>
          <w:iCs/>
        </w:rPr>
      </w:pPr>
      <w:r>
        <w:rPr>
          <w:rFonts w:hint="eastAsia"/>
          <w:i/>
          <w:iCs/>
        </w:rPr>
        <w:t>Figure 1.1 (left) shows how the vertical error appears and Figure 1.2 (right) shows the relationship between the error and the distance from the calibrated point.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4"/>
        <w:gridCol w:w="3762"/>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4" w:type="dxa"/>
          </w:tcPr>
          <w:p>
            <w:pPr>
              <w:rPr>
                <w:i/>
              </w:rPr>
            </w:pPr>
            <w:r>
              <w:rPr>
                <w:rFonts w:hint="eastAsia"/>
              </w:rPr>
              <w:t>Since:</w:t>
            </w:r>
          </w:p>
        </w:tc>
        <w:tc>
          <w:tcPr>
            <w:tcW w:w="3762" w:type="dxa"/>
          </w:tcPr>
          <w:p>
            <w:pPr>
              <w:jc w:val="center"/>
            </w:pPr>
            <m:oMath>
              <m:sSub>
                <m:sSubPr>
                  <m:ctrlPr>
                    <w:rPr>
                      <w:rFonts w:ascii="Cambria Math" w:hAnsi="Cambria Math"/>
                    </w:rPr>
                  </m:ctrlPr>
                </m:sSubPr>
                <m:e>
                  <m:r>
                    <m:rPr/>
                    <w:rPr>
                      <w:rFonts w:ascii="Cambria Math" w:hAnsi="Cambria Math"/>
                    </w:rPr>
                    <m:t>θ</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rPr>
                  </m:ctrlPr>
                </m:fName>
                <m:e>
                  <m:d>
                    <m:dPr>
                      <m:ctrlPr>
                        <w:rPr>
                          <w:rFonts w:ascii="Cambria Math" w:hAnsi="Cambria Math"/>
                        </w:rPr>
                      </m:ctrlPr>
                    </m:dPr>
                    <m:e>
                      <m:f>
                        <m:fPr>
                          <m:ctrlPr>
                            <w:rPr>
                              <w:rFonts w:ascii="Cambria Math" w:hAnsi="Cambria Math"/>
                            </w:rPr>
                          </m:ctrlPr>
                        </m:fPr>
                        <m:num>
                          <m:r>
                            <m:rPr>
                              <m:sty m:val="p"/>
                            </m:rPr>
                            <w:rPr>
                              <w:rFonts w:hint="eastAsia" w:ascii="Cambria Math" w:hAnsi="Cambria Math"/>
                            </w:rPr>
                            <m:t xml:space="preserve">derror1 </m:t>
                          </m:r>
                          <m:ctrlPr>
                            <w:rPr>
                              <w:rFonts w:ascii="Cambria Math" w:hAnsi="Cambria Math"/>
                            </w:rPr>
                          </m:ctrlPr>
                        </m:num>
                        <m:den>
                          <m:r>
                            <m:rPr>
                              <m:sty m:val="p"/>
                            </m:rPr>
                            <w:rPr>
                              <w:rFonts w:hint="eastAsia" w:ascii="Cambria Math" w:hAnsi="Cambria Math"/>
                            </w:rPr>
                            <m:t>ds</m:t>
                          </m:r>
                          <m:r>
                            <m:rPr>
                              <m:sty m:val="p"/>
                            </m:rPr>
                            <w:rPr>
                              <w:rFonts w:hint="eastAsia" w:ascii="微软雅黑" w:hAnsi="微软雅黑" w:eastAsia="微软雅黑" w:cs="微软雅黑"/>
                            </w:rPr>
                            <m:t>−</m:t>
                          </m:r>
                          <m:r>
                            <m:rPr>
                              <m:sty m:val="p"/>
                            </m:rPr>
                            <w:rPr>
                              <w:rFonts w:hint="eastAsia" w:ascii="Cambria Math" w:hAnsi="Cambria Math"/>
                            </w:rPr>
                            <m:t xml:space="preserve">d1 </m:t>
                          </m:r>
                          <m:ctrlPr>
                            <w:rPr>
                              <w:rFonts w:ascii="Cambria Math" w:hAnsi="Cambria Math"/>
                            </w:rPr>
                          </m:ctrlPr>
                        </m:den>
                      </m:f>
                      <m:ctrlPr>
                        <w:rPr>
                          <w:rFonts w:ascii="Cambria Math" w:hAnsi="Cambria Math"/>
                        </w:rPr>
                      </m:ctrlPr>
                    </m:e>
                  </m:d>
                  <m:ctrlPr>
                    <w:rPr>
                      <w:rFonts w:ascii="Cambria Math" w:hAnsi="Cambria Math"/>
                    </w:rPr>
                  </m:ctrlPr>
                </m:e>
              </m:func>
            </m:oMath>
            <w:r>
              <w:rPr>
                <w:rFonts w:hint="eastAsia"/>
              </w:rPr>
              <w:t>=</w:t>
            </w:r>
            <m:oMath>
              <m:func>
                <m:funcPr>
                  <m:ctrlPr>
                    <w:rPr>
                      <w:rFonts w:ascii="Cambria Math" w:hAnsi="Cambria Math"/>
                    </w:rPr>
                  </m:ctrlPr>
                </m:funcPr>
                <m:fName>
                  <m:r>
                    <m:rPr>
                      <m:sty m:val="p"/>
                    </m:rPr>
                    <w:rPr>
                      <w:rFonts w:ascii="Cambria Math" w:hAnsi="Cambria Math"/>
                    </w:rPr>
                    <m:t>arctan</m:t>
                  </m:r>
                  <m:ctrlPr>
                    <w:rPr>
                      <w:rFonts w:ascii="Cambria Math" w:hAnsi="Cambria Math"/>
                    </w:rPr>
                  </m:ctrlPr>
                </m:fName>
                <m:e>
                  <m:d>
                    <m:dPr>
                      <m:ctrlPr>
                        <w:rPr>
                          <w:rFonts w:ascii="Cambria Math" w:hAnsi="Cambria Math"/>
                        </w:rPr>
                      </m:ctrlPr>
                    </m:dPr>
                    <m:e>
                      <m:f>
                        <m:fPr>
                          <m:ctrlPr>
                            <w:rPr>
                              <w:rFonts w:ascii="Cambria Math" w:hAnsi="Cambria Math"/>
                            </w:rPr>
                          </m:ctrlPr>
                        </m:fPr>
                        <m:num>
                          <m:r>
                            <m:rPr>
                              <m:sty m:val="p"/>
                            </m:rPr>
                            <w:rPr>
                              <w:rFonts w:hint="eastAsia" w:ascii="Cambria Math" w:hAnsi="Cambria Math"/>
                            </w:rPr>
                            <m:t>d</m:t>
                          </m:r>
                          <m:r>
                            <m:rPr>
                              <m:sty m:val="p"/>
                            </m:rPr>
                            <w:rPr>
                              <w:rFonts w:ascii="Cambria Math" w:hAnsi="Cambria Math"/>
                            </w:rPr>
                            <m:t>c</m:t>
                          </m:r>
                          <m:r>
                            <m:rPr>
                              <m:sty m:val="p"/>
                            </m:rPr>
                            <w:rPr>
                              <w:rFonts w:hint="eastAsia" w:ascii="Cambria Math" w:hAnsi="Cambria Math"/>
                            </w:rPr>
                            <m:t xml:space="preserve"> </m:t>
                          </m:r>
                          <m:ctrlPr>
                            <w:rPr>
                              <w:rFonts w:ascii="Cambria Math" w:hAnsi="Cambria Math"/>
                            </w:rPr>
                          </m:ctrlPr>
                        </m:num>
                        <m:den>
                          <m:r>
                            <m:rPr>
                              <m:sty m:val="p"/>
                            </m:rPr>
                            <w:rPr>
                              <w:rFonts w:hint="eastAsia" w:ascii="Cambria Math" w:hAnsi="Cambria Math"/>
                            </w:rPr>
                            <m:t xml:space="preserve">d1 </m:t>
                          </m:r>
                          <m:ctrlPr>
                            <w:rPr>
                              <w:rFonts w:ascii="Cambria Math" w:hAnsi="Cambria Math"/>
                            </w:rPr>
                          </m:ctrlPr>
                        </m:den>
                      </m:f>
                      <m:ctrlPr>
                        <w:rPr>
                          <w:rFonts w:ascii="Cambria Math" w:hAnsi="Cambria Math"/>
                        </w:rPr>
                      </m:ctrlPr>
                    </m:e>
                  </m:d>
                  <m:ctrlPr>
                    <w:rPr>
                      <w:rFonts w:ascii="Cambria Math" w:hAnsi="Cambria Math"/>
                    </w:rPr>
                  </m:ctrlPr>
                </m:e>
              </m:func>
            </m:oMath>
          </w:p>
          <w:p>
            <w:pPr>
              <w:jc w:val="center"/>
              <w:rPr>
                <w:i/>
              </w:rPr>
            </w:pPr>
          </w:p>
        </w:tc>
        <w:tc>
          <w:tcPr>
            <w:tcW w:w="1780" w:type="dxa"/>
          </w:tcPr>
          <w:p>
            <w:pPr>
              <w:rPr>
                <w:rFonts w:hint="eastAsia"/>
                <w:i/>
              </w:rPr>
            </w:pPr>
            <w:r>
              <w:rPr>
                <w:rFonts w:hint="eastAsia"/>
                <w:i/>
              </w:rPr>
              <w: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4" w:type="dxa"/>
          </w:tcPr>
          <w:p>
            <w:pPr>
              <w:rPr>
                <w:i/>
              </w:rPr>
            </w:pPr>
            <w:r>
              <w:rPr>
                <w:rFonts w:hint="eastAsia"/>
              </w:rPr>
              <w:t>Therefore:</w:t>
            </w:r>
          </w:p>
        </w:tc>
        <w:tc>
          <w:tcPr>
            <w:tcW w:w="3762" w:type="dxa"/>
          </w:tcPr>
          <w:p>
            <w:pPr>
              <w:jc w:val="center"/>
              <w:rPr>
                <w:i/>
              </w:rPr>
            </w:pPr>
            <w:r>
              <w:rPr>
                <w:rFonts w:hint="eastAsia"/>
              </w:rPr>
              <w:t>derror</w:t>
            </w:r>
            <w:r>
              <w:rPr>
                <w:rFonts w:hint="eastAsia"/>
                <w:vertAlign w:val="subscript"/>
              </w:rPr>
              <w:t>1</w:t>
            </w:r>
            <w:r>
              <w:rPr>
                <w:rFonts w:hint="eastAsia"/>
              </w:rPr>
              <w:t>=</w:t>
            </w:r>
            <m:oMath>
              <m:f>
                <m:fPr>
                  <m:ctrlPr>
                    <w:rPr>
                      <w:rFonts w:ascii="Cambria Math" w:hAnsi="Cambria Math"/>
                    </w:rPr>
                  </m:ctrlPr>
                </m:fPr>
                <m:num>
                  <m:r>
                    <m:rPr>
                      <m:sty m:val="p"/>
                    </m:rPr>
                    <w:rPr>
                      <w:rFonts w:hint="eastAsia" w:ascii="Cambria Math" w:hAnsi="Cambria Math"/>
                    </w:rPr>
                    <m:t>d</m:t>
                  </m:r>
                  <m:r>
                    <m:rPr>
                      <m:sty m:val="p"/>
                    </m:rPr>
                    <w:rPr>
                      <w:rFonts w:ascii="Cambria Math" w:hAnsi="Cambria Math"/>
                    </w:rPr>
                    <m:t>cds</m:t>
                  </m:r>
                  <m:r>
                    <m:rPr>
                      <m:sty m:val="p"/>
                    </m:rPr>
                    <w:rPr>
                      <w:rFonts w:hint="eastAsia" w:ascii="Cambria Math" w:hAnsi="Cambria Math"/>
                    </w:rPr>
                    <m:t xml:space="preserve"> </m:t>
                  </m:r>
                  <m:ctrlPr>
                    <w:rPr>
                      <w:rFonts w:ascii="Cambria Math" w:hAnsi="Cambria Math"/>
                    </w:rPr>
                  </m:ctrlPr>
                </m:num>
                <m:den>
                  <m:r>
                    <m:rPr>
                      <m:sty m:val="p"/>
                    </m:rPr>
                    <w:rPr>
                      <w:rFonts w:ascii="Cambria Math" w:hAnsi="Cambria Math"/>
                    </w:rPr>
                    <m:t>d</m:t>
                  </m:r>
                  <m:r>
                    <m:rPr>
                      <m:sty m:val="p"/>
                    </m:rPr>
                    <w:rPr>
                      <w:rFonts w:hint="eastAsia" w:ascii="Cambria Math" w:hAnsi="Cambria Math"/>
                    </w:rPr>
                    <m:t xml:space="preserve">1 </m:t>
                  </m:r>
                  <m:ctrlPr>
                    <w:rPr>
                      <w:rFonts w:ascii="Cambria Math" w:hAnsi="Cambria Math"/>
                    </w:rPr>
                  </m:ctrlPr>
                </m:den>
              </m:f>
            </m:oMath>
            <w:r>
              <w:rPr>
                <w:rFonts w:hint="eastAsia"/>
              </w:rPr>
              <w:t>-dc</w:t>
            </w:r>
          </w:p>
        </w:tc>
        <w:tc>
          <w:tcPr>
            <w:tcW w:w="1780" w:type="dxa"/>
          </w:tcPr>
          <w:p>
            <w:pPr>
              <w:rPr>
                <w:rFonts w:hint="eastAsia"/>
                <w:i/>
              </w:rPr>
            </w:pPr>
            <w:r>
              <w:rPr>
                <w:rFonts w:hint="eastAsia"/>
                <w:i/>
              </w:rPr>
              <w:t>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4" w:type="dxa"/>
          </w:tcPr>
          <w:p>
            <w:pPr>
              <w:rPr>
                <w:i/>
              </w:rPr>
            </w:pPr>
            <w:r>
              <w:rPr>
                <w:rFonts w:hint="eastAsia"/>
              </w:rPr>
              <w:t>When:</w:t>
            </w:r>
          </w:p>
        </w:tc>
        <w:tc>
          <w:tcPr>
            <w:tcW w:w="3762" w:type="dxa"/>
          </w:tcPr>
          <w:p>
            <w:pPr>
              <w:jc w:val="center"/>
              <w:rPr>
                <w:i/>
              </w:rPr>
            </w:pPr>
            <w:r>
              <w:rPr>
                <w:rFonts w:hint="eastAsia"/>
              </w:rPr>
              <w:t>d</w:t>
            </w:r>
            <w:r>
              <w:rPr>
                <w:rFonts w:hint="eastAsia"/>
                <w:vertAlign w:val="subscript"/>
              </w:rPr>
              <w:t>s</w:t>
            </w:r>
            <w:r>
              <w:rPr>
                <w:rFonts w:hint="eastAsia"/>
              </w:rPr>
              <w:t>=d</w:t>
            </w:r>
            <w:r>
              <w:rPr>
                <w:rFonts w:hint="eastAsia"/>
                <w:vertAlign w:val="subscript"/>
              </w:rPr>
              <w:t>1</w:t>
            </w:r>
          </w:p>
        </w:tc>
        <w:tc>
          <w:tcPr>
            <w:tcW w:w="1780" w:type="dxa"/>
          </w:tcPr>
          <w:p>
            <w:pPr>
              <w:rPr>
                <w:rFonts w:hint="eastAsia"/>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4" w:type="dxa"/>
          </w:tcPr>
          <w:p>
            <w:pPr>
              <w:rPr>
                <w:i/>
              </w:rPr>
            </w:pPr>
          </w:p>
        </w:tc>
        <w:tc>
          <w:tcPr>
            <w:tcW w:w="3762" w:type="dxa"/>
          </w:tcPr>
          <w:p>
            <w:pPr>
              <w:jc w:val="center"/>
              <w:rPr>
                <w:i/>
              </w:rPr>
            </w:pPr>
            <w:r>
              <w:rPr>
                <w:rFonts w:hint="eastAsia"/>
              </w:rPr>
              <w:t>derror</w:t>
            </w:r>
            <w:r>
              <w:rPr>
                <w:rFonts w:hint="eastAsia"/>
                <w:vertAlign w:val="subscript"/>
              </w:rPr>
              <w:t>1</w:t>
            </w:r>
            <w:r>
              <w:rPr>
                <w:rFonts w:hint="eastAsia"/>
              </w:rPr>
              <w:t xml:space="preserve"> =0</w:t>
            </w:r>
          </w:p>
        </w:tc>
        <w:tc>
          <w:tcPr>
            <w:tcW w:w="1780" w:type="dxa"/>
          </w:tcPr>
          <w:p>
            <w:pPr>
              <w:rPr>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4" w:type="dxa"/>
          </w:tcPr>
          <w:p>
            <w:pPr>
              <w:rPr>
                <w:i/>
              </w:rPr>
            </w:pPr>
            <w:r>
              <w:rPr>
                <w:rFonts w:hint="eastAsia"/>
              </w:rPr>
              <w:t>Since:</w:t>
            </w:r>
          </w:p>
        </w:tc>
        <w:tc>
          <w:tcPr>
            <w:tcW w:w="3762" w:type="dxa"/>
          </w:tcPr>
          <w:p>
            <w:pPr>
              <w:jc w:val="center"/>
            </w:pPr>
            <m:oMath>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3</m:t>
                  </m:r>
                  <m:ctrlPr>
                    <w:rPr>
                      <w:rFonts w:ascii="Cambria Math" w:hAnsi="Cambria Math"/>
                    </w:rPr>
                  </m:ctrlP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rPr>
                  </m:ctrlPr>
                </m:fName>
                <m:e>
                  <m:d>
                    <m:dPr>
                      <m:ctrlPr>
                        <w:rPr>
                          <w:rFonts w:ascii="Cambria Math" w:hAnsi="Cambria Math"/>
                        </w:rPr>
                      </m:ctrlPr>
                    </m:dPr>
                    <m:e>
                      <m:f>
                        <m:fPr>
                          <m:ctrlPr>
                            <w:rPr>
                              <w:rFonts w:ascii="Cambria Math" w:hAnsi="Cambria Math"/>
                            </w:rPr>
                          </m:ctrlPr>
                        </m:fPr>
                        <m:num>
                          <m:r>
                            <m:rPr>
                              <m:sty m:val="p"/>
                            </m:rPr>
                            <w:rPr>
                              <w:rFonts w:ascii="Cambria Math" w:hAnsi="Cambria Math"/>
                            </w:rPr>
                            <m:t>−</m:t>
                          </m:r>
                          <m:r>
                            <m:rPr>
                              <m:sty m:val="p"/>
                            </m:rPr>
                            <w:rPr>
                              <w:rFonts w:hint="eastAsia" w:ascii="Cambria Math" w:hAnsi="Cambria Math"/>
                            </w:rPr>
                            <m:t xml:space="preserve">dc </m:t>
                          </m:r>
                          <m:ctrlPr>
                            <w:rPr>
                              <w:rFonts w:ascii="Cambria Math" w:hAnsi="Cambria Math"/>
                            </w:rPr>
                          </m:ctrlPr>
                        </m:num>
                        <m:den>
                          <m:r>
                            <m:rPr>
                              <m:sty m:val="p"/>
                            </m:rPr>
                            <w:rPr>
                              <w:rFonts w:ascii="Cambria Math" w:hAnsi="Cambria Math"/>
                            </w:rPr>
                            <m:t>d3</m:t>
                          </m:r>
                          <m:r>
                            <m:rPr>
                              <m:sty m:val="p"/>
                            </m:rPr>
                            <w:rPr>
                              <w:rFonts w:hint="eastAsia" w:ascii="Cambria Math" w:hAnsi="Cambria Math"/>
                            </w:rPr>
                            <m:t xml:space="preserve"> </m:t>
                          </m:r>
                          <m:ctrlPr>
                            <w:rPr>
                              <w:rFonts w:ascii="Cambria Math" w:hAnsi="Cambria Math"/>
                            </w:rPr>
                          </m:ctrlPr>
                        </m:den>
                      </m:f>
                      <m:ctrlPr>
                        <w:rPr>
                          <w:rFonts w:ascii="Cambria Math" w:hAnsi="Cambria Math"/>
                        </w:rPr>
                      </m:ctrlPr>
                    </m:e>
                  </m:d>
                  <m:ctrlPr>
                    <w:rPr>
                      <w:rFonts w:ascii="Cambria Math" w:hAnsi="Cambria Math"/>
                    </w:rPr>
                  </m:ctrlPr>
                </m:e>
              </m:func>
            </m:oMath>
            <w:r>
              <w:rPr>
                <w:rFonts w:hint="eastAsia"/>
              </w:rPr>
              <w:t>=</w:t>
            </w:r>
            <m:oMath>
              <m:func>
                <m:funcPr>
                  <m:ctrlPr>
                    <w:rPr>
                      <w:rFonts w:ascii="Cambria Math" w:hAnsi="Cambria Math"/>
                    </w:rPr>
                  </m:ctrlPr>
                </m:funcPr>
                <m:fName>
                  <m:r>
                    <m:rPr>
                      <m:sty m:val="p"/>
                    </m:rPr>
                    <w:rPr>
                      <w:rFonts w:ascii="Cambria Math" w:hAnsi="Cambria Math"/>
                    </w:rPr>
                    <m:t>arctan</m:t>
                  </m:r>
                  <m:ctrlPr>
                    <w:rPr>
                      <w:rFonts w:ascii="Cambria Math" w:hAnsi="Cambria Math"/>
                    </w:rPr>
                  </m:ctrlPr>
                </m:fName>
                <m:e>
                  <m:d>
                    <m:dPr>
                      <m:ctrlPr>
                        <w:rPr>
                          <w:rFonts w:ascii="Cambria Math" w:hAnsi="Cambria Math"/>
                        </w:rPr>
                      </m:ctrlPr>
                    </m:dPr>
                    <m:e>
                      <m:f>
                        <m:fPr>
                          <m:ctrlPr>
                            <w:rPr>
                              <w:rFonts w:ascii="Cambria Math" w:hAnsi="Cambria Math"/>
                            </w:rPr>
                          </m:ctrlPr>
                        </m:fPr>
                        <m:num>
                          <m:r>
                            <m:rPr>
                              <m:sty m:val="p"/>
                            </m:rPr>
                            <w:rPr>
                              <w:rFonts w:hint="eastAsia" w:ascii="Cambria Math" w:hAnsi="Cambria Math"/>
                            </w:rPr>
                            <m:t>d</m:t>
                          </m:r>
                          <m:r>
                            <m:rPr>
                              <m:sty m:val="p"/>
                            </m:rPr>
                            <w:rPr>
                              <w:rFonts w:ascii="Cambria Math" w:hAnsi="Cambria Math"/>
                            </w:rPr>
                            <m:t>error3</m:t>
                          </m:r>
                          <m:r>
                            <m:rPr>
                              <m:sty m:val="p"/>
                            </m:rPr>
                            <w:rPr>
                              <w:rFonts w:hint="eastAsia" w:ascii="Cambria Math" w:hAnsi="Cambria Math"/>
                            </w:rPr>
                            <m:t xml:space="preserve"> </m:t>
                          </m:r>
                          <m:ctrlPr>
                            <w:rPr>
                              <w:rFonts w:ascii="Cambria Math" w:hAnsi="Cambria Math"/>
                            </w:rPr>
                          </m:ctrlPr>
                        </m:num>
                        <m:den>
                          <m:r>
                            <m:rPr>
                              <m:sty m:val="p"/>
                            </m:rPr>
                            <w:rPr>
                              <w:rFonts w:hint="eastAsia" w:ascii="Cambria Math" w:hAnsi="Cambria Math"/>
                            </w:rPr>
                            <m:t>d</m:t>
                          </m:r>
                          <m:r>
                            <m:rPr>
                              <m:sty m:val="p"/>
                            </m:rPr>
                            <w:rPr>
                              <w:rFonts w:ascii="Cambria Math" w:hAnsi="Cambria Math"/>
                            </w:rPr>
                            <m:t>3−ds</m:t>
                          </m:r>
                          <m:r>
                            <m:rPr>
                              <m:sty m:val="p"/>
                            </m:rPr>
                            <w:rPr>
                              <w:rFonts w:hint="eastAsia" w:ascii="Cambria Math" w:hAnsi="Cambria Math"/>
                            </w:rPr>
                            <m:t xml:space="preserve"> </m:t>
                          </m:r>
                          <m:ctrlPr>
                            <w:rPr>
                              <w:rFonts w:ascii="Cambria Math" w:hAnsi="Cambria Math"/>
                            </w:rPr>
                          </m:ctrlPr>
                        </m:den>
                      </m:f>
                      <m:ctrlPr>
                        <w:rPr>
                          <w:rFonts w:ascii="Cambria Math" w:hAnsi="Cambria Math"/>
                        </w:rPr>
                      </m:ctrlPr>
                    </m:e>
                  </m:d>
                  <m:ctrlPr>
                    <w:rPr>
                      <w:rFonts w:ascii="Cambria Math" w:hAnsi="Cambria Math"/>
                    </w:rPr>
                  </m:ctrlPr>
                </m:e>
              </m:func>
            </m:oMath>
          </w:p>
          <w:p>
            <w:pPr>
              <w:jc w:val="center"/>
              <w:rPr>
                <w:i/>
              </w:rPr>
            </w:pPr>
          </w:p>
        </w:tc>
        <w:tc>
          <w:tcPr>
            <w:tcW w:w="1780" w:type="dxa"/>
          </w:tcPr>
          <w:p>
            <w:pPr>
              <w:rPr>
                <w:rFonts w:hint="eastAsia"/>
                <w:i/>
              </w:rPr>
            </w:pPr>
            <w:r>
              <w:rPr>
                <w:rFonts w:hint="eastAsia"/>
                <w:i/>
              </w:rPr>
              <w: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4" w:type="dxa"/>
          </w:tcPr>
          <w:p>
            <w:pPr>
              <w:rPr>
                <w:i/>
              </w:rPr>
            </w:pPr>
            <w:r>
              <w:rPr>
                <w:rFonts w:hint="eastAsia"/>
              </w:rPr>
              <w:t>Therefore:</w:t>
            </w:r>
          </w:p>
        </w:tc>
        <w:tc>
          <w:tcPr>
            <w:tcW w:w="3762" w:type="dxa"/>
          </w:tcPr>
          <w:p>
            <w:pPr>
              <w:jc w:val="center"/>
              <w:rPr>
                <w:i/>
              </w:rPr>
            </w:pPr>
            <w:r>
              <w:rPr>
                <w:rFonts w:hint="eastAsia"/>
              </w:rPr>
              <w:t>derror</w:t>
            </w:r>
            <w:r>
              <w:rPr>
                <w:rFonts w:hint="eastAsia"/>
                <w:vertAlign w:val="subscript"/>
              </w:rPr>
              <w:t>3</w:t>
            </w:r>
            <w:r>
              <w:rPr>
                <w:rFonts w:hint="eastAsia"/>
              </w:rPr>
              <w:t>=-d</w:t>
            </w:r>
            <w:r>
              <w:rPr>
                <w:rFonts w:hint="eastAsia"/>
                <w:vertAlign w:val="subscript"/>
              </w:rPr>
              <w:t>c</w:t>
            </w:r>
            <w:r>
              <w:rPr>
                <w:rFonts w:hint="eastAsia"/>
              </w:rPr>
              <w:t>+</w:t>
            </w:r>
            <m:oMath>
              <m:f>
                <m:fPr>
                  <m:ctrlPr>
                    <w:rPr>
                      <w:rFonts w:ascii="Cambria Math" w:hAnsi="Cambria Math"/>
                    </w:rPr>
                  </m:ctrlPr>
                </m:fPr>
                <m:num>
                  <m:r>
                    <m:rPr>
                      <m:sty m:val="p"/>
                    </m:rPr>
                    <w:rPr>
                      <w:rFonts w:hint="eastAsia" w:ascii="Cambria Math" w:hAnsi="Cambria Math"/>
                    </w:rPr>
                    <m:t>d</m:t>
                  </m:r>
                  <m:r>
                    <m:rPr>
                      <m:sty m:val="p"/>
                    </m:rPr>
                    <w:rPr>
                      <w:rFonts w:ascii="Cambria Math" w:hAnsi="Cambria Math"/>
                    </w:rPr>
                    <m:t>cds</m:t>
                  </m:r>
                  <m:r>
                    <m:rPr>
                      <m:sty m:val="p"/>
                    </m:rPr>
                    <w:rPr>
                      <w:rFonts w:hint="eastAsia" w:ascii="Cambria Math" w:hAnsi="Cambria Math"/>
                    </w:rPr>
                    <m:t xml:space="preserve"> </m:t>
                  </m:r>
                  <m:ctrlPr>
                    <w:rPr>
                      <w:rFonts w:ascii="Cambria Math" w:hAnsi="Cambria Math"/>
                    </w:rPr>
                  </m:ctrlPr>
                </m:num>
                <m:den>
                  <m:r>
                    <m:rPr>
                      <m:sty m:val="p"/>
                    </m:rPr>
                    <w:rPr>
                      <w:rFonts w:ascii="Cambria Math" w:hAnsi="Cambria Math"/>
                    </w:rPr>
                    <m:t>d3</m:t>
                  </m:r>
                  <m:r>
                    <m:rPr>
                      <m:sty m:val="p"/>
                    </m:rPr>
                    <w:rPr>
                      <w:rFonts w:hint="eastAsia" w:ascii="Cambria Math" w:hAnsi="Cambria Math"/>
                    </w:rPr>
                    <m:t xml:space="preserve"> </m:t>
                  </m:r>
                  <m:ctrlPr>
                    <w:rPr>
                      <w:rFonts w:ascii="Cambria Math" w:hAnsi="Cambria Math"/>
                    </w:rPr>
                  </m:ctrlPr>
                </m:den>
              </m:f>
            </m:oMath>
          </w:p>
        </w:tc>
        <w:tc>
          <w:tcPr>
            <w:tcW w:w="1780" w:type="dxa"/>
          </w:tcPr>
          <w:p>
            <w:pPr>
              <w:rPr>
                <w:rFonts w:hint="eastAsia"/>
                <w:i/>
              </w:rPr>
            </w:pPr>
            <w:r>
              <w:rPr>
                <w:rFonts w:hint="eastAsia"/>
                <w:i/>
              </w:rPr>
              <w:t>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4" w:type="dxa"/>
          </w:tcPr>
          <w:p>
            <w:pPr>
              <w:rPr>
                <w:i/>
              </w:rPr>
            </w:pPr>
            <w:r>
              <w:rPr>
                <w:rFonts w:hint="eastAsia"/>
              </w:rPr>
              <w:t>When:</w:t>
            </w:r>
          </w:p>
        </w:tc>
        <w:tc>
          <w:tcPr>
            <w:tcW w:w="3762" w:type="dxa"/>
          </w:tcPr>
          <w:p>
            <w:pPr>
              <w:jc w:val="center"/>
              <w:rPr>
                <w:rFonts w:hint="eastAsia"/>
                <w:i/>
              </w:rPr>
            </w:pPr>
            <w:r>
              <w:rPr>
                <w:rFonts w:hint="eastAsia"/>
              </w:rPr>
              <w:t>d</w:t>
            </w:r>
            <w:r>
              <w:rPr>
                <w:rFonts w:hint="eastAsia"/>
                <w:vertAlign w:val="subscript"/>
              </w:rPr>
              <w:t>3</w:t>
            </w:r>
            <m:oMath>
              <m:r>
                <m:rPr/>
                <w:rPr>
                  <w:rFonts w:ascii="Cambria Math" w:hAnsi="Cambria Math"/>
                  <w:vertAlign w:val="subscript"/>
                </w:rPr>
                <m:t>→∞</m:t>
              </m:r>
            </m:oMath>
          </w:p>
        </w:tc>
        <w:tc>
          <w:tcPr>
            <w:tcW w:w="1780" w:type="dxa"/>
          </w:tcPr>
          <w:p>
            <w:pPr>
              <w:rPr>
                <w:rFonts w:hint="eastAsia"/>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4" w:type="dxa"/>
          </w:tcPr>
          <w:p>
            <w:pPr>
              <w:rPr>
                <w:i/>
              </w:rPr>
            </w:pPr>
          </w:p>
        </w:tc>
        <w:tc>
          <w:tcPr>
            <w:tcW w:w="3762" w:type="dxa"/>
          </w:tcPr>
          <w:p>
            <w:pPr>
              <w:jc w:val="center"/>
              <w:rPr>
                <w:rFonts w:hint="eastAsia"/>
                <w:i/>
              </w:rPr>
            </w:pPr>
            <w:r>
              <w:rPr>
                <w:rFonts w:hint="eastAsia"/>
              </w:rPr>
              <w:t>derror</w:t>
            </w:r>
            <w:r>
              <w:rPr>
                <w:rFonts w:hint="eastAsia"/>
                <w:vertAlign w:val="subscript"/>
              </w:rPr>
              <w:t>3</w:t>
            </w:r>
            <w:r>
              <w:rPr>
                <w:rFonts w:hint="eastAsia"/>
              </w:rPr>
              <w:t xml:space="preserve"> =-d</w:t>
            </w:r>
            <w:r>
              <w:rPr>
                <w:rFonts w:hint="eastAsia"/>
                <w:vertAlign w:val="subscript"/>
              </w:rPr>
              <w:t>c</w:t>
            </w:r>
          </w:p>
        </w:tc>
        <w:tc>
          <w:tcPr>
            <w:tcW w:w="1780" w:type="dxa"/>
          </w:tcPr>
          <w:p>
            <w:pPr>
              <w:rPr>
                <w:i/>
              </w:rPr>
            </w:pPr>
          </w:p>
        </w:tc>
      </w:tr>
    </w:tbl>
    <w:p>
      <w:pPr>
        <w:jc w:val="center"/>
        <w:rPr>
          <w:i/>
          <w:iCs/>
        </w:rPr>
      </w:pPr>
      <w:r>
        <w:rPr>
          <w:rFonts w:hint="eastAsia"/>
          <w:i/>
          <w:iCs/>
        </w:rPr>
        <w:t>Table 1.1 shows the calculation of systematic error due to d</w:t>
      </w:r>
      <w:r>
        <w:rPr>
          <w:rFonts w:hint="eastAsia"/>
          <w:i/>
          <w:iCs/>
          <w:vertAlign w:val="subscript"/>
        </w:rPr>
        <w:t>c</w:t>
      </w:r>
      <w:r>
        <w:rPr>
          <w:rFonts w:hint="eastAsia"/>
          <w:i/>
          <w:iCs/>
        </w:rPr>
        <w:t>.</w:t>
      </w:r>
    </w:p>
    <w:p/>
    <w:p>
      <w:r>
        <w:rPr>
          <w:rFonts w:hint="eastAsia"/>
        </w:rPr>
        <w:t xml:space="preserve">According to the Figures and table, there is a positive shift in the vertical direction when the testing object is in front of the calibrated object and a negative shift in the vertical direction when the testing object is behind the calibrated object. </w:t>
      </w:r>
    </w:p>
    <w:p>
      <w:r>
        <w:rPr>
          <w:rFonts w:hint="eastAsia"/>
        </w:rPr>
        <w:t xml:space="preserve">The mathematical optimization technique I used in this scenario is the least squares method. Since the data sets are indexed by recording time, 80 percent of five independent variables and one dependent variable which matched each other are used to find the best-fit function. The rest part of data is used for testing the error of the best-fit function. </w:t>
      </w:r>
    </w:p>
    <w:p>
      <w:r>
        <w:rPr>
          <w:rFonts w:hint="eastAsia"/>
        </w:rPr>
        <w:t>Yen</w:t>
      </w:r>
      <w:r>
        <w:t xml:space="preserve"> =</w:t>
      </w:r>
      <w:r>
        <w:rPr>
          <w:rFonts w:hint="eastAsia"/>
        </w:rPr>
        <w:t>1342</w:t>
      </w:r>
      <w:r>
        <w:t xml:space="preserve"> </w:t>
      </w:r>
      <w:r>
        <w:rPr>
          <w:rFonts w:hint="eastAsia"/>
        </w:rPr>
        <w:t>-1.2</w:t>
      </w:r>
      <w:r>
        <w:t xml:space="preserve"> </w:t>
      </w:r>
      <w:r>
        <w:rPr>
          <w:rFonts w:hint="eastAsia"/>
        </w:rPr>
        <w:t>Xeye_2</w:t>
      </w:r>
      <w:r>
        <w:t xml:space="preserve"> + </w:t>
      </w:r>
      <w:r>
        <w:rPr>
          <w:rFonts w:hint="eastAsia"/>
        </w:rPr>
        <w:t>0.1</w:t>
      </w:r>
      <w:r>
        <w:t xml:space="preserve">* </w:t>
      </w:r>
      <w:r>
        <w:rPr>
          <w:rFonts w:hint="eastAsia"/>
        </w:rPr>
        <w:t>Yeye_2</w:t>
      </w:r>
      <w:r>
        <w:t xml:space="preserve"> +</w:t>
      </w:r>
      <w:r>
        <w:rPr>
          <w:rFonts w:hint="eastAsia"/>
        </w:rPr>
        <w:t>90.8</w:t>
      </w:r>
      <w:r>
        <w:t xml:space="preserve"> * (log(</w:t>
      </w:r>
      <w:r>
        <w:rPr>
          <w:rFonts w:hint="eastAsia"/>
        </w:rPr>
        <w:t>d</w:t>
      </w:r>
      <w:r>
        <w:t xml:space="preserve">) + 10)) * exp(-10 * </w:t>
      </w:r>
      <w:r>
        <w:rPr>
          <w:rFonts w:hint="eastAsia"/>
        </w:rPr>
        <w:t>d</w:t>
      </w:r>
      <w:r>
        <w:t xml:space="preserve">) ^ (-2)) </w:t>
      </w:r>
      <w:r>
        <w:rPr>
          <w:rFonts w:hint="eastAsia"/>
        </w:rPr>
        <w:t>-0.9</w:t>
      </w:r>
      <w:r>
        <w:t xml:space="preserve">* </w:t>
      </w:r>
      <w:r>
        <w:rPr>
          <w:rFonts w:hint="eastAsia"/>
        </w:rPr>
        <w:t>Xeye_3</w:t>
      </w:r>
      <w:r>
        <w:t xml:space="preserve"> </w:t>
      </w:r>
      <w:r>
        <w:rPr>
          <w:rFonts w:hint="eastAsia"/>
        </w:rPr>
        <w:t>-0.1</w:t>
      </w:r>
      <w:r>
        <w:t>*</w:t>
      </w:r>
      <w:r>
        <w:rPr>
          <w:rFonts w:hint="eastAsia"/>
        </w:rPr>
        <w:t>Yeye_3</w:t>
      </w:r>
      <w:r>
        <w:t>;</w:t>
      </w:r>
    </w:p>
    <w:p>
      <w:pPr>
        <w:rPr>
          <w:rFonts w:hint="eastAsia"/>
        </w:rPr>
      </w:pPr>
      <w:r>
        <w:rPr>
          <w:rFonts w:hint="eastAsia"/>
        </w:rPr>
        <w:t xml:space="preserve"> Rate of error of Yen: 3.8%</w:t>
      </w:r>
    </w:p>
    <w:p>
      <w:pPr>
        <w:rPr>
          <w:rFonts w:hint="eastAsia"/>
        </w:rPr>
      </w:pPr>
      <w:r>
        <w:rPr>
          <w:rFonts w:hint="eastAsia"/>
        </w:rPr>
        <w:t>Xen</w:t>
      </w:r>
      <w:r>
        <w:t>=</w:t>
      </w:r>
      <w:r>
        <w:rPr>
          <w:rFonts w:hint="eastAsia"/>
        </w:rPr>
        <w:t>85.8930-3.133</w:t>
      </w:r>
      <w:r>
        <w:t>*</w:t>
      </w:r>
      <w:r>
        <w:rPr>
          <w:rFonts w:hint="eastAsia"/>
        </w:rPr>
        <w:t>Xeye_2</w:t>
      </w:r>
      <w:r>
        <w:t>+</w:t>
      </w:r>
      <w:r>
        <w:rPr>
          <w:rFonts w:hint="eastAsia"/>
        </w:rPr>
        <w:t>2.4082</w:t>
      </w:r>
      <w:r>
        <w:t>*</w:t>
      </w:r>
      <w:r>
        <w:rPr>
          <w:rFonts w:hint="eastAsia"/>
        </w:rPr>
        <w:t>Yeye_2-113.6351</w:t>
      </w:r>
      <w:r>
        <w:t>*exp(-1000.*(</w:t>
      </w:r>
      <w:r>
        <w:rPr>
          <w:rFonts w:hint="eastAsia"/>
        </w:rPr>
        <w:t>d</w:t>
      </w:r>
      <w:r>
        <w:t xml:space="preserve">).^-2))+ </w:t>
      </w:r>
      <w:r>
        <w:rPr>
          <w:rFonts w:hint="eastAsia"/>
        </w:rPr>
        <w:t>3.5896</w:t>
      </w:r>
      <w:r>
        <w:t>*</w:t>
      </w:r>
      <w:r>
        <w:rPr>
          <w:rFonts w:hint="eastAsia"/>
        </w:rPr>
        <w:t>Xeye_3</w:t>
      </w:r>
      <w:r>
        <w:t xml:space="preserve"> + </w:t>
      </w:r>
      <w:r>
        <w:rPr>
          <w:rFonts w:hint="eastAsia"/>
        </w:rPr>
        <w:t>1.2287</w:t>
      </w:r>
      <w:r>
        <w:t>.*</w:t>
      </w:r>
      <w:r>
        <w:rPr>
          <w:rFonts w:hint="eastAsia"/>
        </w:rPr>
        <w:t>Yeye_3</w:t>
      </w:r>
      <w:r>
        <w:t>;</w:t>
      </w:r>
    </w:p>
    <w:p>
      <w:pPr>
        <w:rPr>
          <w:rFonts w:hint="eastAsia"/>
        </w:rPr>
      </w:pPr>
      <w:r>
        <w:rPr>
          <w:rFonts w:hint="eastAsia"/>
        </w:rPr>
        <w:t>Rate of error of Xen:3.9%</w:t>
      </w:r>
    </w:p>
    <w:p/>
    <w:p>
      <w:pPr>
        <w:rPr>
          <w:rFonts w:hint="eastAsia"/>
        </w:rPr>
      </w:pPr>
      <w:r>
        <w:rPr>
          <w:rFonts w:hint="eastAsia"/>
        </w:rPr>
        <w:t>Week2:</w:t>
      </w:r>
    </w:p>
    <w:p>
      <w:pPr>
        <w:rPr>
          <w:rFonts w:hint="eastAsia"/>
        </w:rPr>
      </w:pPr>
      <w:r>
        <w:rPr>
          <w:rFonts w:hint="eastAsia"/>
        </w:rPr>
        <w:t>According to the graphs provided by Mingnan, the data should be partitioned through the location of eye position. This method can be used to find the maximum error, since some areas will only be used to test the function</w:t>
      </w:r>
      <w:r>
        <w:t>’</w:t>
      </w:r>
      <w:r>
        <w:rPr>
          <w:rFonts w:hint="eastAsia"/>
        </w:rPr>
        <w:t>s error.</w:t>
      </w:r>
    </w:p>
    <w:p>
      <w:pPr>
        <w:jc w:val="center"/>
      </w:pPr>
      <w:r>
        <w:drawing>
          <wp:inline distT="0" distB="0" distL="0" distR="0">
            <wp:extent cx="2197735" cy="2845435"/>
            <wp:effectExtent l="0" t="0" r="0" b="0"/>
            <wp:docPr id="10036115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1574" name="图片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16200000">
                      <a:off x="0" y="0"/>
                      <a:ext cx="2205091" cy="2855255"/>
                    </a:xfrm>
                    <a:prstGeom prst="rect">
                      <a:avLst/>
                    </a:prstGeom>
                    <a:noFill/>
                    <a:ln>
                      <a:noFill/>
                    </a:ln>
                  </pic:spPr>
                </pic:pic>
              </a:graphicData>
            </a:graphic>
          </wp:inline>
        </w:drawing>
      </w:r>
    </w:p>
    <w:p>
      <w:pPr>
        <w:jc w:val="center"/>
      </w:pPr>
      <w:r>
        <w:rPr>
          <w:rFonts w:hint="eastAsia"/>
        </w:rPr>
        <w:t>Figure2.1 shows the grid that divides the eye into areas</w:t>
      </w:r>
    </w:p>
    <w:p>
      <w:pPr>
        <w:rPr>
          <w:rFonts w:hint="eastAsia"/>
        </w:rPr>
      </w:pPr>
      <w:r>
        <w:rPr>
          <w:rFonts w:hint="eastAsia"/>
        </w:rPr>
        <w:t>The size of the grid depends on the number of data collected. The area of each grid will be large if the amount of data is too small to fit a function since some data is missing on specific eye positions.</w:t>
      </w:r>
    </w:p>
    <w:p>
      <w:r>
        <w:rPr>
          <w:rFonts w:hint="eastAsia"/>
        </w:rPr>
        <w:t>Since some data is also missing in specific depths, the mean environment position is calculated for each depth within each grid and the mean position of an eye within each grid is also calculated through the mean value to ensure that more data can be used.</w:t>
      </w:r>
    </w:p>
    <w:p>
      <w:pPr>
        <w:rPr>
          <w:rFonts w:hint="eastAsia"/>
          <w:lang w:eastAsia="zh-CN"/>
        </w:rPr>
      </w:pPr>
      <w:r>
        <w:rPr>
          <w:rFonts w:hint="eastAsia"/>
        </w:rPr>
        <w:t>In this Matlab code, eye</w:t>
      </w:r>
      <w:r>
        <w:rPr>
          <w:rFonts w:hint="eastAsia"/>
          <w:lang w:val="en-US" w:eastAsia="zh-CN"/>
        </w:rPr>
        <w:t xml:space="preserve"> </w:t>
      </w:r>
      <w:r>
        <w:rPr>
          <w:rFonts w:hint="eastAsia"/>
        </w:rPr>
        <w:t>position</w:t>
      </w:r>
      <w:r>
        <w:rPr>
          <w:rFonts w:hint="eastAsia"/>
          <w:lang w:eastAsia="zh-CN"/>
        </w:rPr>
        <w:t>：</w:t>
      </w:r>
    </w:p>
    <w:p>
      <w:bookmarkStart w:id="0" w:name="_GoBack"/>
      <w:bookmarkEnd w:id="0"/>
      <w:r>
        <w:t>{[4,3],</w:t>
      </w:r>
      <w:r>
        <w:rPr>
          <w:rFonts w:hint="eastAsia"/>
          <w:lang w:val="en-US" w:eastAsia="zh-CN"/>
        </w:rPr>
        <w:t xml:space="preserve"> </w:t>
      </w:r>
      <w:r>
        <w:t>[5,3], [6,3],[7,3],[8,3],[9,3],[2,9],[3,9],[4,9],[5,9],[6,9],[7,9]}</w:t>
      </w:r>
    </w:p>
    <w:p>
      <w:r>
        <w:rPr>
          <w:rFonts w:hint="eastAsia"/>
        </w:rPr>
        <w:t>are excluded from fitting the function and can only be used for testing. This simulates the results of the real test.</w:t>
      </w:r>
    </w:p>
    <w:p>
      <w:pPr>
        <w:rPr>
          <w:rFonts w:hint="eastAsia"/>
        </w:rPr>
      </w:pPr>
      <w:r>
        <w:rPr>
          <w:rFonts w:hint="eastAsia"/>
        </w:rPr>
        <w:t xml:space="preserve">Without changing the function from week 1, the vertical error term is added to the function of Yen. The error is around </w:t>
      </w:r>
      <w:r>
        <w:rPr>
          <w:rFonts w:hint="eastAsia"/>
          <w:highlight w:val="yellow"/>
        </w:rPr>
        <w:t>13 degree.</w:t>
      </w:r>
    </w:p>
    <w:p>
      <w:pPr>
        <w:rPr>
          <w:rFonts w:hint="eastAsia"/>
        </w:rPr>
      </w:pPr>
      <w:r>
        <w:rPr>
          <w:rFonts w:hint="eastAsia"/>
        </w:rPr>
        <w:t>Since the calibration distance varied when the testing distance changed, the function needs to include which one or two calibration distances should be used for a new testing distance. A weight factor might need to be added to different calibration distances.</w:t>
      </w:r>
    </w:p>
    <w:p>
      <w:pPr>
        <w:rPr>
          <w:rFonts w:hint="eastAsia"/>
        </w:rPr>
      </w:pPr>
      <w:r>
        <w:rPr>
          <w:rFonts w:hint="eastAsia"/>
        </w:rPr>
        <w:t>There is a way to complement error through the relationship between the vergence angle of the left eye and the vergence angle of the right eye. This can be used to collect in-depth information,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6B1075"/>
    <w:multiLevelType w:val="multilevel"/>
    <w:tmpl w:val="316B1075"/>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M0ODIwNTYzNjliZjY4OTNkZGNmYTkyMmQyMDMxNDcifQ=="/>
    <w:docVar w:name="KSO_WPS_MARK_KEY" w:val="9a53ee3a-b198-4ad9-bcb6-5b45e76e7620"/>
  </w:docVars>
  <w:rsids>
    <w:rsidRoot w:val="009A61A1"/>
    <w:rsid w:val="0024793B"/>
    <w:rsid w:val="002D40F8"/>
    <w:rsid w:val="00366FA6"/>
    <w:rsid w:val="003874C0"/>
    <w:rsid w:val="004058C9"/>
    <w:rsid w:val="00563D1E"/>
    <w:rsid w:val="00611F35"/>
    <w:rsid w:val="006E65E5"/>
    <w:rsid w:val="0076369C"/>
    <w:rsid w:val="00807658"/>
    <w:rsid w:val="008D42F3"/>
    <w:rsid w:val="008F38E8"/>
    <w:rsid w:val="009A61A1"/>
    <w:rsid w:val="00BB373F"/>
    <w:rsid w:val="00BF5533"/>
    <w:rsid w:val="00CA55F2"/>
    <w:rsid w:val="00D039C4"/>
    <w:rsid w:val="00DB3241"/>
    <w:rsid w:val="00F45DFA"/>
    <w:rsid w:val="00FE1C9D"/>
    <w:rsid w:val="5D7D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 w:type="character" w:styleId="6">
    <w:name w:val="Placeholder Text"/>
    <w:basedOn w:val="4"/>
    <w:semiHidden/>
    <w:uiPriority w:val="99"/>
    <w:rPr>
      <w:color w:val="66666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644</Words>
  <Characters>3126</Characters>
  <Lines>84</Lines>
  <Paragraphs>50</Paragraphs>
  <TotalTime>280</TotalTime>
  <ScaleCrop>false</ScaleCrop>
  <LinksUpToDate>false</LinksUpToDate>
  <CharactersWithSpaces>3711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2025-01-03T01:51:00Z</dcterms:created>
  <dc:creator>Fengyuan Z</dc:creator>
  <cp:lastModifiedBy>zfy</cp:lastModifiedBy>
  <dcterms:modified xsi:type="dcterms:W3CDTF">2025-01-16T21:07:45Z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021fa513-fc0e-4080-acd3-c1649555ba46</vt:lpwstr>
  </property>
  <property fmtid="{D5CDD505-2E9C-101B-9397-08002B2CF9AE}" pid="3" name="KSOProductBuildVer">
    <vt:lpwstr>2052-11.1.0.12165</vt:lpwstr>
  </property>
  <property fmtid="{D5CDD505-2E9C-101B-9397-08002B2CF9AE}" pid="4" name="ICV">
    <vt:lpwstr>4D92854D6C58434E9F31B35E78E4BFC9</vt:lpwstr>
  </property>
</Properties>
</file>