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86AEE" w14:textId="6D18BBE0" w:rsidR="00790316" w:rsidRDefault="00790316">
      <w:r>
        <w:t xml:space="preserve">La infraestructura de este proyecto ha sido diseñada para ser lo más segura posible dentro de las limitaciones puestas por cisco packet tracer. La estructura principal trata de 3 edificios, Centro de datos, Ayuntamiento y Casa de Inés, </w:t>
      </w:r>
      <w:r w:rsidR="00980183">
        <w:t>la conexión se establece mediante cables de serial utilizando VPNs en estas para asegurar los paquetes y un túnel para la zona externa que sería la Casa de Inés en este caso.</w:t>
      </w:r>
    </w:p>
    <w:p w14:paraId="655CC38C" w14:textId="44FEE809" w:rsidR="00F564EA" w:rsidRDefault="00F564EA">
      <w:r>
        <w:t>Desde centro de datos:</w:t>
      </w:r>
      <w:r>
        <w:br/>
      </w:r>
      <w:r>
        <w:br/>
      </w:r>
      <w:r w:rsidRPr="00F564EA">
        <w:drawing>
          <wp:inline distT="0" distB="0" distL="0" distR="0" wp14:anchorId="74F230E7" wp14:editId="5F6C1744">
            <wp:extent cx="3749365" cy="6950042"/>
            <wp:effectExtent l="0" t="0" r="3810" b="3810"/>
            <wp:docPr id="49431054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10545" name="Imagen 1" descr="Imagen que contien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proofErr w:type="spellStart"/>
      <w:r>
        <w:t>como</w:t>
      </w:r>
      <w:proofErr w:type="spellEnd"/>
      <w:r>
        <w:t xml:space="preserve"> se puede ver dispositivos con IPv6 entre centro datos y ayuntamiento funcionan todos correctamente, pero aparte de esto también son capaces de comunicarse a través de IPv4</w:t>
      </w:r>
    </w:p>
    <w:p w14:paraId="1AE813CD" w14:textId="685F0830" w:rsidR="00F564EA" w:rsidRDefault="00F564EA">
      <w:r w:rsidRPr="00F564EA">
        <w:drawing>
          <wp:inline distT="0" distB="0" distL="0" distR="0" wp14:anchorId="20CA105A" wp14:editId="663BFED5">
            <wp:extent cx="3589331" cy="1714649"/>
            <wp:effectExtent l="0" t="0" r="0" b="0"/>
            <wp:docPr id="9051996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9969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02AA" w14:textId="0FD1D763" w:rsidR="00F564EA" w:rsidRDefault="00F564EA">
      <w:r>
        <w:t xml:space="preserve">Y al hacerse de esta manera este se hará mediante VPN site </w:t>
      </w:r>
      <w:proofErr w:type="spellStart"/>
      <w:r>
        <w:t>to</w:t>
      </w:r>
      <w:proofErr w:type="spellEnd"/>
      <w:r>
        <w:t xml:space="preserve"> site para mayor seguridad. Aparte, el dual </w:t>
      </w:r>
      <w:proofErr w:type="spellStart"/>
      <w:r>
        <w:t>stack</w:t>
      </w:r>
      <w:proofErr w:type="spellEnd"/>
      <w:r>
        <w:t xml:space="preserve"> también está para poder comunicarse con casas particulares. </w:t>
      </w:r>
      <w:r>
        <w:br/>
      </w:r>
      <w:r>
        <w:br/>
        <w:t xml:space="preserve">En este caso de centro de datos y de ayuntamiento solo habrá comunicación con casa Inés desde los servidores Web para que una persona desde su casa pueda acceder a la página web del </w:t>
      </w:r>
      <w:proofErr w:type="gramStart"/>
      <w:r>
        <w:t>edificio</w:t>
      </w:r>
      <w:proofErr w:type="gramEnd"/>
      <w:r>
        <w:t xml:space="preserve"> pero no a los ordenadores o a los archivos FTP.</w:t>
      </w:r>
    </w:p>
    <w:p w14:paraId="4D7257E2" w14:textId="6F9F4C55" w:rsidR="00F564EA" w:rsidRDefault="00F564EA">
      <w:r w:rsidRPr="00F564EA">
        <w:drawing>
          <wp:inline distT="0" distB="0" distL="0" distR="0" wp14:anchorId="4D4043CD" wp14:editId="08AF664A">
            <wp:extent cx="4785775" cy="1242168"/>
            <wp:effectExtent l="0" t="0" r="0" b="0"/>
            <wp:docPr id="143452390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23901" name="Imagen 1" descr="Texto, Cart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DF40" w14:textId="77469EF8" w:rsidR="00F564EA" w:rsidRDefault="00F564EA">
      <w:r>
        <w:t xml:space="preserve">De tal manera que dará una mayor seguridad. Por </w:t>
      </w:r>
      <w:r w:rsidR="002110F2">
        <w:t>tanto,</w:t>
      </w:r>
      <w:r>
        <w:t xml:space="preserve"> si desde casa Inés se hiciera un ping a los edificios de dual </w:t>
      </w:r>
      <w:proofErr w:type="spellStart"/>
      <w:r>
        <w:t>stack</w:t>
      </w:r>
      <w:proofErr w:type="spellEnd"/>
      <w:r>
        <w:t xml:space="preserve"> se debería hacer mediante IPv4. Aparte, al igual que antes entre los dos edificios había VPN site </w:t>
      </w:r>
      <w:proofErr w:type="spellStart"/>
      <w:r>
        <w:t>to</w:t>
      </w:r>
      <w:proofErr w:type="spellEnd"/>
      <w:r>
        <w:t xml:space="preserve"> site, ahora entre casa Inés y ayuntamiento habrá una VPN sobre un túnel GRE.</w:t>
      </w:r>
    </w:p>
    <w:p w14:paraId="69B38658" w14:textId="473612E8" w:rsidR="00F564EA" w:rsidRDefault="002110F2">
      <w:r w:rsidRPr="002110F2">
        <w:drawing>
          <wp:inline distT="0" distB="0" distL="0" distR="0" wp14:anchorId="00803B88" wp14:editId="737111E5">
            <wp:extent cx="4252328" cy="967824"/>
            <wp:effectExtent l="0" t="0" r="0" b="3810"/>
            <wp:docPr id="12198194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1946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39CA" w14:textId="2C10C040" w:rsidR="002110F2" w:rsidRDefault="002110F2">
      <w:r w:rsidRPr="002110F2">
        <w:lastRenderedPageBreak/>
        <w:drawing>
          <wp:inline distT="0" distB="0" distL="0" distR="0" wp14:anchorId="19AC252E" wp14:editId="33B24E51">
            <wp:extent cx="4229467" cy="1158340"/>
            <wp:effectExtent l="0" t="0" r="0" b="3810"/>
            <wp:docPr id="1195239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398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9F8D" w14:textId="28ABE862" w:rsidR="002110F2" w:rsidRDefault="002110F2">
      <w:r w:rsidRPr="002110F2">
        <w:drawing>
          <wp:inline distT="0" distB="0" distL="0" distR="0" wp14:anchorId="65FEAD19" wp14:editId="186FCEA1">
            <wp:extent cx="4435224" cy="937341"/>
            <wp:effectExtent l="0" t="0" r="3810" b="0"/>
            <wp:docPr id="2737586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5866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6667" w14:textId="30857C2E" w:rsidR="002110F2" w:rsidRDefault="002110F2">
      <w:r>
        <w:t xml:space="preserve">No solo </w:t>
      </w:r>
      <w:r w:rsidR="00980183">
        <w:t>esto,</w:t>
      </w:r>
      <w:r>
        <w:t xml:space="preserve"> sino </w:t>
      </w:r>
      <w:proofErr w:type="gramStart"/>
      <w:r>
        <w:t>que</w:t>
      </w:r>
      <w:proofErr w:type="gramEnd"/>
      <w:r>
        <w:t xml:space="preserve"> para una mayor lógica, se han establecido ACLs en la ciudad para que una persona desde una casa particular no sea capaz de acceder a los ordenadores o archivos de los edificios importantes, sin embargo, sí se permite acceder a los servidores Web para poder consultar la página del ayuntamiento o del centro de datos:</w:t>
      </w:r>
      <w:r>
        <w:br/>
      </w:r>
      <w:r w:rsidRPr="002110F2">
        <w:drawing>
          <wp:inline distT="0" distB="0" distL="0" distR="0" wp14:anchorId="4FF7F33D" wp14:editId="1949A193">
            <wp:extent cx="5400040" cy="2263775"/>
            <wp:effectExtent l="0" t="0" r="0" b="3175"/>
            <wp:docPr id="26640240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240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BCFD" w14:textId="09FD1F79" w:rsidR="002110F2" w:rsidRDefault="002110F2">
      <w:r>
        <w:br/>
      </w:r>
      <w:r w:rsidRPr="002110F2">
        <w:drawing>
          <wp:inline distT="0" distB="0" distL="0" distR="0" wp14:anchorId="4EAD2146" wp14:editId="042CD79A">
            <wp:extent cx="5400040" cy="2075815"/>
            <wp:effectExtent l="0" t="0" r="0" b="635"/>
            <wp:docPr id="184336695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6695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8E54" w14:textId="77777777" w:rsidR="002110F2" w:rsidRDefault="002110F2"/>
    <w:p w14:paraId="5CCB73F8" w14:textId="7EBFE476" w:rsidR="002110F2" w:rsidRDefault="002110F2">
      <w:r>
        <w:lastRenderedPageBreak/>
        <w:t xml:space="preserve">Sin </w:t>
      </w:r>
      <w:r w:rsidR="00980183">
        <w:t>embargo,</w:t>
      </w:r>
      <w:r>
        <w:t xml:space="preserve"> si se fuera a hacer ping desde su ordenador a algo que no sea el servidor Web:</w:t>
      </w:r>
    </w:p>
    <w:p w14:paraId="70E1EB30" w14:textId="1C72421E" w:rsidR="002110F2" w:rsidRDefault="002110F2">
      <w:r w:rsidRPr="002110F2">
        <w:drawing>
          <wp:inline distT="0" distB="0" distL="0" distR="0" wp14:anchorId="628C8E4C" wp14:editId="364443AC">
            <wp:extent cx="5400040" cy="1194435"/>
            <wp:effectExtent l="0" t="0" r="0" b="5715"/>
            <wp:docPr id="696976496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76496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Mostrando con esto mi acercamiento a la seguridad del proyecto usando ACLs, túneles y VPNs Ipsec. </w:t>
      </w:r>
      <w:r>
        <w:br/>
        <w:t xml:space="preserve">Sin </w:t>
      </w:r>
      <w:r w:rsidR="00980183">
        <w:t>embargo,</w:t>
      </w:r>
      <w:r>
        <w:t xml:space="preserve"> he encontrado limitaciones dentro de cisco packet tracer, por </w:t>
      </w:r>
      <w:r w:rsidR="00980183">
        <w:t>ejemplo,</w:t>
      </w:r>
      <w:r>
        <w:t xml:space="preserve"> DNSSEC no he encontrado manera de implementarlo en la simulación ni tampoco VPNs con IPv6, por eso he optado a mantener IPv6 en un entorno seguro y que no salga hacia zonas que lo pongan en peligro.</w:t>
      </w:r>
    </w:p>
    <w:p w14:paraId="0765A289" w14:textId="77777777" w:rsidR="002110F2" w:rsidRDefault="002110F2"/>
    <w:p w14:paraId="1BACB3EA" w14:textId="11ACBD6B" w:rsidR="002110F2" w:rsidRDefault="00123F75">
      <w:r>
        <w:t>Ahora, otra función activa en mi trabajo es FTP-TFTP. En los edificios como centro de datos y ayuntamiento habrá un servidor al cual podrán acceder para manejar</w:t>
      </w:r>
      <w:r w:rsidR="00980183">
        <w:t xml:space="preserve"> </w:t>
      </w:r>
      <w:r>
        <w:t>archivos de tal manera que:</w:t>
      </w:r>
    </w:p>
    <w:p w14:paraId="2328DE2E" w14:textId="71E04920" w:rsidR="00980183" w:rsidRDefault="00980183">
      <w:r w:rsidRPr="00123F75">
        <w:drawing>
          <wp:inline distT="0" distB="0" distL="0" distR="0" wp14:anchorId="4462363A" wp14:editId="778B1CD6">
            <wp:extent cx="4368258" cy="4419112"/>
            <wp:effectExtent l="0" t="0" r="0" b="635"/>
            <wp:docPr id="10995562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56231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746" cy="443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71B9" w14:textId="7F2F125E" w:rsidR="00123F75" w:rsidRDefault="00123F75">
      <w:r>
        <w:lastRenderedPageBreak/>
        <w:t>(Desde un PC de ayuntamiento)</w:t>
      </w:r>
    </w:p>
    <w:p w14:paraId="5ACF88D7" w14:textId="628408E9" w:rsidR="00123F75" w:rsidRDefault="00123F75">
      <w:r w:rsidRPr="00123F75">
        <w:drawing>
          <wp:inline distT="0" distB="0" distL="0" distR="0" wp14:anchorId="19C234E0" wp14:editId="4AE9ABB3">
            <wp:extent cx="4906748" cy="4780964"/>
            <wp:effectExtent l="0" t="0" r="8255" b="635"/>
            <wp:docPr id="37261699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16996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0125" cy="47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77FC" w14:textId="2281259B" w:rsidR="00123F75" w:rsidRDefault="00123F75">
      <w:r w:rsidRPr="00123F75">
        <w:drawing>
          <wp:inline distT="0" distB="0" distL="0" distR="0" wp14:anchorId="4F8C7F01" wp14:editId="4C423AAD">
            <wp:extent cx="3124471" cy="1082134"/>
            <wp:effectExtent l="0" t="0" r="0" b="3810"/>
            <wp:docPr id="16083610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6105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077" w14:textId="5B4C4D6A" w:rsidR="00123F75" w:rsidRDefault="00123F75">
      <w:r w:rsidRPr="00123F75">
        <w:drawing>
          <wp:inline distT="0" distB="0" distL="0" distR="0" wp14:anchorId="1942CDB4" wp14:editId="298A6A07">
            <wp:extent cx="5400040" cy="1508125"/>
            <wp:effectExtent l="0" t="0" r="0" b="0"/>
            <wp:docPr id="66439048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9048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410" w14:textId="779D776C" w:rsidR="00123F75" w:rsidRDefault="00123F75">
      <w:r>
        <w:t>Permitiendo guardar de esta manera archivos guardados en el servidor para compartir en el edificio.</w:t>
      </w:r>
    </w:p>
    <w:p w14:paraId="46F4A292" w14:textId="77777777" w:rsidR="00980183" w:rsidRDefault="00123F75">
      <w:r>
        <w:lastRenderedPageBreak/>
        <w:br/>
        <w:t xml:space="preserve">Ahora, aparte de esto, habrá dispositivos </w:t>
      </w:r>
      <w:proofErr w:type="spellStart"/>
      <w:r>
        <w:t>IoT</w:t>
      </w:r>
      <w:proofErr w:type="spellEnd"/>
      <w:r>
        <w:t xml:space="preserve"> como sensores, cámaras, electrodomésticos implementados en mi trabajo, donde más hay sería en la casa particular ya que he puesto cosas que podría haber en una casa cualquiera:</w:t>
      </w:r>
      <w:r>
        <w:br/>
      </w:r>
      <w:r>
        <w:br/>
      </w:r>
      <w:r w:rsidRPr="00123F75">
        <w:drawing>
          <wp:inline distT="0" distB="0" distL="0" distR="0" wp14:anchorId="38456A43" wp14:editId="06AF0825">
            <wp:extent cx="5400040" cy="2851785"/>
            <wp:effectExtent l="0" t="0" r="0" b="5715"/>
            <wp:docPr id="527037011" name="Imagen 1" descr="Interfaz de usuario gráfica, 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37011" name="Imagen 1" descr="Interfaz de usuario gráfica, Diagrama, Esquemát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Mediante un home Gateway he conectado todos los dispositivos y para controlarlos fácilmente he puesto una Tablet que se encargará de controlar todos los dispositivos desde </w:t>
      </w:r>
      <w:proofErr w:type="spellStart"/>
      <w:r>
        <w:t>IoT</w:t>
      </w:r>
      <w:proofErr w:type="spellEnd"/>
      <w:r>
        <w:t xml:space="preserve"> Monitor:</w:t>
      </w:r>
    </w:p>
    <w:p w14:paraId="7F40BD35" w14:textId="320D8718" w:rsidR="00394487" w:rsidRDefault="00980183">
      <w:r w:rsidRPr="00123F75">
        <w:drawing>
          <wp:inline distT="0" distB="0" distL="0" distR="0" wp14:anchorId="4C046535" wp14:editId="0B7D8589">
            <wp:extent cx="3693086" cy="3603625"/>
            <wp:effectExtent l="0" t="0" r="3175" b="0"/>
            <wp:docPr id="167441619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16194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7216" cy="361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F75">
        <w:br/>
      </w:r>
    </w:p>
    <w:p w14:paraId="39A84A99" w14:textId="5AF752BD" w:rsidR="00394487" w:rsidRDefault="00394487">
      <w:r w:rsidRPr="00394487">
        <w:lastRenderedPageBreak/>
        <w:drawing>
          <wp:inline distT="0" distB="0" distL="0" distR="0" wp14:anchorId="00772138" wp14:editId="7A477345">
            <wp:extent cx="4203841" cy="1689149"/>
            <wp:effectExtent l="0" t="0" r="6350" b="6350"/>
            <wp:docPr id="107828507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85078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890" cy="169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F75">
        <w:br/>
        <w:t xml:space="preserve">Para una mayor facilidad para el usuario se hará todo desde un mismo punto como si fuera el controlador de la casa. </w:t>
      </w:r>
      <w:r w:rsidR="00123F75">
        <w:br/>
        <w:t xml:space="preserve">Pero no todo funcionará desde ahí porque también habrá dispositivos conectados a </w:t>
      </w:r>
      <w:proofErr w:type="spellStart"/>
      <w:r w:rsidR="00123F75">
        <w:t>SBCs</w:t>
      </w:r>
      <w:proofErr w:type="spellEnd"/>
      <w:r w:rsidR="00123F75">
        <w:t xml:space="preserve"> con la finalidad de vincularlos y poder editar más fácilmente sus interacciones de tal manera que por ejemplo aquí al mover el ratón por el sensor de movimiento</w:t>
      </w:r>
      <w:r>
        <w:t xml:space="preserve"> </w:t>
      </w:r>
      <w:r>
        <w:t>la puerta del garaje se abrirá</w:t>
      </w:r>
      <w:r>
        <w:t>:</w:t>
      </w:r>
      <w:r w:rsidR="00123F75">
        <w:br/>
      </w:r>
      <w:r w:rsidR="00123F75">
        <w:br/>
      </w:r>
      <w:r w:rsidRPr="00394487">
        <w:drawing>
          <wp:inline distT="0" distB="0" distL="0" distR="0" wp14:anchorId="19D2E813" wp14:editId="77ED1484">
            <wp:extent cx="1760373" cy="1691787"/>
            <wp:effectExtent l="0" t="0" r="0" b="3810"/>
            <wp:docPr id="74582985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29853" name="Imagen 1" descr="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9D58" w14:textId="77777777" w:rsidR="00394487" w:rsidRDefault="00394487">
      <w:r>
        <w:t xml:space="preserve">No solo </w:t>
      </w:r>
      <w:proofErr w:type="gramStart"/>
      <w:r>
        <w:t>esto</w:t>
      </w:r>
      <w:proofErr w:type="gramEnd"/>
      <w:r>
        <w:t xml:space="preserve"> sino que además gracias al SBC he implementado:</w:t>
      </w:r>
      <w:r>
        <w:br/>
        <w:t>- Semáforo inteligente:</w:t>
      </w:r>
      <w:r>
        <w:br/>
      </w:r>
      <w:r w:rsidRPr="00394487">
        <w:drawing>
          <wp:inline distT="0" distB="0" distL="0" distR="0" wp14:anchorId="756BC112" wp14:editId="7F68FD14">
            <wp:extent cx="2560542" cy="2667231"/>
            <wp:effectExtent l="0" t="0" r="0" b="0"/>
            <wp:docPr id="156722165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21659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A11F" w14:textId="77777777" w:rsidR="00394487" w:rsidRDefault="00394487">
      <w:r>
        <w:lastRenderedPageBreak/>
        <w:t>-Alarma de incendios:</w:t>
      </w:r>
      <w:r>
        <w:br/>
      </w:r>
      <w:r w:rsidRPr="00394487">
        <w:drawing>
          <wp:inline distT="0" distB="0" distL="0" distR="0" wp14:anchorId="549F1FF0" wp14:editId="49A5022B">
            <wp:extent cx="3147333" cy="1615580"/>
            <wp:effectExtent l="0" t="0" r="0" b="3810"/>
            <wp:docPr id="100290252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02521" name="Imagen 1" descr="Diagram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DD6F" w14:textId="77777777" w:rsidR="00394487" w:rsidRDefault="00394487">
      <w:r>
        <w:t>-Control de entrada:</w:t>
      </w:r>
      <w:r>
        <w:br/>
      </w:r>
      <w:r w:rsidRPr="00394487">
        <w:drawing>
          <wp:inline distT="0" distB="0" distL="0" distR="0" wp14:anchorId="309AC374" wp14:editId="5A221C16">
            <wp:extent cx="3642676" cy="3132091"/>
            <wp:effectExtent l="0" t="0" r="0" b="0"/>
            <wp:docPr id="206601752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17529" name="Imagen 1" descr="Diagram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C207" w14:textId="3F7BD479" w:rsidR="00123F75" w:rsidRDefault="00394487">
      <w:r>
        <w:t>Permitiendo así una simulación más realista de edificios y de entornos de una ciudad.</w:t>
      </w:r>
      <w:r>
        <w:br/>
      </w:r>
      <w:r>
        <w:br/>
      </w:r>
    </w:p>
    <w:sectPr w:rsidR="00123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EA"/>
    <w:rsid w:val="00123F75"/>
    <w:rsid w:val="002110F2"/>
    <w:rsid w:val="00394487"/>
    <w:rsid w:val="00477166"/>
    <w:rsid w:val="00790316"/>
    <w:rsid w:val="00980183"/>
    <w:rsid w:val="00F5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8DCA"/>
  <w15:chartTrackingRefBased/>
  <w15:docId w15:val="{6ADB8B0F-C07C-45DC-B07A-109ABF0A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4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4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4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4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4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4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4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4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4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4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Ferrer López</dc:creator>
  <cp:keywords/>
  <dc:description/>
  <cp:lastModifiedBy>Francisco Ferrer López</cp:lastModifiedBy>
  <cp:revision>2</cp:revision>
  <dcterms:created xsi:type="dcterms:W3CDTF">2025-05-13T10:00:00Z</dcterms:created>
  <dcterms:modified xsi:type="dcterms:W3CDTF">2025-05-13T10:47:00Z</dcterms:modified>
</cp:coreProperties>
</file>