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ESP-GT-XFORM：实时吉他音色转换与效果器克隆系统方案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目标平台：ESP32‑P4 (双核 400 MHz RISC‑V，板载 AI 加速器)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输入规格：48 kHz / 16‑bit / 单声道吉他实时音频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核心功能：一个通用模型实现吉他→BASS/钢琴/提琴等多乐器音色实时转换，仅需切换参数；可选集成效果器克隆模式。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项目概述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ESP‑GT‑XFORM 是一套旨在低功耗嵌入式平台上实现实时、低延迟、可控的多乐器音色转换与电吉他效果器克隆的完整系统。演奏者使用普通电吉他或木吉他作为输入，即可获得逼真的其他乐器音色，或吉他清音通过经典失真/箱体模拟的效果。所有计算均在 ESP32‑P4 芯片上本地完成，无需外部计算机或云端连接。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关键特性：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单一模型，无限音色：通过条件化神经网络与轻量乐器嵌入，切换目标乐器只需更改一个 8 维向量，零模型重载，零中断。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48 kHz 高保真处理：全程 48 kHz 采样率，满足专业级音频输入需求。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端到端延迟 &lt; 15 ms：确保实时演奏体验。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存储占用极小：模型 + 嵌入 + 合成器代码 &lt; 200 KB Flash，完全适配嵌入式环境。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训练数据自动化：借助 Ample Sound 虚拟乐器，完全在软件中生成对齐的平行语料，无需录制真实乐器。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技术原理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跨乐器音色转换的核心问题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吉他、钢琴、BASS 等乐器的声音差异源于：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激励方式：拨弦、击弦、吹奏等。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谐振体：琴身/琴箱的共振峰滤波。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瞬态与衰减：音头噪声、谐波衰减规律。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演奏技法：滑音、揉弦、泛音等。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若直接在波形域做映射，网络必须同时学会“生成不存在的高频细节”和“抑制原本的拨弦噪声”，极易产生杂音或模糊。我们采用 DDSP（可微分数字信号处理） 路线，将生成任务分解为“参数预测 + 经典合成”，大幅降低学习难度。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DDSP 合成器原理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DDSP 将音频建模为两个可控部分之和：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y(t) = y_harmonic(t) + y_noise(t)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谐波部分：由基频 f0 驱动一组正弦波振荡器，各谐波幅度由网络逐帧预测：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y_harmonic(t) = Σ_{k=1}^{K} A_k(t) · sin(2π·k·f0·t + φ_k)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噪声部分：白噪声经时变线性滤波器（由网络预测的 LPC 系数或子带增益控制），模拟拨弦、滑弦、击弦瞬态等无调性成分。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因此，神经网络的输出仅仅是缓慢变化的合成参数（谐波幅度、噪声滤波器系数），而最终高保真音频由数学完美的合成器生成。这天然避免了神经声码器常见的相位伪影，且计算量极低。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条件化网络与 FiLM 调制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要实现“一个网络适配多种目标乐器”，我们引入条件化机制。网络输入除吉他音频特征外，还接收一个乐器嵌入向量。该向量控制网络中间层的特征变换，从而影响最终合成参数。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具体采用 FiLM (Feature‑wise Linear Modulation)：</w:t>
        <w:br/>
      </w:r>
      <w:r>
        <w:rPr>
          <w:rFonts w:eastAsia="等线" w:ascii="Arial" w:cs="Arial" w:hAnsi="Arial"/>
          <w:sz w:val="22"/>
        </w:rPr>
        <w:t xml:space="preserve">对于网络中某一层的输出特征图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（维度 </w:t>
      </w:r>
      <w:r>
        <w:rPr>
          <w:rFonts w:eastAsia="Consolas" w:ascii="Consolas" w:cs="Consolas" w:hAnsi="Consolas"/>
          <w:sz w:val="22"/>
          <w:shd w:fill="EFF0F1"/>
        </w:rPr>
        <w:t>C × T</w:t>
      </w:r>
      <w:r>
        <w:rPr>
          <w:rFonts w:eastAsia="等线" w:ascii="Arial" w:cs="Arial" w:hAnsi="Arial"/>
          <w:sz w:val="22"/>
        </w:rPr>
        <w:t xml:space="preserve">），从嵌入向量 </w:t>
      </w:r>
      <w:r>
        <w:rPr>
          <w:rFonts w:eastAsia="Consolas" w:ascii="Consolas" w:cs="Consolas" w:hAnsi="Consolas"/>
          <w:sz w:val="22"/>
          <w:shd w:fill="EFF0F1"/>
        </w:rPr>
        <w:t>e</w:t>
      </w:r>
      <w:r>
        <w:rPr>
          <w:rFonts w:eastAsia="等线" w:ascii="Arial" w:cs="Arial" w:hAnsi="Arial"/>
          <w:sz w:val="22"/>
        </w:rPr>
        <w:t xml:space="preserve"> 生成两个调制系数 </w:t>
      </w:r>
      <w:r>
        <w:rPr>
          <w:rFonts w:eastAsia="Consolas" w:ascii="Consolas" w:cs="Consolas" w:hAnsi="Consolas"/>
          <w:sz w:val="22"/>
          <w:shd w:fill="EFF0F1"/>
        </w:rPr>
        <w:t>γ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β</w:t>
      </w:r>
      <w:r>
        <w:rPr>
          <w:rFonts w:eastAsia="等线" w:ascii="Arial" w:cs="Arial" w:hAnsi="Arial"/>
          <w:sz w:val="22"/>
        </w:rPr>
        <w:t>（各 C 维）：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x'_c = γ_c · x_c + β_c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不同乐器会生成截然不同的 γ 和 β，使得同样一段吉他演奏，网络内部激活模式被重塑，最终输出适应该乐器的谐波结构和噪声特性。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2.4 多乐器切换的实现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训练阶段：维护一个嵌入矩阵 </w:t>
      </w:r>
      <w:r>
        <w:rPr>
          <w:rFonts w:eastAsia="Consolas" w:ascii="Consolas" w:cs="Consolas" w:hAnsi="Consolas"/>
          <w:sz w:val="22"/>
          <w:shd w:fill="EFF0F1"/>
        </w:rPr>
        <w:t>E ∈ R^(N×8)</w:t>
      </w:r>
      <w:r>
        <w:rPr>
          <w:rFonts w:eastAsia="等线" w:ascii="Arial" w:cs="Arial" w:hAnsi="Arial"/>
          <w:sz w:val="22"/>
        </w:rPr>
        <w:t>，N 为乐器种类。每个训练样本根据其乐器 ID 选取对应嵌入，与吉他特征一起送入网络，FiLM 层作用如上。反向传播同时更新网络权重和嵌入矩阵。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推理阶段：在 ESP32 上，所有乐器的嵌入向量存储为 Flash 常量数组。当演奏者通过按钮或 MIDI 切换乐器时，只需将全局指针指向新嵌入，下一次帧推理（间隔约 10 ms）即自动生效，切换完全无感。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扩展性：新增一种乐器仅需在数据集中加入该乐器目标音频，重新训练（或微调）后提取出新增的嵌入向量（8 个浮点数，32 字节），固件中增加一行数组即可。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系统总体架构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[吉他] → ADC → 48kHz I2S 输入         ↓   帧缓冲 (1536样点，帧移512)         ↓  特征提取 (ESP‑DSP: F0, MFCC, 响度, 频谱参数) → 20维特征         ↓  条件DDSP网络 (TFLite Micro INT8, 35KB)         ↑  乐器嵌入 (8维，固件选择)         ↓  谐波幅度(30维) + 噪声系数(10维)         ↓  DDSP合成器 (谐波振荡器 + 噪声FIR)         ↓  48kHz I2S 输出 → DAC → [音箱/耳机]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双模式扩展：若切换到效果器模式，则绕过 DDSP 合成器，改用因果卷积网络直接生成波形，流水线其余部分不变。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硬件平台适配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ESP32‑P4 关键资源：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双核 400 MHz RISC‑V，支持 FPU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加速器：INT8 卷积/全连接硬件引擎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充足内存：PSRAM 数 MB，内部 SRAM &gt; 500 KB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音频接口：I2S 全双工，支持 48 kHz/16 bit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软件库：ESP‑DSP（FFT、滤波器）、TensorFlow Lite Micro（支持 ESP‑NN 加速）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本方案所有计算均可在该芯片上实时完成，无需外部 DSP。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数据生成与模型训练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5.1 平行语料生成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Ample Sound 吉他（如 AGLP）作为源，目标乐器使用 Ample Bass、Ample Piano 等。步骤：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编写一个涵盖各音高、力度、演奏技法（Keyswitch 触发滑音/泛音/闷音等）的 MIDI 脚本。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DAW 中设置工程采样率 48 kHz，分别用源吉他和目标乐器渲染同一 MIDI 文件，导出为单声道 16 bit WAV。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将音频切分成帧长 1536 点、帧移 512 点的重叠片段，供训练使用。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5.2 特征提取与训练标签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吉他侧输入特征（每帧计算，维度 20）：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基频 F0（YIN 算法，取对数）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响度（RMS 转 dB）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 维 MFCC（使用 2048 点 FFT，26 Mel 滤波器）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频谱质心、频谱滚降（85% 能量处）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静音标志（能量阈值）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目标乐器标签：对目标音频帧，用离线 DDSP 分析工具提取：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 30 次谐波幅度（归一化）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 阶时变 LPC 系数作为噪声滤波器参数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所有特征提取均用 Python 脚本实现，并与后续 C 代码算法严格一致，保证训练-推理一致。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5.3 网络结构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输入: [20维特征 + 8维嵌入] → 28维Conv1D(28→32, kernel=3, dilation=1) + ReLUConv1D(32→64, kernel=3, dilation=2) → FiLM (64通道)Conv1D(64→128, kernel=3, dilation=4) → FiLM (128通道)Conv1D(128→64, kernel=3, dilation=1) + ReLUConv1D(64→40, kernel=1)  # 输出: 30谐波幅度 + 10噪声系数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总参数量约 35 K。FiLM 层内部是一个很小的全连接网络，将 8 维嵌入映射为通道数的两倍（即 γ 和 β），计算量可忽略。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5.4 训练细节</w:t>
      </w:r>
      <w:bookmarkEnd w:id="1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损失函数：</w:t>
      </w:r>
      <w:r>
        <w:rPr>
          <w:rFonts w:eastAsia="Consolas" w:ascii="Consolas" w:cs="Consolas" w:hAnsi="Consolas"/>
          <w:sz w:val="22"/>
          <w:shd w:fill="EFF0F1"/>
        </w:rPr>
        <w:t>L = MAE(谐波) + 0.5 * MAE(噪声)</w:t>
      </w:r>
      <w:r>
        <w:rPr>
          <w:rFonts w:eastAsia="等线" w:ascii="Arial" w:cs="Arial" w:hAnsi="Arial"/>
          <w:sz w:val="22"/>
        </w:rPr>
        <w:t>，可选加入多尺度 STFT 损失辅助。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优化器：AdamW，batch size 128，学习率 1e‑3，训练 100 epoch。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乐器嵌入维度设为 8，初始随机，与网络一同优化。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使用混合精度或 FP32 训练，收敛后冻结嵌入权重。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5.5 模型量化与导出</w:t>
      </w:r>
      <w:bookmarkEnd w:id="1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将训练好的模型转为 TensorFlow Lite 格式，使用 INT8 全量化（带代表性数据集校准）。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量化后模型大小约 35 KB，推理精度损失 &lt; 0.3 dB 信噪比。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xxd</w:t>
      </w:r>
      <w:r>
        <w:rPr>
          <w:rFonts w:eastAsia="等线" w:ascii="Arial" w:cs="Arial" w:hAnsi="Arial"/>
          <w:sz w:val="22"/>
        </w:rPr>
        <w:t xml:space="preserve"> 转换为 C 头文件，集成进固件。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训练好的乐器嵌入向量单独导出为头文件数组。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实时推理固件设计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6.1 音频 I/O 与缓冲</w:t>
      </w:r>
      <w:bookmarkEnd w:id="16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I2S 配置：48 kHz, 16 bit, 单声道，DMA 缓冲区长度 512 帧。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双缓冲 ping‑pong 机制：当 DMA 填满 512 点输入缓冲区时触发中断，交换缓冲并唤醒推理任务。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6.2 特征提取模块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运行于 Core 1（与推理共享或单独），每收到新一帧 1536 点（利用重叠）执行：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ESP‑DSP 的 </w:t>
      </w:r>
      <w:r>
        <w:rPr>
          <w:rFonts w:eastAsia="Consolas" w:ascii="Consolas" w:cs="Consolas" w:hAnsi="Consolas"/>
          <w:sz w:val="22"/>
          <w:shd w:fill="EFF0F1"/>
        </w:rPr>
        <w:t>dsps_fft2r_fc32</w:t>
      </w:r>
      <w:r>
        <w:rPr>
          <w:rFonts w:eastAsia="等线" w:ascii="Arial" w:cs="Arial" w:hAnsi="Arial"/>
          <w:sz w:val="22"/>
        </w:rPr>
        <w:t xml:space="preserve"> 计算 2048 点 FFT（补零）。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计算频谱能量、质心、滚降。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26 通道 Mel 滤波器组 → log → DCT 得到 MFCC。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YIN 算法提取 F0（自相关法简化版）。</w:t>
        <w:br/>
      </w:r>
      <w:r>
        <w:rPr>
          <w:rFonts w:eastAsia="等线" w:ascii="Arial" w:cs="Arial" w:hAnsi="Arial"/>
          <w:sz w:val="22"/>
        </w:rPr>
        <w:t>总耗时约 1 ms（400 MHz 下）。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6.3 TFLite Micro 推理</w:t>
      </w:r>
      <w:bookmarkEnd w:id="18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 INT8 模型，注册 ESP‑NN 加速器。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每次推理：将 20 维特征与当前乐器嵌入（8 维）拼接，送入模型，获得 40 维参数（&lt; 0.5 ms）。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6.4 DDSP 合成器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 C 实现，逐采样点运算：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谐波振荡器：维护相位累加器，查表生成 30 次谐波并乘幅度（幅度在帧内线性插值）。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噪声源：32 位 LFSR 生成白噪声，通过 10 阶直接型 FIR 滤波器（系数由网络输出转换并在帧内插值）。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两者相加，写入输出 DMA 缓冲区。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每生成一个采样点约需 40 次乘加，48 kHz 下总运算量 &lt; 2 MMAC/s，CPU 占用极低。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6.5 多乐器切换控制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固件定义全局数组：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const float embeddings[][8] = {    {0.12, -0.43, ...},  </w:t>
      </w:r>
      <w:r>
        <w:rPr>
          <w:rFonts w:eastAsia="等线" w:ascii="Arial" w:cs="Arial" w:hAnsi="Arial"/>
          <w:i w:val="true"/>
          <w:sz w:val="22"/>
        </w:rPr>
        <w:t>// Bass</w:t>
      </w:r>
      <w:r>
        <w:rPr>
          <w:rFonts w:eastAsia="等线" w:ascii="Arial" w:cs="Arial" w:hAnsi="Arial"/>
          <w:sz w:val="22"/>
        </w:rPr>
        <w:t xml:space="preserve">    {-0.67, 0.88, ...},  </w:t>
      </w:r>
      <w:r>
        <w:rPr>
          <w:rFonts w:eastAsia="等线" w:ascii="Arial" w:cs="Arial" w:hAnsi="Arial"/>
          <w:i w:val="true"/>
          <w:sz w:val="22"/>
        </w:rPr>
        <w:t>// Piano</w:t>
      </w:r>
      <w:r>
        <w:rPr>
          <w:rFonts w:eastAsia="等线" w:ascii="Arial" w:cs="Arial" w:hAnsi="Arial"/>
          <w:sz w:val="22"/>
        </w:rPr>
        <w:t xml:space="preserve">    {0.33, 0.09, ...}    </w:t>
      </w:r>
      <w:r>
        <w:rPr>
          <w:rFonts w:eastAsia="等线" w:ascii="Arial" w:cs="Arial" w:hAnsi="Arial"/>
          <w:i w:val="true"/>
          <w:sz w:val="22"/>
        </w:rPr>
        <w:t>// Violin</w:t>
      </w:r>
      <w:r>
        <w:rPr>
          <w:rFonts w:eastAsia="等线" w:ascii="Arial" w:cs="Arial" w:hAnsi="Arial"/>
          <w:sz w:val="22"/>
        </w:rPr>
        <w:t>};int current_inst = 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用户通过 GPIO 按键或 MIDI CC 改变 </w:t>
      </w:r>
      <w:r>
        <w:rPr>
          <w:rFonts w:eastAsia="Consolas" w:ascii="Consolas" w:cs="Consolas" w:hAnsi="Consolas"/>
          <w:sz w:val="22"/>
          <w:shd w:fill="EFF0F1"/>
        </w:rPr>
        <w:t>current_inst</w:t>
      </w:r>
      <w:r>
        <w:rPr>
          <w:rFonts w:eastAsia="等线" w:ascii="Arial" w:cs="Arial" w:hAnsi="Arial"/>
          <w:sz w:val="22"/>
        </w:rPr>
        <w:t xml:space="preserve"> 的值，每次推理时取 </w:t>
      </w:r>
      <w:r>
        <w:rPr>
          <w:rFonts w:eastAsia="Consolas" w:ascii="Consolas" w:cs="Consolas" w:hAnsi="Consolas"/>
          <w:sz w:val="22"/>
          <w:shd w:fill="EFF0F1"/>
        </w:rPr>
        <w:t>embeddings[current_inst]</w:t>
      </w:r>
      <w:r>
        <w:rPr>
          <w:rFonts w:eastAsia="等线" w:ascii="Arial" w:cs="Arial" w:hAnsi="Arial"/>
          <w:sz w:val="22"/>
        </w:rPr>
        <w:t xml:space="preserve"> 作为模型输入的一部分。切换无延迟，不中断音频流。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性能与延迟分析</w:t>
      </w:r>
      <w:bookmarkEnd w:id="2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8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内存占用：模型 35 KB + 合成器波表 4 KB + 运行时缓冲 &lt; 50 KB，Flash 总计 &lt; 250 KB。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可选扩展：效果器模式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效果器克隆（清音 → 失真/箱体模拟）可复用同一硬件和推理框架。采用因果门控膨胀卷积网络，输入过去 127 个采样点，输出当前采样点，逐点生成，延迟仅 1/48000 秒。模型量化为 INT8 后约 40 KB。通过固件中的模式开关，可以无缝切换至效果器模式，此时 DDSP 合成器旁路。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训练数据使用吉他清音通过真实效果器或 VST 录制，网络结构与钢琴转换模型类似，但无 FiLM 层，不同效果需训练独立嵌入或采用类似条件化机制（效果嵌入），亦能实现单模型多种效果。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开发路线图</w:t>
      </w:r>
      <w:bookmarkEnd w:id="23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 原型（第 1‑2 周）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Python 实现完整条件 DDSP 流水线，验证音质和切换逻辑。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模型训练与量化（第 2‑3 周）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生成多乐器数据集，训练并导出 INT8 模型。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ESP32 音频通路（第 3 周）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 I2S 48 kHz 全双工，实现旁通。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特征提取移植（第 4 周）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 C 实现与 Python 一致的 MFCC、YIN 等，测试耗时。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推理与合成集成（第 5 周）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部署 TFLite 模型，编写 DDSP 合成器，实现实时转换。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多模式与切换（第 6 周）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加入效果器模型和模式控制，硬件按钮响应。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优化与测试（第 7 周）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延迟调优，音频质量主观评价，固件发布。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附录：关键资源与代码框架</w:t>
      </w:r>
      <w:bookmarkEnd w:id="24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ESP‑DSP 库：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https://github.com/espressif/esp-dsp</w:t>
        </w:r>
      </w:hyperlink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TensorFlow Lite Micro for ESP32：ESP‑IDF 组件，内含 ESP‑NN 加速。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DDSP 训练参考：Google Magenta DDSP 仓库（可定制用于提取谐波/噪声标签）。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YIN 算法 C 实现：公开源码，可集成。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特征提取 Python 脚本：建议用 </w:t>
      </w:r>
      <w:r>
        <w:rPr>
          <w:rFonts w:eastAsia="Consolas" w:ascii="Consolas" w:cs="Consolas" w:hAnsi="Consolas"/>
          <w:sz w:val="22"/>
          <w:shd w:fill="EFF0F1"/>
        </w:rPr>
        <w:t>librosa</w:t>
      </w:r>
      <w:r>
        <w:rPr>
          <w:rFonts w:eastAsia="等线" w:ascii="Arial" w:cs="Arial" w:hAnsi="Arial"/>
          <w:sz w:val="22"/>
        </w:rPr>
        <w:t xml:space="preserve"> 计算 MFCC，并自定义 </w:t>
      </w:r>
      <w:r>
        <w:rPr>
          <w:rFonts w:eastAsia="Consolas" w:ascii="Consolas" w:cs="Consolas" w:hAnsi="Consolas"/>
          <w:sz w:val="22"/>
          <w:shd w:fill="EFF0F1"/>
        </w:rPr>
        <w:t>spectral_centroid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rolloff</w:t>
      </w:r>
      <w:r>
        <w:rPr>
          <w:rFonts w:eastAsia="等线" w:ascii="Arial" w:cs="Arial" w:hAnsi="Arial"/>
          <w:sz w:val="22"/>
        </w:rPr>
        <w:t>，确保与 C 版本数值一致。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7086">
    <w:lvl>
      <w:numFmt w:val="bullet"/>
      <w:suff w:val="tab"/>
      <w:lvlText w:val="•"/>
      <w:rPr>
        <w:color w:val="3370ff"/>
      </w:rPr>
    </w:lvl>
  </w:abstractNum>
  <w:abstractNum w:abstractNumId="387087">
    <w:lvl>
      <w:numFmt w:val="bullet"/>
      <w:suff w:val="tab"/>
      <w:lvlText w:val="•"/>
      <w:rPr>
        <w:color w:val="3370ff"/>
      </w:rPr>
    </w:lvl>
  </w:abstractNum>
  <w:abstractNum w:abstractNumId="387088">
    <w:lvl>
      <w:numFmt w:val="bullet"/>
      <w:suff w:val="tab"/>
      <w:lvlText w:val="•"/>
      <w:rPr>
        <w:color w:val="3370ff"/>
      </w:rPr>
    </w:lvl>
  </w:abstractNum>
  <w:abstractNum w:abstractNumId="387089">
    <w:lvl>
      <w:numFmt w:val="bullet"/>
      <w:suff w:val="tab"/>
      <w:lvlText w:val="•"/>
      <w:rPr>
        <w:color w:val="3370ff"/>
      </w:rPr>
    </w:lvl>
  </w:abstractNum>
  <w:abstractNum w:abstractNumId="387090">
    <w:lvl>
      <w:numFmt w:val="bullet"/>
      <w:suff w:val="tab"/>
      <w:lvlText w:val="•"/>
      <w:rPr>
        <w:color w:val="3370ff"/>
      </w:rPr>
    </w:lvl>
  </w:abstractNum>
  <w:abstractNum w:abstractNumId="387091">
    <w:lvl>
      <w:numFmt w:val="bullet"/>
      <w:suff w:val="tab"/>
      <w:lvlText w:val="•"/>
      <w:rPr>
        <w:color w:val="3370ff"/>
      </w:rPr>
    </w:lvl>
  </w:abstractNum>
  <w:abstractNum w:abstractNumId="387092">
    <w:lvl>
      <w:numFmt w:val="bullet"/>
      <w:suff w:val="tab"/>
      <w:lvlText w:val="•"/>
      <w:rPr>
        <w:color w:val="3370ff"/>
      </w:rPr>
    </w:lvl>
  </w:abstractNum>
  <w:abstractNum w:abstractNumId="387093">
    <w:lvl>
      <w:numFmt w:val="bullet"/>
      <w:suff w:val="tab"/>
      <w:lvlText w:val="•"/>
      <w:rPr>
        <w:color w:val="3370ff"/>
      </w:rPr>
    </w:lvl>
  </w:abstractNum>
  <w:abstractNum w:abstractNumId="387094">
    <w:lvl>
      <w:numFmt w:val="bullet"/>
      <w:suff w:val="tab"/>
      <w:lvlText w:val="•"/>
      <w:rPr>
        <w:color w:val="3370ff"/>
      </w:rPr>
    </w:lvl>
  </w:abstractNum>
  <w:abstractNum w:abstractNumId="387095">
    <w:lvl>
      <w:numFmt w:val="bullet"/>
      <w:suff w:val="tab"/>
      <w:lvlText w:val="•"/>
      <w:rPr>
        <w:color w:val="3370ff"/>
      </w:rPr>
    </w:lvl>
  </w:abstractNum>
  <w:abstractNum w:abstractNumId="387096">
    <w:lvl>
      <w:numFmt w:val="bullet"/>
      <w:suff w:val="tab"/>
      <w:lvlText w:val="•"/>
      <w:rPr>
        <w:color w:val="3370ff"/>
      </w:rPr>
    </w:lvl>
  </w:abstractNum>
  <w:abstractNum w:abstractNumId="387097">
    <w:lvl>
      <w:numFmt w:val="bullet"/>
      <w:suff w:val="tab"/>
      <w:lvlText w:val="•"/>
      <w:rPr>
        <w:color w:val="3370ff"/>
      </w:rPr>
    </w:lvl>
  </w:abstractNum>
  <w:abstractNum w:abstractNumId="387098">
    <w:lvl>
      <w:numFmt w:val="bullet"/>
      <w:suff w:val="tab"/>
      <w:lvlText w:val="•"/>
      <w:rPr>
        <w:color w:val="3370ff"/>
      </w:rPr>
    </w:lvl>
  </w:abstractNum>
  <w:abstractNum w:abstractNumId="387099">
    <w:lvl>
      <w:numFmt w:val="bullet"/>
      <w:suff w:val="tab"/>
      <w:lvlText w:val="•"/>
      <w:rPr>
        <w:color w:val="3370ff"/>
      </w:rPr>
    </w:lvl>
  </w:abstractNum>
  <w:abstractNum w:abstractNumId="387100">
    <w:lvl>
      <w:numFmt w:val="bullet"/>
      <w:suff w:val="tab"/>
      <w:lvlText w:val="•"/>
      <w:rPr>
        <w:color w:val="3370ff"/>
      </w:rPr>
    </w:lvl>
  </w:abstractNum>
  <w:abstractNum w:abstractNumId="387101">
    <w:lvl>
      <w:numFmt w:val="bullet"/>
      <w:suff w:val="tab"/>
      <w:lvlText w:val="•"/>
      <w:rPr>
        <w:color w:val="3370ff"/>
      </w:rPr>
    </w:lvl>
  </w:abstractNum>
  <w:abstractNum w:abstractNumId="387102">
    <w:lvl>
      <w:numFmt w:val="bullet"/>
      <w:suff w:val="tab"/>
      <w:lvlText w:val="•"/>
      <w:rPr>
        <w:color w:val="3370ff"/>
      </w:rPr>
    </w:lvl>
  </w:abstractNum>
  <w:abstractNum w:abstractNumId="387103">
    <w:lvl>
      <w:numFmt w:val="bullet"/>
      <w:suff w:val="tab"/>
      <w:lvlText w:val="•"/>
      <w:rPr>
        <w:color w:val="3370ff"/>
      </w:rPr>
    </w:lvl>
  </w:abstractNum>
  <w:abstractNum w:abstractNumId="387104">
    <w:lvl>
      <w:start w:val="1"/>
      <w:numFmt w:val="decimal"/>
      <w:suff w:val="tab"/>
      <w:lvlText w:val="%1."/>
      <w:rPr>
        <w:color w:val="3370ff"/>
      </w:rPr>
    </w:lvl>
  </w:abstractNum>
  <w:abstractNum w:abstractNumId="387105">
    <w:lvl>
      <w:start w:val="2"/>
      <w:numFmt w:val="decimal"/>
      <w:suff w:val="tab"/>
      <w:lvlText w:val="%1."/>
      <w:rPr>
        <w:color w:val="3370ff"/>
      </w:rPr>
    </w:lvl>
  </w:abstractNum>
  <w:abstractNum w:abstractNumId="387106">
    <w:lvl>
      <w:start w:val="3"/>
      <w:numFmt w:val="decimal"/>
      <w:suff w:val="tab"/>
      <w:lvlText w:val="%1."/>
      <w:rPr>
        <w:color w:val="3370ff"/>
      </w:rPr>
    </w:lvl>
  </w:abstractNum>
  <w:abstractNum w:abstractNumId="387107">
    <w:lvl>
      <w:numFmt w:val="bullet"/>
      <w:suff w:val="tab"/>
      <w:lvlText w:val="•"/>
      <w:rPr>
        <w:color w:val="3370ff"/>
      </w:rPr>
    </w:lvl>
  </w:abstractNum>
  <w:abstractNum w:abstractNumId="387108">
    <w:lvl>
      <w:numFmt w:val="bullet"/>
      <w:suff w:val="tab"/>
      <w:lvlText w:val="•"/>
      <w:rPr>
        <w:color w:val="3370ff"/>
      </w:rPr>
    </w:lvl>
  </w:abstractNum>
  <w:abstractNum w:abstractNumId="387109">
    <w:lvl>
      <w:numFmt w:val="bullet"/>
      <w:suff w:val="tab"/>
      <w:lvlText w:val="•"/>
      <w:rPr>
        <w:color w:val="3370ff"/>
      </w:rPr>
    </w:lvl>
  </w:abstractNum>
  <w:abstractNum w:abstractNumId="387110">
    <w:lvl>
      <w:numFmt w:val="bullet"/>
      <w:suff w:val="tab"/>
      <w:lvlText w:val="•"/>
      <w:rPr>
        <w:color w:val="3370ff"/>
      </w:rPr>
    </w:lvl>
  </w:abstractNum>
  <w:abstractNum w:abstractNumId="387111">
    <w:lvl>
      <w:numFmt w:val="bullet"/>
      <w:suff w:val="tab"/>
      <w:lvlText w:val="•"/>
      <w:rPr>
        <w:color w:val="3370ff"/>
      </w:rPr>
    </w:lvl>
  </w:abstractNum>
  <w:abstractNum w:abstractNumId="387112">
    <w:lvl>
      <w:numFmt w:val="bullet"/>
      <w:suff w:val="tab"/>
      <w:lvlText w:val="•"/>
      <w:rPr>
        <w:color w:val="3370ff"/>
      </w:rPr>
    </w:lvl>
  </w:abstractNum>
  <w:abstractNum w:abstractNumId="387113">
    <w:lvl>
      <w:numFmt w:val="bullet"/>
      <w:suff w:val="tab"/>
      <w:lvlText w:val="•"/>
      <w:rPr>
        <w:color w:val="3370ff"/>
      </w:rPr>
    </w:lvl>
  </w:abstractNum>
  <w:abstractNum w:abstractNumId="387114">
    <w:lvl>
      <w:numFmt w:val="bullet"/>
      <w:suff w:val="tab"/>
      <w:lvlText w:val="•"/>
      <w:rPr>
        <w:color w:val="3370ff"/>
      </w:rPr>
    </w:lvl>
  </w:abstractNum>
  <w:abstractNum w:abstractNumId="387115">
    <w:lvl>
      <w:numFmt w:val="bullet"/>
      <w:suff w:val="tab"/>
      <w:lvlText w:val="•"/>
      <w:rPr>
        <w:color w:val="3370ff"/>
      </w:rPr>
    </w:lvl>
  </w:abstractNum>
  <w:abstractNum w:abstractNumId="387116">
    <w:lvl>
      <w:numFmt w:val="bullet"/>
      <w:suff w:val="tab"/>
      <w:lvlText w:val="•"/>
      <w:rPr>
        <w:color w:val="3370ff"/>
      </w:rPr>
    </w:lvl>
  </w:abstractNum>
  <w:abstractNum w:abstractNumId="387117">
    <w:lvl>
      <w:numFmt w:val="bullet"/>
      <w:suff w:val="tab"/>
      <w:lvlText w:val="•"/>
      <w:rPr>
        <w:color w:val="3370ff"/>
      </w:rPr>
    </w:lvl>
  </w:abstractNum>
  <w:abstractNum w:abstractNumId="387118">
    <w:lvl>
      <w:start w:val="1"/>
      <w:numFmt w:val="decimal"/>
      <w:suff w:val="tab"/>
      <w:lvlText w:val="%1."/>
      <w:rPr>
        <w:color w:val="3370ff"/>
      </w:rPr>
    </w:lvl>
  </w:abstractNum>
  <w:abstractNum w:abstractNumId="387119">
    <w:lvl>
      <w:start w:val="2"/>
      <w:numFmt w:val="decimal"/>
      <w:suff w:val="tab"/>
      <w:lvlText w:val="%1."/>
      <w:rPr>
        <w:color w:val="3370ff"/>
      </w:rPr>
    </w:lvl>
  </w:abstractNum>
  <w:abstractNum w:abstractNumId="387120">
    <w:lvl>
      <w:start w:val="3"/>
      <w:numFmt w:val="decimal"/>
      <w:suff w:val="tab"/>
      <w:lvlText w:val="%1."/>
      <w:rPr>
        <w:color w:val="3370ff"/>
      </w:rPr>
    </w:lvl>
  </w:abstractNum>
  <w:abstractNum w:abstractNumId="387121">
    <w:lvl>
      <w:start w:val="4"/>
      <w:numFmt w:val="decimal"/>
      <w:suff w:val="tab"/>
      <w:lvlText w:val="%1."/>
      <w:rPr>
        <w:color w:val="3370ff"/>
      </w:rPr>
    </w:lvl>
  </w:abstractNum>
  <w:abstractNum w:abstractNumId="387122">
    <w:lvl>
      <w:numFmt w:val="bullet"/>
      <w:suff w:val="tab"/>
      <w:lvlText w:val="•"/>
      <w:rPr>
        <w:color w:val="3370ff"/>
      </w:rPr>
    </w:lvl>
  </w:abstractNum>
  <w:abstractNum w:abstractNumId="387123">
    <w:lvl>
      <w:numFmt w:val="bullet"/>
      <w:suff w:val="tab"/>
      <w:lvlText w:val="•"/>
      <w:rPr>
        <w:color w:val="3370ff"/>
      </w:rPr>
    </w:lvl>
  </w:abstractNum>
  <w:abstractNum w:abstractNumId="387124">
    <w:lvl>
      <w:numFmt w:val="bullet"/>
      <w:suff w:val="tab"/>
      <w:lvlText w:val="•"/>
      <w:rPr>
        <w:color w:val="3370ff"/>
      </w:rPr>
    </w:lvl>
  </w:abstractNum>
  <w:abstractNum w:abstractNumId="387125">
    <w:lvl>
      <w:numFmt w:val="bullet"/>
      <w:suff w:val="tab"/>
      <w:lvlText w:val="•"/>
      <w:rPr>
        <w:color w:val="3370ff"/>
      </w:rPr>
    </w:lvl>
  </w:abstractNum>
  <w:abstractNum w:abstractNumId="387126">
    <w:lvl>
      <w:numFmt w:val="bullet"/>
      <w:suff w:val="tab"/>
      <w:lvlText w:val="•"/>
      <w:rPr>
        <w:color w:val="3370ff"/>
      </w:rPr>
    </w:lvl>
  </w:abstractNum>
  <w:abstractNum w:abstractNumId="387127">
    <w:lvl>
      <w:numFmt w:val="bullet"/>
      <w:suff w:val="tab"/>
      <w:lvlText w:val="•"/>
      <w:rPr>
        <w:color w:val="3370ff"/>
      </w:rPr>
    </w:lvl>
  </w:abstractNum>
  <w:abstractNum w:abstractNumId="387128">
    <w:lvl>
      <w:numFmt w:val="bullet"/>
      <w:suff w:val="tab"/>
      <w:lvlText w:val="•"/>
      <w:rPr>
        <w:color w:val="3370ff"/>
      </w:rPr>
    </w:lvl>
  </w:abstractNum>
  <w:abstractNum w:abstractNumId="387129">
    <w:lvl>
      <w:numFmt w:val="bullet"/>
      <w:suff w:val="tab"/>
      <w:lvlText w:val="•"/>
      <w:rPr>
        <w:color w:val="3370ff"/>
      </w:rPr>
    </w:lvl>
  </w:abstractNum>
  <w:abstractNum w:abstractNumId="387130">
    <w:lvl>
      <w:numFmt w:val="bullet"/>
      <w:suff w:val="tab"/>
      <w:lvlText w:val="•"/>
      <w:rPr>
        <w:color w:val="3370ff"/>
      </w:rPr>
    </w:lvl>
  </w:abstractNum>
  <w:abstractNum w:abstractNumId="387131">
    <w:lvl>
      <w:numFmt w:val="bullet"/>
      <w:suff w:val="tab"/>
      <w:lvlText w:val="•"/>
      <w:rPr>
        <w:color w:val="3370ff"/>
      </w:rPr>
    </w:lvl>
  </w:abstractNum>
  <w:abstractNum w:abstractNumId="387132">
    <w:lvl>
      <w:numFmt w:val="bullet"/>
      <w:suff w:val="tab"/>
      <w:lvlText w:val="•"/>
      <w:rPr>
        <w:color w:val="3370ff"/>
      </w:rPr>
    </w:lvl>
  </w:abstractNum>
  <w:abstractNum w:abstractNumId="387133">
    <w:lvl>
      <w:start w:val="1"/>
      <w:numFmt w:val="decimal"/>
      <w:suff w:val="tab"/>
      <w:lvlText w:val="%1."/>
      <w:rPr>
        <w:color w:val="3370ff"/>
      </w:rPr>
    </w:lvl>
  </w:abstractNum>
  <w:abstractNum w:abstractNumId="387134">
    <w:lvl>
      <w:numFmt w:val="bullet"/>
      <w:suff w:val="tab"/>
      <w:lvlText w:val="￮"/>
      <w:rPr>
        <w:color w:val="3370ff"/>
      </w:rPr>
    </w:lvl>
  </w:abstractNum>
  <w:abstractNum w:abstractNumId="387135">
    <w:lvl>
      <w:start w:val="2"/>
      <w:numFmt w:val="decimal"/>
      <w:suff w:val="tab"/>
      <w:lvlText w:val="%1."/>
      <w:rPr>
        <w:color w:val="3370ff"/>
      </w:rPr>
    </w:lvl>
  </w:abstractNum>
  <w:abstractNum w:abstractNumId="387136">
    <w:lvl>
      <w:numFmt w:val="bullet"/>
      <w:suff w:val="tab"/>
      <w:lvlText w:val="￮"/>
      <w:rPr>
        <w:color w:val="3370ff"/>
      </w:rPr>
    </w:lvl>
  </w:abstractNum>
  <w:abstractNum w:abstractNumId="387137">
    <w:lvl>
      <w:start w:val="3"/>
      <w:numFmt w:val="decimal"/>
      <w:suff w:val="tab"/>
      <w:lvlText w:val="%1."/>
      <w:rPr>
        <w:color w:val="3370ff"/>
      </w:rPr>
    </w:lvl>
  </w:abstractNum>
  <w:abstractNum w:abstractNumId="387138">
    <w:lvl>
      <w:numFmt w:val="bullet"/>
      <w:suff w:val="tab"/>
      <w:lvlText w:val="￮"/>
      <w:rPr>
        <w:color w:val="3370ff"/>
      </w:rPr>
    </w:lvl>
  </w:abstractNum>
  <w:abstractNum w:abstractNumId="387139">
    <w:lvl>
      <w:start w:val="4"/>
      <w:numFmt w:val="decimal"/>
      <w:suff w:val="tab"/>
      <w:lvlText w:val="%1."/>
      <w:rPr>
        <w:color w:val="3370ff"/>
      </w:rPr>
    </w:lvl>
  </w:abstractNum>
  <w:abstractNum w:abstractNumId="387140">
    <w:lvl>
      <w:numFmt w:val="bullet"/>
      <w:suff w:val="tab"/>
      <w:lvlText w:val="￮"/>
      <w:rPr>
        <w:color w:val="3370ff"/>
      </w:rPr>
    </w:lvl>
  </w:abstractNum>
  <w:abstractNum w:abstractNumId="387141">
    <w:lvl>
      <w:start w:val="5"/>
      <w:numFmt w:val="decimal"/>
      <w:suff w:val="tab"/>
      <w:lvlText w:val="%1."/>
      <w:rPr>
        <w:color w:val="3370ff"/>
      </w:rPr>
    </w:lvl>
  </w:abstractNum>
  <w:abstractNum w:abstractNumId="387142">
    <w:lvl>
      <w:numFmt w:val="bullet"/>
      <w:suff w:val="tab"/>
      <w:lvlText w:val="￮"/>
      <w:rPr>
        <w:color w:val="3370ff"/>
      </w:rPr>
    </w:lvl>
  </w:abstractNum>
  <w:abstractNum w:abstractNumId="387143">
    <w:lvl>
      <w:start w:val="6"/>
      <w:numFmt w:val="decimal"/>
      <w:suff w:val="tab"/>
      <w:lvlText w:val="%1."/>
      <w:rPr>
        <w:color w:val="3370ff"/>
      </w:rPr>
    </w:lvl>
  </w:abstractNum>
  <w:abstractNum w:abstractNumId="387144">
    <w:lvl>
      <w:numFmt w:val="bullet"/>
      <w:suff w:val="tab"/>
      <w:lvlText w:val="￮"/>
      <w:rPr>
        <w:color w:val="3370ff"/>
      </w:rPr>
    </w:lvl>
  </w:abstractNum>
  <w:abstractNum w:abstractNumId="387145">
    <w:lvl>
      <w:start w:val="7"/>
      <w:numFmt w:val="decimal"/>
      <w:suff w:val="tab"/>
      <w:lvlText w:val="%1."/>
      <w:rPr>
        <w:color w:val="3370ff"/>
      </w:rPr>
    </w:lvl>
  </w:abstractNum>
  <w:abstractNum w:abstractNumId="387146">
    <w:lvl>
      <w:numFmt w:val="bullet"/>
      <w:suff w:val="tab"/>
      <w:lvlText w:val="￮"/>
      <w:rPr>
        <w:color w:val="3370ff"/>
      </w:rPr>
    </w:lvl>
  </w:abstractNum>
  <w:abstractNum w:abstractNumId="387147">
    <w:lvl>
      <w:numFmt w:val="bullet"/>
      <w:suff w:val="tab"/>
      <w:lvlText w:val="•"/>
      <w:rPr>
        <w:color w:val="3370ff"/>
      </w:rPr>
    </w:lvl>
  </w:abstractNum>
  <w:abstractNum w:abstractNumId="387148">
    <w:lvl>
      <w:numFmt w:val="bullet"/>
      <w:suff w:val="tab"/>
      <w:lvlText w:val="•"/>
      <w:rPr>
        <w:color w:val="3370ff"/>
      </w:rPr>
    </w:lvl>
  </w:abstractNum>
  <w:abstractNum w:abstractNumId="387149">
    <w:lvl>
      <w:numFmt w:val="bullet"/>
      <w:suff w:val="tab"/>
      <w:lvlText w:val="•"/>
      <w:rPr>
        <w:color w:val="3370ff"/>
      </w:rPr>
    </w:lvl>
  </w:abstractNum>
  <w:abstractNum w:abstractNumId="387150">
    <w:lvl>
      <w:numFmt w:val="bullet"/>
      <w:suff w:val="tab"/>
      <w:lvlText w:val="•"/>
      <w:rPr>
        <w:color w:val="3370ff"/>
      </w:rPr>
    </w:lvl>
  </w:abstractNum>
  <w:abstractNum w:abstractNumId="387151">
    <w:lvl>
      <w:numFmt w:val="bullet"/>
      <w:suff w:val="tab"/>
      <w:lvlText w:val="•"/>
      <w:rPr>
        <w:color w:val="3370ff"/>
      </w:rPr>
    </w:lvl>
  </w:abstractNum>
  <w:num w:numId="1">
    <w:abstractNumId w:val="387086"/>
  </w:num>
  <w:num w:numId="2">
    <w:abstractNumId w:val="387087"/>
  </w:num>
  <w:num w:numId="3">
    <w:abstractNumId w:val="387088"/>
  </w:num>
  <w:num w:numId="4">
    <w:abstractNumId w:val="387089"/>
  </w:num>
  <w:num w:numId="5">
    <w:abstractNumId w:val="387090"/>
  </w:num>
  <w:num w:numId="6">
    <w:abstractNumId w:val="387091"/>
  </w:num>
  <w:num w:numId="7">
    <w:abstractNumId w:val="387092"/>
  </w:num>
  <w:num w:numId="8">
    <w:abstractNumId w:val="387093"/>
  </w:num>
  <w:num w:numId="9">
    <w:abstractNumId w:val="387094"/>
  </w:num>
  <w:num w:numId="10">
    <w:abstractNumId w:val="387095"/>
  </w:num>
  <w:num w:numId="11">
    <w:abstractNumId w:val="387096"/>
  </w:num>
  <w:num w:numId="12">
    <w:abstractNumId w:val="387097"/>
  </w:num>
  <w:num w:numId="13">
    <w:abstractNumId w:val="387098"/>
  </w:num>
  <w:num w:numId="14">
    <w:abstractNumId w:val="387099"/>
  </w:num>
  <w:num w:numId="15">
    <w:abstractNumId w:val="387100"/>
  </w:num>
  <w:num w:numId="16">
    <w:abstractNumId w:val="387101"/>
  </w:num>
  <w:num w:numId="17">
    <w:abstractNumId w:val="387102"/>
  </w:num>
  <w:num w:numId="18">
    <w:abstractNumId w:val="387103"/>
  </w:num>
  <w:num w:numId="19">
    <w:abstractNumId w:val="387104"/>
  </w:num>
  <w:num w:numId="20">
    <w:abstractNumId w:val="387105"/>
  </w:num>
  <w:num w:numId="21">
    <w:abstractNumId w:val="387106"/>
  </w:num>
  <w:num w:numId="22">
    <w:abstractNumId w:val="387107"/>
  </w:num>
  <w:num w:numId="23">
    <w:abstractNumId w:val="387108"/>
  </w:num>
  <w:num w:numId="24">
    <w:abstractNumId w:val="387109"/>
  </w:num>
  <w:num w:numId="25">
    <w:abstractNumId w:val="387110"/>
  </w:num>
  <w:num w:numId="26">
    <w:abstractNumId w:val="387111"/>
  </w:num>
  <w:num w:numId="27">
    <w:abstractNumId w:val="387112"/>
  </w:num>
  <w:num w:numId="28">
    <w:abstractNumId w:val="387113"/>
  </w:num>
  <w:num w:numId="29">
    <w:abstractNumId w:val="387114"/>
  </w:num>
  <w:num w:numId="30">
    <w:abstractNumId w:val="387115"/>
  </w:num>
  <w:num w:numId="31">
    <w:abstractNumId w:val="387116"/>
  </w:num>
  <w:num w:numId="32">
    <w:abstractNumId w:val="387117"/>
  </w:num>
  <w:num w:numId="33">
    <w:abstractNumId w:val="387118"/>
  </w:num>
  <w:num w:numId="34">
    <w:abstractNumId w:val="387119"/>
  </w:num>
  <w:num w:numId="35">
    <w:abstractNumId w:val="387120"/>
  </w:num>
  <w:num w:numId="36">
    <w:abstractNumId w:val="387121"/>
  </w:num>
  <w:num w:numId="37">
    <w:abstractNumId w:val="387122"/>
  </w:num>
  <w:num w:numId="38">
    <w:abstractNumId w:val="387123"/>
  </w:num>
  <w:num w:numId="39">
    <w:abstractNumId w:val="387124"/>
  </w:num>
  <w:num w:numId="40">
    <w:abstractNumId w:val="387125"/>
  </w:num>
  <w:num w:numId="41">
    <w:abstractNumId w:val="387126"/>
  </w:num>
  <w:num w:numId="42">
    <w:abstractNumId w:val="387127"/>
  </w:num>
  <w:num w:numId="43">
    <w:abstractNumId w:val="387128"/>
  </w:num>
  <w:num w:numId="44">
    <w:abstractNumId w:val="387129"/>
  </w:num>
  <w:num w:numId="45">
    <w:abstractNumId w:val="387130"/>
  </w:num>
  <w:num w:numId="46">
    <w:abstractNumId w:val="387131"/>
  </w:num>
  <w:num w:numId="47">
    <w:abstractNumId w:val="387132"/>
  </w:num>
  <w:num w:numId="48">
    <w:abstractNumId w:val="387133"/>
  </w:num>
  <w:num w:numId="49">
    <w:abstractNumId w:val="387134"/>
  </w:num>
  <w:num w:numId="50">
    <w:abstractNumId w:val="387135"/>
  </w:num>
  <w:num w:numId="51">
    <w:abstractNumId w:val="387136"/>
  </w:num>
  <w:num w:numId="52">
    <w:abstractNumId w:val="387137"/>
  </w:num>
  <w:num w:numId="53">
    <w:abstractNumId w:val="387138"/>
  </w:num>
  <w:num w:numId="54">
    <w:abstractNumId w:val="387139"/>
  </w:num>
  <w:num w:numId="55">
    <w:abstractNumId w:val="387140"/>
  </w:num>
  <w:num w:numId="56">
    <w:abstractNumId w:val="387141"/>
  </w:num>
  <w:num w:numId="57">
    <w:abstractNumId w:val="387142"/>
  </w:num>
  <w:num w:numId="58">
    <w:abstractNumId w:val="387143"/>
  </w:num>
  <w:num w:numId="59">
    <w:abstractNumId w:val="387144"/>
  </w:num>
  <w:num w:numId="60">
    <w:abstractNumId w:val="387145"/>
  </w:num>
  <w:num w:numId="61">
    <w:abstractNumId w:val="387146"/>
  </w:num>
  <w:num w:numId="62">
    <w:abstractNumId w:val="387147"/>
  </w:num>
  <w:num w:numId="63">
    <w:abstractNumId w:val="387148"/>
  </w:num>
  <w:num w:numId="64">
    <w:abstractNumId w:val="387149"/>
  </w:num>
  <w:num w:numId="65">
    <w:abstractNumId w:val="387150"/>
  </w:num>
  <w:num w:numId="66">
    <w:abstractNumId w:val="3871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github.com/espressif/esp-dsp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2026-06-02T09:03:50Z</dcterms:created>
  <dc:creator>Apache POI</dc:creator>
</cp:coreProperties>
</file>