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EB" w:rsidRDefault="00F45506" w:rsidP="00F45506">
      <w:pPr>
        <w:spacing w:line="360" w:lineRule="exact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分析乒乓球赛制对比赛结果的影响</w:t>
      </w:r>
    </w:p>
    <w:p w:rsidR="00F45506" w:rsidRPr="00F45506" w:rsidRDefault="00F45506" w:rsidP="00F45506">
      <w:pPr>
        <w:spacing w:line="360" w:lineRule="exact"/>
        <w:jc w:val="center"/>
        <w:rPr>
          <w:rFonts w:ascii="Microsoft YaHei UI" w:eastAsia="Microsoft YaHei UI" w:hAnsi="Microsoft YaHei UI"/>
          <w:sz w:val="18"/>
        </w:rPr>
      </w:pPr>
      <w:r w:rsidRPr="00F45506">
        <w:rPr>
          <w:rFonts w:ascii="Microsoft YaHei UI" w:eastAsia="Microsoft YaHei UI" w:hAnsi="Microsoft YaHei UI" w:hint="eastAsia"/>
          <w:sz w:val="18"/>
        </w:rPr>
        <w:t>谢知晖</w:t>
      </w:r>
    </w:p>
    <w:p w:rsidR="00F45506" w:rsidRDefault="00F45506" w:rsidP="00F45506">
      <w:pPr>
        <w:spacing w:line="360" w:lineRule="exact"/>
        <w:jc w:val="center"/>
        <w:rPr>
          <w:rFonts w:ascii="Microsoft YaHei UI" w:eastAsia="Microsoft YaHei UI" w:hAnsi="Microsoft YaHei UI"/>
          <w:sz w:val="16"/>
        </w:rPr>
      </w:pPr>
    </w:p>
    <w:p w:rsidR="00F45506" w:rsidRPr="00F45506" w:rsidRDefault="00F45506" w:rsidP="00F45506">
      <w:pPr>
        <w:pStyle w:val="af8"/>
        <w:numPr>
          <w:ilvl w:val="0"/>
          <w:numId w:val="1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 w:rsidRPr="00F45506">
        <w:rPr>
          <w:rFonts w:ascii="Microsoft YaHei UI" w:eastAsia="Microsoft YaHei UI" w:hAnsi="Microsoft YaHei UI" w:hint="eastAsia"/>
          <w:sz w:val="20"/>
        </w:rPr>
        <w:t>实验简述</w:t>
      </w:r>
    </w:p>
    <w:p w:rsidR="00614EFC" w:rsidRDefault="00F45506" w:rsidP="00614EFC">
      <w:pPr>
        <w:spacing w:line="360" w:lineRule="exact"/>
        <w:ind w:left="420"/>
        <w:jc w:val="left"/>
        <w:rPr>
          <w:rFonts w:ascii="Microsoft YaHei UI" w:eastAsia="Microsoft YaHei UI" w:hAnsi="Microsoft YaHei UI"/>
          <w:sz w:val="20"/>
        </w:rPr>
      </w:pPr>
      <w:r w:rsidRPr="00F45506">
        <w:rPr>
          <w:rFonts w:ascii="Microsoft YaHei UI" w:eastAsia="Microsoft YaHei UI" w:hAnsi="Microsoft YaHei UI" w:hint="eastAsia"/>
          <w:sz w:val="20"/>
        </w:rPr>
        <w:t>本实验通过计算机模拟在给定两人发球局中的得分概率</w:t>
      </w:r>
      <w:r w:rsidR="00614EFC">
        <w:rPr>
          <w:rFonts w:ascii="Microsoft YaHei UI" w:eastAsia="Microsoft YaHei UI" w:hAnsi="Microsoft YaHei UI" w:hint="eastAsia"/>
          <w:sz w:val="20"/>
        </w:rPr>
        <w:t>（PA, PB）</w:t>
      </w:r>
      <w:r w:rsidRPr="00F45506">
        <w:rPr>
          <w:rFonts w:ascii="Microsoft YaHei UI" w:eastAsia="Microsoft YaHei UI" w:hAnsi="Microsoft YaHei UI" w:hint="eastAsia"/>
          <w:sz w:val="20"/>
        </w:rPr>
        <w:t>的情况下，分别在11分制和21</w:t>
      </w:r>
      <w:r>
        <w:rPr>
          <w:rFonts w:ascii="Microsoft YaHei UI" w:eastAsia="Microsoft YaHei UI" w:hAnsi="Microsoft YaHei UI" w:hint="eastAsia"/>
          <w:sz w:val="20"/>
        </w:rPr>
        <w:t>分制的比赛中的胜率情况，并根据结果分析两种比赛分制对球员胜率的影响。</w:t>
      </w:r>
    </w:p>
    <w:p w:rsidR="00F45506" w:rsidRDefault="00F45506" w:rsidP="00614EFC">
      <w:pPr>
        <w:spacing w:line="360" w:lineRule="exact"/>
        <w:ind w:left="42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为得到更为明确的结论，本实验还引入了球员发球局得分率对实验结果的影响。</w:t>
      </w:r>
    </w:p>
    <w:p w:rsidR="00F45506" w:rsidRDefault="00F45506" w:rsidP="00F45506">
      <w:pPr>
        <w:pStyle w:val="af8"/>
        <w:numPr>
          <w:ilvl w:val="0"/>
          <w:numId w:val="1"/>
        </w:numPr>
        <w:spacing w:line="360" w:lineRule="exact"/>
        <w:ind w:firstLineChars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实验原理</w:t>
      </w:r>
    </w:p>
    <w:p w:rsidR="00614EFC" w:rsidRDefault="00F45506" w:rsidP="00F45506">
      <w:pPr>
        <w:pStyle w:val="af8"/>
        <w:spacing w:line="360" w:lineRule="exact"/>
        <w:ind w:left="42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在本实验中，</w:t>
      </w:r>
      <w:r w:rsidR="00614EFC">
        <w:rPr>
          <w:rFonts w:ascii="Microsoft YaHei UI" w:eastAsia="Microsoft YaHei UI" w:hAnsi="Microsoft YaHei UI" w:hint="eastAsia"/>
          <w:sz w:val="20"/>
        </w:rPr>
        <w:t>两名球员（A,</w:t>
      </w:r>
      <w:r w:rsidR="00614EFC">
        <w:rPr>
          <w:rFonts w:ascii="Microsoft YaHei UI" w:eastAsia="Microsoft YaHei UI" w:hAnsi="Microsoft YaHei UI"/>
          <w:sz w:val="20"/>
        </w:rPr>
        <w:t xml:space="preserve"> B</w:t>
      </w:r>
      <w:r w:rsidR="00614EFC">
        <w:rPr>
          <w:rFonts w:ascii="Microsoft YaHei UI" w:eastAsia="Microsoft YaHei UI" w:hAnsi="Microsoft YaHei UI" w:hint="eastAsia"/>
          <w:sz w:val="20"/>
        </w:rPr>
        <w:t>）共进行1000局比赛，当比赛局次为单数时A最先发球，为偶数时B最先发球。在每局比赛中球员每两回合换发一次，而当比分至10-</w:t>
      </w:r>
      <w:r w:rsidR="00614EFC">
        <w:rPr>
          <w:rFonts w:ascii="Microsoft YaHei UI" w:eastAsia="Microsoft YaHei UI" w:hAnsi="Microsoft YaHei UI"/>
          <w:sz w:val="20"/>
        </w:rPr>
        <w:t>10</w:t>
      </w:r>
      <w:r w:rsidR="00614EFC">
        <w:rPr>
          <w:rFonts w:ascii="Microsoft YaHei UI" w:eastAsia="Microsoft YaHei UI" w:hAnsi="Microsoft YaHei UI" w:hint="eastAsia"/>
          <w:sz w:val="20"/>
        </w:rPr>
        <w:t>后改为每一回合换发一次。</w:t>
      </w:r>
    </w:p>
    <w:p w:rsidR="00F45506" w:rsidRDefault="00614EFC" w:rsidP="00F45506">
      <w:pPr>
        <w:pStyle w:val="af8"/>
        <w:spacing w:line="360" w:lineRule="exact"/>
        <w:ind w:left="42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统计这1000局比赛中A、B球员分别在先发局、后发局中的胜率情况，以此得出实验结论。</w:t>
      </w:r>
    </w:p>
    <w:p w:rsidR="00614EFC" w:rsidRDefault="00614EFC" w:rsidP="00614EFC">
      <w:pPr>
        <w:pStyle w:val="af8"/>
        <w:numPr>
          <w:ilvl w:val="0"/>
          <w:numId w:val="1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实验结果</w:t>
      </w:r>
    </w:p>
    <w:p w:rsidR="00614EFC" w:rsidRDefault="00614EFC" w:rsidP="00614EFC">
      <w:pPr>
        <w:pStyle w:val="af8"/>
        <w:numPr>
          <w:ilvl w:val="0"/>
          <w:numId w:val="2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11分制</w:t>
      </w:r>
    </w:p>
    <w:p w:rsidR="00614EFC" w:rsidRDefault="00614EFC" w:rsidP="00614EFC">
      <w:pPr>
        <w:pStyle w:val="af8"/>
        <w:numPr>
          <w:ilvl w:val="0"/>
          <w:numId w:val="3"/>
        </w:numPr>
        <w:spacing w:line="360" w:lineRule="exact"/>
        <w:ind w:firstLineChars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PA = 0.1, PB = 0.1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A先发赢：188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A先发输：312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B先发赢：299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B先发输：201</w:t>
      </w:r>
    </w:p>
    <w:p w:rsidR="000223C2" w:rsidRDefault="000223C2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/>
          <w:sz w:val="20"/>
        </w:rPr>
        <w:t>A</w:t>
      </w:r>
      <w:r>
        <w:rPr>
          <w:rFonts w:ascii="Microsoft YaHei UI" w:eastAsia="Microsoft YaHei UI" w:hAnsi="Microsoft YaHei UI" w:hint="eastAsia"/>
          <w:sz w:val="20"/>
        </w:rPr>
        <w:t>赢：</w:t>
      </w:r>
      <w:r w:rsidR="00AC6A1A">
        <w:rPr>
          <w:rFonts w:ascii="Microsoft YaHei UI" w:eastAsia="Microsoft YaHei UI" w:hAnsi="Microsoft YaHei UI" w:hint="eastAsia"/>
          <w:sz w:val="20"/>
        </w:rPr>
        <w:t>389</w:t>
      </w:r>
    </w:p>
    <w:p w:rsidR="000223C2" w:rsidRDefault="000223C2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B赢：</w:t>
      </w:r>
      <w:r w:rsidR="00AC6A1A">
        <w:rPr>
          <w:rFonts w:ascii="Microsoft YaHei UI" w:eastAsia="Microsoft YaHei UI" w:hAnsi="Microsoft YaHei UI" w:hint="eastAsia"/>
          <w:sz w:val="20"/>
        </w:rPr>
        <w:t>611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</w:p>
    <w:p w:rsidR="00614EFC" w:rsidRDefault="00614EFC" w:rsidP="00614EFC">
      <w:pPr>
        <w:pStyle w:val="af8"/>
        <w:numPr>
          <w:ilvl w:val="0"/>
          <w:numId w:val="3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PA = 0.</w:t>
      </w:r>
      <w:r>
        <w:rPr>
          <w:rFonts w:ascii="Microsoft YaHei UI" w:eastAsia="Microsoft YaHei UI" w:hAnsi="Microsoft YaHei UI"/>
          <w:sz w:val="20"/>
        </w:rPr>
        <w:t>5</w:t>
      </w:r>
      <w:r>
        <w:rPr>
          <w:rFonts w:ascii="Microsoft YaHei UI" w:eastAsia="Microsoft YaHei UI" w:hAnsi="Microsoft YaHei UI" w:hint="eastAsia"/>
          <w:sz w:val="20"/>
        </w:rPr>
        <w:t>, PB = 0.5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A先发赢：</w:t>
      </w:r>
      <w:r>
        <w:rPr>
          <w:rFonts w:ascii="Microsoft YaHei UI" w:eastAsia="Microsoft YaHei UI" w:hAnsi="Microsoft YaHei UI" w:hint="eastAsia"/>
          <w:sz w:val="20"/>
        </w:rPr>
        <w:t>247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A先发输：</w:t>
      </w:r>
      <w:r>
        <w:rPr>
          <w:rFonts w:ascii="Microsoft YaHei UI" w:eastAsia="Microsoft YaHei UI" w:hAnsi="Microsoft YaHei UI"/>
          <w:sz w:val="20"/>
        </w:rPr>
        <w:t>253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B先发赢：</w:t>
      </w:r>
      <w:r>
        <w:rPr>
          <w:rFonts w:ascii="Microsoft YaHei UI" w:eastAsia="Microsoft YaHei UI" w:hAnsi="Microsoft YaHei UI"/>
          <w:sz w:val="20"/>
        </w:rPr>
        <w:t>272</w:t>
      </w:r>
    </w:p>
    <w:p w:rsidR="00614EFC" w:rsidRPr="000223C2" w:rsidRDefault="00614EFC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lastRenderedPageBreak/>
        <w:t>B先发输：</w:t>
      </w:r>
      <w:r>
        <w:rPr>
          <w:rFonts w:ascii="Microsoft YaHei UI" w:eastAsia="Microsoft YaHei UI" w:hAnsi="Microsoft YaHei UI" w:hint="eastAsia"/>
          <w:sz w:val="20"/>
        </w:rPr>
        <w:t>228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/>
          <w:sz w:val="20"/>
        </w:rPr>
        <w:t>A</w:t>
      </w:r>
      <w:r>
        <w:rPr>
          <w:rFonts w:ascii="Microsoft YaHei UI" w:eastAsia="Microsoft YaHei UI" w:hAnsi="Microsoft YaHei UI" w:hint="eastAsia"/>
          <w:sz w:val="20"/>
        </w:rPr>
        <w:t>赢：</w:t>
      </w:r>
      <w:r w:rsidR="00AC6A1A">
        <w:rPr>
          <w:rFonts w:ascii="Microsoft YaHei UI" w:eastAsia="Microsoft YaHei UI" w:hAnsi="Microsoft YaHei UI"/>
          <w:sz w:val="20"/>
        </w:rPr>
        <w:t>475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B赢：</w:t>
      </w:r>
      <w:r w:rsidR="00AC6A1A">
        <w:rPr>
          <w:rFonts w:ascii="Microsoft YaHei UI" w:eastAsia="Microsoft YaHei UI" w:hAnsi="Microsoft YaHei UI"/>
          <w:sz w:val="20"/>
        </w:rPr>
        <w:t>525</w:t>
      </w:r>
    </w:p>
    <w:p w:rsidR="000223C2" w:rsidRP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</w:p>
    <w:p w:rsidR="00614EFC" w:rsidRDefault="00614EFC" w:rsidP="00614EFC">
      <w:pPr>
        <w:pStyle w:val="af8"/>
        <w:numPr>
          <w:ilvl w:val="0"/>
          <w:numId w:val="3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PA = 0.</w:t>
      </w:r>
      <w:r>
        <w:rPr>
          <w:rFonts w:ascii="Microsoft YaHei UI" w:eastAsia="Microsoft YaHei UI" w:hAnsi="Microsoft YaHei UI"/>
          <w:sz w:val="20"/>
        </w:rPr>
        <w:t>5, PB = 0.8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A先发赢：</w:t>
      </w:r>
      <w:r>
        <w:rPr>
          <w:rFonts w:ascii="Microsoft YaHei UI" w:eastAsia="Microsoft YaHei UI" w:hAnsi="Microsoft YaHei UI"/>
          <w:sz w:val="20"/>
        </w:rPr>
        <w:t>33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A先发输：</w:t>
      </w:r>
      <w:r>
        <w:rPr>
          <w:rFonts w:ascii="Microsoft YaHei UI" w:eastAsia="Microsoft YaHei UI" w:hAnsi="Microsoft YaHei UI"/>
          <w:sz w:val="20"/>
        </w:rPr>
        <w:t>467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B先发赢：</w:t>
      </w:r>
      <w:r>
        <w:rPr>
          <w:rFonts w:ascii="Microsoft YaHei UI" w:eastAsia="Microsoft YaHei UI" w:hAnsi="Microsoft YaHei UI"/>
          <w:sz w:val="20"/>
        </w:rPr>
        <w:t>479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B先发输：</w:t>
      </w:r>
      <w:r>
        <w:rPr>
          <w:rFonts w:ascii="Microsoft YaHei UI" w:eastAsia="Microsoft YaHei UI" w:hAnsi="Microsoft YaHei UI"/>
          <w:sz w:val="20"/>
        </w:rPr>
        <w:t>21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/>
          <w:sz w:val="20"/>
        </w:rPr>
        <w:t>A</w:t>
      </w:r>
      <w:r>
        <w:rPr>
          <w:rFonts w:ascii="Microsoft YaHei UI" w:eastAsia="Microsoft YaHei UI" w:hAnsi="Microsoft YaHei UI" w:hint="eastAsia"/>
          <w:sz w:val="20"/>
        </w:rPr>
        <w:t>赢：</w:t>
      </w:r>
      <w:r w:rsidR="00AC6A1A">
        <w:rPr>
          <w:rFonts w:ascii="Microsoft YaHei UI" w:eastAsia="Microsoft YaHei UI" w:hAnsi="Microsoft YaHei UI"/>
          <w:sz w:val="20"/>
        </w:rPr>
        <w:t>54</w:t>
      </w:r>
    </w:p>
    <w:p w:rsidR="000223C2" w:rsidRPr="00AC6A1A" w:rsidRDefault="000223C2" w:rsidP="00AC6A1A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B赢：</w:t>
      </w:r>
      <w:r w:rsidR="00AC6A1A">
        <w:rPr>
          <w:rFonts w:ascii="Microsoft YaHei UI" w:eastAsia="Microsoft YaHei UI" w:hAnsi="Microsoft YaHei UI"/>
          <w:sz w:val="20"/>
        </w:rPr>
        <w:t>946</w:t>
      </w:r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</w:p>
    <w:p w:rsidR="000223C2" w:rsidRDefault="000223C2" w:rsidP="000223C2">
      <w:pPr>
        <w:pStyle w:val="af8"/>
        <w:numPr>
          <w:ilvl w:val="0"/>
          <w:numId w:val="2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/>
          <w:sz w:val="20"/>
        </w:rPr>
        <w:t>2</w:t>
      </w:r>
      <w:r>
        <w:rPr>
          <w:rFonts w:ascii="Microsoft YaHei UI" w:eastAsia="Microsoft YaHei UI" w:hAnsi="Microsoft YaHei UI" w:hint="eastAsia"/>
          <w:sz w:val="20"/>
        </w:rPr>
        <w:t>1分制</w:t>
      </w:r>
    </w:p>
    <w:p w:rsidR="000223C2" w:rsidRDefault="000223C2" w:rsidP="000223C2">
      <w:pPr>
        <w:pStyle w:val="af8"/>
        <w:numPr>
          <w:ilvl w:val="0"/>
          <w:numId w:val="5"/>
        </w:numPr>
        <w:spacing w:line="360" w:lineRule="exact"/>
        <w:ind w:firstLineChars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PA = 0.1, PB = 0.1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A先发赢：</w:t>
      </w:r>
      <w:r>
        <w:rPr>
          <w:rFonts w:ascii="Microsoft YaHei UI" w:eastAsia="Microsoft YaHei UI" w:hAnsi="Microsoft YaHei UI" w:hint="eastAsia"/>
          <w:sz w:val="20"/>
        </w:rPr>
        <w:t>220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A先发输：</w:t>
      </w:r>
      <w:r>
        <w:rPr>
          <w:rFonts w:ascii="Microsoft YaHei UI" w:eastAsia="Microsoft YaHei UI" w:hAnsi="Microsoft YaHei UI" w:hint="eastAsia"/>
          <w:sz w:val="20"/>
        </w:rPr>
        <w:t>280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B先发赢：</w:t>
      </w:r>
      <w:r>
        <w:rPr>
          <w:rFonts w:ascii="Microsoft YaHei UI" w:eastAsia="Microsoft YaHei UI" w:hAnsi="Microsoft YaHei UI"/>
          <w:sz w:val="20"/>
        </w:rPr>
        <w:t>282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B先发输：</w:t>
      </w:r>
      <w:r>
        <w:rPr>
          <w:rFonts w:ascii="Microsoft YaHei UI" w:eastAsia="Microsoft YaHei UI" w:hAnsi="Microsoft YaHei UI" w:hint="eastAsia"/>
          <w:sz w:val="20"/>
        </w:rPr>
        <w:t>218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/>
          <w:sz w:val="20"/>
        </w:rPr>
        <w:t>A</w:t>
      </w:r>
      <w:r>
        <w:rPr>
          <w:rFonts w:ascii="Microsoft YaHei UI" w:eastAsia="Microsoft YaHei UI" w:hAnsi="Microsoft YaHei UI" w:hint="eastAsia"/>
          <w:sz w:val="20"/>
        </w:rPr>
        <w:t>赢：</w:t>
      </w:r>
      <w:r w:rsidR="00AC6A1A">
        <w:rPr>
          <w:rFonts w:ascii="Microsoft YaHei UI" w:eastAsia="Microsoft YaHei UI" w:hAnsi="Microsoft YaHei UI"/>
          <w:sz w:val="20"/>
        </w:rPr>
        <w:t>438</w:t>
      </w:r>
    </w:p>
    <w:p w:rsidR="000223C2" w:rsidRP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B赢：</w:t>
      </w:r>
      <w:r w:rsidR="00AC6A1A">
        <w:rPr>
          <w:rFonts w:ascii="Microsoft YaHei UI" w:eastAsia="Microsoft YaHei UI" w:hAnsi="Microsoft YaHei UI"/>
          <w:sz w:val="20"/>
        </w:rPr>
        <w:t>562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</w:p>
    <w:p w:rsidR="000223C2" w:rsidRDefault="000223C2" w:rsidP="000223C2">
      <w:pPr>
        <w:pStyle w:val="af8"/>
        <w:numPr>
          <w:ilvl w:val="0"/>
          <w:numId w:val="5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PA = 0.</w:t>
      </w:r>
      <w:r>
        <w:rPr>
          <w:rFonts w:ascii="Microsoft YaHei UI" w:eastAsia="Microsoft YaHei UI" w:hAnsi="Microsoft YaHei UI"/>
          <w:sz w:val="20"/>
        </w:rPr>
        <w:t>5</w:t>
      </w:r>
      <w:r>
        <w:rPr>
          <w:rFonts w:ascii="Microsoft YaHei UI" w:eastAsia="Microsoft YaHei UI" w:hAnsi="Microsoft YaHei UI" w:hint="eastAsia"/>
          <w:sz w:val="20"/>
        </w:rPr>
        <w:t>, PB = 0.5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A先发赢：2</w:t>
      </w:r>
      <w:r>
        <w:rPr>
          <w:rFonts w:ascii="Microsoft YaHei UI" w:eastAsia="Microsoft YaHei UI" w:hAnsi="Microsoft YaHei UI"/>
          <w:sz w:val="20"/>
        </w:rPr>
        <w:t>5</w:t>
      </w:r>
      <w:r>
        <w:rPr>
          <w:rFonts w:ascii="Microsoft YaHei UI" w:eastAsia="Microsoft YaHei UI" w:hAnsi="Microsoft YaHei UI" w:hint="eastAsia"/>
          <w:sz w:val="20"/>
        </w:rPr>
        <w:t>0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A先发输：</w:t>
      </w:r>
      <w:r>
        <w:rPr>
          <w:rFonts w:ascii="Microsoft YaHei UI" w:eastAsia="Microsoft YaHei UI" w:hAnsi="Microsoft YaHei UI"/>
          <w:sz w:val="20"/>
        </w:rPr>
        <w:t>250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B先发赢：</w:t>
      </w:r>
      <w:r>
        <w:rPr>
          <w:rFonts w:ascii="Microsoft YaHei UI" w:eastAsia="Microsoft YaHei UI" w:hAnsi="Microsoft YaHei UI"/>
          <w:sz w:val="20"/>
        </w:rPr>
        <w:t>248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lastRenderedPageBreak/>
        <w:t>B先发输：</w:t>
      </w:r>
      <w:r>
        <w:rPr>
          <w:rFonts w:ascii="Microsoft YaHei UI" w:eastAsia="Microsoft YaHei UI" w:hAnsi="Microsoft YaHei UI" w:hint="eastAsia"/>
          <w:sz w:val="20"/>
        </w:rPr>
        <w:t>252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/>
          <w:sz w:val="20"/>
        </w:rPr>
        <w:t>A</w:t>
      </w:r>
      <w:r>
        <w:rPr>
          <w:rFonts w:ascii="Microsoft YaHei UI" w:eastAsia="Microsoft YaHei UI" w:hAnsi="Microsoft YaHei UI" w:hint="eastAsia"/>
          <w:sz w:val="20"/>
        </w:rPr>
        <w:t>赢：</w:t>
      </w:r>
      <w:r w:rsidR="00AC6A1A">
        <w:rPr>
          <w:rFonts w:ascii="Microsoft YaHei UI" w:eastAsia="Microsoft YaHei UI" w:hAnsi="Microsoft YaHei UI"/>
          <w:sz w:val="20"/>
        </w:rPr>
        <w:t>502</w:t>
      </w:r>
    </w:p>
    <w:p w:rsidR="000223C2" w:rsidRP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B赢：</w:t>
      </w:r>
      <w:r w:rsidR="00AC6A1A">
        <w:rPr>
          <w:rFonts w:ascii="Microsoft YaHei UI" w:eastAsia="Microsoft YaHei UI" w:hAnsi="Microsoft YaHei UI"/>
          <w:sz w:val="20"/>
        </w:rPr>
        <w:t>498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</w:p>
    <w:p w:rsidR="000223C2" w:rsidRDefault="000223C2" w:rsidP="000223C2">
      <w:pPr>
        <w:pStyle w:val="af8"/>
        <w:numPr>
          <w:ilvl w:val="0"/>
          <w:numId w:val="5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PA = 0.</w:t>
      </w:r>
      <w:r>
        <w:rPr>
          <w:rFonts w:ascii="Microsoft YaHei UI" w:eastAsia="Microsoft YaHei UI" w:hAnsi="Microsoft YaHei UI"/>
          <w:sz w:val="20"/>
        </w:rPr>
        <w:t>5, PB = 0.8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A先发赢：</w:t>
      </w:r>
      <w:r>
        <w:rPr>
          <w:rFonts w:ascii="Microsoft YaHei UI" w:eastAsia="Microsoft YaHei UI" w:hAnsi="Microsoft YaHei UI"/>
          <w:sz w:val="20"/>
        </w:rPr>
        <w:t>10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A先发输：</w:t>
      </w:r>
      <w:r>
        <w:rPr>
          <w:rFonts w:ascii="Microsoft YaHei UI" w:eastAsia="Microsoft YaHei UI" w:hAnsi="Microsoft YaHei UI"/>
          <w:sz w:val="20"/>
        </w:rPr>
        <w:t>490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B先发赢：</w:t>
      </w:r>
      <w:r>
        <w:rPr>
          <w:rFonts w:ascii="Microsoft YaHei UI" w:eastAsia="Microsoft YaHei UI" w:hAnsi="Microsoft YaHei UI"/>
          <w:sz w:val="20"/>
        </w:rPr>
        <w:t>489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B先发输：</w:t>
      </w:r>
      <w:r>
        <w:rPr>
          <w:rFonts w:ascii="Microsoft YaHei UI" w:eastAsia="Microsoft YaHei UI" w:hAnsi="Microsoft YaHei UI"/>
          <w:sz w:val="20"/>
        </w:rPr>
        <w:t>11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/>
          <w:sz w:val="20"/>
        </w:rPr>
        <w:t>A</w:t>
      </w:r>
      <w:r>
        <w:rPr>
          <w:rFonts w:ascii="Microsoft YaHei UI" w:eastAsia="Microsoft YaHei UI" w:hAnsi="Microsoft YaHei UI" w:hint="eastAsia"/>
          <w:sz w:val="20"/>
        </w:rPr>
        <w:t>赢：</w:t>
      </w:r>
      <w:r w:rsidR="00AC6A1A">
        <w:rPr>
          <w:rFonts w:ascii="Microsoft YaHei UI" w:eastAsia="Microsoft YaHei UI" w:hAnsi="Microsoft YaHei UI" w:hint="eastAsia"/>
          <w:sz w:val="20"/>
        </w:rPr>
        <w:t>21</w:t>
      </w:r>
    </w:p>
    <w:p w:rsid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B赢：</w:t>
      </w:r>
      <w:r w:rsidR="00AC6A1A">
        <w:rPr>
          <w:rFonts w:ascii="Microsoft YaHei UI" w:eastAsia="Microsoft YaHei UI" w:hAnsi="Microsoft YaHei UI" w:hint="eastAsia"/>
          <w:sz w:val="20"/>
        </w:rPr>
        <w:t>979</w:t>
      </w:r>
    </w:p>
    <w:p w:rsidR="000223C2" w:rsidRPr="000223C2" w:rsidRDefault="000223C2" w:rsidP="000223C2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b/>
          <w:sz w:val="20"/>
        </w:rPr>
      </w:pPr>
    </w:p>
    <w:p w:rsidR="00614EFC" w:rsidRDefault="000223C2" w:rsidP="000223C2">
      <w:pPr>
        <w:pStyle w:val="af8"/>
        <w:numPr>
          <w:ilvl w:val="0"/>
          <w:numId w:val="1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实验结论</w:t>
      </w:r>
    </w:p>
    <w:p w:rsidR="000223C2" w:rsidRDefault="000223C2" w:rsidP="000223C2">
      <w:pPr>
        <w:pStyle w:val="af8"/>
        <w:spacing w:line="360" w:lineRule="exact"/>
        <w:ind w:left="42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根据以上实验结果，我们可以初步得出以下结论:</w:t>
      </w:r>
    </w:p>
    <w:p w:rsidR="000223C2" w:rsidRDefault="000223C2" w:rsidP="000223C2">
      <w:pPr>
        <w:pStyle w:val="af8"/>
        <w:numPr>
          <w:ilvl w:val="0"/>
          <w:numId w:val="6"/>
        </w:numPr>
        <w:spacing w:line="360" w:lineRule="exact"/>
        <w:ind w:firstLineChars="0"/>
        <w:jc w:val="left"/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在发球局得分率相同时，11分制比赛中</w:t>
      </w:r>
      <w:r w:rsidR="00AC6A1A">
        <w:rPr>
          <w:rFonts w:ascii="Microsoft YaHei UI" w:eastAsia="Microsoft YaHei UI" w:hAnsi="Microsoft YaHei UI" w:hint="eastAsia"/>
          <w:sz w:val="20"/>
        </w:rPr>
        <w:t>的先发方优势更大；</w:t>
      </w:r>
    </w:p>
    <w:p w:rsidR="00AC6A1A" w:rsidRDefault="00AC6A1A" w:rsidP="000223C2">
      <w:pPr>
        <w:pStyle w:val="af8"/>
        <w:numPr>
          <w:ilvl w:val="0"/>
          <w:numId w:val="6"/>
        </w:numPr>
        <w:spacing w:line="360" w:lineRule="exact"/>
        <w:ind w:firstLineChars="0"/>
        <w:jc w:val="left"/>
        <w:rPr>
          <w:rFonts w:ascii="Microsoft YaHei UI" w:eastAsia="Microsoft YaHei UI" w:hAnsi="Microsoft YaHei UI" w:hint="eastAsia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在发球局得分率不同时，11分制比赛中的先发方优势不那么明显。</w:t>
      </w:r>
      <w:bookmarkStart w:id="0" w:name="_GoBack"/>
      <w:bookmarkEnd w:id="0"/>
    </w:p>
    <w:p w:rsid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/>
          <w:sz w:val="20"/>
        </w:rPr>
      </w:pPr>
    </w:p>
    <w:p w:rsidR="00614EFC" w:rsidRPr="00614EFC" w:rsidRDefault="00614EFC" w:rsidP="00614EFC">
      <w:pPr>
        <w:pStyle w:val="af8"/>
        <w:spacing w:line="360" w:lineRule="exact"/>
        <w:ind w:left="1260" w:firstLineChars="0" w:firstLine="0"/>
        <w:jc w:val="left"/>
        <w:rPr>
          <w:rFonts w:ascii="Microsoft YaHei UI" w:eastAsia="Microsoft YaHei UI" w:hAnsi="Microsoft YaHei UI" w:hint="eastAsia"/>
          <w:sz w:val="20"/>
        </w:rPr>
      </w:pPr>
    </w:p>
    <w:sectPr w:rsidR="00614EFC" w:rsidRPr="00614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43B" w:rsidRDefault="00DA743B" w:rsidP="00F45506">
      <w:pPr>
        <w:spacing w:after="0" w:line="240" w:lineRule="auto"/>
      </w:pPr>
      <w:r>
        <w:separator/>
      </w:r>
    </w:p>
  </w:endnote>
  <w:endnote w:type="continuationSeparator" w:id="0">
    <w:p w:rsidR="00DA743B" w:rsidRDefault="00DA743B" w:rsidP="00F4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43B" w:rsidRDefault="00DA743B" w:rsidP="00F45506">
      <w:pPr>
        <w:spacing w:after="0" w:line="240" w:lineRule="auto"/>
      </w:pPr>
      <w:r>
        <w:separator/>
      </w:r>
    </w:p>
  </w:footnote>
  <w:footnote w:type="continuationSeparator" w:id="0">
    <w:p w:rsidR="00DA743B" w:rsidRDefault="00DA743B" w:rsidP="00F4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4FEA"/>
    <w:multiLevelType w:val="hybridMultilevel"/>
    <w:tmpl w:val="6B1A5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EC54DF"/>
    <w:multiLevelType w:val="hybridMultilevel"/>
    <w:tmpl w:val="55367CB0"/>
    <w:lvl w:ilvl="0" w:tplc="78689A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97B45"/>
    <w:multiLevelType w:val="hybridMultilevel"/>
    <w:tmpl w:val="B748D6C4"/>
    <w:lvl w:ilvl="0" w:tplc="F4060A9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9BF"/>
    <w:multiLevelType w:val="hybridMultilevel"/>
    <w:tmpl w:val="ED5ECD26"/>
    <w:lvl w:ilvl="0" w:tplc="D5DAB09A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C5D60"/>
    <w:multiLevelType w:val="hybridMultilevel"/>
    <w:tmpl w:val="AB1023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A98741B"/>
    <w:multiLevelType w:val="hybridMultilevel"/>
    <w:tmpl w:val="F50EC37C"/>
    <w:lvl w:ilvl="0" w:tplc="17B27C6E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C1"/>
    <w:rsid w:val="000223C2"/>
    <w:rsid w:val="00614EFC"/>
    <w:rsid w:val="009C37EB"/>
    <w:rsid w:val="00AC6A1A"/>
    <w:rsid w:val="00DA743B"/>
    <w:rsid w:val="00E808C1"/>
    <w:rsid w:val="00F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B492"/>
  <w15:chartTrackingRefBased/>
  <w15:docId w15:val="{EBA6205E-F136-4281-9422-EE2CA14B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06"/>
  </w:style>
  <w:style w:type="paragraph" w:styleId="1">
    <w:name w:val="heading 1"/>
    <w:basedOn w:val="a"/>
    <w:next w:val="a"/>
    <w:link w:val="10"/>
    <w:uiPriority w:val="9"/>
    <w:qFormat/>
    <w:rsid w:val="00F4550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5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5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5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5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55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5506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5506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5506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5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5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550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455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455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455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45506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F455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F45506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45506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F45506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F45506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455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F455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F455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F45506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45506"/>
    <w:rPr>
      <w:b/>
      <w:bCs/>
      <w:color w:val="auto"/>
    </w:rPr>
  </w:style>
  <w:style w:type="character" w:styleId="ad">
    <w:name w:val="Emphasis"/>
    <w:basedOn w:val="a0"/>
    <w:uiPriority w:val="20"/>
    <w:qFormat/>
    <w:rsid w:val="00F45506"/>
    <w:rPr>
      <w:i/>
      <w:iCs/>
      <w:color w:val="auto"/>
    </w:rPr>
  </w:style>
  <w:style w:type="paragraph" w:styleId="ae">
    <w:name w:val="No Spacing"/>
    <w:uiPriority w:val="1"/>
    <w:qFormat/>
    <w:rsid w:val="00F4550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455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F455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F455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2">
    <w:name w:val="明显引用 字符"/>
    <w:basedOn w:val="a0"/>
    <w:link w:val="af1"/>
    <w:uiPriority w:val="30"/>
    <w:rsid w:val="00F45506"/>
    <w:rPr>
      <w:rFonts w:asciiTheme="majorHAnsi" w:eastAsiaTheme="majorEastAsia" w:hAnsiTheme="majorHAnsi" w:cstheme="majorBidi"/>
      <w:sz w:val="26"/>
      <w:szCs w:val="26"/>
    </w:rPr>
  </w:style>
  <w:style w:type="character" w:styleId="af3">
    <w:name w:val="Subtle Emphasis"/>
    <w:basedOn w:val="a0"/>
    <w:uiPriority w:val="19"/>
    <w:qFormat/>
    <w:rsid w:val="00F45506"/>
    <w:rPr>
      <w:i/>
      <w:iCs/>
      <w:color w:val="auto"/>
    </w:rPr>
  </w:style>
  <w:style w:type="character" w:styleId="af4">
    <w:name w:val="Intense Emphasis"/>
    <w:basedOn w:val="a0"/>
    <w:uiPriority w:val="21"/>
    <w:qFormat/>
    <w:rsid w:val="00F45506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F45506"/>
    <w:rPr>
      <w:smallCaps/>
      <w:color w:val="auto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F45506"/>
    <w:rPr>
      <w:b/>
      <w:bCs/>
      <w:smallCaps/>
      <w:color w:val="auto"/>
      <w:u w:val="single"/>
    </w:rPr>
  </w:style>
  <w:style w:type="character" w:styleId="af7">
    <w:name w:val="Book Title"/>
    <w:basedOn w:val="a0"/>
    <w:uiPriority w:val="33"/>
    <w:qFormat/>
    <w:rsid w:val="00F45506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45506"/>
    <w:pPr>
      <w:outlineLvl w:val="9"/>
    </w:pPr>
  </w:style>
  <w:style w:type="paragraph" w:styleId="af8">
    <w:name w:val="List Paragraph"/>
    <w:basedOn w:val="a"/>
    <w:uiPriority w:val="34"/>
    <w:qFormat/>
    <w:rsid w:val="00F45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40FD-C0DC-41F7-8801-C4B8651B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X</dc:creator>
  <cp:keywords/>
  <dc:description/>
  <cp:lastModifiedBy>Spider X</cp:lastModifiedBy>
  <cp:revision>2</cp:revision>
  <dcterms:created xsi:type="dcterms:W3CDTF">2018-03-26T13:09:00Z</dcterms:created>
  <dcterms:modified xsi:type="dcterms:W3CDTF">2018-03-26T13:45:00Z</dcterms:modified>
</cp:coreProperties>
</file>