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25C" w:rsidRDefault="00E4225C" w:rsidP="00C7508F">
      <w:pPr>
        <w:jc w:val="both"/>
      </w:pPr>
      <w:bookmarkStart w:id="0" w:name="_Toc437868402"/>
      <w:bookmarkStart w:id="1" w:name="_Toc439762761"/>
    </w:p>
    <w:p w:rsidR="00E4225C" w:rsidRDefault="00E4225C" w:rsidP="00C7508F">
      <w:pPr>
        <w:jc w:val="both"/>
      </w:pPr>
    </w:p>
    <w:p w:rsidR="00E4225C" w:rsidRDefault="00E4225C" w:rsidP="00C7508F">
      <w:pPr>
        <w:jc w:val="both"/>
      </w:pPr>
    </w:p>
    <w:p w:rsidR="00E4225C" w:rsidRDefault="00E4225C" w:rsidP="00C7508F">
      <w:pPr>
        <w:jc w:val="both"/>
      </w:pPr>
    </w:p>
    <w:p w:rsidR="00E4225C" w:rsidRDefault="00E4225C" w:rsidP="00C7508F">
      <w:pPr>
        <w:jc w:val="both"/>
      </w:pPr>
    </w:p>
    <w:p w:rsidR="00E4225C" w:rsidRDefault="00E4225C" w:rsidP="00C7508F">
      <w:pPr>
        <w:jc w:val="both"/>
      </w:pPr>
    </w:p>
    <w:p w:rsidR="00E4225C" w:rsidRDefault="00E4225C" w:rsidP="00C7508F">
      <w:pPr>
        <w:jc w:val="both"/>
      </w:pPr>
    </w:p>
    <w:p w:rsidR="00E4225C" w:rsidRDefault="00E4225C" w:rsidP="00C7508F">
      <w:pPr>
        <w:jc w:val="both"/>
      </w:pPr>
    </w:p>
    <w:p w:rsidR="00E4225C" w:rsidRDefault="00E4225C" w:rsidP="00C7508F">
      <w:pPr>
        <w:jc w:val="both"/>
        <w:rPr>
          <w:lang w:eastAsia="ko-KR"/>
        </w:rPr>
      </w:pPr>
    </w:p>
    <w:p w:rsidR="00E4225C" w:rsidRPr="00E4225C" w:rsidRDefault="00E4225C" w:rsidP="00C7508F">
      <w:pPr>
        <w:jc w:val="both"/>
        <w:rPr>
          <w:lang w:eastAsia="ko-KR"/>
        </w:rPr>
      </w:pPr>
    </w:p>
    <w:p w:rsidR="00E4225C" w:rsidRPr="0017148F" w:rsidRDefault="00E4225C" w:rsidP="00C7508F">
      <w:pPr>
        <w:pStyle w:val="Heading1"/>
        <w:jc w:val="both"/>
        <w:rPr>
          <w:lang w:val="en-NZ"/>
        </w:rPr>
      </w:pPr>
      <w:bookmarkStart w:id="2" w:name="_Toc441679280"/>
      <w:r w:rsidRPr="0017148F">
        <w:rPr>
          <w:lang w:val="en-NZ"/>
        </w:rPr>
        <w:t>FGP (Good Privacy)</w:t>
      </w:r>
      <w:bookmarkEnd w:id="0"/>
      <w:bookmarkEnd w:id="1"/>
      <w:r>
        <w:rPr>
          <w:lang w:val="en-NZ"/>
        </w:rPr>
        <w:t xml:space="preserve"> </w:t>
      </w:r>
      <w:r w:rsidR="0077459D">
        <w:rPr>
          <w:lang w:val="en-NZ"/>
        </w:rPr>
        <w:t xml:space="preserve">- </w:t>
      </w:r>
      <w:r>
        <w:rPr>
          <w:lang w:val="en-NZ"/>
        </w:rPr>
        <w:t>User Manual</w:t>
      </w:r>
      <w:bookmarkEnd w:id="2"/>
    </w:p>
    <w:p w:rsidR="00E4225C" w:rsidRPr="0017148F" w:rsidRDefault="00E4225C" w:rsidP="00C7508F">
      <w:pPr>
        <w:jc w:val="both"/>
        <w:rPr>
          <w:rFonts w:ascii="Calibri" w:hAnsi="Calibri"/>
          <w:sz w:val="28"/>
          <w:szCs w:val="28"/>
        </w:rPr>
      </w:pPr>
    </w:p>
    <w:p w:rsidR="0048527E" w:rsidRDefault="00E4225C" w:rsidP="00C7508F">
      <w:pPr>
        <w:jc w:val="both"/>
      </w:pPr>
      <w:r w:rsidRPr="0017148F">
        <w:t>A program for encryption and decryption of text based messages. FGP utilises</w:t>
      </w:r>
      <w:r>
        <w:t xml:space="preserve"> a random number generator, </w:t>
      </w:r>
      <w:r w:rsidRPr="0017148F">
        <w:t xml:space="preserve">which passes all the statistical diehard battery tests, in combination with a secure password. </w:t>
      </w:r>
      <w:r w:rsidR="004C232A">
        <w:t xml:space="preserve"> </w:t>
      </w:r>
      <w:r w:rsidRPr="0017148F">
        <w:t xml:space="preserve">A secure password </w:t>
      </w:r>
      <w:r>
        <w:t>has</w:t>
      </w:r>
      <w:r w:rsidRPr="0017148F">
        <w:t xml:space="preserve"> more than 12 </w:t>
      </w:r>
      <w:r>
        <w:t xml:space="preserve">upper and lower case </w:t>
      </w:r>
      <w:r w:rsidRPr="0017148F">
        <w:t>characters</w:t>
      </w:r>
      <w:r>
        <w:t xml:space="preserve">. </w:t>
      </w:r>
      <w:r w:rsidR="004C232A">
        <w:t xml:space="preserve"> </w:t>
      </w:r>
      <w:bookmarkStart w:id="3" w:name="_GoBack"/>
      <w:bookmarkEnd w:id="3"/>
      <w:proofErr w:type="gramStart"/>
      <w:r>
        <w:t>These features makes</w:t>
      </w:r>
      <w:proofErr w:type="gramEnd"/>
      <w:r>
        <w:t xml:space="preserve"> brute forcing FGP take years, even with a super computer. </w:t>
      </w:r>
    </w:p>
    <w:p w:rsidR="0048527E" w:rsidRDefault="0048527E">
      <w:r>
        <w:br w:type="page"/>
      </w:r>
    </w:p>
    <w:sdt>
      <w:sdtPr>
        <w:rPr>
          <w:rFonts w:asciiTheme="minorHAnsi" w:eastAsiaTheme="minorHAnsi" w:hAnsiTheme="minorHAnsi" w:cstheme="minorBidi"/>
          <w:color w:val="auto"/>
          <w:sz w:val="22"/>
          <w:szCs w:val="22"/>
          <w:lang w:val="en-NZ"/>
        </w:rPr>
        <w:id w:val="-847254877"/>
        <w:docPartObj>
          <w:docPartGallery w:val="Table of Contents"/>
          <w:docPartUnique/>
        </w:docPartObj>
      </w:sdtPr>
      <w:sdtEndPr>
        <w:rPr>
          <w:b/>
          <w:bCs/>
          <w:noProof/>
        </w:rPr>
      </w:sdtEndPr>
      <w:sdtContent>
        <w:p w:rsidR="0048527E" w:rsidRDefault="0048527E">
          <w:pPr>
            <w:pStyle w:val="TOCHeading"/>
          </w:pPr>
          <w:r>
            <w:t>Contents</w:t>
          </w:r>
        </w:p>
        <w:p w:rsidR="0089353E" w:rsidRDefault="0048527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p>
        <w:p w:rsidR="0089353E" w:rsidRDefault="004C232A">
          <w:pPr>
            <w:pStyle w:val="TOC2"/>
            <w:tabs>
              <w:tab w:val="right" w:leader="dot" w:pos="9016"/>
            </w:tabs>
            <w:rPr>
              <w:rFonts w:eastAsiaTheme="minorEastAsia"/>
              <w:noProof/>
              <w:lang w:eastAsia="en-NZ"/>
            </w:rPr>
          </w:pPr>
          <w:hyperlink w:anchor="_Toc441679281" w:history="1">
            <w:r w:rsidR="0089353E" w:rsidRPr="00A8314A">
              <w:rPr>
                <w:rStyle w:val="Hyperlink"/>
                <w:noProof/>
              </w:rPr>
              <w:t>Registering Your Product</w:t>
            </w:r>
            <w:r w:rsidR="0089353E">
              <w:rPr>
                <w:noProof/>
                <w:webHidden/>
              </w:rPr>
              <w:tab/>
            </w:r>
            <w:r w:rsidR="0089353E">
              <w:rPr>
                <w:noProof/>
                <w:webHidden/>
              </w:rPr>
              <w:fldChar w:fldCharType="begin"/>
            </w:r>
            <w:r w:rsidR="0089353E">
              <w:rPr>
                <w:noProof/>
                <w:webHidden/>
              </w:rPr>
              <w:instrText xml:space="preserve"> PAGEREF _Toc441679281 \h </w:instrText>
            </w:r>
            <w:r w:rsidR="0089353E">
              <w:rPr>
                <w:noProof/>
                <w:webHidden/>
              </w:rPr>
            </w:r>
            <w:r w:rsidR="0089353E">
              <w:rPr>
                <w:noProof/>
                <w:webHidden/>
              </w:rPr>
              <w:fldChar w:fldCharType="separate"/>
            </w:r>
            <w:r w:rsidR="0089353E">
              <w:rPr>
                <w:noProof/>
                <w:webHidden/>
              </w:rPr>
              <w:t>3</w:t>
            </w:r>
            <w:r w:rsidR="0089353E">
              <w:rPr>
                <w:noProof/>
                <w:webHidden/>
              </w:rPr>
              <w:fldChar w:fldCharType="end"/>
            </w:r>
          </w:hyperlink>
        </w:p>
        <w:p w:rsidR="0089353E" w:rsidRDefault="004C232A">
          <w:pPr>
            <w:pStyle w:val="TOC2"/>
            <w:tabs>
              <w:tab w:val="right" w:leader="dot" w:pos="9016"/>
            </w:tabs>
            <w:rPr>
              <w:rFonts w:eastAsiaTheme="minorEastAsia"/>
              <w:noProof/>
              <w:lang w:eastAsia="en-NZ"/>
            </w:rPr>
          </w:pPr>
          <w:hyperlink w:anchor="_Toc441679282" w:history="1">
            <w:r w:rsidR="0089353E" w:rsidRPr="00A8314A">
              <w:rPr>
                <w:rStyle w:val="Hyperlink"/>
                <w:noProof/>
              </w:rPr>
              <w:t>Using FGP</w:t>
            </w:r>
            <w:r w:rsidR="0089353E">
              <w:rPr>
                <w:noProof/>
                <w:webHidden/>
              </w:rPr>
              <w:tab/>
            </w:r>
            <w:r w:rsidR="0089353E">
              <w:rPr>
                <w:noProof/>
                <w:webHidden/>
              </w:rPr>
              <w:fldChar w:fldCharType="begin"/>
            </w:r>
            <w:r w:rsidR="0089353E">
              <w:rPr>
                <w:noProof/>
                <w:webHidden/>
              </w:rPr>
              <w:instrText xml:space="preserve"> PAGEREF _Toc441679282 \h </w:instrText>
            </w:r>
            <w:r w:rsidR="0089353E">
              <w:rPr>
                <w:noProof/>
                <w:webHidden/>
              </w:rPr>
            </w:r>
            <w:r w:rsidR="0089353E">
              <w:rPr>
                <w:noProof/>
                <w:webHidden/>
              </w:rPr>
              <w:fldChar w:fldCharType="separate"/>
            </w:r>
            <w:r w:rsidR="0089353E">
              <w:rPr>
                <w:noProof/>
                <w:webHidden/>
              </w:rPr>
              <w:t>3</w:t>
            </w:r>
            <w:r w:rsidR="0089353E">
              <w:rPr>
                <w:noProof/>
                <w:webHidden/>
              </w:rPr>
              <w:fldChar w:fldCharType="end"/>
            </w:r>
          </w:hyperlink>
        </w:p>
        <w:p w:rsidR="0089353E" w:rsidRDefault="004C232A">
          <w:pPr>
            <w:pStyle w:val="TOC2"/>
            <w:tabs>
              <w:tab w:val="right" w:leader="dot" w:pos="9016"/>
            </w:tabs>
            <w:rPr>
              <w:rFonts w:eastAsiaTheme="minorEastAsia"/>
              <w:noProof/>
              <w:lang w:eastAsia="en-NZ"/>
            </w:rPr>
          </w:pPr>
          <w:hyperlink w:anchor="_Toc441679283" w:history="1">
            <w:r w:rsidR="0089353E" w:rsidRPr="00A8314A">
              <w:rPr>
                <w:rStyle w:val="Hyperlink"/>
                <w:noProof/>
              </w:rPr>
              <w:t>File Encryption</w:t>
            </w:r>
            <w:r w:rsidR="0089353E">
              <w:rPr>
                <w:noProof/>
                <w:webHidden/>
              </w:rPr>
              <w:tab/>
            </w:r>
            <w:r w:rsidR="0089353E">
              <w:rPr>
                <w:noProof/>
                <w:webHidden/>
              </w:rPr>
              <w:fldChar w:fldCharType="begin"/>
            </w:r>
            <w:r w:rsidR="0089353E">
              <w:rPr>
                <w:noProof/>
                <w:webHidden/>
              </w:rPr>
              <w:instrText xml:space="preserve"> PAGEREF _Toc441679283 \h </w:instrText>
            </w:r>
            <w:r w:rsidR="0089353E">
              <w:rPr>
                <w:noProof/>
                <w:webHidden/>
              </w:rPr>
            </w:r>
            <w:r w:rsidR="0089353E">
              <w:rPr>
                <w:noProof/>
                <w:webHidden/>
              </w:rPr>
              <w:fldChar w:fldCharType="separate"/>
            </w:r>
            <w:r w:rsidR="0089353E">
              <w:rPr>
                <w:noProof/>
                <w:webHidden/>
              </w:rPr>
              <w:t>4</w:t>
            </w:r>
            <w:r w:rsidR="0089353E">
              <w:rPr>
                <w:noProof/>
                <w:webHidden/>
              </w:rPr>
              <w:fldChar w:fldCharType="end"/>
            </w:r>
          </w:hyperlink>
        </w:p>
        <w:p w:rsidR="0089353E" w:rsidRDefault="004C232A">
          <w:pPr>
            <w:pStyle w:val="TOC2"/>
            <w:tabs>
              <w:tab w:val="right" w:leader="dot" w:pos="9016"/>
            </w:tabs>
            <w:rPr>
              <w:rFonts w:eastAsiaTheme="minorEastAsia"/>
              <w:noProof/>
              <w:lang w:eastAsia="en-NZ"/>
            </w:rPr>
          </w:pPr>
          <w:hyperlink w:anchor="_Toc441679284" w:history="1">
            <w:r w:rsidR="0089353E" w:rsidRPr="00A8314A">
              <w:rPr>
                <w:rStyle w:val="Hyperlink"/>
                <w:noProof/>
              </w:rPr>
              <w:t>Passwords</w:t>
            </w:r>
            <w:r w:rsidR="0089353E">
              <w:rPr>
                <w:noProof/>
                <w:webHidden/>
              </w:rPr>
              <w:tab/>
            </w:r>
            <w:r w:rsidR="0089353E">
              <w:rPr>
                <w:noProof/>
                <w:webHidden/>
              </w:rPr>
              <w:fldChar w:fldCharType="begin"/>
            </w:r>
            <w:r w:rsidR="0089353E">
              <w:rPr>
                <w:noProof/>
                <w:webHidden/>
              </w:rPr>
              <w:instrText xml:space="preserve"> PAGEREF _Toc441679284 \h </w:instrText>
            </w:r>
            <w:r w:rsidR="0089353E">
              <w:rPr>
                <w:noProof/>
                <w:webHidden/>
              </w:rPr>
            </w:r>
            <w:r w:rsidR="0089353E">
              <w:rPr>
                <w:noProof/>
                <w:webHidden/>
              </w:rPr>
              <w:fldChar w:fldCharType="separate"/>
            </w:r>
            <w:r w:rsidR="0089353E">
              <w:rPr>
                <w:noProof/>
                <w:webHidden/>
              </w:rPr>
              <w:t>5</w:t>
            </w:r>
            <w:r w:rsidR="0089353E">
              <w:rPr>
                <w:noProof/>
                <w:webHidden/>
              </w:rPr>
              <w:fldChar w:fldCharType="end"/>
            </w:r>
          </w:hyperlink>
        </w:p>
        <w:p w:rsidR="0089353E" w:rsidRDefault="004C232A">
          <w:pPr>
            <w:pStyle w:val="TOC2"/>
            <w:tabs>
              <w:tab w:val="right" w:leader="dot" w:pos="9016"/>
            </w:tabs>
            <w:rPr>
              <w:rFonts w:eastAsiaTheme="minorEastAsia"/>
              <w:noProof/>
              <w:lang w:eastAsia="en-NZ"/>
            </w:rPr>
          </w:pPr>
          <w:hyperlink w:anchor="_Toc441679285" w:history="1">
            <w:r w:rsidR="0089353E" w:rsidRPr="00A8314A">
              <w:rPr>
                <w:rStyle w:val="Hyperlink"/>
                <w:noProof/>
              </w:rPr>
              <w:t>Fake Messages</w:t>
            </w:r>
            <w:r w:rsidR="0089353E">
              <w:rPr>
                <w:noProof/>
                <w:webHidden/>
              </w:rPr>
              <w:tab/>
            </w:r>
            <w:r w:rsidR="0089353E">
              <w:rPr>
                <w:noProof/>
                <w:webHidden/>
              </w:rPr>
              <w:fldChar w:fldCharType="begin"/>
            </w:r>
            <w:r w:rsidR="0089353E">
              <w:rPr>
                <w:noProof/>
                <w:webHidden/>
              </w:rPr>
              <w:instrText xml:space="preserve"> PAGEREF _Toc441679285 \h </w:instrText>
            </w:r>
            <w:r w:rsidR="0089353E">
              <w:rPr>
                <w:noProof/>
                <w:webHidden/>
              </w:rPr>
            </w:r>
            <w:r w:rsidR="0089353E">
              <w:rPr>
                <w:noProof/>
                <w:webHidden/>
              </w:rPr>
              <w:fldChar w:fldCharType="separate"/>
            </w:r>
            <w:r w:rsidR="0089353E">
              <w:rPr>
                <w:noProof/>
                <w:webHidden/>
              </w:rPr>
              <w:t>6</w:t>
            </w:r>
            <w:r w:rsidR="0089353E">
              <w:rPr>
                <w:noProof/>
                <w:webHidden/>
              </w:rPr>
              <w:fldChar w:fldCharType="end"/>
            </w:r>
          </w:hyperlink>
        </w:p>
        <w:p w:rsidR="0048527E" w:rsidRDefault="0048527E">
          <w:r>
            <w:rPr>
              <w:b/>
              <w:bCs/>
              <w:noProof/>
            </w:rPr>
            <w:fldChar w:fldCharType="end"/>
          </w:r>
        </w:p>
      </w:sdtContent>
    </w:sdt>
    <w:p w:rsidR="00E4225C" w:rsidRPr="0017148F" w:rsidRDefault="00E4225C" w:rsidP="00C7508F">
      <w:pPr>
        <w:jc w:val="both"/>
      </w:pPr>
    </w:p>
    <w:p w:rsidR="00E4225C" w:rsidRPr="0017148F" w:rsidRDefault="00E4225C" w:rsidP="00C7508F">
      <w:pPr>
        <w:jc w:val="both"/>
        <w:rPr>
          <w:rFonts w:ascii="Calibri" w:hAnsi="Calibri"/>
          <w:b/>
          <w:sz w:val="28"/>
          <w:szCs w:val="28"/>
        </w:rPr>
      </w:pPr>
      <w:r w:rsidRPr="0017148F">
        <w:rPr>
          <w:rFonts w:ascii="Calibri" w:hAnsi="Calibri"/>
          <w:b/>
          <w:sz w:val="28"/>
          <w:szCs w:val="28"/>
        </w:rPr>
        <w:br w:type="page"/>
      </w:r>
    </w:p>
    <w:p w:rsidR="00DD48DE" w:rsidRDefault="00B6749F" w:rsidP="00C7508F">
      <w:pPr>
        <w:pStyle w:val="Heading2"/>
        <w:jc w:val="both"/>
      </w:pPr>
      <w:bookmarkStart w:id="4" w:name="_Toc441679281"/>
      <w:r>
        <w:lastRenderedPageBreak/>
        <w:t>Registering Your Product</w:t>
      </w:r>
      <w:bookmarkEnd w:id="4"/>
    </w:p>
    <w:p w:rsidR="007F41E6" w:rsidRDefault="00B6749F" w:rsidP="00C7508F">
      <w:pPr>
        <w:jc w:val="both"/>
        <w:rPr>
          <w:noProof/>
          <w:lang w:eastAsia="en-NZ"/>
        </w:rPr>
      </w:pPr>
      <w:r>
        <w:t xml:space="preserve">When first using FGP, a registration window will appear. </w:t>
      </w:r>
      <w:r w:rsidR="00FD3F4F">
        <w:t xml:space="preserve"> </w:t>
      </w:r>
      <w:r w:rsidR="00076F95">
        <w:t xml:space="preserve">Enter the required username and provided </w:t>
      </w:r>
      <w:r w:rsidR="00475C70">
        <w:t>product key</w:t>
      </w:r>
      <w:r w:rsidR="00076F95">
        <w:t xml:space="preserve"> to gain access to FGP. </w:t>
      </w:r>
    </w:p>
    <w:p w:rsidR="00B6749F" w:rsidRDefault="007F41E6" w:rsidP="00C7508F">
      <w:pPr>
        <w:jc w:val="center"/>
      </w:pPr>
      <w:r>
        <w:rPr>
          <w:noProof/>
          <w:lang w:eastAsia="en-NZ"/>
        </w:rPr>
        <w:drawing>
          <wp:inline distT="0" distB="0" distL="0" distR="0">
            <wp:extent cx="3875405" cy="2325482"/>
            <wp:effectExtent l="0" t="0" r="0" b="0"/>
            <wp:docPr id="2" name="Picture 2" descr="F:\Crypto\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rypto\registe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73" t="926" r="927" b="902"/>
                    <a:stretch/>
                  </pic:blipFill>
                  <pic:spPr bwMode="auto">
                    <a:xfrm>
                      <a:off x="0" y="0"/>
                      <a:ext cx="3877050" cy="2326469"/>
                    </a:xfrm>
                    <a:prstGeom prst="rect">
                      <a:avLst/>
                    </a:prstGeom>
                    <a:noFill/>
                    <a:ln>
                      <a:noFill/>
                    </a:ln>
                    <a:extLst>
                      <a:ext uri="{53640926-AAD7-44D8-BBD7-CCE9431645EC}">
                        <a14:shadowObscured xmlns:a14="http://schemas.microsoft.com/office/drawing/2010/main"/>
                      </a:ext>
                    </a:extLst>
                  </pic:spPr>
                </pic:pic>
              </a:graphicData>
            </a:graphic>
          </wp:inline>
        </w:drawing>
      </w:r>
    </w:p>
    <w:p w:rsidR="006B7526" w:rsidRPr="00B6749F" w:rsidRDefault="006B7526" w:rsidP="006B7526"/>
    <w:p w:rsidR="00EA6850" w:rsidRDefault="00EA6850" w:rsidP="00C7508F">
      <w:pPr>
        <w:pStyle w:val="Heading2"/>
        <w:jc w:val="both"/>
      </w:pPr>
      <w:bookmarkStart w:id="5" w:name="_Toc441679282"/>
      <w:r>
        <w:t>Using FGP</w:t>
      </w:r>
      <w:bookmarkEnd w:id="5"/>
    </w:p>
    <w:p w:rsidR="00EA6850" w:rsidRDefault="00C7508F" w:rsidP="00C7508F">
      <w:pPr>
        <w:jc w:val="both"/>
      </w:pPr>
      <w:r>
        <w:t>The FGP main window is shown below. This</w:t>
      </w:r>
      <w:r w:rsidR="006E5B8F">
        <w:t xml:space="preserve"> can be used to encrypt/decrypt entered messages or small </w:t>
      </w:r>
      <w:r w:rsidR="001B665A">
        <w:t xml:space="preserve">.txt </w:t>
      </w:r>
      <w:r w:rsidR="006E5B8F">
        <w:t xml:space="preserve">files. Messages can be typed directly in to the </w:t>
      </w:r>
      <w:r w:rsidR="00ED3874">
        <w:t>‘</w:t>
      </w:r>
      <w:r w:rsidR="006E5B8F">
        <w:t>Plain Text</w:t>
      </w:r>
      <w:r w:rsidR="00ED3874">
        <w:t>’</w:t>
      </w:r>
      <w:r w:rsidR="006E5B8F">
        <w:t xml:space="preserve"> box seen on the left hand side of the window below. </w:t>
      </w:r>
    </w:p>
    <w:p w:rsidR="00DA25BB" w:rsidRDefault="00DA25BB" w:rsidP="00C7508F">
      <w:pPr>
        <w:jc w:val="both"/>
      </w:pPr>
      <w:r>
        <w:rPr>
          <w:noProof/>
          <w:lang w:eastAsia="en-NZ"/>
        </w:rPr>
        <w:drawing>
          <wp:inline distT="0" distB="0" distL="0" distR="0">
            <wp:extent cx="5731510" cy="3545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inline>
        </w:drawing>
      </w:r>
    </w:p>
    <w:p w:rsidR="001B665A" w:rsidRDefault="006E5B8F" w:rsidP="006B7526">
      <w:pPr>
        <w:jc w:val="both"/>
      </w:pPr>
      <w:r>
        <w:t xml:space="preserve">Once a message has been entered in the plain text box, the user selects the </w:t>
      </w:r>
      <w:r w:rsidR="00ED3874">
        <w:rPr>
          <w:noProof/>
          <w:lang w:eastAsia="en-NZ"/>
        </w:rPr>
        <w:drawing>
          <wp:inline distT="0" distB="0" distL="0" distR="0">
            <wp:extent cx="1161905" cy="3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Button.png"/>
                    <pic:cNvPicPr/>
                  </pic:nvPicPr>
                  <pic:blipFill>
                    <a:blip r:embed="rId9">
                      <a:extLst>
                        <a:ext uri="{28A0092B-C50C-407E-A947-70E740481C1C}">
                          <a14:useLocalDpi xmlns:a14="http://schemas.microsoft.com/office/drawing/2010/main" val="0"/>
                        </a:ext>
                      </a:extLst>
                    </a:blip>
                    <a:stretch>
                      <a:fillRect/>
                    </a:stretch>
                  </pic:blipFill>
                  <pic:spPr>
                    <a:xfrm>
                      <a:off x="0" y="0"/>
                      <a:ext cx="1161905" cy="304762"/>
                    </a:xfrm>
                    <a:prstGeom prst="rect">
                      <a:avLst/>
                    </a:prstGeom>
                  </pic:spPr>
                </pic:pic>
              </a:graphicData>
            </a:graphic>
          </wp:inline>
        </w:drawing>
      </w:r>
      <w:r>
        <w:t>button</w:t>
      </w:r>
      <w:r w:rsidR="00C1496F">
        <w:t xml:space="preserve">. </w:t>
      </w:r>
    </w:p>
    <w:p w:rsidR="00D5164D" w:rsidRDefault="00D5164D" w:rsidP="006B7526">
      <w:pPr>
        <w:jc w:val="both"/>
      </w:pPr>
      <w:proofErr w:type="gramStart"/>
      <w:r>
        <w:lastRenderedPageBreak/>
        <w:t xml:space="preserve">The ‘Enter Password’ window shown below </w:t>
      </w:r>
      <w:r w:rsidR="001B665A">
        <w:t>will then pop</w:t>
      </w:r>
      <w:r>
        <w:t xml:space="preserve"> up.</w:t>
      </w:r>
      <w:proofErr w:type="gramEnd"/>
      <w:r>
        <w:t xml:space="preserve"> This allows the user to choose a password for message encryption. Good password design and how to change your password is</w:t>
      </w:r>
      <w:r w:rsidR="006B7526">
        <w:t xml:space="preserve"> described in detail in a later section of this manual. </w:t>
      </w:r>
      <w:r>
        <w:t>This password will be used for any subsequent encryption and decryption during this FGP session unless the user takes steps</w:t>
      </w:r>
      <w:r w:rsidR="0048527E">
        <w:t xml:space="preserve"> </w:t>
      </w:r>
      <w:r w:rsidR="001B665A">
        <w:t>to change the password</w:t>
      </w:r>
      <w:r>
        <w:t xml:space="preserve">. </w:t>
      </w:r>
    </w:p>
    <w:p w:rsidR="006B7526" w:rsidRDefault="00D5164D" w:rsidP="00D5164D">
      <w:pPr>
        <w:jc w:val="center"/>
      </w:pPr>
      <w:r>
        <w:rPr>
          <w:noProof/>
          <w:lang w:eastAsia="en-NZ"/>
        </w:rPr>
        <w:drawing>
          <wp:inline distT="0" distB="0" distL="0" distR="0">
            <wp:extent cx="2860040" cy="1440815"/>
            <wp:effectExtent l="0" t="0" r="0" b="6985"/>
            <wp:docPr id="7" name="Picture 7" descr="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1440815"/>
                    </a:xfrm>
                    <a:prstGeom prst="rect">
                      <a:avLst/>
                    </a:prstGeom>
                    <a:noFill/>
                    <a:ln>
                      <a:noFill/>
                    </a:ln>
                  </pic:spPr>
                </pic:pic>
              </a:graphicData>
            </a:graphic>
          </wp:inline>
        </w:drawing>
      </w:r>
    </w:p>
    <w:p w:rsidR="0048527E" w:rsidRDefault="00A82972" w:rsidP="00C7508F">
      <w:pPr>
        <w:jc w:val="both"/>
      </w:pPr>
      <w:r>
        <w:t xml:space="preserve">After the user clicks </w:t>
      </w:r>
      <w:r w:rsidR="0048527E">
        <w:t>OK</w:t>
      </w:r>
      <w:r>
        <w:t>, t</w:t>
      </w:r>
      <w:r w:rsidR="00C1496F">
        <w:t xml:space="preserve">he encrypted message will appear in the </w:t>
      </w:r>
      <w:r w:rsidR="00ED3874">
        <w:t>‘</w:t>
      </w:r>
      <w:r w:rsidR="00C1496F">
        <w:t>E</w:t>
      </w:r>
      <w:r w:rsidR="00FD74E8">
        <w:t>n</w:t>
      </w:r>
      <w:r w:rsidR="00C1496F">
        <w:t>crypted Text</w:t>
      </w:r>
      <w:r w:rsidR="00ED3874">
        <w:t>’</w:t>
      </w:r>
      <w:r w:rsidR="00C1496F">
        <w:t xml:space="preserve"> box on the right hand side. </w:t>
      </w:r>
    </w:p>
    <w:p w:rsidR="00C1496F" w:rsidRDefault="00C1496F" w:rsidP="00C7508F">
      <w:pPr>
        <w:jc w:val="both"/>
      </w:pPr>
      <w:r>
        <w:t xml:space="preserve">If the user receives </w:t>
      </w:r>
      <w:r w:rsidR="00A82972">
        <w:t>an</w:t>
      </w:r>
      <w:r>
        <w:t xml:space="preserve"> encrypted message, they can paste this message in to the </w:t>
      </w:r>
      <w:r w:rsidR="006C1B01">
        <w:br/>
      </w:r>
      <w:r w:rsidR="000D6DAF">
        <w:t>‘E</w:t>
      </w:r>
      <w:r>
        <w:t>ncrypted Text</w:t>
      </w:r>
      <w:r w:rsidR="000D6DAF">
        <w:t>’</w:t>
      </w:r>
      <w:r>
        <w:t xml:space="preserve"> box </w:t>
      </w:r>
      <w:r w:rsidR="00A82972">
        <w:t xml:space="preserve">on the right hand side </w:t>
      </w:r>
      <w:r>
        <w:t xml:space="preserve">and select the </w:t>
      </w:r>
      <w:r w:rsidR="00ED3874">
        <w:rPr>
          <w:noProof/>
          <w:lang w:eastAsia="en-NZ"/>
        </w:rPr>
        <w:drawing>
          <wp:inline distT="0" distB="0" distL="0" distR="0">
            <wp:extent cx="1123950" cy="27866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Button.png"/>
                    <pic:cNvPicPr/>
                  </pic:nvPicPr>
                  <pic:blipFill>
                    <a:blip r:embed="rId11">
                      <a:extLst>
                        <a:ext uri="{28A0092B-C50C-407E-A947-70E740481C1C}">
                          <a14:useLocalDpi xmlns:a14="http://schemas.microsoft.com/office/drawing/2010/main" val="0"/>
                        </a:ext>
                      </a:extLst>
                    </a:blip>
                    <a:stretch>
                      <a:fillRect/>
                    </a:stretch>
                  </pic:blipFill>
                  <pic:spPr>
                    <a:xfrm>
                      <a:off x="0" y="0"/>
                      <a:ext cx="1145517" cy="284012"/>
                    </a:xfrm>
                    <a:prstGeom prst="rect">
                      <a:avLst/>
                    </a:prstGeom>
                  </pic:spPr>
                </pic:pic>
              </a:graphicData>
            </a:graphic>
          </wp:inline>
        </w:drawing>
      </w:r>
      <w:r>
        <w:t xml:space="preserve">  </w:t>
      </w:r>
      <w:r w:rsidR="00ED3874">
        <w:t xml:space="preserve">button. </w:t>
      </w:r>
      <w:r w:rsidR="000D6DAF">
        <w:t>This will decrypt the message</w:t>
      </w:r>
      <w:r w:rsidR="00A82972">
        <w:t xml:space="preserve"> using the previously entered password</w:t>
      </w:r>
      <w:r w:rsidR="000D6DAF">
        <w:t xml:space="preserve">, and plain text will appear on the left hand side. The encrypt and decrypt </w:t>
      </w:r>
      <w:r w:rsidR="00DF1BC4">
        <w:t>processes take approximately 1-5</w:t>
      </w:r>
      <w:r w:rsidR="000D6DAF">
        <w:t xml:space="preserve"> seconds</w:t>
      </w:r>
      <w:r w:rsidR="00D4001A">
        <w:t xml:space="preserve"> and the progress </w:t>
      </w:r>
      <w:r w:rsidR="00DF1BC4">
        <w:t>of each</w:t>
      </w:r>
      <w:r w:rsidR="00D4001A">
        <w:t xml:space="preserve"> shown using </w:t>
      </w:r>
      <w:r w:rsidR="00DF1BC4">
        <w:t>either of the</w:t>
      </w:r>
      <w:r w:rsidR="00D4001A">
        <w:t xml:space="preserve"> two progress bars </w:t>
      </w:r>
      <w:r w:rsidR="00DF1BC4">
        <w:t>indicated</w:t>
      </w:r>
      <w:r w:rsidR="00D4001A">
        <w:t xml:space="preserve"> below.  </w:t>
      </w:r>
    </w:p>
    <w:p w:rsidR="00D4001A" w:rsidRDefault="00D4001A" w:rsidP="00C7508F">
      <w:pPr>
        <w:jc w:val="both"/>
      </w:pPr>
      <w:r>
        <w:rPr>
          <w:noProof/>
          <w:lang w:eastAsia="en-NZ"/>
        </w:rPr>
        <w:drawing>
          <wp:inline distT="0" distB="0" distL="0" distR="0">
            <wp:extent cx="5727700" cy="3540760"/>
            <wp:effectExtent l="0" t="0" r="6350" b="2540"/>
            <wp:docPr id="10" name="Picture 10" descr="E:\progressB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gressBa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40760"/>
                    </a:xfrm>
                    <a:prstGeom prst="rect">
                      <a:avLst/>
                    </a:prstGeom>
                    <a:noFill/>
                    <a:ln>
                      <a:noFill/>
                    </a:ln>
                  </pic:spPr>
                </pic:pic>
              </a:graphicData>
            </a:graphic>
          </wp:inline>
        </w:drawing>
      </w:r>
    </w:p>
    <w:p w:rsidR="00D4001A" w:rsidRDefault="0048527E" w:rsidP="00D4001A">
      <w:pPr>
        <w:jc w:val="both"/>
      </w:pPr>
      <w:r>
        <w:t xml:space="preserve">Each window has a </w:t>
      </w:r>
      <w:r w:rsidR="00D443E4">
        <w:rPr>
          <w:noProof/>
          <w:lang w:eastAsia="en-NZ"/>
        </w:rPr>
        <w:drawing>
          <wp:inline distT="0" distB="0" distL="0" distR="0" wp14:anchorId="07F213CE" wp14:editId="6CEE8CB7">
            <wp:extent cx="566016" cy="227787"/>
            <wp:effectExtent l="0" t="0" r="5715" b="1270"/>
            <wp:docPr id="11" name="Picture 11" descr="C:\Users\Janet\Documents\Crypt\Images FGP\ClearBu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et\Documents\Crypt\Images FGP\ClearBut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70" cy="239962"/>
                    </a:xfrm>
                    <a:prstGeom prst="rect">
                      <a:avLst/>
                    </a:prstGeom>
                    <a:noFill/>
                    <a:ln>
                      <a:noFill/>
                    </a:ln>
                  </pic:spPr>
                </pic:pic>
              </a:graphicData>
            </a:graphic>
          </wp:inline>
        </w:drawing>
      </w:r>
      <w:r w:rsidR="00D443E4">
        <w:t xml:space="preserve"> </w:t>
      </w:r>
      <w:r>
        <w:t>bu</w:t>
      </w:r>
      <w:r w:rsidR="00413206">
        <w:t>tton above it. P</w:t>
      </w:r>
      <w:r>
        <w:t>ressing</w:t>
      </w:r>
      <w:r w:rsidR="00A823BA">
        <w:t xml:space="preserve"> thi</w:t>
      </w:r>
      <w:r>
        <w:t xml:space="preserve">s will remove </w:t>
      </w:r>
      <w:r w:rsidR="00413206">
        <w:t>all</w:t>
      </w:r>
      <w:r>
        <w:t xml:space="preserve"> text from the associated window. </w:t>
      </w:r>
    </w:p>
    <w:p w:rsidR="00D443E4" w:rsidRDefault="00D443E4" w:rsidP="00D4001A">
      <w:pPr>
        <w:jc w:val="both"/>
      </w:pPr>
    </w:p>
    <w:p w:rsidR="00413206" w:rsidRDefault="00413206" w:rsidP="00D4001A">
      <w:pPr>
        <w:jc w:val="both"/>
        <w:rPr>
          <w:rStyle w:val="Heading2Char"/>
        </w:rPr>
      </w:pPr>
      <w:bookmarkStart w:id="6" w:name="_Toc441679283"/>
    </w:p>
    <w:p w:rsidR="00D4001A" w:rsidRDefault="00D4001A" w:rsidP="00D4001A">
      <w:pPr>
        <w:jc w:val="both"/>
      </w:pPr>
      <w:r w:rsidRPr="0048527E">
        <w:rPr>
          <w:rStyle w:val="Heading2Char"/>
        </w:rPr>
        <w:t>File Encry</w:t>
      </w:r>
      <w:r w:rsidR="0048527E">
        <w:rPr>
          <w:rStyle w:val="Heading2Char"/>
        </w:rPr>
        <w:t>p</w:t>
      </w:r>
      <w:r w:rsidRPr="0048527E">
        <w:rPr>
          <w:rStyle w:val="Heading2Char"/>
        </w:rPr>
        <w:t>t</w:t>
      </w:r>
      <w:r w:rsidR="0048527E">
        <w:rPr>
          <w:rStyle w:val="Heading2Char"/>
        </w:rPr>
        <w:t>ion</w:t>
      </w:r>
      <w:bookmarkEnd w:id="6"/>
      <w:r>
        <w:t xml:space="preserve"> </w:t>
      </w:r>
    </w:p>
    <w:p w:rsidR="0048527E" w:rsidRDefault="0048527E" w:rsidP="00D4001A">
      <w:pPr>
        <w:jc w:val="both"/>
      </w:pPr>
      <w:r>
        <w:t xml:space="preserve">To encrypt a file, select the </w:t>
      </w:r>
      <w:r>
        <w:rPr>
          <w:noProof/>
          <w:lang w:eastAsia="en-NZ"/>
        </w:rPr>
        <w:drawing>
          <wp:inline distT="0" distB="0" distL="0" distR="0">
            <wp:extent cx="841945" cy="264119"/>
            <wp:effectExtent l="0" t="0" r="0" b="3175"/>
            <wp:docPr id="3" name="Picture 3" descr="C:\Users\Janet\Documents\Crypt\Images FGP\encryptFi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et\Documents\Crypt\Images FGP\encryptFile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1515" cy="289080"/>
                    </a:xfrm>
                    <a:prstGeom prst="rect">
                      <a:avLst/>
                    </a:prstGeom>
                    <a:noFill/>
                    <a:ln>
                      <a:noFill/>
                    </a:ln>
                  </pic:spPr>
                </pic:pic>
              </a:graphicData>
            </a:graphic>
          </wp:inline>
        </w:drawing>
      </w:r>
      <w:r>
        <w:t xml:space="preserve"> button. This opens Windows </w:t>
      </w:r>
      <w:r w:rsidR="00413206">
        <w:t>File Explorer</w:t>
      </w:r>
      <w:r>
        <w:t xml:space="preserve"> to select a .txt document. </w:t>
      </w:r>
      <w:r w:rsidR="00413206">
        <w:t>.txt format</w:t>
      </w:r>
      <w:r>
        <w:t xml:space="preserve"> is the only supported file type for FGP. Once the file is selected, it will be saved with</w:t>
      </w:r>
      <w:r w:rsidR="00A823BA">
        <w:t xml:space="preserve"> the same title and</w:t>
      </w:r>
      <w:r>
        <w:t xml:space="preserve"> a .</w:t>
      </w:r>
      <w:proofErr w:type="spellStart"/>
      <w:r>
        <w:t>crp</w:t>
      </w:r>
      <w:proofErr w:type="spellEnd"/>
      <w:r>
        <w:t xml:space="preserve"> suffix.</w:t>
      </w:r>
      <w:r w:rsidR="00A823BA">
        <w:t xml:space="preserve"> The progress of the encryption will be shown in the same encryption bar used for simple message encryption. </w:t>
      </w:r>
    </w:p>
    <w:p w:rsidR="0048527E" w:rsidRDefault="00A823BA" w:rsidP="00D4001A">
      <w:pPr>
        <w:jc w:val="both"/>
      </w:pPr>
      <w:r>
        <w:t xml:space="preserve">To decrypt a file, the user selects the </w:t>
      </w:r>
      <w:r w:rsidR="0048527E">
        <w:rPr>
          <w:noProof/>
          <w:lang w:eastAsia="en-NZ"/>
        </w:rPr>
        <w:drawing>
          <wp:inline distT="0" distB="0" distL="0" distR="0">
            <wp:extent cx="840049" cy="263525"/>
            <wp:effectExtent l="0" t="0" r="0" b="3175"/>
            <wp:docPr id="9" name="Picture 9" descr="C:\Users\Janet\Documents\Crypt\Images FGP\decryptFi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t\Documents\Crypt\Images FGP\decryptFileButt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3533" cy="267755"/>
                    </a:xfrm>
                    <a:prstGeom prst="rect">
                      <a:avLst/>
                    </a:prstGeom>
                    <a:noFill/>
                    <a:ln>
                      <a:noFill/>
                    </a:ln>
                  </pic:spPr>
                </pic:pic>
              </a:graphicData>
            </a:graphic>
          </wp:inline>
        </w:drawing>
      </w:r>
      <w:r>
        <w:t xml:space="preserve"> button. The user must then decide what title and location the file should be saved as, before selecting the file to be decrypted. Again, the progress of the decryption will be shown in same bar used for simple message decryption. </w:t>
      </w:r>
    </w:p>
    <w:p w:rsidR="006B7526" w:rsidRDefault="006B7526" w:rsidP="006B7526">
      <w:pPr>
        <w:jc w:val="both"/>
      </w:pPr>
    </w:p>
    <w:p w:rsidR="006B7526" w:rsidRDefault="006B7526" w:rsidP="006B7526">
      <w:pPr>
        <w:pStyle w:val="Heading2"/>
        <w:jc w:val="both"/>
      </w:pPr>
      <w:bookmarkStart w:id="7" w:name="_Toc441679284"/>
      <w:r>
        <w:t>Password</w:t>
      </w:r>
      <w:r w:rsidR="003700CE">
        <w:t>s</w:t>
      </w:r>
      <w:bookmarkEnd w:id="7"/>
    </w:p>
    <w:p w:rsidR="006B7526" w:rsidRDefault="006B7526" w:rsidP="006B7526">
      <w:pPr>
        <w:jc w:val="both"/>
      </w:pPr>
      <w:r>
        <w:t xml:space="preserve">Passwords are used for encrypting and decrypting messages. </w:t>
      </w:r>
      <w:r w:rsidR="006C1B01">
        <w:t>The first password entered will be used for any following encry</w:t>
      </w:r>
      <w:r w:rsidR="00D443E4">
        <w:t>ption/decryption of messages un</w:t>
      </w:r>
      <w:r w:rsidR="006C1B01">
        <w:t>less the user changes the password</w:t>
      </w:r>
      <w:r>
        <w:t xml:space="preserve"> using the Re-Enter Password button shown below. </w:t>
      </w:r>
      <w:r w:rsidR="00D443E4">
        <w:t>The Re-Enter Password simply opens the password window that appeared when first attempting to encrypt or decrypt a message.</w:t>
      </w:r>
      <w:r w:rsidR="003700CE">
        <w:t xml:space="preserve"> </w:t>
      </w:r>
    </w:p>
    <w:p w:rsidR="006B7526" w:rsidRDefault="006B7526" w:rsidP="006B7526">
      <w:pPr>
        <w:jc w:val="both"/>
      </w:pPr>
      <w:r>
        <w:rPr>
          <w:noProof/>
          <w:lang w:eastAsia="en-NZ"/>
        </w:rPr>
        <w:drawing>
          <wp:inline distT="0" distB="0" distL="0" distR="0" wp14:anchorId="561F715C" wp14:editId="0F4CC95D">
            <wp:extent cx="5727700" cy="3540760"/>
            <wp:effectExtent l="0" t="0" r="6350" b="2540"/>
            <wp:docPr id="4" name="Picture 4" descr="E:\passwor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assword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540760"/>
                    </a:xfrm>
                    <a:prstGeom prst="rect">
                      <a:avLst/>
                    </a:prstGeom>
                    <a:noFill/>
                    <a:ln>
                      <a:noFill/>
                    </a:ln>
                  </pic:spPr>
                </pic:pic>
              </a:graphicData>
            </a:graphic>
          </wp:inline>
        </w:drawing>
      </w:r>
    </w:p>
    <w:p w:rsidR="006B7526" w:rsidRPr="00EA6850" w:rsidRDefault="003700CE" w:rsidP="006B7526">
      <w:pPr>
        <w:jc w:val="both"/>
        <w:rPr>
          <w:rFonts w:ascii="Calibri" w:hAnsi="Calibri"/>
        </w:rPr>
      </w:pPr>
      <w:r>
        <w:t>FGP is only as secure as the password and so f</w:t>
      </w:r>
      <w:r w:rsidR="006B7526" w:rsidRPr="00EA6850">
        <w:rPr>
          <w:rFonts w:ascii="Calibri" w:hAnsi="Calibri"/>
        </w:rPr>
        <w:t>or password generation we recommend:</w:t>
      </w:r>
    </w:p>
    <w:p w:rsidR="006B7526" w:rsidRPr="0017148F" w:rsidRDefault="006B7526" w:rsidP="006B7526">
      <w:pPr>
        <w:numPr>
          <w:ilvl w:val="0"/>
          <w:numId w:val="1"/>
        </w:numPr>
        <w:spacing w:after="0" w:line="240" w:lineRule="auto"/>
        <w:jc w:val="both"/>
        <w:rPr>
          <w:rFonts w:ascii="Calibri" w:hAnsi="Calibri"/>
        </w:rPr>
      </w:pPr>
      <w:r w:rsidRPr="0017148F">
        <w:rPr>
          <w:rFonts w:ascii="Calibri" w:hAnsi="Calibri"/>
        </w:rPr>
        <w:t xml:space="preserve">Length over complexity – the longer a password </w:t>
      </w:r>
      <w:proofErr w:type="gramStart"/>
      <w:r w:rsidRPr="0017148F">
        <w:rPr>
          <w:rFonts w:ascii="Calibri" w:hAnsi="Calibri"/>
        </w:rPr>
        <w:t>is,</w:t>
      </w:r>
      <w:proofErr w:type="gramEnd"/>
      <w:r w:rsidRPr="0017148F">
        <w:rPr>
          <w:rFonts w:ascii="Calibri" w:hAnsi="Calibri"/>
        </w:rPr>
        <w:t xml:space="preserve"> the more permutations an attacker must attempt to read your message.  16 characters is a good minimum to aim for.</w:t>
      </w:r>
    </w:p>
    <w:p w:rsidR="006B7526" w:rsidRPr="0017148F" w:rsidRDefault="006B7526" w:rsidP="006B7526">
      <w:pPr>
        <w:numPr>
          <w:ilvl w:val="0"/>
          <w:numId w:val="1"/>
        </w:numPr>
        <w:spacing w:after="0" w:line="240" w:lineRule="auto"/>
        <w:jc w:val="both"/>
        <w:rPr>
          <w:rFonts w:ascii="Calibri" w:hAnsi="Calibri"/>
        </w:rPr>
      </w:pPr>
      <w:r w:rsidRPr="0017148F">
        <w:rPr>
          <w:rFonts w:ascii="Calibri" w:hAnsi="Calibri"/>
        </w:rPr>
        <w:t>Multiple unrelated words – every language has a finite vocabulary.  A rule of thumb is that most people have a working vocabulary of about 10,000 words.</w:t>
      </w:r>
    </w:p>
    <w:p w:rsidR="006B7526" w:rsidRPr="0017148F" w:rsidRDefault="006B7526" w:rsidP="006B7526">
      <w:pPr>
        <w:numPr>
          <w:ilvl w:val="0"/>
          <w:numId w:val="1"/>
        </w:numPr>
        <w:spacing w:after="0" w:line="240" w:lineRule="auto"/>
        <w:jc w:val="both"/>
        <w:rPr>
          <w:rFonts w:ascii="Calibri" w:hAnsi="Calibri"/>
        </w:rPr>
      </w:pPr>
      <w:r w:rsidRPr="0017148F">
        <w:rPr>
          <w:rFonts w:ascii="Calibri" w:hAnsi="Calibri"/>
        </w:rPr>
        <w:t xml:space="preserve">Keep it simple to remember – using upper and lower case characters, numbers and punctuation symbols can be a waste of time, particularly if they make the password hard to remember.  A </w:t>
      </w:r>
      <w:r w:rsidRPr="0017148F">
        <w:rPr>
          <w:rFonts w:ascii="Calibri" w:hAnsi="Calibri"/>
        </w:rPr>
        <w:lastRenderedPageBreak/>
        <w:t>single capital letter does increase the password permutations, but if it is the first character of the first word, that will be the first thing an automated password search will try.  Adding a three letter word to a 12 character password increases the permutation count more than using upper case characters.</w:t>
      </w:r>
    </w:p>
    <w:p w:rsidR="006B7526" w:rsidRDefault="006B7526" w:rsidP="006B7526">
      <w:pPr>
        <w:numPr>
          <w:ilvl w:val="0"/>
          <w:numId w:val="1"/>
        </w:numPr>
        <w:spacing w:after="0" w:line="240" w:lineRule="auto"/>
        <w:jc w:val="both"/>
        <w:rPr>
          <w:rFonts w:ascii="Calibri" w:hAnsi="Calibri"/>
        </w:rPr>
      </w:pPr>
      <w:r w:rsidRPr="0017148F">
        <w:rPr>
          <w:rFonts w:ascii="Calibri" w:hAnsi="Calibri"/>
        </w:rPr>
        <w:t>Use memory aids.  Phrases that can be remembered easily with a unique twist such as switching one or two words to another language are ideal.</w:t>
      </w:r>
    </w:p>
    <w:p w:rsidR="00AB33A2" w:rsidRPr="0017148F" w:rsidRDefault="00AB33A2" w:rsidP="00AB33A2">
      <w:pPr>
        <w:spacing w:after="0" w:line="240" w:lineRule="auto"/>
        <w:ind w:left="360"/>
        <w:jc w:val="both"/>
        <w:rPr>
          <w:rFonts w:ascii="Calibri" w:hAnsi="Calibri"/>
        </w:rPr>
      </w:pPr>
    </w:p>
    <w:p w:rsidR="006B7526" w:rsidRDefault="006B7526" w:rsidP="006B7526">
      <w:pPr>
        <w:jc w:val="both"/>
      </w:pPr>
      <w:r>
        <w:t xml:space="preserve">For more details on how to generate a good, secure password, see the FGP Technical Notes. </w:t>
      </w:r>
    </w:p>
    <w:p w:rsidR="00DA25BB" w:rsidRDefault="00DA25BB" w:rsidP="00C7508F">
      <w:pPr>
        <w:jc w:val="both"/>
      </w:pPr>
    </w:p>
    <w:p w:rsidR="00DA25BB" w:rsidRDefault="00DA25BB" w:rsidP="00C7508F">
      <w:pPr>
        <w:jc w:val="both"/>
      </w:pPr>
      <w:bookmarkStart w:id="8" w:name="_Toc441679285"/>
      <w:r w:rsidRPr="0048527E">
        <w:rPr>
          <w:rStyle w:val="Heading2Char"/>
        </w:rPr>
        <w:t>Fake Message</w:t>
      </w:r>
      <w:r w:rsidR="003700CE">
        <w:rPr>
          <w:rStyle w:val="Heading2Char"/>
        </w:rPr>
        <w:t>s</w:t>
      </w:r>
      <w:bookmarkEnd w:id="8"/>
      <w:r>
        <w:t xml:space="preserve"> </w:t>
      </w:r>
    </w:p>
    <w:p w:rsidR="00DA25BB" w:rsidRDefault="003700CE" w:rsidP="00C7508F">
      <w:pPr>
        <w:jc w:val="both"/>
      </w:pPr>
      <w:r>
        <w:t xml:space="preserve">A fake message can be generated by pressing the </w:t>
      </w:r>
      <w:r>
        <w:rPr>
          <w:noProof/>
          <w:lang w:eastAsia="en-NZ"/>
        </w:rPr>
        <w:drawing>
          <wp:inline distT="0" distB="0" distL="0" distR="0">
            <wp:extent cx="1115521" cy="281940"/>
            <wp:effectExtent l="0" t="0" r="8890" b="3810"/>
            <wp:docPr id="12" name="Picture 12" descr="C:\Users\Janet\Documents\Crypt\Images FGP\Fak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et\Documents\Crypt\Images FGP\FakeButt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5418" cy="289496"/>
                    </a:xfrm>
                    <a:prstGeom prst="rect">
                      <a:avLst/>
                    </a:prstGeom>
                    <a:noFill/>
                    <a:ln>
                      <a:noFill/>
                    </a:ln>
                  </pic:spPr>
                </pic:pic>
              </a:graphicData>
            </a:graphic>
          </wp:inline>
        </w:drawing>
      </w:r>
      <w:r>
        <w:t xml:space="preserve"> button. This allows users to </w:t>
      </w:r>
      <w:r w:rsidR="00AB33A2">
        <w:t>create</w:t>
      </w:r>
      <w:r>
        <w:t xml:space="preserve"> gibberish messages to throw off any unsuspecting hackers. Fake messages are just a </w:t>
      </w:r>
      <w:r w:rsidR="00AB33A2">
        <w:t xml:space="preserve">random length </w:t>
      </w:r>
      <w:r>
        <w:t>series of random numbers</w:t>
      </w:r>
      <w:r w:rsidR="00AB33A2">
        <w:t>.</w:t>
      </w:r>
      <w:r>
        <w:t xml:space="preserve"> </w:t>
      </w:r>
    </w:p>
    <w:p w:rsidR="00DA25BB" w:rsidRDefault="00DA25BB" w:rsidP="00C7508F">
      <w:pPr>
        <w:jc w:val="both"/>
      </w:pPr>
    </w:p>
    <w:p w:rsidR="00DA25BB" w:rsidRDefault="00DA25BB" w:rsidP="00C7508F">
      <w:pPr>
        <w:jc w:val="both"/>
      </w:pPr>
    </w:p>
    <w:p w:rsidR="00DA25BB" w:rsidRDefault="00DA25BB" w:rsidP="00C7508F">
      <w:pPr>
        <w:jc w:val="both"/>
      </w:pPr>
    </w:p>
    <w:p w:rsidR="00DA25BB" w:rsidRDefault="00DA25BB" w:rsidP="00C7508F">
      <w:pPr>
        <w:jc w:val="both"/>
      </w:pPr>
    </w:p>
    <w:sectPr w:rsidR="00DA2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06C"/>
    <w:multiLevelType w:val="hybridMultilevel"/>
    <w:tmpl w:val="49BC3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BB"/>
    <w:rsid w:val="00076F95"/>
    <w:rsid w:val="00082282"/>
    <w:rsid w:val="00091C81"/>
    <w:rsid w:val="00097C9E"/>
    <w:rsid w:val="000D6DAF"/>
    <w:rsid w:val="001B665A"/>
    <w:rsid w:val="0030796D"/>
    <w:rsid w:val="003700CE"/>
    <w:rsid w:val="0039475E"/>
    <w:rsid w:val="003C6942"/>
    <w:rsid w:val="00413206"/>
    <w:rsid w:val="00475C70"/>
    <w:rsid w:val="0048527E"/>
    <w:rsid w:val="004C232A"/>
    <w:rsid w:val="006569A7"/>
    <w:rsid w:val="006B7526"/>
    <w:rsid w:val="006C1B01"/>
    <w:rsid w:val="006E5B8F"/>
    <w:rsid w:val="0076306A"/>
    <w:rsid w:val="0077459D"/>
    <w:rsid w:val="007F41E6"/>
    <w:rsid w:val="0089353E"/>
    <w:rsid w:val="00955209"/>
    <w:rsid w:val="00985DF4"/>
    <w:rsid w:val="00A823BA"/>
    <w:rsid w:val="00A82972"/>
    <w:rsid w:val="00AB33A2"/>
    <w:rsid w:val="00B6749F"/>
    <w:rsid w:val="00B962F5"/>
    <w:rsid w:val="00C1496F"/>
    <w:rsid w:val="00C7508F"/>
    <w:rsid w:val="00CB7F12"/>
    <w:rsid w:val="00D4001A"/>
    <w:rsid w:val="00D443E4"/>
    <w:rsid w:val="00D5164D"/>
    <w:rsid w:val="00DA25BB"/>
    <w:rsid w:val="00DD48DE"/>
    <w:rsid w:val="00DF1BC4"/>
    <w:rsid w:val="00E4225C"/>
    <w:rsid w:val="00EA6850"/>
    <w:rsid w:val="00ED3874"/>
    <w:rsid w:val="00FD3F4F"/>
    <w:rsid w:val="00FD74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25C"/>
    <w:pPr>
      <w:keepNext/>
      <w:keepLines/>
      <w:spacing w:before="240" w:after="0" w:line="240" w:lineRule="auto"/>
      <w:outlineLvl w:val="0"/>
    </w:pPr>
    <w:rPr>
      <w:rFonts w:asciiTheme="majorHAnsi" w:eastAsiaTheme="majorEastAsia" w:hAnsiTheme="majorHAnsi" w:cstheme="majorBidi"/>
      <w:b/>
      <w:sz w:val="32"/>
      <w:szCs w:val="32"/>
      <w:lang w:val="en-US" w:eastAsia="ko-KR"/>
    </w:rPr>
  </w:style>
  <w:style w:type="paragraph" w:styleId="Heading2">
    <w:name w:val="heading 2"/>
    <w:basedOn w:val="Normal"/>
    <w:next w:val="Normal"/>
    <w:link w:val="Heading2Char"/>
    <w:uiPriority w:val="9"/>
    <w:unhideWhenUsed/>
    <w:qFormat/>
    <w:rsid w:val="00B6749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5C"/>
    <w:rPr>
      <w:rFonts w:asciiTheme="majorHAnsi" w:eastAsiaTheme="majorEastAsia" w:hAnsiTheme="majorHAnsi" w:cstheme="majorBidi"/>
      <w:b/>
      <w:sz w:val="32"/>
      <w:szCs w:val="32"/>
      <w:lang w:val="en-US" w:eastAsia="ko-KR"/>
    </w:rPr>
  </w:style>
  <w:style w:type="character" w:customStyle="1" w:styleId="Heading2Char">
    <w:name w:val="Heading 2 Char"/>
    <w:basedOn w:val="DefaultParagraphFont"/>
    <w:link w:val="Heading2"/>
    <w:uiPriority w:val="9"/>
    <w:rsid w:val="00B6749F"/>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48527E"/>
    <w:pPr>
      <w:spacing w:line="259" w:lineRule="auto"/>
      <w:outlineLvl w:val="9"/>
    </w:pPr>
    <w:rPr>
      <w:b w:val="0"/>
      <w:color w:val="2E74B5" w:themeColor="accent1" w:themeShade="BF"/>
      <w:lang w:eastAsia="en-US"/>
    </w:rPr>
  </w:style>
  <w:style w:type="paragraph" w:styleId="TOC1">
    <w:name w:val="toc 1"/>
    <w:basedOn w:val="Normal"/>
    <w:next w:val="Normal"/>
    <w:autoRedefine/>
    <w:uiPriority w:val="39"/>
    <w:unhideWhenUsed/>
    <w:rsid w:val="0048527E"/>
    <w:pPr>
      <w:spacing w:after="100"/>
    </w:pPr>
  </w:style>
  <w:style w:type="paragraph" w:styleId="TOC2">
    <w:name w:val="toc 2"/>
    <w:basedOn w:val="Normal"/>
    <w:next w:val="Normal"/>
    <w:autoRedefine/>
    <w:uiPriority w:val="39"/>
    <w:unhideWhenUsed/>
    <w:rsid w:val="0048527E"/>
    <w:pPr>
      <w:spacing w:after="100"/>
      <w:ind w:left="220"/>
    </w:pPr>
  </w:style>
  <w:style w:type="character" w:styleId="Hyperlink">
    <w:name w:val="Hyperlink"/>
    <w:basedOn w:val="DefaultParagraphFont"/>
    <w:uiPriority w:val="99"/>
    <w:unhideWhenUsed/>
    <w:rsid w:val="0048527E"/>
    <w:rPr>
      <w:color w:val="0563C1" w:themeColor="hyperlink"/>
      <w:u w:val="single"/>
    </w:rPr>
  </w:style>
  <w:style w:type="paragraph" w:styleId="BalloonText">
    <w:name w:val="Balloon Text"/>
    <w:basedOn w:val="Normal"/>
    <w:link w:val="BalloonTextChar"/>
    <w:uiPriority w:val="99"/>
    <w:semiHidden/>
    <w:unhideWhenUsed/>
    <w:rsid w:val="004C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25C"/>
    <w:pPr>
      <w:keepNext/>
      <w:keepLines/>
      <w:spacing w:before="240" w:after="0" w:line="240" w:lineRule="auto"/>
      <w:outlineLvl w:val="0"/>
    </w:pPr>
    <w:rPr>
      <w:rFonts w:asciiTheme="majorHAnsi" w:eastAsiaTheme="majorEastAsia" w:hAnsiTheme="majorHAnsi" w:cstheme="majorBidi"/>
      <w:b/>
      <w:sz w:val="32"/>
      <w:szCs w:val="32"/>
      <w:lang w:val="en-US" w:eastAsia="ko-KR"/>
    </w:rPr>
  </w:style>
  <w:style w:type="paragraph" w:styleId="Heading2">
    <w:name w:val="heading 2"/>
    <w:basedOn w:val="Normal"/>
    <w:next w:val="Normal"/>
    <w:link w:val="Heading2Char"/>
    <w:uiPriority w:val="9"/>
    <w:unhideWhenUsed/>
    <w:qFormat/>
    <w:rsid w:val="00B6749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5C"/>
    <w:rPr>
      <w:rFonts w:asciiTheme="majorHAnsi" w:eastAsiaTheme="majorEastAsia" w:hAnsiTheme="majorHAnsi" w:cstheme="majorBidi"/>
      <w:b/>
      <w:sz w:val="32"/>
      <w:szCs w:val="32"/>
      <w:lang w:val="en-US" w:eastAsia="ko-KR"/>
    </w:rPr>
  </w:style>
  <w:style w:type="character" w:customStyle="1" w:styleId="Heading2Char">
    <w:name w:val="Heading 2 Char"/>
    <w:basedOn w:val="DefaultParagraphFont"/>
    <w:link w:val="Heading2"/>
    <w:uiPriority w:val="9"/>
    <w:rsid w:val="00B6749F"/>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48527E"/>
    <w:pPr>
      <w:spacing w:line="259" w:lineRule="auto"/>
      <w:outlineLvl w:val="9"/>
    </w:pPr>
    <w:rPr>
      <w:b w:val="0"/>
      <w:color w:val="2E74B5" w:themeColor="accent1" w:themeShade="BF"/>
      <w:lang w:eastAsia="en-US"/>
    </w:rPr>
  </w:style>
  <w:style w:type="paragraph" w:styleId="TOC1">
    <w:name w:val="toc 1"/>
    <w:basedOn w:val="Normal"/>
    <w:next w:val="Normal"/>
    <w:autoRedefine/>
    <w:uiPriority w:val="39"/>
    <w:unhideWhenUsed/>
    <w:rsid w:val="0048527E"/>
    <w:pPr>
      <w:spacing w:after="100"/>
    </w:pPr>
  </w:style>
  <w:style w:type="paragraph" w:styleId="TOC2">
    <w:name w:val="toc 2"/>
    <w:basedOn w:val="Normal"/>
    <w:next w:val="Normal"/>
    <w:autoRedefine/>
    <w:uiPriority w:val="39"/>
    <w:unhideWhenUsed/>
    <w:rsid w:val="0048527E"/>
    <w:pPr>
      <w:spacing w:after="100"/>
      <w:ind w:left="220"/>
    </w:pPr>
  </w:style>
  <w:style w:type="character" w:styleId="Hyperlink">
    <w:name w:val="Hyperlink"/>
    <w:basedOn w:val="DefaultParagraphFont"/>
    <w:uiPriority w:val="99"/>
    <w:unhideWhenUsed/>
    <w:rsid w:val="0048527E"/>
    <w:rPr>
      <w:color w:val="0563C1" w:themeColor="hyperlink"/>
      <w:u w:val="single"/>
    </w:rPr>
  </w:style>
  <w:style w:type="paragraph" w:styleId="BalloonText">
    <w:name w:val="Balloon Text"/>
    <w:basedOn w:val="Normal"/>
    <w:link w:val="BalloonTextChar"/>
    <w:uiPriority w:val="99"/>
    <w:semiHidden/>
    <w:unhideWhenUsed/>
    <w:rsid w:val="004C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F1A98-6833-4B22-B1EE-AA9B3574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FW-Alice</dc:creator>
  <cp:keywords/>
  <dc:description/>
  <cp:lastModifiedBy>Peter</cp:lastModifiedBy>
  <cp:revision>13</cp:revision>
  <dcterms:created xsi:type="dcterms:W3CDTF">2016-01-14T00:16:00Z</dcterms:created>
  <dcterms:modified xsi:type="dcterms:W3CDTF">2016-02-09T21:43:00Z</dcterms:modified>
</cp:coreProperties>
</file>