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清浮动：清除浮动造成的父元素高度塌陷现象</w:t>
      </w:r>
    </w:p>
    <w:p>
      <w:pPr>
        <w:rPr>
          <w:rFonts w:hint="eastAsia"/>
        </w:rPr>
      </w:pPr>
      <w:r>
        <w:rPr>
          <w:rFonts w:hint="eastAsia"/>
        </w:rPr>
        <w:t xml:space="preserve">    1.给父元素设置定高 (一般情况下不采取);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2.overflow:hidden;</w:t>
      </w:r>
      <w:r>
        <w:rPr>
          <w:rFonts w:hint="eastAsia"/>
          <w:color w:val="FF0000"/>
          <w:lang w:val="en-US" w:eastAsia="zh-CN"/>
        </w:rPr>
        <w:t>(给父元素加)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3.after伪类清浮动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.clearFloat{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zoom:1;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.clearFloat:after{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content:"";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display: block;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width: 0;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height: 0;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clear:both;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visibility: hidden;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4.给父元素底层加空标签，为其设置clear:both;</w:t>
      </w:r>
    </w:p>
    <w:p>
      <w:pPr>
        <w:rPr>
          <w:rFonts w:hint="eastAsia"/>
        </w:rPr>
      </w:pPr>
      <w:r>
        <w:rPr>
          <w:rFonts w:hint="eastAsia"/>
        </w:rPr>
        <w:t xml:space="preserve">        .oUl .clear{</w:t>
      </w:r>
    </w:p>
    <w:p>
      <w:pPr>
        <w:rPr>
          <w:rFonts w:hint="eastAsia"/>
        </w:rPr>
      </w:pPr>
      <w:r>
        <w:rPr>
          <w:rFonts w:hint="eastAsia"/>
        </w:rPr>
        <w:t xml:space="preserve">            clear: both;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0;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0;</w:t>
      </w:r>
    </w:p>
    <w:p>
      <w:pPr>
        <w:rPr>
          <w:rFonts w:hint="eastAsia"/>
        </w:rPr>
      </w:pPr>
      <w:r>
        <w:rPr>
          <w:rFonts w:hint="eastAsia"/>
        </w:rPr>
        <w:t xml:space="preserve">            float:none;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子元素浮动后，父元素必须清浮动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ind w:firstLine="420"/>
        <w:rPr>
          <w:rFonts w:hint="eastAsia"/>
          <w:color w:val="FF0000"/>
        </w:rPr>
      </w:pP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margin,padding补充：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在给子元素设置margin-top时，会出现实际上生效在了父元素：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1.给父元素设置border-top;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2.取消子元素的margin-top（外边距），转而给父元素设置padding-top（内边距）,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FF0000"/>
        </w:rPr>
        <w:t>注意父元素实际高度的变化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3.给父元素设置overflow:hidden;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border补充：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border: none;/*无边框  不占内存*/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border: 0;/*边框实际存在只是宽度为0，占少量内存*/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行内元素性质：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text-align: center;/*对行内元素（行内块元素），文本内容生效*/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vertical-align: middle;/*基线对齐top/middle/bottom,至少两个元素,只对行内元素生效*/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display相关属性：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display:block</w:t>
      </w:r>
      <w:r>
        <w:rPr>
          <w:rFonts w:hint="eastAsia"/>
          <w:color w:val="auto"/>
          <w:lang w:val="en-US" w:eastAsia="zh-CN"/>
        </w:rPr>
        <w:t>;</w:t>
      </w:r>
      <w:r>
        <w:rPr>
          <w:rFonts w:hint="eastAsia"/>
          <w:color w:val="auto"/>
        </w:rPr>
        <w:t>转换成块元素/inline-block行内块元素/inline行内元素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display:none;会隐藏该元素且不保留其原有位置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visibility: hidden;隐藏该元素，且保留其原有位置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lang w:val="en-US" w:eastAsia="zh-CN"/>
        </w:rPr>
        <w:t>不透明度：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opacity: 0.3;元素不透明度（0-1） IE9+ </w:t>
      </w:r>
    </w:p>
    <w:p>
      <w:pPr>
        <w:ind w:firstLine="420" w:firstLineChars="200"/>
        <w:rPr>
          <w:rFonts w:hint="eastAsia"/>
          <w:color w:val="auto"/>
        </w:rPr>
      </w:pPr>
      <w:r>
        <w:rPr>
          <w:rFonts w:hint="eastAsia"/>
          <w:color w:val="auto"/>
        </w:rPr>
        <w:t>filter: alpha(opacity=30); 元素不透明度(0-100)IE9-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F3EBE"/>
    <w:rsid w:val="2CFF3EBE"/>
    <w:rsid w:val="357727DC"/>
    <w:rsid w:val="3A7E535C"/>
    <w:rsid w:val="40F57181"/>
    <w:rsid w:val="45654C8F"/>
    <w:rsid w:val="4DE563B4"/>
    <w:rsid w:val="50337C01"/>
    <w:rsid w:val="55E526F3"/>
    <w:rsid w:val="6FE7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2017-07-25T02:23:00Z</dcterms:created>
  <dc:creator>T430</dc:creator>
  <cp:lastModifiedBy>T430</cp:lastModifiedBy>
  <dcterms:modified xsi:type="dcterms:W3CDTF">2017-07-25T02:57:40Z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