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2400" w:after="480"/>
        <w:jc w:val="center"/>
      </w:pPr>
      <w:r>
        <w:rPr>
          <w:rFonts w:ascii="Arial" w:hAnsi="Arial" w:cs="Arial" w:eastAsia="Arial"/>
          <w:b/>
          <w:bCs/>
          <w:color w:val="7B1E1E"/>
          <w:sz w:val="52"/>
          <w:szCs w:val="52"/>
          <w:rtl/>
          <w:lang w:bidi="ar-EG"/>
        </w:rPr>
        <w:t>القواعد التي بُنيت عليها أسئلة تخصص اللغة العربية — شرح تفصيلي</w:t>
      </w:r>
    </w:p>
    <w:p>
      <w:pPr>
        <w:bidi w:val="1"/>
        <w:spacing w:after="240"/>
        <w:jc w:val="center"/>
      </w:pPr>
      <w:r>
        <w:rPr>
          <w:rFonts w:ascii="Arial" w:hAnsi="Arial" w:cs="Arial" w:eastAsia="Arial"/>
          <w:b w:val="0"/>
          <w:color w:val="404040"/>
          <w:sz w:val="26"/>
          <w:szCs w:val="26"/>
          <w:rtl/>
          <w:lang w:bidi="ar-EG"/>
        </w:rPr>
        <w:t>مستخرج من: تجميعة كافة أسئلة تخصص اللغة العربية (بنك الـ360 سؤالًا + تسريبات + نهائي المراجعة + أسئلة الوزارة)</w:t>
      </w:r>
    </w:p>
    <w:p>
      <w:pPr>
        <w:bidi w:val="1"/>
        <w:jc w:val="center"/>
      </w:pPr>
      <w:r>
        <w:rPr>
          <w:rFonts w:ascii="Arial" w:hAnsi="Arial" w:cs="Arial" w:eastAsia="Arial"/>
          <w:color w:val="404040"/>
          <w:sz w:val="24"/>
          <w:szCs w:val="24"/>
          <w:rtl/>
          <w:lang w:bidi="ar-EG"/>
        </w:rPr>
        <w:t>إملاء ـ أصوات ـ نحو ـ صرف ـ بلاغة ـ عروض ـ أدب ونقد ـ معاجم ومفردات ـ طرق تدريس</w:t>
      </w:r>
    </w:p>
    <w:p>
      <w:pPr>
        <w:bidi w:val="1"/>
        <w:spacing w:before="720"/>
        <w:jc w:val="center"/>
      </w:pPr>
      <w:r>
        <w:rPr>
          <w:rFonts w:ascii="Arial" w:hAnsi="Arial" w:cs="Arial" w:eastAsia="Arial"/>
          <w:color w:val="606060"/>
          <w:sz w:val="22"/>
          <w:szCs w:val="22"/>
          <w:rtl/>
          <w:lang w:bidi="ar-EG"/>
        </w:rPr>
        <w:t>2026/10/10</w:t>
      </w:r>
    </w:p>
    <w:p>
      <w:pPr>
        <w:pageBreakBefore/>
        <w:bidi w:val="1"/>
        <w:spacing w:after="240"/>
      </w:pPr>
      <w:r>
        <w:rPr>
          <w:rFonts w:ascii="Arial" w:hAnsi="Arial" w:cs="Arial" w:eastAsia="Arial"/>
          <w:b/>
          <w:bCs/>
          <w:color w:val="7B1E1E"/>
          <w:sz w:val="40"/>
          <w:szCs w:val="40"/>
          <w:rtl/>
          <w:lang w:bidi="ar-EG"/>
        </w:rPr>
        <w:t>فهرس المحتويات</w:t>
      </w:r>
    </w:p>
    <w:p>
      <w:pPr>
        <w:bidi w:val="1"/>
        <w:spacing w:after="40" w:before="0"/>
        <w:ind w:left="567" w:right="567"/>
      </w:pPr>
      <w:r>
        <w:rPr>
          <w:rFonts w:ascii="Arial" w:hAnsi="Arial" w:cs="Arial" w:eastAsia="Arial"/>
          <w:b w:val="0"/>
          <w:color w:val="202020"/>
          <w:sz w:val="22"/>
          <w:szCs w:val="22"/>
          <w:rtl/>
          <w:lang w:bidi="ar-EG"/>
        </w:rPr>
        <w:t>تمهيد ومنهجية الملف</w:t>
      </w:r>
    </w:p>
    <w:p>
      <w:pPr>
        <w:bidi w:val="1"/>
        <w:spacing w:after="120" w:before="160"/>
      </w:pPr>
      <w:r>
        <w:rPr>
          <w:rFonts w:ascii="Arial" w:hAnsi="Arial" w:cs="Arial" w:eastAsia="Arial"/>
          <w:b/>
          <w:bCs/>
          <w:color w:val="7B1E1E"/>
          <w:sz w:val="24"/>
          <w:szCs w:val="24"/>
          <w:rtl/>
          <w:lang w:bidi="ar-EG"/>
        </w:rPr>
        <w:t>الباب الأول: الإملاء وقواعد الكتابة</w:t>
      </w:r>
    </w:p>
    <w:p>
      <w:pPr>
        <w:bidi w:val="1"/>
        <w:spacing w:after="40" w:before="0"/>
        <w:ind w:left="567" w:right="567"/>
      </w:pPr>
      <w:r>
        <w:rPr>
          <w:rFonts w:ascii="Arial" w:hAnsi="Arial" w:cs="Arial" w:eastAsia="Arial"/>
          <w:b w:val="0"/>
          <w:color w:val="202020"/>
          <w:sz w:val="22"/>
          <w:szCs w:val="22"/>
          <w:rtl/>
          <w:lang w:bidi="ar-EG"/>
        </w:rPr>
        <w:t>1. همزة الوصل وهمزة القطع</w:t>
      </w:r>
    </w:p>
    <w:p>
      <w:pPr>
        <w:bidi w:val="1"/>
        <w:spacing w:after="40" w:before="0"/>
        <w:ind w:left="567" w:right="567"/>
      </w:pPr>
      <w:r>
        <w:rPr>
          <w:rFonts w:ascii="Arial" w:hAnsi="Arial" w:cs="Arial" w:eastAsia="Arial"/>
          <w:b w:val="0"/>
          <w:color w:val="202020"/>
          <w:sz w:val="22"/>
          <w:szCs w:val="22"/>
          <w:rtl/>
          <w:lang w:bidi="ar-EG"/>
        </w:rPr>
        <w:t>2. الهمزة المتوسطة</w:t>
      </w:r>
    </w:p>
    <w:p>
      <w:pPr>
        <w:bidi w:val="1"/>
        <w:spacing w:after="40" w:before="0"/>
        <w:ind w:left="567" w:right="567"/>
      </w:pPr>
      <w:r>
        <w:rPr>
          <w:rFonts w:ascii="Arial" w:hAnsi="Arial" w:cs="Arial" w:eastAsia="Arial"/>
          <w:b w:val="0"/>
          <w:color w:val="202020"/>
          <w:sz w:val="22"/>
          <w:szCs w:val="22"/>
          <w:rtl/>
          <w:lang w:bidi="ar-EG"/>
        </w:rPr>
        <w:t>3. الهمزة المتطرفة</w:t>
      </w:r>
    </w:p>
    <w:p>
      <w:pPr>
        <w:bidi w:val="1"/>
        <w:spacing w:after="40" w:before="0"/>
        <w:ind w:left="567" w:right="567"/>
      </w:pPr>
      <w:r>
        <w:rPr>
          <w:rFonts w:ascii="Arial" w:hAnsi="Arial" w:cs="Arial" w:eastAsia="Arial"/>
          <w:b w:val="0"/>
          <w:color w:val="202020"/>
          <w:sz w:val="22"/>
          <w:szCs w:val="22"/>
          <w:rtl/>
          <w:lang w:bidi="ar-EG"/>
        </w:rPr>
        <w:t>4. أنواع همزة الاسم الممدود (أصلية/منقلبة/زائدة)</w:t>
      </w:r>
    </w:p>
    <w:p>
      <w:pPr>
        <w:bidi w:val="1"/>
        <w:spacing w:after="40" w:before="0"/>
        <w:ind w:left="567" w:right="567"/>
      </w:pPr>
      <w:r>
        <w:rPr>
          <w:rFonts w:ascii="Arial" w:hAnsi="Arial" w:cs="Arial" w:eastAsia="Arial"/>
          <w:b w:val="0"/>
          <w:color w:val="202020"/>
          <w:sz w:val="22"/>
          <w:szCs w:val="22"/>
          <w:rtl/>
          <w:lang w:bidi="ar-EG"/>
        </w:rPr>
        <w:t>5. الألف اللينة (المقصورة والممدودة) في آخر الكلمة</w:t>
      </w:r>
    </w:p>
    <w:p>
      <w:pPr>
        <w:bidi w:val="1"/>
        <w:spacing w:after="40" w:before="0"/>
        <w:ind w:left="567" w:right="567"/>
      </w:pPr>
      <w:r>
        <w:rPr>
          <w:rFonts w:ascii="Arial" w:hAnsi="Arial" w:cs="Arial" w:eastAsia="Arial"/>
          <w:b w:val="0"/>
          <w:color w:val="202020"/>
          <w:sz w:val="22"/>
          <w:szCs w:val="22"/>
          <w:rtl/>
          <w:lang w:bidi="ar-EG"/>
        </w:rPr>
        <w:t>6. التاء المربوطة والتاء المفتوحة والهاء</w:t>
      </w:r>
    </w:p>
    <w:p>
      <w:pPr>
        <w:bidi w:val="1"/>
        <w:spacing w:after="40" w:before="0"/>
        <w:ind w:left="567" w:right="567"/>
      </w:pPr>
      <w:r>
        <w:rPr>
          <w:rFonts w:ascii="Arial" w:hAnsi="Arial" w:cs="Arial" w:eastAsia="Arial"/>
          <w:b w:val="0"/>
          <w:color w:val="202020"/>
          <w:sz w:val="22"/>
          <w:szCs w:val="22"/>
          <w:rtl/>
          <w:lang w:bidi="ar-EG"/>
        </w:rPr>
        <w:t>7. الحروف التي تُحذف وتُزاد</w:t>
      </w:r>
    </w:p>
    <w:p>
      <w:pPr>
        <w:bidi w:val="1"/>
        <w:spacing w:after="40" w:before="0"/>
        <w:ind w:left="567" w:right="567"/>
      </w:pPr>
      <w:r>
        <w:rPr>
          <w:rFonts w:ascii="Arial" w:hAnsi="Arial" w:cs="Arial" w:eastAsia="Arial"/>
          <w:b w:val="0"/>
          <w:color w:val="202020"/>
          <w:sz w:val="22"/>
          <w:szCs w:val="22"/>
          <w:rtl/>
          <w:lang w:bidi="ar-EG"/>
        </w:rPr>
        <w:t>8. اللام الشمسية واللام القمرية</w:t>
      </w:r>
    </w:p>
    <w:p>
      <w:pPr>
        <w:bidi w:val="1"/>
        <w:spacing w:after="40" w:before="0"/>
        <w:ind w:left="567" w:right="567"/>
      </w:pPr>
      <w:r>
        <w:rPr>
          <w:rFonts w:ascii="Arial" w:hAnsi="Arial" w:cs="Arial" w:eastAsia="Arial"/>
          <w:b w:val="0"/>
          <w:color w:val="202020"/>
          <w:sz w:val="22"/>
          <w:szCs w:val="22"/>
          <w:rtl/>
          <w:lang w:bidi="ar-EG"/>
        </w:rPr>
        <w:t>9. علامات الترقيم</w:t>
      </w:r>
    </w:p>
    <w:p>
      <w:pPr>
        <w:bidi w:val="1"/>
        <w:spacing w:after="40" w:before="0"/>
        <w:ind w:left="567" w:right="567"/>
      </w:pPr>
      <w:r>
        <w:rPr>
          <w:rFonts w:ascii="Arial" w:hAnsi="Arial" w:cs="Arial" w:eastAsia="Arial"/>
          <w:b w:val="0"/>
          <w:color w:val="202020"/>
          <w:sz w:val="22"/>
          <w:szCs w:val="22"/>
          <w:rtl/>
          <w:lang w:bidi="ar-EG"/>
        </w:rPr>
        <w:t>10. ترتيب الحروف العربية وأنواعه</w:t>
      </w:r>
    </w:p>
    <w:p>
      <w:pPr>
        <w:bidi w:val="1"/>
        <w:spacing w:after="40" w:before="0"/>
        <w:ind w:left="567" w:right="567"/>
      </w:pPr>
      <w:r>
        <w:rPr>
          <w:rFonts w:ascii="Arial" w:hAnsi="Arial" w:cs="Arial" w:eastAsia="Arial"/>
          <w:b w:val="0"/>
          <w:color w:val="202020"/>
          <w:sz w:val="22"/>
          <w:szCs w:val="22"/>
          <w:rtl/>
          <w:lang w:bidi="ar-EG"/>
        </w:rPr>
        <w:t>11. المد وحروفه</w:t>
      </w:r>
    </w:p>
    <w:p>
      <w:pPr>
        <w:bidi w:val="1"/>
        <w:spacing w:after="40" w:before="0"/>
        <w:ind w:left="567" w:right="567"/>
      </w:pPr>
      <w:r>
        <w:rPr>
          <w:rFonts w:ascii="Arial" w:hAnsi="Arial" w:cs="Arial" w:eastAsia="Arial"/>
          <w:b w:val="0"/>
          <w:color w:val="202020"/>
          <w:sz w:val="22"/>
          <w:szCs w:val="22"/>
          <w:rtl/>
          <w:lang w:bidi="ar-EG"/>
        </w:rPr>
        <w:t>12. أخطاء إملائية شائعة وردت في الأسئلة</w:t>
      </w:r>
    </w:p>
    <w:p>
      <w:pPr>
        <w:bidi w:val="1"/>
        <w:spacing w:after="120" w:before="160"/>
      </w:pPr>
      <w:r>
        <w:rPr>
          <w:rFonts w:ascii="Arial" w:hAnsi="Arial" w:cs="Arial" w:eastAsia="Arial"/>
          <w:b/>
          <w:bCs/>
          <w:color w:val="7B1E1E"/>
          <w:sz w:val="24"/>
          <w:szCs w:val="24"/>
          <w:rtl/>
          <w:lang w:bidi="ar-EG"/>
        </w:rPr>
        <w:t>الباب الثاني: علم الأصوات (المخارج والصفات والظواهر الصوتية)</w:t>
      </w:r>
    </w:p>
    <w:p>
      <w:pPr>
        <w:bidi w:val="1"/>
        <w:spacing w:after="40" w:before="0"/>
        <w:ind w:left="567" w:right="567"/>
      </w:pPr>
      <w:r>
        <w:rPr>
          <w:rFonts w:ascii="Arial" w:hAnsi="Arial" w:cs="Arial" w:eastAsia="Arial"/>
          <w:b w:val="0"/>
          <w:color w:val="202020"/>
          <w:sz w:val="22"/>
          <w:szCs w:val="22"/>
          <w:rtl/>
          <w:lang w:bidi="ar-EG"/>
        </w:rPr>
        <w:t>1. المستويات اللغوية</w:t>
      </w:r>
    </w:p>
    <w:p>
      <w:pPr>
        <w:bidi w:val="1"/>
        <w:spacing w:after="40" w:before="0"/>
        <w:ind w:left="567" w:right="567"/>
      </w:pPr>
      <w:r>
        <w:rPr>
          <w:rFonts w:ascii="Arial" w:hAnsi="Arial" w:cs="Arial" w:eastAsia="Arial"/>
          <w:b w:val="0"/>
          <w:color w:val="202020"/>
          <w:sz w:val="22"/>
          <w:szCs w:val="22"/>
          <w:rtl/>
          <w:lang w:bidi="ar-EG"/>
        </w:rPr>
        <w:t>2. مخارج الحروف (عند القدماء والمحدثين)</w:t>
      </w:r>
    </w:p>
    <w:p>
      <w:pPr>
        <w:bidi w:val="1"/>
        <w:spacing w:after="40" w:before="0"/>
        <w:ind w:left="567" w:right="567"/>
      </w:pPr>
      <w:r>
        <w:rPr>
          <w:rFonts w:ascii="Arial" w:hAnsi="Arial" w:cs="Arial" w:eastAsia="Arial"/>
          <w:b w:val="0"/>
          <w:color w:val="202020"/>
          <w:sz w:val="22"/>
          <w:szCs w:val="22"/>
          <w:rtl/>
          <w:lang w:bidi="ar-EG"/>
        </w:rPr>
        <w:t>3. صفات الحروف</w:t>
      </w:r>
    </w:p>
    <w:p>
      <w:pPr>
        <w:bidi w:val="1"/>
        <w:spacing w:after="40" w:before="0"/>
        <w:ind w:left="567" w:right="567"/>
      </w:pPr>
      <w:r>
        <w:rPr>
          <w:rFonts w:ascii="Arial" w:hAnsi="Arial" w:cs="Arial" w:eastAsia="Arial"/>
          <w:b w:val="0"/>
          <w:color w:val="202020"/>
          <w:sz w:val="22"/>
          <w:szCs w:val="22"/>
          <w:rtl/>
          <w:lang w:bidi="ar-EG"/>
        </w:rPr>
        <w:t>4. النظير الصوتي</w:t>
      </w:r>
    </w:p>
    <w:p>
      <w:pPr>
        <w:bidi w:val="1"/>
        <w:spacing w:after="40" w:before="0"/>
        <w:ind w:left="567" w:right="567"/>
      </w:pPr>
      <w:r>
        <w:rPr>
          <w:rFonts w:ascii="Arial" w:hAnsi="Arial" w:cs="Arial" w:eastAsia="Arial"/>
          <w:b w:val="0"/>
          <w:color w:val="202020"/>
          <w:sz w:val="22"/>
          <w:szCs w:val="22"/>
          <w:rtl/>
          <w:lang w:bidi="ar-EG"/>
        </w:rPr>
        <w:t>5. الظواهر الصوتية والتركيبية</w:t>
      </w:r>
    </w:p>
    <w:p>
      <w:pPr>
        <w:bidi w:val="1"/>
        <w:spacing w:after="120" w:before="160"/>
      </w:pPr>
      <w:r>
        <w:rPr>
          <w:rFonts w:ascii="Arial" w:hAnsi="Arial" w:cs="Arial" w:eastAsia="Arial"/>
          <w:b/>
          <w:bCs/>
          <w:color w:val="7B1E1E"/>
          <w:sz w:val="24"/>
          <w:szCs w:val="24"/>
          <w:rtl/>
          <w:lang w:bidi="ar-EG"/>
        </w:rPr>
        <w:t>الباب الثالث: النحو</w:t>
      </w:r>
    </w:p>
    <w:p>
      <w:pPr>
        <w:bidi w:val="1"/>
        <w:spacing w:after="40" w:before="0"/>
        <w:ind w:left="567" w:right="567"/>
      </w:pPr>
      <w:r>
        <w:rPr>
          <w:rFonts w:ascii="Arial" w:hAnsi="Arial" w:cs="Arial" w:eastAsia="Arial"/>
          <w:b w:val="0"/>
          <w:color w:val="202020"/>
          <w:sz w:val="22"/>
          <w:szCs w:val="22"/>
          <w:rtl/>
          <w:lang w:bidi="ar-EG"/>
        </w:rPr>
        <w:t>1. أقسام الكلمة والجملة</w:t>
      </w:r>
    </w:p>
    <w:p>
      <w:pPr>
        <w:bidi w:val="1"/>
        <w:spacing w:after="40" w:before="0"/>
        <w:ind w:left="567" w:right="567"/>
      </w:pPr>
      <w:r>
        <w:rPr>
          <w:rFonts w:ascii="Arial" w:hAnsi="Arial" w:cs="Arial" w:eastAsia="Arial"/>
          <w:b w:val="0"/>
          <w:color w:val="202020"/>
          <w:sz w:val="22"/>
          <w:szCs w:val="22"/>
          <w:rtl/>
          <w:lang w:bidi="ar-EG"/>
        </w:rPr>
        <w:t>2. علامات الإعراب والبناء</w:t>
      </w:r>
    </w:p>
    <w:p>
      <w:pPr>
        <w:bidi w:val="1"/>
        <w:spacing w:after="40" w:before="0"/>
        <w:ind w:left="567" w:right="567"/>
      </w:pPr>
      <w:r>
        <w:rPr>
          <w:rFonts w:ascii="Arial" w:hAnsi="Arial" w:cs="Arial" w:eastAsia="Arial"/>
          <w:b w:val="0"/>
          <w:color w:val="202020"/>
          <w:sz w:val="22"/>
          <w:szCs w:val="22"/>
          <w:rtl/>
          <w:lang w:bidi="ar-EG"/>
        </w:rPr>
        <w:t>3. الأسماء الخمسة (الستة)</w:t>
      </w:r>
    </w:p>
    <w:p>
      <w:pPr>
        <w:bidi w:val="1"/>
        <w:spacing w:after="40" w:before="0"/>
        <w:ind w:left="567" w:right="567"/>
      </w:pPr>
      <w:r>
        <w:rPr>
          <w:rFonts w:ascii="Arial" w:hAnsi="Arial" w:cs="Arial" w:eastAsia="Arial"/>
          <w:b w:val="0"/>
          <w:color w:val="202020"/>
          <w:sz w:val="22"/>
          <w:szCs w:val="22"/>
          <w:rtl/>
          <w:lang w:bidi="ar-EG"/>
        </w:rPr>
        <w:t>4. المبتدأ والخبر</w:t>
      </w:r>
    </w:p>
    <w:p>
      <w:pPr>
        <w:bidi w:val="1"/>
        <w:spacing w:after="40" w:before="0"/>
        <w:ind w:left="567" w:right="567"/>
      </w:pPr>
      <w:r>
        <w:rPr>
          <w:rFonts w:ascii="Arial" w:hAnsi="Arial" w:cs="Arial" w:eastAsia="Arial"/>
          <w:b w:val="0"/>
          <w:color w:val="202020"/>
          <w:sz w:val="22"/>
          <w:szCs w:val="22"/>
          <w:rtl/>
          <w:lang w:bidi="ar-EG"/>
        </w:rPr>
        <w:t>5. كان وأخواتها (الأفعال الناسخة)</w:t>
      </w:r>
    </w:p>
    <w:p>
      <w:pPr>
        <w:bidi w:val="1"/>
        <w:spacing w:after="40" w:before="0"/>
        <w:ind w:left="567" w:right="567"/>
      </w:pPr>
      <w:r>
        <w:rPr>
          <w:rFonts w:ascii="Arial" w:hAnsi="Arial" w:cs="Arial" w:eastAsia="Arial"/>
          <w:b w:val="0"/>
          <w:color w:val="202020"/>
          <w:sz w:val="22"/>
          <w:szCs w:val="22"/>
          <w:rtl/>
          <w:lang w:bidi="ar-EG"/>
        </w:rPr>
        <w:t>6. إنَّ وأخواتها (الحروف الناسخة)</w:t>
      </w:r>
    </w:p>
    <w:p>
      <w:pPr>
        <w:bidi w:val="1"/>
        <w:spacing w:after="40" w:before="0"/>
        <w:ind w:left="567" w:right="567"/>
      </w:pPr>
      <w:r>
        <w:rPr>
          <w:rFonts w:ascii="Arial" w:hAnsi="Arial" w:cs="Arial" w:eastAsia="Arial"/>
          <w:b w:val="0"/>
          <w:color w:val="202020"/>
          <w:sz w:val="22"/>
          <w:szCs w:val="22"/>
          <w:rtl/>
          <w:lang w:bidi="ar-EG"/>
        </w:rPr>
        <w:t>7. أفعال المقاربة والرجاء والشروع، وظنَّ وأخواتها</w:t>
      </w:r>
    </w:p>
    <w:p>
      <w:pPr>
        <w:bidi w:val="1"/>
        <w:spacing w:after="40" w:before="0"/>
        <w:ind w:left="567" w:right="567"/>
      </w:pPr>
      <w:r>
        <w:rPr>
          <w:rFonts w:ascii="Arial" w:hAnsi="Arial" w:cs="Arial" w:eastAsia="Arial"/>
          <w:b w:val="0"/>
          <w:color w:val="202020"/>
          <w:sz w:val="22"/>
          <w:szCs w:val="22"/>
          <w:rtl/>
          <w:lang w:bidi="ar-EG"/>
        </w:rPr>
        <w:t>8. لا النافية للجنس</w:t>
      </w:r>
    </w:p>
    <w:p>
      <w:pPr>
        <w:bidi w:val="1"/>
        <w:spacing w:after="40" w:before="0"/>
        <w:ind w:left="567" w:right="567"/>
      </w:pPr>
      <w:r>
        <w:rPr>
          <w:rFonts w:ascii="Arial" w:hAnsi="Arial" w:cs="Arial" w:eastAsia="Arial"/>
          <w:b w:val="0"/>
          <w:color w:val="202020"/>
          <w:sz w:val="22"/>
          <w:szCs w:val="22"/>
          <w:rtl/>
          <w:lang w:bidi="ar-EG"/>
        </w:rPr>
        <w:t>9. الفاعل ونائب الفاعل</w:t>
      </w:r>
    </w:p>
    <w:p>
      <w:pPr>
        <w:bidi w:val="1"/>
        <w:spacing w:after="40" w:before="0"/>
        <w:ind w:left="567" w:right="567"/>
      </w:pPr>
      <w:r>
        <w:rPr>
          <w:rFonts w:ascii="Arial" w:hAnsi="Arial" w:cs="Arial" w:eastAsia="Arial"/>
          <w:b w:val="0"/>
          <w:color w:val="202020"/>
          <w:sz w:val="22"/>
          <w:szCs w:val="22"/>
          <w:rtl/>
          <w:lang w:bidi="ar-EG"/>
        </w:rPr>
        <w:t>10. المفاعيل والمنصوبات</w:t>
      </w:r>
    </w:p>
    <w:p>
      <w:pPr>
        <w:bidi w:val="1"/>
        <w:spacing w:after="40" w:before="0"/>
        <w:ind w:left="567" w:right="567"/>
      </w:pPr>
      <w:r>
        <w:rPr>
          <w:rFonts w:ascii="Arial" w:hAnsi="Arial" w:cs="Arial" w:eastAsia="Arial"/>
          <w:b w:val="0"/>
          <w:color w:val="202020"/>
          <w:sz w:val="22"/>
          <w:szCs w:val="22"/>
          <w:rtl/>
          <w:lang w:bidi="ar-EG"/>
        </w:rPr>
        <w:t>11. التوابع (النعت، البدل، التوكيد، العطف)</w:t>
      </w:r>
    </w:p>
    <w:p>
      <w:pPr>
        <w:bidi w:val="1"/>
        <w:spacing w:after="40" w:before="0"/>
        <w:ind w:left="567" w:right="567"/>
      </w:pPr>
      <w:r>
        <w:rPr>
          <w:rFonts w:ascii="Arial" w:hAnsi="Arial" w:cs="Arial" w:eastAsia="Arial"/>
          <w:b w:val="0"/>
          <w:color w:val="202020"/>
          <w:sz w:val="22"/>
          <w:szCs w:val="22"/>
          <w:rtl/>
          <w:lang w:bidi="ar-EG"/>
        </w:rPr>
        <w:t>12. حروف الجر ومعانيها</w:t>
      </w:r>
    </w:p>
    <w:p>
      <w:pPr>
        <w:bidi w:val="1"/>
        <w:spacing w:after="40" w:before="0"/>
        <w:ind w:left="567" w:right="567"/>
      </w:pPr>
      <w:r>
        <w:rPr>
          <w:rFonts w:ascii="Arial" w:hAnsi="Arial" w:cs="Arial" w:eastAsia="Arial"/>
          <w:b w:val="0"/>
          <w:color w:val="202020"/>
          <w:sz w:val="22"/>
          <w:szCs w:val="22"/>
          <w:rtl/>
          <w:lang w:bidi="ar-EG"/>
        </w:rPr>
        <w:t>13. الفعل المضارع: نصبه وجزمه ورفعه</w:t>
      </w:r>
    </w:p>
    <w:p>
      <w:pPr>
        <w:bidi w:val="1"/>
        <w:spacing w:after="40" w:before="0"/>
        <w:ind w:left="567" w:right="567"/>
      </w:pPr>
      <w:r>
        <w:rPr>
          <w:rFonts w:ascii="Arial" w:hAnsi="Arial" w:cs="Arial" w:eastAsia="Arial"/>
          <w:b w:val="0"/>
          <w:color w:val="202020"/>
          <w:sz w:val="22"/>
          <w:szCs w:val="22"/>
          <w:rtl/>
          <w:lang w:bidi="ar-EG"/>
        </w:rPr>
        <w:t>14. الفعل من حيث التمام والنقصان، الجمود والتصرف، اللزوم والتعدي</w:t>
      </w:r>
    </w:p>
    <w:p>
      <w:pPr>
        <w:bidi w:val="1"/>
        <w:spacing w:after="40" w:before="0"/>
        <w:ind w:left="567" w:right="567"/>
      </w:pPr>
      <w:r>
        <w:rPr>
          <w:rFonts w:ascii="Arial" w:hAnsi="Arial" w:cs="Arial" w:eastAsia="Arial"/>
          <w:b w:val="0"/>
          <w:color w:val="202020"/>
          <w:sz w:val="22"/>
          <w:szCs w:val="22"/>
          <w:rtl/>
          <w:lang w:bidi="ar-EG"/>
        </w:rPr>
        <w:t>15. الضمائر</w:t>
      </w:r>
    </w:p>
    <w:p>
      <w:pPr>
        <w:bidi w:val="1"/>
        <w:spacing w:after="40" w:before="0"/>
        <w:ind w:left="567" w:right="567"/>
      </w:pPr>
      <w:r>
        <w:rPr>
          <w:rFonts w:ascii="Arial" w:hAnsi="Arial" w:cs="Arial" w:eastAsia="Arial"/>
          <w:b w:val="0"/>
          <w:color w:val="202020"/>
          <w:sz w:val="22"/>
          <w:szCs w:val="22"/>
          <w:rtl/>
          <w:lang w:bidi="ar-EG"/>
        </w:rPr>
        <w:t>16. اسم الإشارة والاسم الموصول</w:t>
      </w:r>
    </w:p>
    <w:p>
      <w:pPr>
        <w:bidi w:val="1"/>
        <w:spacing w:after="40" w:before="0"/>
        <w:ind w:left="567" w:right="567"/>
      </w:pPr>
      <w:r>
        <w:rPr>
          <w:rFonts w:ascii="Arial" w:hAnsi="Arial" w:cs="Arial" w:eastAsia="Arial"/>
          <w:b w:val="0"/>
          <w:color w:val="202020"/>
          <w:sz w:val="22"/>
          <w:szCs w:val="22"/>
          <w:rtl/>
          <w:lang w:bidi="ar-EG"/>
        </w:rPr>
        <w:t>17. العدد والمعدود</w:t>
      </w:r>
    </w:p>
    <w:p>
      <w:pPr>
        <w:bidi w:val="1"/>
        <w:spacing w:after="40" w:before="0"/>
        <w:ind w:left="567" w:right="567"/>
      </w:pPr>
      <w:r>
        <w:rPr>
          <w:rFonts w:ascii="Arial" w:hAnsi="Arial" w:cs="Arial" w:eastAsia="Arial"/>
          <w:b w:val="0"/>
          <w:color w:val="202020"/>
          <w:sz w:val="22"/>
          <w:szCs w:val="22"/>
          <w:rtl/>
          <w:lang w:bidi="ar-EG"/>
        </w:rPr>
        <w:t>18. «كم» الاستفهامية والخبرية</w:t>
      </w:r>
    </w:p>
    <w:p>
      <w:pPr>
        <w:bidi w:val="1"/>
        <w:spacing w:after="40" w:before="0"/>
        <w:ind w:left="567" w:right="567"/>
      </w:pPr>
      <w:r>
        <w:rPr>
          <w:rFonts w:ascii="Arial" w:hAnsi="Arial" w:cs="Arial" w:eastAsia="Arial"/>
          <w:b w:val="0"/>
          <w:color w:val="202020"/>
          <w:sz w:val="22"/>
          <w:szCs w:val="22"/>
          <w:rtl/>
          <w:lang w:bidi="ar-EG"/>
        </w:rPr>
        <w:t>19. أسلوب الاستفهام وأدواته</w:t>
      </w:r>
    </w:p>
    <w:p>
      <w:pPr>
        <w:bidi w:val="1"/>
        <w:spacing w:after="40" w:before="0"/>
        <w:ind w:left="567" w:right="567"/>
      </w:pPr>
      <w:r>
        <w:rPr>
          <w:rFonts w:ascii="Arial" w:hAnsi="Arial" w:cs="Arial" w:eastAsia="Arial"/>
          <w:b w:val="0"/>
          <w:color w:val="202020"/>
          <w:sz w:val="22"/>
          <w:szCs w:val="22"/>
          <w:rtl/>
          <w:lang w:bidi="ar-EG"/>
        </w:rPr>
        <w:t>20. أسلوب الشرط والنفي والتوكيد (مجمل)</w:t>
      </w:r>
    </w:p>
    <w:p>
      <w:pPr>
        <w:bidi w:val="1"/>
        <w:spacing w:after="40" w:before="0"/>
        <w:ind w:left="567" w:right="567"/>
      </w:pPr>
      <w:r>
        <w:rPr>
          <w:rFonts w:ascii="Arial" w:hAnsi="Arial" w:cs="Arial" w:eastAsia="Arial"/>
          <w:b w:val="0"/>
          <w:color w:val="202020"/>
          <w:sz w:val="22"/>
          <w:szCs w:val="22"/>
          <w:rtl/>
          <w:lang w:bidi="ar-EG"/>
        </w:rPr>
        <w:t>21. المصدر المؤول ومواقعه</w:t>
      </w:r>
    </w:p>
    <w:p>
      <w:pPr>
        <w:bidi w:val="1"/>
        <w:spacing w:after="40" w:before="0"/>
        <w:ind w:left="567" w:right="567"/>
      </w:pPr>
      <w:r>
        <w:rPr>
          <w:rFonts w:ascii="Arial" w:hAnsi="Arial" w:cs="Arial" w:eastAsia="Arial"/>
          <w:b w:val="0"/>
          <w:color w:val="202020"/>
          <w:sz w:val="22"/>
          <w:szCs w:val="22"/>
          <w:rtl/>
          <w:lang w:bidi="ar-EG"/>
        </w:rPr>
        <w:t>22. الأسماء الممنوعة من الصرف</w:t>
      </w:r>
    </w:p>
    <w:p>
      <w:pPr>
        <w:bidi w:val="1"/>
        <w:spacing w:after="120" w:before="160"/>
      </w:pPr>
      <w:r>
        <w:rPr>
          <w:rFonts w:ascii="Arial" w:hAnsi="Arial" w:cs="Arial" w:eastAsia="Arial"/>
          <w:b/>
          <w:bCs/>
          <w:color w:val="7B1E1E"/>
          <w:sz w:val="24"/>
          <w:szCs w:val="24"/>
          <w:rtl/>
          <w:lang w:bidi="ar-EG"/>
        </w:rPr>
        <w:t>الباب الرابع: الصرف</w:t>
      </w:r>
    </w:p>
    <w:p>
      <w:pPr>
        <w:bidi w:val="1"/>
        <w:spacing w:after="40" w:before="0"/>
        <w:ind w:left="567" w:right="567"/>
      </w:pPr>
      <w:r>
        <w:rPr>
          <w:rFonts w:ascii="Arial" w:hAnsi="Arial" w:cs="Arial" w:eastAsia="Arial"/>
          <w:b w:val="0"/>
          <w:color w:val="202020"/>
          <w:sz w:val="22"/>
          <w:szCs w:val="22"/>
          <w:rtl/>
          <w:lang w:bidi="ar-EG"/>
        </w:rPr>
        <w:t>1. الميزان الصرفي</w:t>
      </w:r>
    </w:p>
    <w:p>
      <w:pPr>
        <w:bidi w:val="1"/>
        <w:spacing w:after="40" w:before="0"/>
        <w:ind w:left="567" w:right="567"/>
      </w:pPr>
      <w:r>
        <w:rPr>
          <w:rFonts w:ascii="Arial" w:hAnsi="Arial" w:cs="Arial" w:eastAsia="Arial"/>
          <w:b w:val="0"/>
          <w:color w:val="202020"/>
          <w:sz w:val="22"/>
          <w:szCs w:val="22"/>
          <w:rtl/>
          <w:lang w:bidi="ar-EG"/>
        </w:rPr>
        <w:t>2. المجرد والمزيد</w:t>
      </w:r>
    </w:p>
    <w:p>
      <w:pPr>
        <w:bidi w:val="1"/>
        <w:spacing w:after="40" w:before="0"/>
        <w:ind w:left="567" w:right="567"/>
      </w:pPr>
      <w:r>
        <w:rPr>
          <w:rFonts w:ascii="Arial" w:hAnsi="Arial" w:cs="Arial" w:eastAsia="Arial"/>
          <w:b w:val="0"/>
          <w:color w:val="202020"/>
          <w:sz w:val="22"/>
          <w:szCs w:val="22"/>
          <w:rtl/>
          <w:lang w:bidi="ar-EG"/>
        </w:rPr>
        <w:t>3. المصادر</w:t>
      </w:r>
    </w:p>
    <w:p>
      <w:pPr>
        <w:bidi w:val="1"/>
        <w:spacing w:after="40" w:before="0"/>
        <w:ind w:left="567" w:right="567"/>
      </w:pPr>
      <w:r>
        <w:rPr>
          <w:rFonts w:ascii="Arial" w:hAnsi="Arial" w:cs="Arial" w:eastAsia="Arial"/>
          <w:b w:val="0"/>
          <w:color w:val="202020"/>
          <w:sz w:val="22"/>
          <w:szCs w:val="22"/>
          <w:rtl/>
          <w:lang w:bidi="ar-EG"/>
        </w:rPr>
        <w:t>4. المشتقات</w:t>
      </w:r>
    </w:p>
    <w:p>
      <w:pPr>
        <w:bidi w:val="1"/>
        <w:spacing w:after="40" w:before="0"/>
        <w:ind w:left="567" w:right="567"/>
      </w:pPr>
      <w:r>
        <w:rPr>
          <w:rFonts w:ascii="Arial" w:hAnsi="Arial" w:cs="Arial" w:eastAsia="Arial"/>
          <w:b w:val="0"/>
          <w:color w:val="202020"/>
          <w:sz w:val="22"/>
          <w:szCs w:val="22"/>
          <w:rtl/>
          <w:lang w:bidi="ar-EG"/>
        </w:rPr>
        <w:t>5. أقسام الفعل من حيث الصحة والاعتلال</w:t>
      </w:r>
    </w:p>
    <w:p>
      <w:pPr>
        <w:bidi w:val="1"/>
        <w:spacing w:after="40" w:before="0"/>
        <w:ind w:left="567" w:right="567"/>
      </w:pPr>
      <w:r>
        <w:rPr>
          <w:rFonts w:ascii="Arial" w:hAnsi="Arial" w:cs="Arial" w:eastAsia="Arial"/>
          <w:b w:val="0"/>
          <w:color w:val="202020"/>
          <w:sz w:val="22"/>
          <w:szCs w:val="22"/>
          <w:rtl/>
          <w:lang w:bidi="ar-EG"/>
        </w:rPr>
        <w:t>6. إسناد الأفعال إلى الضمائر</w:t>
      </w:r>
    </w:p>
    <w:p>
      <w:pPr>
        <w:bidi w:val="1"/>
        <w:spacing w:after="40" w:before="0"/>
        <w:ind w:left="567" w:right="567"/>
      </w:pPr>
      <w:r>
        <w:rPr>
          <w:rFonts w:ascii="Arial" w:hAnsi="Arial" w:cs="Arial" w:eastAsia="Arial"/>
          <w:b w:val="0"/>
          <w:color w:val="202020"/>
          <w:sz w:val="22"/>
          <w:szCs w:val="22"/>
          <w:rtl/>
          <w:lang w:bidi="ar-EG"/>
        </w:rPr>
        <w:t>7. الإعلال والإبدال</w:t>
      </w:r>
    </w:p>
    <w:p>
      <w:pPr>
        <w:bidi w:val="1"/>
        <w:spacing w:after="40" w:before="0"/>
        <w:ind w:left="567" w:right="567"/>
      </w:pPr>
      <w:r>
        <w:rPr>
          <w:rFonts w:ascii="Arial" w:hAnsi="Arial" w:cs="Arial" w:eastAsia="Arial"/>
          <w:b w:val="0"/>
          <w:color w:val="202020"/>
          <w:sz w:val="22"/>
          <w:szCs w:val="22"/>
          <w:rtl/>
          <w:lang w:bidi="ar-EG"/>
        </w:rPr>
        <w:t>8. التصغير</w:t>
      </w:r>
    </w:p>
    <w:p>
      <w:pPr>
        <w:bidi w:val="1"/>
        <w:spacing w:after="40" w:before="0"/>
        <w:ind w:left="567" w:right="567"/>
      </w:pPr>
      <w:r>
        <w:rPr>
          <w:rFonts w:ascii="Arial" w:hAnsi="Arial" w:cs="Arial" w:eastAsia="Arial"/>
          <w:b w:val="0"/>
          <w:color w:val="202020"/>
          <w:sz w:val="22"/>
          <w:szCs w:val="22"/>
          <w:rtl/>
          <w:lang w:bidi="ar-EG"/>
        </w:rPr>
        <w:t>9. النسب</w:t>
      </w:r>
    </w:p>
    <w:p>
      <w:pPr>
        <w:bidi w:val="1"/>
        <w:spacing w:after="40" w:before="0"/>
        <w:ind w:left="567" w:right="567"/>
      </w:pPr>
      <w:r>
        <w:rPr>
          <w:rFonts w:ascii="Arial" w:hAnsi="Arial" w:cs="Arial" w:eastAsia="Arial"/>
          <w:b w:val="0"/>
          <w:color w:val="202020"/>
          <w:sz w:val="22"/>
          <w:szCs w:val="22"/>
          <w:rtl/>
          <w:lang w:bidi="ar-EG"/>
        </w:rPr>
        <w:t>10. الجموع</w:t>
      </w:r>
    </w:p>
    <w:p>
      <w:pPr>
        <w:bidi w:val="1"/>
        <w:spacing w:after="40" w:before="0"/>
        <w:ind w:left="567" w:right="567"/>
      </w:pPr>
      <w:r>
        <w:rPr>
          <w:rFonts w:ascii="Arial" w:hAnsi="Arial" w:cs="Arial" w:eastAsia="Arial"/>
          <w:b w:val="0"/>
          <w:color w:val="202020"/>
          <w:sz w:val="22"/>
          <w:szCs w:val="22"/>
          <w:rtl/>
          <w:lang w:bidi="ar-EG"/>
        </w:rPr>
        <w:t>11. أقسام الاسم من حيث الجمود والاشتقاق والتعريف</w:t>
      </w:r>
    </w:p>
    <w:p>
      <w:pPr>
        <w:bidi w:val="1"/>
        <w:spacing w:after="40" w:before="0"/>
        <w:ind w:left="567" w:right="567"/>
      </w:pPr>
      <w:r>
        <w:rPr>
          <w:rFonts w:ascii="Arial" w:hAnsi="Arial" w:cs="Arial" w:eastAsia="Arial"/>
          <w:b w:val="0"/>
          <w:color w:val="202020"/>
          <w:sz w:val="22"/>
          <w:szCs w:val="22"/>
          <w:rtl/>
          <w:lang w:bidi="ar-EG"/>
        </w:rPr>
        <w:t>12. أدوات التصغير والتثنية والجمع في الممدود والمقصور والمنقوص</w:t>
      </w:r>
    </w:p>
    <w:p>
      <w:pPr>
        <w:bidi w:val="1"/>
        <w:spacing w:after="120" w:before="160"/>
      </w:pPr>
      <w:r>
        <w:rPr>
          <w:rFonts w:ascii="Arial" w:hAnsi="Arial" w:cs="Arial" w:eastAsia="Arial"/>
          <w:b/>
          <w:bCs/>
          <w:color w:val="7B1E1E"/>
          <w:sz w:val="24"/>
          <w:szCs w:val="24"/>
          <w:rtl/>
          <w:lang w:bidi="ar-EG"/>
        </w:rPr>
        <w:t>الباب الخامس: البلاغة</w:t>
      </w:r>
    </w:p>
    <w:p>
      <w:pPr>
        <w:bidi w:val="1"/>
        <w:spacing w:after="40" w:before="0"/>
        <w:ind w:left="567" w:right="567"/>
      </w:pPr>
      <w:r>
        <w:rPr>
          <w:rFonts w:ascii="Arial" w:hAnsi="Arial" w:cs="Arial" w:eastAsia="Arial"/>
          <w:b w:val="0"/>
          <w:color w:val="202020"/>
          <w:sz w:val="22"/>
          <w:szCs w:val="22"/>
          <w:rtl/>
          <w:lang w:bidi="ar-EG"/>
        </w:rPr>
        <w:t>1. الفصاحة والبلاغة وعلومها</w:t>
      </w:r>
    </w:p>
    <w:p>
      <w:pPr>
        <w:bidi w:val="1"/>
        <w:spacing w:after="40" w:before="0"/>
        <w:ind w:left="567" w:right="567"/>
      </w:pPr>
      <w:r>
        <w:rPr>
          <w:rFonts w:ascii="Arial" w:hAnsi="Arial" w:cs="Arial" w:eastAsia="Arial"/>
          <w:b w:val="0"/>
          <w:color w:val="202020"/>
          <w:sz w:val="22"/>
          <w:szCs w:val="22"/>
          <w:rtl/>
          <w:lang w:bidi="ar-EG"/>
        </w:rPr>
        <w:t>2. علم البيان</w:t>
      </w:r>
    </w:p>
    <w:p>
      <w:pPr>
        <w:bidi w:val="1"/>
        <w:spacing w:after="40" w:before="0"/>
        <w:ind w:left="567" w:right="567"/>
      </w:pPr>
      <w:r>
        <w:rPr>
          <w:rFonts w:ascii="Arial" w:hAnsi="Arial" w:cs="Arial" w:eastAsia="Arial"/>
          <w:b w:val="0"/>
          <w:color w:val="202020"/>
          <w:sz w:val="22"/>
          <w:szCs w:val="22"/>
          <w:rtl/>
          <w:lang w:bidi="ar-EG"/>
        </w:rPr>
        <w:t>3. علم المعاني</w:t>
      </w:r>
    </w:p>
    <w:p>
      <w:pPr>
        <w:bidi w:val="1"/>
        <w:spacing w:after="40" w:before="0"/>
        <w:ind w:left="567" w:right="567"/>
      </w:pPr>
      <w:r>
        <w:rPr>
          <w:rFonts w:ascii="Arial" w:hAnsi="Arial" w:cs="Arial" w:eastAsia="Arial"/>
          <w:b w:val="0"/>
          <w:color w:val="202020"/>
          <w:sz w:val="22"/>
          <w:szCs w:val="22"/>
          <w:rtl/>
          <w:lang w:bidi="ar-EG"/>
        </w:rPr>
        <w:t>4. علم البديع</w:t>
      </w:r>
    </w:p>
    <w:p>
      <w:pPr>
        <w:bidi w:val="1"/>
        <w:spacing w:after="40" w:before="0"/>
        <w:ind w:left="567" w:right="567"/>
      </w:pPr>
      <w:r>
        <w:rPr>
          <w:rFonts w:ascii="Arial" w:hAnsi="Arial" w:cs="Arial" w:eastAsia="Arial"/>
          <w:b w:val="0"/>
          <w:color w:val="202020"/>
          <w:sz w:val="22"/>
          <w:szCs w:val="22"/>
          <w:rtl/>
          <w:lang w:bidi="ar-EG"/>
        </w:rPr>
        <w:t>5. أنواع الأساليب والجمل في أسئلة البلاغة</w:t>
      </w:r>
    </w:p>
    <w:p>
      <w:pPr>
        <w:bidi w:val="1"/>
        <w:spacing w:after="120" w:before="160"/>
      </w:pPr>
      <w:r>
        <w:rPr>
          <w:rFonts w:ascii="Arial" w:hAnsi="Arial" w:cs="Arial" w:eastAsia="Arial"/>
          <w:b/>
          <w:bCs/>
          <w:color w:val="7B1E1E"/>
          <w:sz w:val="24"/>
          <w:szCs w:val="24"/>
          <w:rtl/>
          <w:lang w:bidi="ar-EG"/>
        </w:rPr>
        <w:t>الباب السادس: العروض والقافية</w:t>
      </w:r>
    </w:p>
    <w:p>
      <w:pPr>
        <w:bidi w:val="1"/>
        <w:spacing w:after="40" w:before="0"/>
        <w:ind w:left="567" w:right="567"/>
      </w:pPr>
      <w:r>
        <w:rPr>
          <w:rFonts w:ascii="Arial" w:hAnsi="Arial" w:cs="Arial" w:eastAsia="Arial"/>
          <w:b w:val="0"/>
          <w:color w:val="202020"/>
          <w:sz w:val="22"/>
          <w:szCs w:val="22"/>
          <w:rtl/>
          <w:lang w:bidi="ar-EG"/>
        </w:rPr>
        <w:t>1. مصطلحات أساسية</w:t>
      </w:r>
    </w:p>
    <w:p>
      <w:pPr>
        <w:bidi w:val="1"/>
        <w:spacing w:after="40" w:before="0"/>
        <w:ind w:left="567" w:right="567"/>
      </w:pPr>
      <w:r>
        <w:rPr>
          <w:rFonts w:ascii="Arial" w:hAnsi="Arial" w:cs="Arial" w:eastAsia="Arial"/>
          <w:b w:val="0"/>
          <w:color w:val="202020"/>
          <w:sz w:val="22"/>
          <w:szCs w:val="22"/>
          <w:rtl/>
          <w:lang w:bidi="ar-EG"/>
        </w:rPr>
        <w:t>2. البحور الشعرية ومفاتيحها</w:t>
      </w:r>
    </w:p>
    <w:p>
      <w:pPr>
        <w:bidi w:val="1"/>
        <w:spacing w:after="40" w:before="0"/>
        <w:ind w:left="567" w:right="567"/>
      </w:pPr>
      <w:r>
        <w:rPr>
          <w:rFonts w:ascii="Arial" w:hAnsi="Arial" w:cs="Arial" w:eastAsia="Arial"/>
          <w:b w:val="0"/>
          <w:color w:val="202020"/>
          <w:sz w:val="22"/>
          <w:szCs w:val="22"/>
          <w:rtl/>
          <w:lang w:bidi="ar-EG"/>
        </w:rPr>
        <w:t>3. القافية وحروفها وحركاتها</w:t>
      </w:r>
    </w:p>
    <w:p>
      <w:pPr>
        <w:bidi w:val="1"/>
        <w:spacing w:after="40" w:before="0"/>
        <w:ind w:left="567" w:right="567"/>
      </w:pPr>
      <w:r>
        <w:rPr>
          <w:rFonts w:ascii="Arial" w:hAnsi="Arial" w:cs="Arial" w:eastAsia="Arial"/>
          <w:b w:val="0"/>
          <w:color w:val="202020"/>
          <w:sz w:val="22"/>
          <w:szCs w:val="22"/>
          <w:rtl/>
          <w:lang w:bidi="ar-EG"/>
        </w:rPr>
        <w:t>4. عيوب القافية</w:t>
      </w:r>
    </w:p>
    <w:p>
      <w:pPr>
        <w:bidi w:val="1"/>
        <w:spacing w:after="40" w:before="0"/>
        <w:ind w:left="567" w:right="567"/>
      </w:pPr>
      <w:r>
        <w:rPr>
          <w:rFonts w:ascii="Arial" w:hAnsi="Arial" w:cs="Arial" w:eastAsia="Arial"/>
          <w:b w:val="0"/>
          <w:color w:val="202020"/>
          <w:sz w:val="22"/>
          <w:szCs w:val="22"/>
          <w:rtl/>
          <w:lang w:bidi="ar-EG"/>
        </w:rPr>
        <w:t>5. أوزان أخرى في الأسئلة</w:t>
      </w:r>
    </w:p>
    <w:p>
      <w:pPr>
        <w:bidi w:val="1"/>
        <w:spacing w:after="120" w:before="160"/>
      </w:pPr>
      <w:r>
        <w:rPr>
          <w:rFonts w:ascii="Arial" w:hAnsi="Arial" w:cs="Arial" w:eastAsia="Arial"/>
          <w:b/>
          <w:bCs/>
          <w:color w:val="7B1E1E"/>
          <w:sz w:val="24"/>
          <w:szCs w:val="24"/>
          <w:rtl/>
          <w:lang w:bidi="ar-EG"/>
        </w:rPr>
        <w:t>الباب السابع: الأدب والنقد</w:t>
      </w:r>
    </w:p>
    <w:p>
      <w:pPr>
        <w:bidi w:val="1"/>
        <w:spacing w:after="40" w:before="0"/>
        <w:ind w:left="567" w:right="567"/>
      </w:pPr>
      <w:r>
        <w:rPr>
          <w:rFonts w:ascii="Arial" w:hAnsi="Arial" w:cs="Arial" w:eastAsia="Arial"/>
          <w:b w:val="0"/>
          <w:color w:val="202020"/>
          <w:sz w:val="22"/>
          <w:szCs w:val="22"/>
          <w:rtl/>
          <w:lang w:bidi="ar-EG"/>
        </w:rPr>
        <w:t>1. العصور الأدبية وخصائصها</w:t>
      </w:r>
    </w:p>
    <w:p>
      <w:pPr>
        <w:bidi w:val="1"/>
        <w:spacing w:after="40" w:before="0"/>
        <w:ind w:left="567" w:right="567"/>
      </w:pPr>
      <w:r>
        <w:rPr>
          <w:rFonts w:ascii="Arial" w:hAnsi="Arial" w:cs="Arial" w:eastAsia="Arial"/>
          <w:b w:val="0"/>
          <w:color w:val="202020"/>
          <w:sz w:val="22"/>
          <w:szCs w:val="22"/>
          <w:rtl/>
          <w:lang w:bidi="ar-EG"/>
        </w:rPr>
        <w:t>2. المعلقات ومطالعها وأصحابها</w:t>
      </w:r>
    </w:p>
    <w:p>
      <w:pPr>
        <w:bidi w:val="1"/>
        <w:spacing w:after="40" w:before="0"/>
        <w:ind w:left="567" w:right="567"/>
      </w:pPr>
      <w:r>
        <w:rPr>
          <w:rFonts w:ascii="Arial" w:hAnsi="Arial" w:cs="Arial" w:eastAsia="Arial"/>
          <w:b w:val="0"/>
          <w:color w:val="202020"/>
          <w:sz w:val="22"/>
          <w:szCs w:val="22"/>
          <w:rtl/>
          <w:lang w:bidi="ar-EG"/>
        </w:rPr>
        <w:t>3. أعلام وألقاب</w:t>
      </w:r>
    </w:p>
    <w:p>
      <w:pPr>
        <w:bidi w:val="1"/>
        <w:spacing w:after="40" w:before="0"/>
        <w:ind w:left="567" w:right="567"/>
      </w:pPr>
      <w:r>
        <w:rPr>
          <w:rFonts w:ascii="Arial" w:hAnsi="Arial" w:cs="Arial" w:eastAsia="Arial"/>
          <w:b w:val="0"/>
          <w:color w:val="202020"/>
          <w:sz w:val="22"/>
          <w:szCs w:val="22"/>
          <w:rtl/>
          <w:lang w:bidi="ar-EG"/>
        </w:rPr>
        <w:t>4. كتب ومؤلفوها (التراث والنقد)</w:t>
      </w:r>
    </w:p>
    <w:p>
      <w:pPr>
        <w:bidi w:val="1"/>
        <w:spacing w:after="40" w:before="0"/>
        <w:ind w:left="567" w:right="567"/>
      </w:pPr>
      <w:r>
        <w:rPr>
          <w:rFonts w:ascii="Arial" w:hAnsi="Arial" w:cs="Arial" w:eastAsia="Arial"/>
          <w:b w:val="0"/>
          <w:color w:val="202020"/>
          <w:sz w:val="22"/>
          <w:szCs w:val="22"/>
          <w:rtl/>
          <w:lang w:bidi="ar-EG"/>
        </w:rPr>
        <w:t>5. المدارس والاتجاهات الأدبية الحديثة</w:t>
      </w:r>
    </w:p>
    <w:p>
      <w:pPr>
        <w:bidi w:val="1"/>
        <w:spacing w:after="40" w:before="0"/>
        <w:ind w:left="567" w:right="567"/>
      </w:pPr>
      <w:r>
        <w:rPr>
          <w:rFonts w:ascii="Arial" w:hAnsi="Arial" w:cs="Arial" w:eastAsia="Arial"/>
          <w:b w:val="0"/>
          <w:color w:val="202020"/>
          <w:sz w:val="22"/>
          <w:szCs w:val="22"/>
          <w:rtl/>
          <w:lang w:bidi="ar-EG"/>
        </w:rPr>
        <w:t>6. الفنون النثرية</w:t>
      </w:r>
    </w:p>
    <w:p>
      <w:pPr>
        <w:bidi w:val="1"/>
        <w:spacing w:after="40" w:before="0"/>
        <w:ind w:left="567" w:right="567"/>
      </w:pPr>
      <w:r>
        <w:rPr>
          <w:rFonts w:ascii="Arial" w:hAnsi="Arial" w:cs="Arial" w:eastAsia="Arial"/>
          <w:b w:val="0"/>
          <w:color w:val="202020"/>
          <w:sz w:val="22"/>
          <w:szCs w:val="22"/>
          <w:rtl/>
          <w:lang w:bidi="ar-EG"/>
        </w:rPr>
        <w:t>7. مناهج النقد الأدبي واتجاهاته</w:t>
      </w:r>
    </w:p>
    <w:p>
      <w:pPr>
        <w:bidi w:val="1"/>
        <w:spacing w:after="40" w:before="0"/>
        <w:ind w:left="567" w:right="567"/>
      </w:pPr>
      <w:r>
        <w:rPr>
          <w:rFonts w:ascii="Arial" w:hAnsi="Arial" w:cs="Arial" w:eastAsia="Arial"/>
          <w:b w:val="0"/>
          <w:color w:val="202020"/>
          <w:sz w:val="22"/>
          <w:szCs w:val="22"/>
          <w:rtl/>
          <w:lang w:bidi="ar-EG"/>
        </w:rPr>
        <w:t>8. شخصيات وأحداث وردت في أسئلة الثقافة العامة</w:t>
      </w:r>
    </w:p>
    <w:p>
      <w:pPr>
        <w:bidi w:val="1"/>
        <w:spacing w:after="120" w:before="160"/>
      </w:pPr>
      <w:r>
        <w:rPr>
          <w:rFonts w:ascii="Arial" w:hAnsi="Arial" w:cs="Arial" w:eastAsia="Arial"/>
          <w:b/>
          <w:bCs/>
          <w:color w:val="7B1E1E"/>
          <w:sz w:val="24"/>
          <w:szCs w:val="24"/>
          <w:rtl/>
          <w:lang w:bidi="ar-EG"/>
        </w:rPr>
        <w:t>الباب الثامن: المعاجم والمفردات والفهم القرائي</w:t>
      </w:r>
    </w:p>
    <w:p>
      <w:pPr>
        <w:bidi w:val="1"/>
        <w:spacing w:after="40" w:before="0"/>
        <w:ind w:left="567" w:right="567"/>
      </w:pPr>
      <w:r>
        <w:rPr>
          <w:rFonts w:ascii="Arial" w:hAnsi="Arial" w:cs="Arial" w:eastAsia="Arial"/>
          <w:b w:val="0"/>
          <w:color w:val="202020"/>
          <w:sz w:val="22"/>
          <w:szCs w:val="22"/>
          <w:rtl/>
          <w:lang w:bidi="ar-EG"/>
        </w:rPr>
        <w:t>1. المعاجم العربية وطرق ترتيبها</w:t>
      </w:r>
    </w:p>
    <w:p>
      <w:pPr>
        <w:bidi w:val="1"/>
        <w:spacing w:after="40" w:before="0"/>
        <w:ind w:left="567" w:right="567"/>
      </w:pPr>
      <w:r>
        <w:rPr>
          <w:rFonts w:ascii="Arial" w:hAnsi="Arial" w:cs="Arial" w:eastAsia="Arial"/>
          <w:b w:val="0"/>
          <w:color w:val="202020"/>
          <w:sz w:val="22"/>
          <w:szCs w:val="22"/>
          <w:rtl/>
          <w:lang w:bidi="ar-EG"/>
        </w:rPr>
        <w:t>2. مفردات وردت في الأسئلة (المرادف والمضاد والجمع والمفرد)</w:t>
      </w:r>
    </w:p>
    <w:p>
      <w:pPr>
        <w:bidi w:val="1"/>
        <w:spacing w:after="40" w:before="0"/>
        <w:ind w:left="567" w:right="567"/>
      </w:pPr>
      <w:r>
        <w:rPr>
          <w:rFonts w:ascii="Arial" w:hAnsi="Arial" w:cs="Arial" w:eastAsia="Arial"/>
          <w:b w:val="0"/>
          <w:color w:val="202020"/>
          <w:sz w:val="22"/>
          <w:szCs w:val="22"/>
          <w:rtl/>
          <w:lang w:bidi="ar-EG"/>
        </w:rPr>
        <w:t>3. الجموع والمفردات والتصغير والنسب (كما وردت في الأسئلة)</w:t>
      </w:r>
    </w:p>
    <w:p>
      <w:pPr>
        <w:bidi w:val="1"/>
        <w:spacing w:after="40" w:before="0"/>
        <w:ind w:left="567" w:right="567"/>
      </w:pPr>
      <w:r>
        <w:rPr>
          <w:rFonts w:ascii="Arial" w:hAnsi="Arial" w:cs="Arial" w:eastAsia="Arial"/>
          <w:b w:val="0"/>
          <w:color w:val="202020"/>
          <w:sz w:val="22"/>
          <w:szCs w:val="22"/>
          <w:rtl/>
          <w:lang w:bidi="ar-EG"/>
        </w:rPr>
        <w:t>4. الفهم القرائي والتعبير (قواعد الإجابة)</w:t>
      </w:r>
    </w:p>
    <w:p>
      <w:pPr>
        <w:bidi w:val="1"/>
        <w:spacing w:after="120" w:before="160"/>
      </w:pPr>
      <w:r>
        <w:rPr>
          <w:rFonts w:ascii="Arial" w:hAnsi="Arial" w:cs="Arial" w:eastAsia="Arial"/>
          <w:b/>
          <w:bCs/>
          <w:color w:val="7B1E1E"/>
          <w:sz w:val="24"/>
          <w:szCs w:val="24"/>
          <w:rtl/>
          <w:lang w:bidi="ar-EG"/>
        </w:rPr>
        <w:t>الباب التاسع: طرق تدريس اللغة العربية والتقويم</w:t>
      </w:r>
    </w:p>
    <w:p>
      <w:pPr>
        <w:bidi w:val="1"/>
        <w:spacing w:after="40" w:before="0"/>
        <w:ind w:left="567" w:right="567"/>
      </w:pPr>
      <w:r>
        <w:rPr>
          <w:rFonts w:ascii="Arial" w:hAnsi="Arial" w:cs="Arial" w:eastAsia="Arial"/>
          <w:b w:val="0"/>
          <w:color w:val="202020"/>
          <w:sz w:val="22"/>
          <w:szCs w:val="22"/>
          <w:rtl/>
          <w:lang w:bidi="ar-EG"/>
        </w:rPr>
        <w:t>1. طرق تدريس القواعد النحوية</w:t>
      </w:r>
    </w:p>
    <w:p>
      <w:pPr>
        <w:bidi w:val="1"/>
        <w:spacing w:after="40" w:before="0"/>
        <w:ind w:left="567" w:right="567"/>
      </w:pPr>
      <w:r>
        <w:rPr>
          <w:rFonts w:ascii="Arial" w:hAnsi="Arial" w:cs="Arial" w:eastAsia="Arial"/>
          <w:b w:val="0"/>
          <w:color w:val="202020"/>
          <w:sz w:val="22"/>
          <w:szCs w:val="22"/>
          <w:rtl/>
          <w:lang w:bidi="ar-EG"/>
        </w:rPr>
        <w:t>2. المدخل التكاملي ومداخل تدريس اللغة</w:t>
      </w:r>
    </w:p>
    <w:p>
      <w:pPr>
        <w:bidi w:val="1"/>
        <w:spacing w:after="40" w:before="0"/>
        <w:ind w:left="567" w:right="567"/>
      </w:pPr>
      <w:r>
        <w:rPr>
          <w:rFonts w:ascii="Arial" w:hAnsi="Arial" w:cs="Arial" w:eastAsia="Arial"/>
          <w:b w:val="0"/>
          <w:color w:val="202020"/>
          <w:sz w:val="22"/>
          <w:szCs w:val="22"/>
          <w:rtl/>
          <w:lang w:bidi="ar-EG"/>
        </w:rPr>
        <w:t>3. مهارات اللغة وتدريسها</w:t>
      </w:r>
    </w:p>
    <w:p>
      <w:pPr>
        <w:bidi w:val="1"/>
        <w:spacing w:after="40" w:before="0"/>
        <w:ind w:left="567" w:right="567"/>
      </w:pPr>
      <w:r>
        <w:rPr>
          <w:rFonts w:ascii="Arial" w:hAnsi="Arial" w:cs="Arial" w:eastAsia="Arial"/>
          <w:b w:val="0"/>
          <w:color w:val="202020"/>
          <w:sz w:val="22"/>
          <w:szCs w:val="22"/>
          <w:rtl/>
          <w:lang w:bidi="ar-EG"/>
        </w:rPr>
        <w:t>4. التقويم وأنواعه وأدواته</w:t>
      </w:r>
    </w:p>
    <w:p>
      <w:pPr>
        <w:bidi w:val="1"/>
        <w:spacing w:after="40" w:before="0"/>
        <w:ind w:left="567" w:right="567"/>
      </w:pPr>
      <w:r>
        <w:rPr>
          <w:rFonts w:ascii="Arial" w:hAnsi="Arial" w:cs="Arial" w:eastAsia="Arial"/>
          <w:b w:val="0"/>
          <w:color w:val="202020"/>
          <w:sz w:val="22"/>
          <w:szCs w:val="22"/>
          <w:rtl/>
          <w:lang w:bidi="ar-EG"/>
        </w:rPr>
        <w:t>5. مصادر المعلومات ووسائل التعليم</w:t>
      </w:r>
    </w:p>
    <w:p>
      <w:pPr>
        <w:bidi w:val="1"/>
        <w:spacing w:after="40" w:before="0"/>
        <w:ind w:left="567" w:right="567"/>
      </w:pPr>
      <w:r>
        <w:rPr>
          <w:rFonts w:ascii="Arial" w:hAnsi="Arial" w:cs="Arial" w:eastAsia="Arial"/>
          <w:b w:val="0"/>
          <w:color w:val="202020"/>
          <w:sz w:val="22"/>
          <w:szCs w:val="22"/>
          <w:rtl/>
          <w:lang w:bidi="ar-EG"/>
        </w:rPr>
        <w:t>6. خلاصة سريعة لأكثر النقاط تكرارًا في أسئلة التربية</w:t>
      </w:r>
    </w:p>
    <w:p>
      <w:pPr>
        <w:bidi w:val="1"/>
        <w:spacing w:after="120" w:before="160"/>
      </w:pPr>
      <w:r>
        <w:rPr>
          <w:rFonts w:ascii="Arial" w:hAnsi="Arial" w:cs="Arial" w:eastAsia="Arial"/>
          <w:b/>
          <w:bCs/>
          <w:color w:val="7B1E1E"/>
          <w:sz w:val="24"/>
          <w:szCs w:val="24"/>
          <w:rtl/>
          <w:lang w:bidi="ar-EG"/>
        </w:rPr>
        <w:t>الملحق: القواعد السريعة (مراجعة ليلة الامتحان)</w:t>
      </w:r>
    </w:p>
    <w:p>
      <w:pPr>
        <w:bidi w:val="1"/>
        <w:spacing w:after="40" w:before="0"/>
        <w:ind w:left="567" w:right="567"/>
      </w:pPr>
      <w:r>
        <w:rPr>
          <w:rFonts w:ascii="Arial" w:hAnsi="Arial" w:cs="Arial" w:eastAsia="Arial"/>
          <w:b w:val="0"/>
          <w:color w:val="202020"/>
          <w:sz w:val="22"/>
          <w:szCs w:val="22"/>
          <w:rtl/>
          <w:lang w:bidi="ar-EG"/>
        </w:rPr>
        <w:t>1. الإملاء في سطور</w:t>
      </w:r>
    </w:p>
    <w:p>
      <w:pPr>
        <w:bidi w:val="1"/>
        <w:spacing w:after="40" w:before="0"/>
        <w:ind w:left="567" w:right="567"/>
      </w:pPr>
      <w:r>
        <w:rPr>
          <w:rFonts w:ascii="Arial" w:hAnsi="Arial" w:cs="Arial" w:eastAsia="Arial"/>
          <w:b w:val="0"/>
          <w:color w:val="202020"/>
          <w:sz w:val="22"/>
          <w:szCs w:val="22"/>
          <w:rtl/>
          <w:lang w:bidi="ar-EG"/>
        </w:rPr>
        <w:t>2. النحو في سطور</w:t>
      </w:r>
    </w:p>
    <w:p>
      <w:pPr>
        <w:bidi w:val="1"/>
        <w:spacing w:after="40" w:before="0"/>
        <w:ind w:left="567" w:right="567"/>
      </w:pPr>
      <w:r>
        <w:rPr>
          <w:rFonts w:ascii="Arial" w:hAnsi="Arial" w:cs="Arial" w:eastAsia="Arial"/>
          <w:b w:val="0"/>
          <w:color w:val="202020"/>
          <w:sz w:val="22"/>
          <w:szCs w:val="22"/>
          <w:rtl/>
          <w:lang w:bidi="ar-EG"/>
        </w:rPr>
        <w:t>3. الصرف في سطور</w:t>
      </w:r>
    </w:p>
    <w:p>
      <w:pPr>
        <w:bidi w:val="1"/>
        <w:spacing w:after="40" w:before="0"/>
        <w:ind w:left="567" w:right="567"/>
      </w:pPr>
      <w:r>
        <w:rPr>
          <w:rFonts w:ascii="Arial" w:hAnsi="Arial" w:cs="Arial" w:eastAsia="Arial"/>
          <w:b w:val="0"/>
          <w:color w:val="202020"/>
          <w:sz w:val="22"/>
          <w:szCs w:val="22"/>
          <w:rtl/>
          <w:lang w:bidi="ar-EG"/>
        </w:rPr>
        <w:t>4. البلاغة في سطور</w:t>
      </w:r>
    </w:p>
    <w:p>
      <w:pPr>
        <w:bidi w:val="1"/>
        <w:spacing w:after="40" w:before="0"/>
        <w:ind w:left="567" w:right="567"/>
      </w:pPr>
      <w:r>
        <w:rPr>
          <w:rFonts w:ascii="Arial" w:hAnsi="Arial" w:cs="Arial" w:eastAsia="Arial"/>
          <w:b w:val="0"/>
          <w:color w:val="202020"/>
          <w:sz w:val="22"/>
          <w:szCs w:val="22"/>
          <w:rtl/>
          <w:lang w:bidi="ar-EG"/>
        </w:rPr>
        <w:t>5. العروض والأدب في سطور</w:t>
      </w:r>
    </w:p>
    <w:p>
      <w:pPr>
        <w:bidi w:val="1"/>
        <w:spacing w:after="40" w:before="0"/>
        <w:ind w:left="567" w:right="567"/>
      </w:pPr>
      <w:r>
        <w:rPr>
          <w:rFonts w:ascii="Arial" w:hAnsi="Arial" w:cs="Arial" w:eastAsia="Arial"/>
          <w:b w:val="0"/>
          <w:color w:val="202020"/>
          <w:sz w:val="22"/>
          <w:szCs w:val="22"/>
          <w:rtl/>
          <w:lang w:bidi="ar-EG"/>
        </w:rPr>
        <w:t>6. المعاجم والتدريس في سطور</w:t>
      </w:r>
    </w:p>
    <w:p>
      <w:pPr>
        <w:pStyle w:val="Heading2"/>
        <w:keepNext/>
        <w:bidi w:val="1"/>
        <w:spacing w:before="240" w:after="160"/>
      </w:pPr>
      <w:r>
        <w:rPr>
          <w:rFonts w:ascii="Arial" w:hAnsi="Arial" w:cs="Arial" w:eastAsia="Arial"/>
          <w:b/>
          <w:bCs/>
          <w:color w:val="1F3A6E"/>
          <w:sz w:val="32"/>
          <w:szCs w:val="32"/>
          <w:rtl/>
          <w:lang w:bidi="ar-EG"/>
        </w:rPr>
        <w:t>تمهيد ومنهجية الملف</w:t>
      </w:r>
    </w:p>
    <w:p>
      <w:pPr>
        <w:bidi w:val="1"/>
        <w:spacing w:after="120" w:line="276" w:lineRule="auto"/>
        <w:jc w:val="both"/>
      </w:pPr>
      <w:r>
        <w:rPr>
          <w:rFonts w:ascii="Arial" w:hAnsi="Arial" w:cs="Arial" w:eastAsia="Arial"/>
          <w:sz w:val="24"/>
          <w:szCs w:val="24"/>
          <w:rtl/>
          <w:lang w:bidi="ar-EG"/>
        </w:rPr>
        <w:t>هذا الملف استخراجٌ لكل القواعد والمفاهيم التي بُنيت عليها الأسئلة الواردة في «تجميعة كافة أسئلة تخصص اللغة العربية» (بنك الـ360 سؤالًا، وتسريبات الحسام للتخصص وللعربي العام، ونهائي المراجعة، وأسئلة الوزارة، وتجميعات الجميع، وملف قواعد الإملاء، وملف طرق التدريس).</w:t>
      </w:r>
    </w:p>
    <w:p>
      <w:pPr>
        <w:bidi w:val="1"/>
        <w:spacing w:after="120" w:line="276" w:lineRule="auto"/>
        <w:jc w:val="both"/>
      </w:pPr>
      <w:r>
        <w:rPr>
          <w:rFonts w:ascii="Arial" w:hAnsi="Arial" w:cs="Arial" w:eastAsia="Arial"/>
          <w:b/>
          <w:bCs/>
          <w:sz w:val="24"/>
          <w:szCs w:val="24"/>
          <w:rtl/>
          <w:lang w:bidi="ar-EG"/>
        </w:rPr>
        <w:t>طريقة العرض:</w:t>
      </w:r>
      <w:r>
        <w:rPr>
          <w:rFonts w:ascii="Arial" w:hAnsi="Arial" w:cs="Arial" w:eastAsia="Arial"/>
          <w:sz w:val="24"/>
          <w:szCs w:val="24"/>
          <w:rtl/>
          <w:lang w:bidi="ar-EG"/>
        </w:rPr>
        <w:t xml:space="preserve"> قُسِّم الملف إلى عشرة أبواب (الإملاء، الأصوات، النحو، الصرف، البلاغة، العروض والقافية، الأدب والنقد، المعاجم والمفردات، طرق التدريس، ثم ملحق بالقواعد السريعة). وتحت كل باب تُعرض كل قاعدة بـ: </w:t>
      </w:r>
      <w:r>
        <w:rPr>
          <w:rFonts w:ascii="Arial" w:hAnsi="Arial" w:cs="Arial" w:eastAsia="Arial"/>
          <w:b/>
          <w:bCs/>
          <w:sz w:val="24"/>
          <w:szCs w:val="24"/>
          <w:rtl/>
          <w:lang w:bidi="ar-EG"/>
        </w:rPr>
        <w:t>تعريفها، تفصيلها، أمثلتها، ثم «من الأسئلة»</w:t>
      </w:r>
      <w:r>
        <w:rPr>
          <w:rFonts w:ascii="Arial" w:hAnsi="Arial" w:cs="Arial" w:eastAsia="Arial"/>
          <w:sz w:val="24"/>
          <w:szCs w:val="24"/>
          <w:rtl/>
          <w:lang w:bidi="ar-EG"/>
        </w:rPr>
        <w:t xml:space="preserve"> وهي نماذج من أسئلة التجميعة نفسها مع الإجابة الصحيحة وتعليلها، حتى تربط القاعدة بصورة السؤال التي سترد في الامتحان.</w:t>
      </w:r>
    </w:p>
    <w:p>
      <w:pPr>
        <w:bidi w:val="1"/>
        <w:spacing w:after="120" w:line="276" w:lineRule="auto"/>
        <w:jc w:val="both"/>
      </w:pPr>
      <w:r>
        <w:rPr>
          <w:rFonts w:ascii="Arial" w:hAnsi="Arial" w:cs="Arial" w:eastAsia="Arial"/>
          <w:b/>
          <w:bCs/>
          <w:sz w:val="24"/>
          <w:szCs w:val="24"/>
          <w:rtl/>
          <w:lang w:bidi="ar-EG"/>
        </w:rPr>
        <w:t>تنبيه:</w:t>
      </w:r>
      <w:r>
        <w:rPr>
          <w:rFonts w:ascii="Arial" w:hAnsi="Arial" w:cs="Arial" w:eastAsia="Arial"/>
          <w:sz w:val="24"/>
          <w:szCs w:val="24"/>
          <w:rtl/>
          <w:lang w:bidi="ar-EG"/>
        </w:rPr>
        <w:t xml:space="preserve"> القسم الثالث من التجميعة (تسريبات الحسام ـ خاص بتخصص اللغة العربية، نحو 1870 سطرًا) وصل نصُّه مشفَّرًا (حروفه مستبدلة بسبب خط الـPDF الأصلي) ولا يمكن قراءته آليًّا؛ وهو لنفس المؤلف وبنفس أسلوب القسم الثاني (المعلقات، التعريفات البلاغية، التصغير، النسب، الشواهد النحوية)، وقد غُطِّيت تلك الموضوعات هنا من القسم الثاني والأقسام الأخرى.</w:t>
      </w:r>
    </w:p>
    <w:p>
      <w:pPr>
        <w:bidi w:val="1"/>
        <w:spacing w:after="120" w:line="276" w:lineRule="auto"/>
        <w:jc w:val="both"/>
      </w:pPr>
      <w:r>
        <w:rPr>
          <w:rFonts w:ascii="Arial" w:hAnsi="Arial" w:cs="Arial" w:eastAsia="Arial"/>
          <w:b/>
          <w:bCs/>
          <w:sz w:val="24"/>
          <w:szCs w:val="24"/>
          <w:rtl/>
          <w:lang w:bidi="ar-EG"/>
        </w:rPr>
        <w:t>أولويات المذاكرة (أكثر الموضوعات تكرارًا في الأسئلة):</w:t>
      </w:r>
      <w:r>
        <w:rPr>
          <w:rFonts w:ascii="Arial" w:hAnsi="Arial" w:cs="Arial" w:eastAsia="Arial"/>
          <w:sz w:val="24"/>
          <w:szCs w:val="24"/>
          <w:rtl/>
          <w:lang w:bidi="ar-EG"/>
        </w:rPr>
        <w:t xml:space="preserve"> الهمزات (وصل/قطع/متوسطة/متطرفة)، علامات الترقيم، العدد والمعدود، الأسماء الخمسة، إن وأخواتها وكان وأخواتها مع المثنى وجمع المذكر السالم، نصب المضارع وجزمه، المشتقات وصيغ الأفعال ومعانيها، إسناد الأفعال المعتلة والمضعفة إلى الضمائر، التشبيه والاستعارة والكناية والمجاز المرسل، الخبر والإنشاء وأغراضهما، الجناس والطباق والتورية والسجع، عيوب القافية، المعلقات وأصحابها، المدارس الأدبية وكتب النقد والمعاجم، مخارج الحروف وصفاتها.</w:t>
      </w:r>
    </w:p>
    <w:p>
      <w:pPr>
        <w:pStyle w:val="Heading1"/>
        <w:keepNext/>
        <w:pageBreakBefore/>
        <w:bidi w:val="1"/>
        <w:spacing w:before="360" w:after="160"/>
      </w:pPr>
      <w:r>
        <w:rPr>
          <w:rFonts w:ascii="Arial" w:hAnsi="Arial" w:cs="Arial" w:eastAsia="Arial"/>
          <w:b/>
          <w:bCs/>
          <w:color w:val="7B1E1E"/>
          <w:sz w:val="40"/>
          <w:szCs w:val="40"/>
          <w:rtl/>
          <w:lang w:bidi="ar-EG"/>
        </w:rPr>
        <w:t>الباب الأول: الإملاء وقواعد الكتابة</w:t>
      </w:r>
    </w:p>
    <w:p>
      <w:pPr>
        <w:pStyle w:val="Heading2"/>
        <w:keepNext/>
        <w:bidi w:val="1"/>
        <w:spacing w:before="240" w:after="160"/>
      </w:pPr>
      <w:r>
        <w:rPr>
          <w:rFonts w:ascii="Arial" w:hAnsi="Arial" w:cs="Arial" w:eastAsia="Arial"/>
          <w:b/>
          <w:bCs/>
          <w:color w:val="1F3A6E"/>
          <w:sz w:val="32"/>
          <w:szCs w:val="32"/>
          <w:rtl/>
          <w:lang w:bidi="ar-EG"/>
        </w:rPr>
        <w:t>1. همزة الوصل وهمزة القطع</w:t>
      </w:r>
    </w:p>
    <w:p>
      <w:pPr>
        <w:bidi w:val="1"/>
        <w:spacing w:after="120" w:line="276" w:lineRule="auto"/>
        <w:jc w:val="both"/>
      </w:pPr>
      <w:r>
        <w:rPr>
          <w:rFonts w:ascii="Arial" w:hAnsi="Arial" w:cs="Arial" w:eastAsia="Arial"/>
          <w:b/>
          <w:bCs/>
          <w:sz w:val="24"/>
          <w:szCs w:val="24"/>
          <w:rtl/>
          <w:lang w:bidi="ar-EG"/>
        </w:rPr>
        <w:t>تعريف همزة الوصل:</w:t>
      </w:r>
      <w:r>
        <w:rPr>
          <w:rFonts w:ascii="Arial" w:hAnsi="Arial" w:cs="Arial" w:eastAsia="Arial"/>
          <w:sz w:val="24"/>
          <w:szCs w:val="24"/>
          <w:rtl/>
          <w:lang w:bidi="ar-EG"/>
        </w:rPr>
        <w:t xml:space="preserve"> همزة يُنطق بها في ابتداء الكلام وتسقط في درج الكلام (عند وصلها بما قبلها)، وتُرسم ألفًا مجردة بلا رأس همزة (ا). </w:t>
      </w:r>
      <w:r>
        <w:rPr>
          <w:rFonts w:ascii="Arial" w:hAnsi="Arial" w:cs="Arial" w:eastAsia="Arial"/>
          <w:b/>
          <w:bCs/>
          <w:sz w:val="24"/>
          <w:szCs w:val="24"/>
          <w:rtl/>
          <w:lang w:bidi="ar-EG"/>
        </w:rPr>
        <w:t>وهمزة القطع:</w:t>
      </w:r>
      <w:r>
        <w:rPr>
          <w:rFonts w:ascii="Arial" w:hAnsi="Arial" w:cs="Arial" w:eastAsia="Arial"/>
          <w:sz w:val="24"/>
          <w:szCs w:val="24"/>
          <w:rtl/>
          <w:lang w:bidi="ar-EG"/>
        </w:rPr>
        <w:t xml:space="preserve"> تُنطق في الابتداء والوصل معًا، وتُرسم برأس الهمزة فوق الألف إن كانت مفتوحة أو مضمومة (أَ، أُ) وتحتها إن كانت مكسورة (إِ).</w:t>
      </w:r>
    </w:p>
    <w:p>
      <w:pPr>
        <w:bidi w:val="1"/>
        <w:spacing w:after="120" w:line="276" w:lineRule="auto"/>
      </w:pPr>
      <w:r>
        <w:rPr>
          <w:rFonts w:ascii="Arial" w:hAnsi="Arial" w:cs="Arial" w:eastAsia="Arial"/>
          <w:b/>
          <w:bCs/>
          <w:sz w:val="24"/>
          <w:szCs w:val="24"/>
          <w:rtl/>
          <w:lang w:bidi="ar-EG"/>
        </w:rPr>
        <w:t>مواضع همزة الوصل (محصورة):</w:t>
      </w:r>
    </w:p>
    <w:p>
      <w:pPr>
        <w:pStyle w:val="ListNumber"/>
        <w:numPr>
          <w:ilvl w:val="0"/>
          <w:numId w:val="10"/>
        </w:numPr>
        <w:bidi w:val="1"/>
        <w:spacing w:after="80" w:line="276" w:lineRule="auto"/>
        <w:jc w:val="both"/>
      </w:pPr>
      <w:r>
        <w:rPr>
          <w:rFonts w:ascii="Arial" w:hAnsi="Arial" w:cs="Arial" w:eastAsia="Arial"/>
          <w:b/>
          <w:bCs/>
          <w:sz w:val="24"/>
          <w:szCs w:val="24"/>
          <w:rtl/>
          <w:lang w:bidi="ar-EG"/>
        </w:rPr>
        <w:t>الأسماء العشرة:</w:t>
      </w:r>
      <w:r>
        <w:rPr>
          <w:rFonts w:ascii="Arial" w:hAnsi="Arial" w:cs="Arial" w:eastAsia="Arial"/>
          <w:sz w:val="24"/>
          <w:szCs w:val="24"/>
          <w:rtl/>
          <w:lang w:bidi="ar-EG"/>
        </w:rPr>
        <w:t xml:space="preserve"> اسم، است، ابن، ابنة، ابنم، امرؤ، امرأة، اثنان، اثنتان، ايمُن الله (ومثنى هذه الأسماء: ابنان، ابنتان، امرآن). ولهذا فـ«اثنان» و«ايم الله» من شواذ الأسماء التي تبدأ بهمزة وصل، أما سائر الأسماء فهمزتها قطع (أحمد، أربعة، أحد عشر، أخ، أخت، إخوة، أمّ).</w:t>
      </w:r>
    </w:p>
    <w:p>
      <w:pPr>
        <w:pStyle w:val="ListNumber"/>
        <w:numPr>
          <w:ilvl w:val="0"/>
          <w:numId w:val="10"/>
        </w:numPr>
        <w:bidi w:val="1"/>
        <w:spacing w:after="80" w:line="276" w:lineRule="auto"/>
      </w:pPr>
      <w:r>
        <w:rPr>
          <w:rFonts w:ascii="Arial" w:hAnsi="Arial" w:cs="Arial" w:eastAsia="Arial"/>
          <w:b/>
          <w:bCs/>
          <w:sz w:val="24"/>
          <w:szCs w:val="24"/>
          <w:rtl/>
          <w:lang w:bidi="ar-EG"/>
        </w:rPr>
        <w:t>«أل» التعريف</w:t>
      </w:r>
      <w:r>
        <w:rPr>
          <w:rFonts w:ascii="Arial" w:hAnsi="Arial" w:cs="Arial" w:eastAsia="Arial"/>
          <w:sz w:val="24"/>
          <w:szCs w:val="24"/>
          <w:rtl/>
          <w:lang w:bidi="ar-EG"/>
        </w:rPr>
        <w:t xml:space="preserve"> بجميع أنواعها (الرجل، الذي، التي، الضارب).</w:t>
      </w:r>
    </w:p>
    <w:p>
      <w:pPr>
        <w:pStyle w:val="ListNumber"/>
        <w:numPr>
          <w:ilvl w:val="0"/>
          <w:numId w:val="10"/>
        </w:numPr>
        <w:bidi w:val="1"/>
        <w:spacing w:after="80" w:line="276" w:lineRule="auto"/>
        <w:jc w:val="both"/>
      </w:pPr>
      <w:r>
        <w:rPr>
          <w:rFonts w:ascii="Arial" w:hAnsi="Arial" w:cs="Arial" w:eastAsia="Arial"/>
          <w:b/>
          <w:bCs/>
          <w:sz w:val="24"/>
          <w:szCs w:val="24"/>
          <w:rtl/>
          <w:lang w:bidi="ar-EG"/>
        </w:rPr>
        <w:t>أمر الفعل الثلاثي:</w:t>
      </w:r>
      <w:r>
        <w:rPr>
          <w:rFonts w:ascii="Arial" w:hAnsi="Arial" w:cs="Arial" w:eastAsia="Arial"/>
          <w:sz w:val="24"/>
          <w:szCs w:val="24"/>
          <w:rtl/>
          <w:lang w:bidi="ar-EG"/>
        </w:rPr>
        <w:t xml:space="preserve"> اكتبْ، افهمْ، اقرأْ، اعلمْ (ومنه «اقرأ» كُتبت بهمزة وصل لأنها أمر لفعل ثلاثي).</w:t>
      </w:r>
    </w:p>
    <w:p>
      <w:pPr>
        <w:pStyle w:val="ListNumber"/>
        <w:numPr>
          <w:ilvl w:val="0"/>
          <w:numId w:val="10"/>
        </w:numPr>
        <w:bidi w:val="1"/>
        <w:spacing w:after="80" w:line="276" w:lineRule="auto"/>
        <w:jc w:val="both"/>
      </w:pPr>
      <w:r>
        <w:rPr>
          <w:rFonts w:ascii="Arial" w:hAnsi="Arial" w:cs="Arial" w:eastAsia="Arial"/>
          <w:b/>
          <w:bCs/>
          <w:sz w:val="24"/>
          <w:szCs w:val="24"/>
          <w:rtl/>
          <w:lang w:bidi="ar-EG"/>
        </w:rPr>
        <w:t>ماضي الخماسي والسداسي وأمرهما ومصدرهما:</w:t>
      </w:r>
      <w:r>
        <w:rPr>
          <w:rFonts w:ascii="Arial" w:hAnsi="Arial" w:cs="Arial" w:eastAsia="Arial"/>
          <w:sz w:val="24"/>
          <w:szCs w:val="24"/>
          <w:rtl/>
          <w:lang w:bidi="ar-EG"/>
        </w:rPr>
        <w:t xml:space="preserve"> انطلقَ، انطلقْ، انطلاق / استخرجَ، استخرجْ، استخراج / اعتنى، اعتنِ، اعتناء (فـ«اعتنِ» همزتها وصل لأنها أمر لفعل خماسي).</w:t>
      </w:r>
    </w:p>
    <w:p>
      <w:pPr>
        <w:bidi w:val="1"/>
        <w:spacing w:after="120" w:line="276" w:lineRule="auto"/>
      </w:pPr>
      <w:r>
        <w:rPr>
          <w:rFonts w:ascii="Arial" w:hAnsi="Arial" w:cs="Arial" w:eastAsia="Arial"/>
          <w:b/>
          <w:bCs/>
          <w:sz w:val="24"/>
          <w:szCs w:val="24"/>
          <w:rtl/>
          <w:lang w:bidi="ar-EG"/>
        </w:rPr>
        <w:t>مواضع همزة القطع:</w:t>
      </w:r>
      <w:r>
        <w:rPr>
          <w:rFonts w:ascii="Arial" w:hAnsi="Arial" w:cs="Arial" w:eastAsia="Arial"/>
          <w:sz w:val="24"/>
          <w:szCs w:val="24"/>
          <w:rtl/>
          <w:lang w:bidi="ar-EG"/>
        </w:rPr>
        <w:t xml:space="preserve"> كل ما عدا ذلك، وأشهره:</w:t>
      </w:r>
    </w:p>
    <w:p>
      <w:pPr>
        <w:pStyle w:val="ListBullet"/>
        <w:bidi w:val="1"/>
        <w:spacing w:after="80" w:line="276" w:lineRule="auto"/>
      </w:pPr>
      <w:r>
        <w:rPr>
          <w:rFonts w:ascii="Arial" w:hAnsi="Arial" w:cs="Arial" w:eastAsia="Arial"/>
          <w:sz w:val="24"/>
          <w:szCs w:val="24"/>
          <w:rtl/>
          <w:lang w:bidi="ar-EG"/>
        </w:rPr>
        <w:t>جميع الحروف ما عدا «أل» (إنَّ، أنْ، إلى، أو، أم، إلا).</w:t>
      </w:r>
    </w:p>
    <w:p>
      <w:pPr>
        <w:pStyle w:val="ListBullet"/>
        <w:bidi w:val="1"/>
        <w:spacing w:after="80" w:line="276" w:lineRule="auto"/>
        <w:jc w:val="both"/>
      </w:pPr>
      <w:r>
        <w:rPr>
          <w:rFonts w:ascii="Arial" w:hAnsi="Arial" w:cs="Arial" w:eastAsia="Arial"/>
          <w:sz w:val="24"/>
          <w:szCs w:val="24"/>
          <w:rtl/>
          <w:lang w:bidi="ar-EG"/>
        </w:rPr>
        <w:t>جميع الأسماء ما عدا العشرة (أحمد، أمل، إبراهيم، أخ، أخت، إخوة، أسماء، أربعة، أحد).</w:t>
      </w:r>
    </w:p>
    <w:p>
      <w:pPr>
        <w:pStyle w:val="ListBullet"/>
        <w:bidi w:val="1"/>
        <w:spacing w:after="80" w:line="276" w:lineRule="auto"/>
      </w:pPr>
      <w:r>
        <w:rPr>
          <w:rFonts w:ascii="Arial" w:hAnsi="Arial" w:cs="Arial" w:eastAsia="Arial"/>
          <w:sz w:val="24"/>
          <w:szCs w:val="24"/>
          <w:rtl/>
          <w:lang w:bidi="ar-EG"/>
        </w:rPr>
        <w:t>الضمائر (أنا، أنت، إياك).</w:t>
      </w:r>
    </w:p>
    <w:p>
      <w:pPr>
        <w:pStyle w:val="ListBullet"/>
        <w:bidi w:val="1"/>
        <w:spacing w:after="80" w:line="276" w:lineRule="auto"/>
      </w:pPr>
      <w:r>
        <w:rPr>
          <w:rFonts w:ascii="Arial" w:hAnsi="Arial" w:cs="Arial" w:eastAsia="Arial"/>
          <w:b/>
          <w:bCs/>
          <w:sz w:val="24"/>
          <w:szCs w:val="24"/>
          <w:rtl/>
          <w:lang w:bidi="ar-EG"/>
        </w:rPr>
        <w:t>الفعل الثلاثي المهموز الأول وماضيه ومصدره:</w:t>
      </w:r>
      <w:r>
        <w:rPr>
          <w:rFonts w:ascii="Arial" w:hAnsi="Arial" w:cs="Arial" w:eastAsia="Arial"/>
          <w:sz w:val="24"/>
          <w:szCs w:val="24"/>
          <w:rtl/>
          <w:lang w:bidi="ar-EG"/>
        </w:rPr>
        <w:t xml:space="preserve"> أخذ، أكل، أمر، أخْذ.</w:t>
      </w:r>
    </w:p>
    <w:p>
      <w:pPr>
        <w:pStyle w:val="ListBullet"/>
        <w:bidi w:val="1"/>
        <w:spacing w:after="80" w:line="276" w:lineRule="auto"/>
        <w:jc w:val="both"/>
      </w:pPr>
      <w:r>
        <w:rPr>
          <w:rFonts w:ascii="Arial" w:hAnsi="Arial" w:cs="Arial" w:eastAsia="Arial"/>
          <w:b/>
          <w:bCs/>
          <w:sz w:val="24"/>
          <w:szCs w:val="24"/>
          <w:rtl/>
          <w:lang w:bidi="ar-EG"/>
        </w:rPr>
        <w:t>الرباعي: ماضيه وأمره ومصدره:</w:t>
      </w:r>
      <w:r>
        <w:rPr>
          <w:rFonts w:ascii="Arial" w:hAnsi="Arial" w:cs="Arial" w:eastAsia="Arial"/>
          <w:sz w:val="24"/>
          <w:szCs w:val="24"/>
          <w:rtl/>
          <w:lang w:bidi="ar-EG"/>
        </w:rPr>
        <w:t xml:space="preserve"> أكرمَ، أكرمْ، إكرام / أعطى، أعطِ، إعطاء / أحسنَ، إحسان.</w:t>
      </w:r>
    </w:p>
    <w:p>
      <w:pPr>
        <w:pStyle w:val="ListBullet"/>
        <w:bidi w:val="1"/>
        <w:spacing w:after="80" w:line="276" w:lineRule="auto"/>
      </w:pPr>
      <w:r>
        <w:rPr>
          <w:rFonts w:ascii="Arial" w:hAnsi="Arial" w:cs="Arial" w:eastAsia="Arial"/>
          <w:sz w:val="24"/>
          <w:szCs w:val="24"/>
          <w:rtl/>
          <w:lang w:bidi="ar-EG"/>
        </w:rPr>
        <w:t>المضارع المبدوء بهمزة المتكلم: أكتب، أستخرج.</w:t>
      </w:r>
    </w:p>
    <w:p>
      <w:pPr>
        <w:bidi w:val="1"/>
        <w:spacing w:after="120" w:line="276" w:lineRule="auto"/>
        <w:jc w:val="both"/>
      </w:pPr>
      <w:r>
        <w:rPr>
          <w:rFonts w:ascii="Arial" w:hAnsi="Arial" w:cs="Arial" w:eastAsia="Arial"/>
          <w:b/>
          <w:bCs/>
          <w:sz w:val="24"/>
          <w:szCs w:val="24"/>
          <w:rtl/>
          <w:lang w:bidi="ar-EG"/>
        </w:rPr>
        <w:t>حيلة التمييز:</w:t>
      </w:r>
      <w:r>
        <w:rPr>
          <w:rFonts w:ascii="Arial" w:hAnsi="Arial" w:cs="Arial" w:eastAsia="Arial"/>
          <w:sz w:val="24"/>
          <w:szCs w:val="24"/>
          <w:rtl/>
          <w:lang w:bidi="ar-EG"/>
        </w:rPr>
        <w:t xml:space="preserve"> أدخل الواو أو الفاء قبل الكلمة؛ فإن اختفت الهمزة من النطق فهي وصل (وَاستخرج: تُنطق «وَستخرج»)، وإن بقيت فهي قطع (وَأكرم).</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«همزة (اعتن) قطع أم وصل؟» ← وصل لأنها أمر لفعل خماسي. «ايم الله» ← ألف وصل. «من مواضع همزة الوصل شواذ الأسماء ومنها: اثنان» (وليس أحد عشر أو أربعة). «الهمزات والتنوين من علم: الإملاء».</w:t>
      </w:r>
    </w:p>
    <w:p>
      <w:pPr>
        <w:pStyle w:val="Heading3"/>
        <w:keepNext/>
        <w:bidi w:val="1"/>
        <w:spacing w:before="240" w:after="160"/>
      </w:pPr>
      <w:r>
        <w:rPr>
          <w:rFonts w:ascii="Arial" w:hAnsi="Arial" w:cs="Arial" w:eastAsia="Arial"/>
          <w:b/>
          <w:bCs/>
          <w:color w:val="2E5E2E"/>
          <w:sz w:val="27"/>
          <w:szCs w:val="27"/>
          <w:rtl/>
          <w:lang w:bidi="ar-EG"/>
        </w:rPr>
        <w:t>همزة «ابن» و«ابنة»: متى تُحذف ومتى تثبت؟</w:t>
      </w:r>
    </w:p>
    <w:p>
      <w:pPr>
        <w:bidi w:val="1"/>
        <w:spacing w:after="120" w:line="276" w:lineRule="auto"/>
      </w:pPr>
      <w:r>
        <w:rPr>
          <w:rFonts w:ascii="Arial" w:hAnsi="Arial" w:cs="Arial" w:eastAsia="Arial"/>
          <w:b/>
          <w:bCs/>
          <w:sz w:val="24"/>
          <w:szCs w:val="24"/>
          <w:rtl/>
          <w:lang w:bidi="ar-EG"/>
        </w:rPr>
        <w:t>الأصل إثبات الهمزة.</w:t>
      </w:r>
      <w:r>
        <w:rPr>
          <w:rFonts w:ascii="Arial" w:hAnsi="Arial" w:cs="Arial" w:eastAsia="Arial"/>
          <w:sz w:val="24"/>
          <w:szCs w:val="24"/>
          <w:rtl/>
          <w:lang w:bidi="ar-EG"/>
        </w:rPr>
        <w:t xml:space="preserve"> وتُحذف وجوبًا إذا توافرت الشروط الآتية مجتمعة:</w:t>
      </w:r>
    </w:p>
    <w:p>
      <w:pPr>
        <w:pStyle w:val="ListNumber"/>
        <w:numPr>
          <w:ilvl w:val="0"/>
          <w:numId w:val="11"/>
        </w:numPr>
        <w:bidi w:val="1"/>
        <w:spacing w:after="80" w:line="276" w:lineRule="auto"/>
        <w:jc w:val="both"/>
      </w:pPr>
      <w:r>
        <w:rPr>
          <w:rFonts w:ascii="Arial" w:hAnsi="Arial" w:cs="Arial" w:eastAsia="Arial"/>
          <w:sz w:val="24"/>
          <w:szCs w:val="24"/>
          <w:rtl/>
          <w:lang w:bidi="ar-EG"/>
        </w:rPr>
        <w:t xml:space="preserve">أن تقع «ابن» </w:t>
      </w:r>
      <w:r>
        <w:rPr>
          <w:rFonts w:ascii="Arial" w:hAnsi="Arial" w:cs="Arial" w:eastAsia="Arial"/>
          <w:b/>
          <w:bCs/>
          <w:sz w:val="24"/>
          <w:szCs w:val="24"/>
          <w:rtl/>
          <w:lang w:bidi="ar-EG"/>
        </w:rPr>
        <w:t>مفردةً</w:t>
      </w:r>
      <w:r>
        <w:rPr>
          <w:rFonts w:ascii="Arial" w:hAnsi="Arial" w:cs="Arial" w:eastAsia="Arial"/>
          <w:sz w:val="24"/>
          <w:szCs w:val="24"/>
          <w:rtl/>
          <w:lang w:bidi="ar-EG"/>
        </w:rPr>
        <w:t xml:space="preserve"> (لا مثناة ولا مجموعة) </w:t>
      </w:r>
      <w:r>
        <w:rPr>
          <w:rFonts w:ascii="Arial" w:hAnsi="Arial" w:cs="Arial" w:eastAsia="Arial"/>
          <w:b/>
          <w:bCs/>
          <w:sz w:val="24"/>
          <w:szCs w:val="24"/>
          <w:rtl/>
          <w:lang w:bidi="ar-EG"/>
        </w:rPr>
        <w:t>بين علمين</w:t>
      </w:r>
      <w:r>
        <w:rPr>
          <w:rFonts w:ascii="Arial" w:hAnsi="Arial" w:cs="Arial" w:eastAsia="Arial"/>
          <w:sz w:val="24"/>
          <w:szCs w:val="24"/>
          <w:rtl/>
          <w:lang w:bidi="ar-EG"/>
        </w:rPr>
        <w:t xml:space="preserve"> الثاني منهما أب للأول (أو لقب/كنية/وصف له): «محمد بن إسحاق»، «معاوية بن أبي سفيان»، «عمرو بن العاص».</w:t>
      </w:r>
    </w:p>
    <w:p>
      <w:pPr>
        <w:pStyle w:val="ListNumber"/>
        <w:numPr>
          <w:ilvl w:val="0"/>
          <w:numId w:val="11"/>
        </w:numPr>
        <w:bidi w:val="1"/>
        <w:spacing w:after="80" w:line="276" w:lineRule="auto"/>
      </w:pPr>
      <w:r>
        <w:rPr>
          <w:rFonts w:ascii="Arial" w:hAnsi="Arial" w:cs="Arial" w:eastAsia="Arial"/>
          <w:sz w:val="24"/>
          <w:szCs w:val="24"/>
          <w:rtl/>
          <w:lang w:bidi="ar-EG"/>
        </w:rPr>
        <w:t xml:space="preserve">أن تُعرب </w:t>
      </w:r>
      <w:r>
        <w:rPr>
          <w:rFonts w:ascii="Arial" w:hAnsi="Arial" w:cs="Arial" w:eastAsia="Arial"/>
          <w:b/>
          <w:bCs/>
          <w:sz w:val="24"/>
          <w:szCs w:val="24"/>
          <w:rtl/>
          <w:lang w:bidi="ar-EG"/>
        </w:rPr>
        <w:t>صفةً</w:t>
      </w:r>
      <w:r>
        <w:rPr>
          <w:rFonts w:ascii="Arial" w:hAnsi="Arial" w:cs="Arial" w:eastAsia="Arial"/>
          <w:sz w:val="24"/>
          <w:szCs w:val="24"/>
          <w:rtl/>
          <w:lang w:bidi="ar-EG"/>
        </w:rPr>
        <w:t xml:space="preserve"> (نعتًا) لا خبرًا.</w:t>
      </w:r>
    </w:p>
    <w:p>
      <w:pPr>
        <w:pStyle w:val="ListNumber"/>
        <w:numPr>
          <w:ilvl w:val="0"/>
          <w:numId w:val="11"/>
        </w:numPr>
        <w:bidi w:val="1"/>
        <w:spacing w:after="80" w:line="276" w:lineRule="auto"/>
      </w:pPr>
      <w:r>
        <w:rPr>
          <w:rFonts w:ascii="Arial" w:hAnsi="Arial" w:cs="Arial" w:eastAsia="Arial"/>
          <w:sz w:val="24"/>
          <w:szCs w:val="24"/>
          <w:rtl/>
          <w:lang w:bidi="ar-EG"/>
        </w:rPr>
        <w:t xml:space="preserve">ألا تقع في </w:t>
      </w:r>
      <w:r>
        <w:rPr>
          <w:rFonts w:ascii="Arial" w:hAnsi="Arial" w:cs="Arial" w:eastAsia="Arial"/>
          <w:b/>
          <w:bCs/>
          <w:sz w:val="24"/>
          <w:szCs w:val="24"/>
          <w:rtl/>
          <w:lang w:bidi="ar-EG"/>
        </w:rPr>
        <w:t>أول السطر</w:t>
      </w:r>
      <w:r>
        <w:rPr>
          <w:rFonts w:ascii="Arial" w:hAnsi="Arial" w:cs="Arial" w:eastAsia="Arial"/>
          <w:sz w:val="24"/>
          <w:szCs w:val="24"/>
          <w:rtl/>
          <w:lang w:bidi="ar-EG"/>
        </w:rPr>
        <w:t>.</w:t>
      </w:r>
    </w:p>
    <w:p>
      <w:pPr>
        <w:pStyle w:val="ListNumber"/>
        <w:numPr>
          <w:ilvl w:val="0"/>
          <w:numId w:val="11"/>
        </w:numPr>
        <w:bidi w:val="1"/>
        <w:spacing w:after="80" w:line="276" w:lineRule="auto"/>
      </w:pPr>
      <w:r>
        <w:rPr>
          <w:rFonts w:ascii="Arial" w:hAnsi="Arial" w:cs="Arial" w:eastAsia="Arial"/>
          <w:sz w:val="24"/>
          <w:szCs w:val="24"/>
          <w:rtl/>
          <w:lang w:bidi="ar-EG"/>
        </w:rPr>
        <w:t>ألا يُفصل بينها وبين العلم الأول بفاصل.</w:t>
      </w:r>
    </w:p>
    <w:p>
      <w:pPr>
        <w:bidi w:val="1"/>
        <w:spacing w:after="120" w:line="276" w:lineRule="auto"/>
        <w:jc w:val="both"/>
      </w:pPr>
      <w:r>
        <w:rPr>
          <w:rFonts w:ascii="Arial" w:hAnsi="Arial" w:cs="Arial" w:eastAsia="Arial"/>
          <w:sz w:val="24"/>
          <w:szCs w:val="24"/>
          <w:rtl/>
          <w:lang w:bidi="ar-EG"/>
        </w:rPr>
        <w:t xml:space="preserve">وفي هذه الحالة </w:t>
      </w:r>
      <w:r>
        <w:rPr>
          <w:rFonts w:ascii="Arial" w:hAnsi="Arial" w:cs="Arial" w:eastAsia="Arial"/>
          <w:b/>
          <w:bCs/>
          <w:sz w:val="24"/>
          <w:szCs w:val="24"/>
          <w:rtl/>
          <w:lang w:bidi="ar-EG"/>
        </w:rPr>
        <w:t>لا يُنوَّن الاسم قبلها</w:t>
      </w:r>
      <w:r>
        <w:rPr>
          <w:rFonts w:ascii="Arial" w:hAnsi="Arial" w:cs="Arial" w:eastAsia="Arial"/>
          <w:sz w:val="24"/>
          <w:szCs w:val="24"/>
          <w:rtl/>
          <w:lang w:bidi="ar-EG"/>
        </w:rPr>
        <w:t xml:space="preserve"> وتُسكَّن الباء (محمدُ بنُ عبد الله). ويجوز حذفها أيضًا بعد همزة الاستفهام أو ياء النداء: «أبْنَك هذا؟»، «يا بْنَ أخي».</w:t>
      </w:r>
    </w:p>
    <w:p>
      <w:pPr>
        <w:bidi w:val="1"/>
        <w:spacing w:after="120" w:line="276" w:lineRule="auto"/>
      </w:pPr>
      <w:r>
        <w:rPr>
          <w:rFonts w:ascii="Arial" w:hAnsi="Arial" w:cs="Arial" w:eastAsia="Arial"/>
          <w:b/>
          <w:bCs/>
          <w:sz w:val="24"/>
          <w:szCs w:val="24"/>
          <w:rtl/>
          <w:lang w:bidi="ar-EG"/>
        </w:rPr>
        <w:t>تثبت الهمزة:</w:t>
      </w:r>
    </w:p>
    <w:p>
      <w:pPr>
        <w:pStyle w:val="ListBullet"/>
        <w:bidi w:val="1"/>
        <w:spacing w:after="80" w:line="276" w:lineRule="auto"/>
        <w:jc w:val="both"/>
      </w:pPr>
      <w:r>
        <w:rPr>
          <w:rFonts w:ascii="Arial" w:hAnsi="Arial" w:cs="Arial" w:eastAsia="Arial"/>
          <w:sz w:val="24"/>
          <w:szCs w:val="24"/>
          <w:rtl/>
          <w:lang w:bidi="ar-EG"/>
        </w:rPr>
        <w:t xml:space="preserve">إذا وقعت </w:t>
      </w:r>
      <w:r>
        <w:rPr>
          <w:rFonts w:ascii="Arial" w:hAnsi="Arial" w:cs="Arial" w:eastAsia="Arial"/>
          <w:b/>
          <w:bCs/>
          <w:sz w:val="24"/>
          <w:szCs w:val="24"/>
          <w:rtl/>
          <w:lang w:bidi="ar-EG"/>
        </w:rPr>
        <w:t>خبرًا</w:t>
      </w:r>
      <w:r>
        <w:rPr>
          <w:rFonts w:ascii="Arial" w:hAnsi="Arial" w:cs="Arial" w:eastAsia="Arial"/>
          <w:sz w:val="24"/>
          <w:szCs w:val="24"/>
          <w:rtl/>
          <w:lang w:bidi="ar-EG"/>
        </w:rPr>
        <w:t>: «إنَّ زهيرًا ابنُ خالدٍ» (لاحظ تنوين الاسم قبلها)، «أنا ابنُ عبد المطلب».</w:t>
      </w:r>
    </w:p>
    <w:p>
      <w:pPr>
        <w:pStyle w:val="ListBullet"/>
        <w:bidi w:val="1"/>
        <w:spacing w:after="80" w:line="276" w:lineRule="auto"/>
      </w:pPr>
      <w:r>
        <w:rPr>
          <w:rFonts w:ascii="Arial" w:hAnsi="Arial" w:cs="Arial" w:eastAsia="Arial"/>
          <w:sz w:val="24"/>
          <w:szCs w:val="24"/>
          <w:rtl/>
          <w:lang w:bidi="ar-EG"/>
        </w:rPr>
        <w:t xml:space="preserve">إذا وقعت في </w:t>
      </w:r>
      <w:r>
        <w:rPr>
          <w:rFonts w:ascii="Arial" w:hAnsi="Arial" w:cs="Arial" w:eastAsia="Arial"/>
          <w:b/>
          <w:bCs/>
          <w:sz w:val="24"/>
          <w:szCs w:val="24"/>
          <w:rtl/>
          <w:lang w:bidi="ar-EG"/>
        </w:rPr>
        <w:t>أول السطر</w:t>
      </w:r>
      <w:r>
        <w:rPr>
          <w:rFonts w:ascii="Arial" w:hAnsi="Arial" w:cs="Arial" w:eastAsia="Arial"/>
          <w:sz w:val="24"/>
          <w:szCs w:val="24"/>
          <w:rtl/>
          <w:lang w:bidi="ar-EG"/>
        </w:rPr>
        <w:t xml:space="preserve"> (ولو بين علمين).</w:t>
      </w:r>
    </w:p>
    <w:p>
      <w:pPr>
        <w:pStyle w:val="ListBullet"/>
        <w:bidi w:val="1"/>
        <w:spacing w:after="80" w:line="276" w:lineRule="auto"/>
      </w:pPr>
      <w:r>
        <w:rPr>
          <w:rFonts w:ascii="Arial" w:hAnsi="Arial" w:cs="Arial" w:eastAsia="Arial"/>
          <w:sz w:val="24"/>
          <w:szCs w:val="24"/>
          <w:rtl/>
          <w:lang w:bidi="ar-EG"/>
        </w:rPr>
        <w:t>إذا لم يتقدمها علم: «كان ابنُ جني لغويًّا».</w:t>
      </w:r>
    </w:p>
    <w:p>
      <w:pPr>
        <w:pStyle w:val="ListBullet"/>
        <w:bidi w:val="1"/>
        <w:spacing w:after="80" w:line="276" w:lineRule="auto"/>
        <w:jc w:val="both"/>
      </w:pPr>
      <w:r>
        <w:rPr>
          <w:rFonts w:ascii="Arial" w:hAnsi="Arial" w:cs="Arial" w:eastAsia="Arial"/>
          <w:sz w:val="24"/>
          <w:szCs w:val="24"/>
          <w:rtl/>
          <w:lang w:bidi="ar-EG"/>
        </w:rPr>
        <w:t xml:space="preserve">إذا كان العلم الثاني </w:t>
      </w:r>
      <w:r>
        <w:rPr>
          <w:rFonts w:ascii="Arial" w:hAnsi="Arial" w:cs="Arial" w:eastAsia="Arial"/>
          <w:b/>
          <w:bCs/>
          <w:sz w:val="24"/>
          <w:szCs w:val="24"/>
          <w:rtl/>
          <w:lang w:bidi="ar-EG"/>
        </w:rPr>
        <w:t>جدًّا</w:t>
      </w:r>
      <w:r>
        <w:rPr>
          <w:rFonts w:ascii="Arial" w:hAnsi="Arial" w:cs="Arial" w:eastAsia="Arial"/>
          <w:sz w:val="24"/>
          <w:szCs w:val="24"/>
          <w:rtl/>
          <w:lang w:bidi="ar-EG"/>
        </w:rPr>
        <w:t xml:space="preserve"> لا أبًا: «محمد ابن مالك» (إن كان مالك جدَّه)، أو مثناة/مجموعة: «الحسن والحسين ابنا علي».</w:t>
      </w:r>
    </w:p>
    <w:p>
      <w:pPr>
        <w:pStyle w:val="ListBullet"/>
        <w:bidi w:val="1"/>
        <w:spacing w:after="80" w:line="276" w:lineRule="auto"/>
      </w:pPr>
      <w:r>
        <w:rPr>
          <w:rFonts w:ascii="Arial" w:hAnsi="Arial" w:cs="Arial" w:eastAsia="Arial"/>
          <w:sz w:val="24"/>
          <w:szCs w:val="24"/>
          <w:rtl/>
          <w:lang w:bidi="ar-EG"/>
        </w:rPr>
        <w:t>«ابنة» تعامل معاملة «ابن» (هند بنة خليل = هند بنت خليل).</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سؤال الوزارة عن «حذف همزة ابن» بين علمين؛ القاعدة: تُحذف إذا وقعت نعتًا بين علمين متصلين في سطر واحد.</w:t>
      </w:r>
    </w:p>
    <w:p>
      <w:pPr>
        <w:pStyle w:val="Heading2"/>
        <w:keepNext/>
        <w:bidi w:val="1"/>
        <w:spacing w:before="240" w:after="160"/>
      </w:pPr>
      <w:r>
        <w:rPr>
          <w:rFonts w:ascii="Arial" w:hAnsi="Arial" w:cs="Arial" w:eastAsia="Arial"/>
          <w:b/>
          <w:bCs/>
          <w:color w:val="1F3A6E"/>
          <w:sz w:val="32"/>
          <w:szCs w:val="32"/>
          <w:rtl/>
          <w:lang w:bidi="ar-EG"/>
        </w:rPr>
        <w:t>2. الهمزة المتوسطة</w:t>
      </w:r>
    </w:p>
    <w:p>
      <w:pPr>
        <w:bidi w:val="1"/>
        <w:spacing w:after="120" w:line="276" w:lineRule="auto"/>
        <w:jc w:val="both"/>
      </w:pPr>
      <w:r>
        <w:rPr>
          <w:rFonts w:ascii="Arial" w:hAnsi="Arial" w:cs="Arial" w:eastAsia="Arial"/>
          <w:b/>
          <w:bCs/>
          <w:sz w:val="24"/>
          <w:szCs w:val="24"/>
          <w:rtl/>
          <w:lang w:bidi="ar-EG"/>
        </w:rPr>
        <w:t>القاعدة الأم (قاعدة أقوى الحركتين):</w:t>
      </w:r>
      <w:r>
        <w:rPr>
          <w:rFonts w:ascii="Arial" w:hAnsi="Arial" w:cs="Arial" w:eastAsia="Arial"/>
          <w:sz w:val="24"/>
          <w:szCs w:val="24"/>
          <w:rtl/>
          <w:lang w:bidi="ar-EG"/>
        </w:rPr>
        <w:t xml:space="preserve"> ننظر إلى حركة الهمزة وحركة الحرف الذي قبلها، فنكتبها على الحرف المناسب لأقواهما. </w:t>
      </w:r>
      <w:r>
        <w:rPr>
          <w:rFonts w:ascii="Arial" w:hAnsi="Arial" w:cs="Arial" w:eastAsia="Arial"/>
          <w:b/>
          <w:bCs/>
          <w:sz w:val="24"/>
          <w:szCs w:val="24"/>
          <w:rtl/>
          <w:lang w:bidi="ar-EG"/>
        </w:rPr>
        <w:t>ترتيب الحركات من الأقوى إلى الأضعف: الكسرة ← الضمة ← الفتحة ← السكون.</w:t>
      </w:r>
      <w:r>
        <w:rPr>
          <w:rFonts w:ascii="Arial" w:hAnsi="Arial" w:cs="Arial" w:eastAsia="Arial"/>
          <w:sz w:val="24"/>
          <w:szCs w:val="24"/>
          <w:rtl/>
          <w:lang w:bidi="ar-EG"/>
        </w:rPr>
        <w:t xml:space="preserve"> ويناسب الكسرةَ الياءُ (النبرة)، والضمةَ الواوُ، والفتحةَ الألفُ، أما السكون فلا يناسبه شيء (فتُكتب على ما يناسب الحركة الأخرى).</w:t>
      </w:r>
    </w:p>
    <w:p>
      <w:pPr>
        <w:bidi w:val="1"/>
        <w:spacing w:after="120" w:line="276" w:lineRule="auto"/>
      </w:pPr>
      <w:r>
        <w:rPr>
          <w:rFonts w:ascii="Arial" w:hAnsi="Arial" w:cs="Arial" w:eastAsia="Arial"/>
          <w:b/>
          <w:bCs/>
          <w:sz w:val="24"/>
          <w:szCs w:val="24"/>
          <w:rtl/>
          <w:lang w:bidi="ar-EG"/>
        </w:rPr>
        <w:t>التطبيق:</w:t>
      </w:r>
    </w:p>
    <w:p>
      <w:pPr>
        <w:pStyle w:val="ListBullet"/>
        <w:bidi w:val="1"/>
        <w:spacing w:after="80" w:line="276" w:lineRule="auto"/>
        <w:jc w:val="both"/>
      </w:pPr>
      <w:r>
        <w:rPr>
          <w:rFonts w:ascii="Arial" w:hAnsi="Arial" w:cs="Arial" w:eastAsia="Arial"/>
          <w:b/>
          <w:bCs/>
          <w:sz w:val="24"/>
          <w:szCs w:val="24"/>
          <w:rtl/>
          <w:lang w:bidi="ar-EG"/>
        </w:rPr>
        <w:t>على نبرة (ياء غير منقوطة):</w:t>
      </w:r>
      <w:r>
        <w:rPr>
          <w:rFonts w:ascii="Arial" w:hAnsi="Arial" w:cs="Arial" w:eastAsia="Arial"/>
          <w:sz w:val="24"/>
          <w:szCs w:val="24"/>
          <w:rtl/>
          <w:lang w:bidi="ar-EG"/>
        </w:rPr>
        <w:t xml:space="preserve"> إذا كانت الهمزة مكسورة أو ما قبلها مكسور، أيًّا كانت الحركة الأخرى: سُئِل، رئيس، بِئر، أسئلة، قائِم، صائم، ناشِئون، مُهنِّئون، رِئة، سيِّئة، طارئة. </w:t>
      </w:r>
      <w:r>
        <w:rPr>
          <w:rFonts w:ascii="Arial" w:hAnsi="Arial" w:cs="Arial" w:eastAsia="Arial"/>
          <w:b/>
          <w:bCs/>
          <w:sz w:val="24"/>
          <w:szCs w:val="24"/>
          <w:rtl/>
          <w:lang w:bidi="ar-EG"/>
        </w:rPr>
        <w:t>وكذلك إذا سُبقت بياء ساكنة مطلقًا:</w:t>
      </w:r>
      <w:r>
        <w:rPr>
          <w:rFonts w:ascii="Arial" w:hAnsi="Arial" w:cs="Arial" w:eastAsia="Arial"/>
          <w:sz w:val="24"/>
          <w:szCs w:val="24"/>
          <w:rtl/>
          <w:lang w:bidi="ar-EG"/>
        </w:rPr>
        <w:t xml:space="preserve"> هيئة، بيئة، شيئًا، مشيئة، فيئه، ييئس (وهذا موضع شائع في الأسئلة).</w:t>
      </w:r>
    </w:p>
    <w:p>
      <w:pPr>
        <w:pStyle w:val="ListBullet"/>
        <w:bidi w:val="1"/>
        <w:spacing w:after="80" w:line="276" w:lineRule="auto"/>
        <w:jc w:val="both"/>
      </w:pPr>
      <w:r>
        <w:rPr>
          <w:rFonts w:ascii="Arial" w:hAnsi="Arial" w:cs="Arial" w:eastAsia="Arial"/>
          <w:b/>
          <w:bCs/>
          <w:sz w:val="24"/>
          <w:szCs w:val="24"/>
          <w:rtl/>
          <w:lang w:bidi="ar-EG"/>
        </w:rPr>
        <w:t>على واو:</w:t>
      </w:r>
      <w:r>
        <w:rPr>
          <w:rFonts w:ascii="Arial" w:hAnsi="Arial" w:cs="Arial" w:eastAsia="Arial"/>
          <w:sz w:val="24"/>
          <w:szCs w:val="24"/>
          <w:rtl/>
          <w:lang w:bidi="ar-EG"/>
        </w:rPr>
        <w:t xml:space="preserve"> إذا كانت الهمزة مضمومة أو ما قبلها مضموم ولم يكن في الموضع كسر: سُؤال، مُؤمن، رُؤوس (وتُكتب أيضًا رُءوس بحذف صورة الواو لتوالي واوين)، يؤمّ، تفاؤل، تضاؤل، لؤلؤة، مسؤول (وتجوز: مسئول). «يَقْرَؤُون» (همزة مضمومة بعد فتح)، «يَمْلَؤُه».</w:t>
      </w:r>
    </w:p>
    <w:p>
      <w:pPr>
        <w:pStyle w:val="ListBullet"/>
        <w:bidi w:val="1"/>
        <w:spacing w:after="80" w:line="276" w:lineRule="auto"/>
        <w:jc w:val="both"/>
      </w:pPr>
      <w:r>
        <w:rPr>
          <w:rFonts w:ascii="Arial" w:hAnsi="Arial" w:cs="Arial" w:eastAsia="Arial"/>
          <w:b/>
          <w:bCs/>
          <w:sz w:val="24"/>
          <w:szCs w:val="24"/>
          <w:rtl/>
          <w:lang w:bidi="ar-EG"/>
        </w:rPr>
        <w:t>على ألف:</w:t>
      </w:r>
      <w:r>
        <w:rPr>
          <w:rFonts w:ascii="Arial" w:hAnsi="Arial" w:cs="Arial" w:eastAsia="Arial"/>
          <w:sz w:val="24"/>
          <w:szCs w:val="24"/>
          <w:rtl/>
          <w:lang w:bidi="ar-EG"/>
        </w:rPr>
        <w:t xml:space="preserve"> إذا كانت مفتوحة بعد فتح أو بعد ساكن صحيح، أو ساكنة بعد فتح: سَأَل، مَسْأَلة، يَسْأَل، رَأْس، يَأْمُر، تَأْديب، مَلْجَآن (همزة مفتوحة بعدها ألف تُكتب مدة).</w:t>
      </w:r>
    </w:p>
    <w:p>
      <w:pPr>
        <w:pStyle w:val="ListBullet"/>
        <w:bidi w:val="1"/>
        <w:spacing w:after="80" w:line="276" w:lineRule="auto"/>
        <w:jc w:val="both"/>
      </w:pPr>
      <w:r>
        <w:rPr>
          <w:rFonts w:ascii="Arial" w:hAnsi="Arial" w:cs="Arial" w:eastAsia="Arial"/>
          <w:b/>
          <w:bCs/>
          <w:sz w:val="24"/>
          <w:szCs w:val="24"/>
          <w:rtl/>
          <w:lang w:bidi="ar-EG"/>
        </w:rPr>
        <w:t>على السطر (مفردة):</w:t>
      </w:r>
      <w:r>
        <w:rPr>
          <w:rFonts w:ascii="Arial" w:hAnsi="Arial" w:cs="Arial" w:eastAsia="Arial"/>
          <w:sz w:val="24"/>
          <w:szCs w:val="24"/>
          <w:rtl/>
          <w:lang w:bidi="ar-EG"/>
        </w:rPr>
        <w:t xml:space="preserve"> إذا كانت مفتوحة بعد ألف مد: تساءَل، تضاءَل، عباءَة، قراءَة، رداءَان. أو مفتوحة/مضمومة بعد واو ساكنة أو واو مد: مروءَة، ضوْءُه، وضوءه، موءُودة، تبوءه. وتُكتب مفردة إذا كانت مضمومة بعد ساكن وبعدها واو مد: مرءُوس، جاءُوا، قرءُوا (وتجوز قرؤوا). وإذا كانت مفتوحة بعد ساكن صحيح وبعدها ألف تنوين النصب أو ألف التثنية: جُزْءًا، جُزْءان (ولو أمكن وصل ما قبلها بما بعدها رُسمت على نبرة: شيْئًا، شيئان، دفئًا).</w:t>
      </w:r>
    </w:p>
    <w:p>
      <w:pPr>
        <w:bidi w:val="1"/>
        <w:spacing w:after="120" w:line="276" w:lineRule="auto"/>
        <w:jc w:val="both"/>
      </w:pPr>
      <w:r>
        <w:rPr>
          <w:rFonts w:ascii="Arial" w:hAnsi="Arial" w:cs="Arial" w:eastAsia="Arial"/>
          <w:b/>
          <w:bCs/>
          <w:sz w:val="24"/>
          <w:szCs w:val="24"/>
          <w:rtl/>
          <w:lang w:bidi="ar-EG"/>
        </w:rPr>
        <w:t>الهمزة المتوسطة المفتوحة بعد ألف:</w:t>
      </w:r>
      <w:r>
        <w:rPr>
          <w:rFonts w:ascii="Arial" w:hAnsi="Arial" w:cs="Arial" w:eastAsia="Arial"/>
          <w:sz w:val="24"/>
          <w:szCs w:val="24"/>
          <w:rtl/>
          <w:lang w:bidi="ar-EG"/>
        </w:rPr>
        <w:t xml:space="preserve"> تُكتب على السطر (قراءة، تساءل)، أما إذا كانت مكسورة بعد ألف فعلى نبرة (قائِل، سائِل)، وإذا كانت مضمومة بعد ألف فعلى واو (تفاؤُل، تشاؤُم).</w:t>
      </w:r>
    </w:p>
    <w:p>
      <w:pPr>
        <w:bidi w:val="1"/>
        <w:spacing w:after="120" w:line="276" w:lineRule="auto"/>
      </w:pPr>
      <w:r>
        <w:rPr>
          <w:rFonts w:ascii="Arial" w:hAnsi="Arial" w:cs="Arial" w:eastAsia="Arial"/>
          <w:b/>
          <w:bCs/>
          <w:sz w:val="24"/>
          <w:szCs w:val="24"/>
          <w:rtl/>
          <w:lang w:bidi="ar-EG"/>
        </w:rPr>
        <w:t>جدول سريع:</w:t>
      </w:r>
    </w:p>
    <w:tbl>
      <w:tblPr>
        <w:tblStyle w:val="TableGrid"/>
        <w:bidiVisual/>
        <w:tblW w:type="pct" w:w="500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D9E2F3"/>
          </w:tcPr>
          <w:p>
            <w:pPr>
              <w:bidi w:val="1"/>
              <w:spacing w:after="40"/>
            </w:pPr>
            <w:r>
              <w:rPr>
                <w:rFonts w:ascii="Arial" w:hAnsi="Arial" w:cs="Arial" w:eastAsia="Arial"/>
                <w:b/>
                <w:bCs/>
                <w:sz w:val="21"/>
                <w:szCs w:val="21"/>
                <w:rtl/>
                <w:lang w:bidi="ar-EG"/>
              </w:rPr>
              <w:t>حركة الهمزة</w:t>
            </w:r>
          </w:p>
        </w:tc>
        <w:tc>
          <w:tcPr>
            <w:tcW w:type="dxa" w:w="2353"/>
            <w:shd w:val="clear" w:color="auto" w:fill="D9E2F3"/>
          </w:tcPr>
          <w:p>
            <w:pPr>
              <w:bidi w:val="1"/>
              <w:spacing w:after="40"/>
            </w:pPr>
            <w:r>
              <w:rPr>
                <w:rFonts w:ascii="Arial" w:hAnsi="Arial" w:cs="Arial" w:eastAsia="Arial"/>
                <w:b/>
                <w:bCs/>
                <w:sz w:val="21"/>
                <w:szCs w:val="21"/>
                <w:rtl/>
                <w:lang w:bidi="ar-EG"/>
              </w:rPr>
              <w:t>ما قبلها</w:t>
            </w:r>
          </w:p>
        </w:tc>
        <w:tc>
          <w:tcPr>
            <w:tcW w:type="dxa" w:w="2353"/>
            <w:shd w:val="clear" w:color="auto" w:fill="D9E2F3"/>
          </w:tcPr>
          <w:p>
            <w:pPr>
              <w:bidi w:val="1"/>
              <w:spacing w:after="40"/>
            </w:pPr>
            <w:r>
              <w:rPr>
                <w:rFonts w:ascii="Arial" w:hAnsi="Arial" w:cs="Arial" w:eastAsia="Arial"/>
                <w:b/>
                <w:bCs/>
                <w:sz w:val="21"/>
                <w:szCs w:val="21"/>
                <w:rtl/>
                <w:lang w:bidi="ar-EG"/>
              </w:rPr>
              <w:t>تُكتب على</w:t>
            </w:r>
          </w:p>
        </w:tc>
        <w:tc>
          <w:tcPr>
            <w:tcW w:type="dxa" w:w="2353"/>
            <w:shd w:val="clear" w:color="auto" w:fill="D9E2F3"/>
          </w:tcPr>
          <w:p>
            <w:pPr>
              <w:bidi w:val="1"/>
              <w:spacing w:after="40"/>
            </w:pPr>
            <w:r>
              <w:rPr>
                <w:rFonts w:ascii="Arial" w:hAnsi="Arial" w:cs="Arial" w:eastAsia="Arial"/>
                <w:b/>
                <w:bCs/>
                <w:sz w:val="21"/>
                <w:szCs w:val="21"/>
                <w:rtl/>
                <w:lang w:bidi="ar-EG"/>
              </w:rPr>
              <w:t>مثال</w:t>
            </w:r>
          </w:p>
        </w:tc>
      </w:tr>
      <w:tr>
        <w:tc>
          <w:tcPr>
            <w:tcW w:type="dxa" w:w="2353"/>
          </w:tcPr>
          <w:p>
            <w:pPr>
              <w:bidi w:val="1"/>
              <w:spacing w:after="40"/>
            </w:pPr>
            <w:r>
              <w:rPr>
                <w:rFonts w:ascii="Arial" w:hAnsi="Arial" w:cs="Arial" w:eastAsia="Arial"/>
                <w:sz w:val="21"/>
                <w:szCs w:val="21"/>
                <w:rtl/>
                <w:lang w:bidi="ar-EG"/>
              </w:rPr>
              <w:t>أي حركة</w:t>
            </w:r>
          </w:p>
        </w:tc>
        <w:tc>
          <w:tcPr>
            <w:tcW w:type="dxa" w:w="2353"/>
          </w:tcPr>
          <w:p>
            <w:pPr>
              <w:bidi w:val="1"/>
              <w:spacing w:after="40"/>
            </w:pPr>
            <w:r>
              <w:rPr>
                <w:rFonts w:ascii="Arial" w:hAnsi="Arial" w:cs="Arial" w:eastAsia="Arial"/>
                <w:sz w:val="21"/>
                <w:szCs w:val="21"/>
                <w:rtl/>
                <w:lang w:bidi="ar-EG"/>
              </w:rPr>
              <w:t>مكسور</w:t>
            </w:r>
          </w:p>
        </w:tc>
        <w:tc>
          <w:tcPr>
            <w:tcW w:type="dxa" w:w="2353"/>
          </w:tcPr>
          <w:p>
            <w:pPr>
              <w:bidi w:val="1"/>
              <w:spacing w:after="40"/>
            </w:pPr>
            <w:r>
              <w:rPr>
                <w:rFonts w:ascii="Arial" w:hAnsi="Arial" w:cs="Arial" w:eastAsia="Arial"/>
                <w:sz w:val="21"/>
                <w:szCs w:val="21"/>
                <w:rtl/>
                <w:lang w:bidi="ar-EG"/>
              </w:rPr>
              <w:t>نبرة</w:t>
            </w:r>
          </w:p>
        </w:tc>
        <w:tc>
          <w:tcPr>
            <w:tcW w:type="dxa" w:w="2353"/>
          </w:tcPr>
          <w:p>
            <w:pPr>
              <w:bidi w:val="1"/>
              <w:spacing w:after="40"/>
            </w:pPr>
            <w:r>
              <w:rPr>
                <w:rFonts w:ascii="Arial" w:hAnsi="Arial" w:cs="Arial" w:eastAsia="Arial"/>
                <w:sz w:val="21"/>
                <w:szCs w:val="21"/>
                <w:rtl/>
                <w:lang w:bidi="ar-EG"/>
              </w:rPr>
              <w:t>سُئِل، مِئة، فِئة</w:t>
            </w:r>
          </w:p>
        </w:tc>
      </w:tr>
      <w:tr>
        <w:tc>
          <w:tcPr>
            <w:tcW w:type="dxa" w:w="2353"/>
            <w:shd w:val="clear" w:color="auto" w:fill="F5F7FA"/>
          </w:tcPr>
          <w:p>
            <w:pPr>
              <w:bidi w:val="1"/>
              <w:spacing w:after="40"/>
            </w:pPr>
            <w:r>
              <w:rPr>
                <w:rFonts w:ascii="Arial" w:hAnsi="Arial" w:cs="Arial" w:eastAsia="Arial"/>
                <w:sz w:val="21"/>
                <w:szCs w:val="21"/>
                <w:rtl/>
                <w:lang w:bidi="ar-EG"/>
              </w:rPr>
              <w:t>مكسورة</w:t>
            </w:r>
          </w:p>
        </w:tc>
        <w:tc>
          <w:tcPr>
            <w:tcW w:type="dxa" w:w="2353"/>
            <w:shd w:val="clear" w:color="auto" w:fill="F5F7FA"/>
          </w:tcPr>
          <w:p>
            <w:pPr>
              <w:bidi w:val="1"/>
              <w:spacing w:after="40"/>
            </w:pPr>
            <w:r>
              <w:rPr>
                <w:rFonts w:ascii="Arial" w:hAnsi="Arial" w:cs="Arial" w:eastAsia="Arial"/>
                <w:sz w:val="21"/>
                <w:szCs w:val="21"/>
                <w:rtl/>
                <w:lang w:bidi="ar-EG"/>
              </w:rPr>
              <w:t>أي حركة</w:t>
            </w:r>
          </w:p>
        </w:tc>
        <w:tc>
          <w:tcPr>
            <w:tcW w:type="dxa" w:w="2353"/>
            <w:shd w:val="clear" w:color="auto" w:fill="F5F7FA"/>
          </w:tcPr>
          <w:p>
            <w:pPr>
              <w:bidi w:val="1"/>
              <w:spacing w:after="40"/>
            </w:pPr>
            <w:r>
              <w:rPr>
                <w:rFonts w:ascii="Arial" w:hAnsi="Arial" w:cs="Arial" w:eastAsia="Arial"/>
                <w:sz w:val="21"/>
                <w:szCs w:val="21"/>
                <w:rtl/>
                <w:lang w:bidi="ar-EG"/>
              </w:rPr>
              <w:t>نبرة</w:t>
            </w:r>
          </w:p>
        </w:tc>
        <w:tc>
          <w:tcPr>
            <w:tcW w:type="dxa" w:w="2353"/>
            <w:shd w:val="clear" w:color="auto" w:fill="F5F7FA"/>
          </w:tcPr>
          <w:p>
            <w:pPr>
              <w:bidi w:val="1"/>
              <w:spacing w:after="40"/>
            </w:pPr>
            <w:r>
              <w:rPr>
                <w:rFonts w:ascii="Arial" w:hAnsi="Arial" w:cs="Arial" w:eastAsia="Arial"/>
                <w:sz w:val="21"/>
                <w:szCs w:val="21"/>
                <w:rtl/>
                <w:lang w:bidi="ar-EG"/>
              </w:rPr>
              <w:t>سَئِم، رُئِي، قائِد</w:t>
            </w:r>
          </w:p>
        </w:tc>
      </w:tr>
      <w:tr>
        <w:tc>
          <w:tcPr>
            <w:tcW w:type="dxa" w:w="2353"/>
          </w:tcPr>
          <w:p>
            <w:pPr>
              <w:bidi w:val="1"/>
              <w:spacing w:after="40"/>
            </w:pPr>
            <w:r>
              <w:rPr>
                <w:rFonts w:ascii="Arial" w:hAnsi="Arial" w:cs="Arial" w:eastAsia="Arial"/>
                <w:sz w:val="21"/>
                <w:szCs w:val="21"/>
                <w:rtl/>
                <w:lang w:bidi="ar-EG"/>
              </w:rPr>
              <w:t>أي حركة</w:t>
            </w:r>
          </w:p>
        </w:tc>
        <w:tc>
          <w:tcPr>
            <w:tcW w:type="dxa" w:w="2353"/>
          </w:tcPr>
          <w:p>
            <w:pPr>
              <w:bidi w:val="1"/>
              <w:spacing w:after="40"/>
            </w:pPr>
            <w:r>
              <w:rPr>
                <w:rFonts w:ascii="Arial" w:hAnsi="Arial" w:cs="Arial" w:eastAsia="Arial"/>
                <w:sz w:val="21"/>
                <w:szCs w:val="21"/>
                <w:rtl/>
                <w:lang w:bidi="ar-EG"/>
              </w:rPr>
              <w:t>ياء ساكنة</w:t>
            </w:r>
          </w:p>
        </w:tc>
        <w:tc>
          <w:tcPr>
            <w:tcW w:type="dxa" w:w="2353"/>
          </w:tcPr>
          <w:p>
            <w:pPr>
              <w:bidi w:val="1"/>
              <w:spacing w:after="40"/>
            </w:pPr>
            <w:r>
              <w:rPr>
                <w:rFonts w:ascii="Arial" w:hAnsi="Arial" w:cs="Arial" w:eastAsia="Arial"/>
                <w:sz w:val="21"/>
                <w:szCs w:val="21"/>
                <w:rtl/>
                <w:lang w:bidi="ar-EG"/>
              </w:rPr>
              <w:t>نبرة</w:t>
            </w:r>
          </w:p>
        </w:tc>
        <w:tc>
          <w:tcPr>
            <w:tcW w:type="dxa" w:w="2353"/>
          </w:tcPr>
          <w:p>
            <w:pPr>
              <w:bidi w:val="1"/>
              <w:spacing w:after="40"/>
            </w:pPr>
            <w:r>
              <w:rPr>
                <w:rFonts w:ascii="Arial" w:hAnsi="Arial" w:cs="Arial" w:eastAsia="Arial"/>
                <w:sz w:val="21"/>
                <w:szCs w:val="21"/>
                <w:rtl/>
                <w:lang w:bidi="ar-EG"/>
              </w:rPr>
              <w:t>هيئة، بيئة، شيئًا</w:t>
            </w:r>
          </w:p>
        </w:tc>
      </w:tr>
      <w:tr>
        <w:tc>
          <w:tcPr>
            <w:tcW w:type="dxa" w:w="2353"/>
            <w:shd w:val="clear" w:color="auto" w:fill="F5F7FA"/>
          </w:tcPr>
          <w:p>
            <w:pPr>
              <w:bidi w:val="1"/>
              <w:spacing w:after="40"/>
            </w:pPr>
            <w:r>
              <w:rPr>
                <w:rFonts w:ascii="Arial" w:hAnsi="Arial" w:cs="Arial" w:eastAsia="Arial"/>
                <w:sz w:val="21"/>
                <w:szCs w:val="21"/>
                <w:rtl/>
                <w:lang w:bidi="ar-EG"/>
              </w:rPr>
              <w:t>مضمومة</w:t>
            </w:r>
          </w:p>
        </w:tc>
        <w:tc>
          <w:tcPr>
            <w:tcW w:type="dxa" w:w="2353"/>
            <w:shd w:val="clear" w:color="auto" w:fill="F5F7FA"/>
          </w:tcPr>
          <w:p>
            <w:pPr>
              <w:bidi w:val="1"/>
              <w:spacing w:after="40"/>
            </w:pPr>
            <w:r>
              <w:rPr>
                <w:rFonts w:ascii="Arial" w:hAnsi="Arial" w:cs="Arial" w:eastAsia="Arial"/>
                <w:sz w:val="21"/>
                <w:szCs w:val="21"/>
                <w:rtl/>
                <w:lang w:bidi="ar-EG"/>
              </w:rPr>
              <w:t>مفتوح/ساكن</w:t>
            </w:r>
          </w:p>
        </w:tc>
        <w:tc>
          <w:tcPr>
            <w:tcW w:type="dxa" w:w="2353"/>
            <w:shd w:val="clear" w:color="auto" w:fill="F5F7FA"/>
          </w:tcPr>
          <w:p>
            <w:pPr>
              <w:bidi w:val="1"/>
              <w:spacing w:after="40"/>
            </w:pPr>
            <w:r>
              <w:rPr>
                <w:rFonts w:ascii="Arial" w:hAnsi="Arial" w:cs="Arial" w:eastAsia="Arial"/>
                <w:sz w:val="21"/>
                <w:szCs w:val="21"/>
                <w:rtl/>
                <w:lang w:bidi="ar-EG"/>
              </w:rPr>
              <w:t>واو</w:t>
            </w:r>
          </w:p>
        </w:tc>
        <w:tc>
          <w:tcPr>
            <w:tcW w:type="dxa" w:w="2353"/>
            <w:shd w:val="clear" w:color="auto" w:fill="F5F7FA"/>
          </w:tcPr>
          <w:p>
            <w:pPr>
              <w:bidi w:val="1"/>
              <w:spacing w:after="40"/>
            </w:pPr>
            <w:r>
              <w:rPr>
                <w:rFonts w:ascii="Arial" w:hAnsi="Arial" w:cs="Arial" w:eastAsia="Arial"/>
                <w:sz w:val="21"/>
                <w:szCs w:val="21"/>
                <w:rtl/>
                <w:lang w:bidi="ar-EG"/>
              </w:rPr>
              <w:t>يَؤُم، أرؤُس، تفاؤُل</w:t>
            </w:r>
          </w:p>
        </w:tc>
      </w:tr>
      <w:tr>
        <w:tc>
          <w:tcPr>
            <w:tcW w:type="dxa" w:w="2353"/>
          </w:tcPr>
          <w:p>
            <w:pPr>
              <w:bidi w:val="1"/>
              <w:spacing w:after="40"/>
            </w:pPr>
            <w:r>
              <w:rPr>
                <w:rFonts w:ascii="Arial" w:hAnsi="Arial" w:cs="Arial" w:eastAsia="Arial"/>
                <w:sz w:val="21"/>
                <w:szCs w:val="21"/>
                <w:rtl/>
                <w:lang w:bidi="ar-EG"/>
              </w:rPr>
              <w:t>مفتوحة/ساكنة</w:t>
            </w:r>
          </w:p>
        </w:tc>
        <w:tc>
          <w:tcPr>
            <w:tcW w:type="dxa" w:w="2353"/>
          </w:tcPr>
          <w:p>
            <w:pPr>
              <w:bidi w:val="1"/>
              <w:spacing w:after="40"/>
            </w:pPr>
            <w:r>
              <w:rPr>
                <w:rFonts w:ascii="Arial" w:hAnsi="Arial" w:cs="Arial" w:eastAsia="Arial"/>
                <w:sz w:val="21"/>
                <w:szCs w:val="21"/>
                <w:rtl/>
                <w:lang w:bidi="ar-EG"/>
              </w:rPr>
              <w:t>مضموم</w:t>
            </w:r>
          </w:p>
        </w:tc>
        <w:tc>
          <w:tcPr>
            <w:tcW w:type="dxa" w:w="2353"/>
          </w:tcPr>
          <w:p>
            <w:pPr>
              <w:bidi w:val="1"/>
              <w:spacing w:after="40"/>
            </w:pPr>
            <w:r>
              <w:rPr>
                <w:rFonts w:ascii="Arial" w:hAnsi="Arial" w:cs="Arial" w:eastAsia="Arial"/>
                <w:sz w:val="21"/>
                <w:szCs w:val="21"/>
                <w:rtl/>
                <w:lang w:bidi="ar-EG"/>
              </w:rPr>
              <w:t>واو</w:t>
            </w:r>
          </w:p>
        </w:tc>
        <w:tc>
          <w:tcPr>
            <w:tcW w:type="dxa" w:w="2353"/>
          </w:tcPr>
          <w:p>
            <w:pPr>
              <w:bidi w:val="1"/>
              <w:spacing w:after="40"/>
            </w:pPr>
            <w:r>
              <w:rPr>
                <w:rFonts w:ascii="Arial" w:hAnsi="Arial" w:cs="Arial" w:eastAsia="Arial"/>
                <w:sz w:val="21"/>
                <w:szCs w:val="21"/>
                <w:rtl/>
                <w:lang w:bidi="ar-EG"/>
              </w:rPr>
              <w:t>سُؤال، مُؤْمن، فُؤاد</w:t>
            </w:r>
          </w:p>
        </w:tc>
      </w:tr>
      <w:tr>
        <w:tc>
          <w:tcPr>
            <w:tcW w:type="dxa" w:w="2353"/>
            <w:shd w:val="clear" w:color="auto" w:fill="F5F7FA"/>
          </w:tcPr>
          <w:p>
            <w:pPr>
              <w:bidi w:val="1"/>
              <w:spacing w:after="40"/>
            </w:pPr>
            <w:r>
              <w:rPr>
                <w:rFonts w:ascii="Arial" w:hAnsi="Arial" w:cs="Arial" w:eastAsia="Arial"/>
                <w:sz w:val="21"/>
                <w:szCs w:val="21"/>
                <w:rtl/>
                <w:lang w:bidi="ar-EG"/>
              </w:rPr>
              <w:t>مفتوحة</w:t>
            </w:r>
          </w:p>
        </w:tc>
        <w:tc>
          <w:tcPr>
            <w:tcW w:type="dxa" w:w="2353"/>
            <w:shd w:val="clear" w:color="auto" w:fill="F5F7FA"/>
          </w:tcPr>
          <w:p>
            <w:pPr>
              <w:bidi w:val="1"/>
              <w:spacing w:after="40"/>
            </w:pPr>
            <w:r>
              <w:rPr>
                <w:rFonts w:ascii="Arial" w:hAnsi="Arial" w:cs="Arial" w:eastAsia="Arial"/>
                <w:sz w:val="21"/>
                <w:szCs w:val="21"/>
                <w:rtl/>
                <w:lang w:bidi="ar-EG"/>
              </w:rPr>
              <w:t>مفتوح/ساكن صحيح</w:t>
            </w:r>
          </w:p>
        </w:tc>
        <w:tc>
          <w:tcPr>
            <w:tcW w:type="dxa" w:w="2353"/>
            <w:shd w:val="clear" w:color="auto" w:fill="F5F7FA"/>
          </w:tcPr>
          <w:p>
            <w:pPr>
              <w:bidi w:val="1"/>
              <w:spacing w:after="40"/>
            </w:pPr>
            <w:r>
              <w:rPr>
                <w:rFonts w:ascii="Arial" w:hAnsi="Arial" w:cs="Arial" w:eastAsia="Arial"/>
                <w:sz w:val="21"/>
                <w:szCs w:val="21"/>
                <w:rtl/>
                <w:lang w:bidi="ar-EG"/>
              </w:rPr>
              <w:t>ألف</w:t>
            </w:r>
          </w:p>
        </w:tc>
        <w:tc>
          <w:tcPr>
            <w:tcW w:type="dxa" w:w="2353"/>
            <w:shd w:val="clear" w:color="auto" w:fill="F5F7FA"/>
          </w:tcPr>
          <w:p>
            <w:pPr>
              <w:bidi w:val="1"/>
              <w:spacing w:after="40"/>
            </w:pPr>
            <w:r>
              <w:rPr>
                <w:rFonts w:ascii="Arial" w:hAnsi="Arial" w:cs="Arial" w:eastAsia="Arial"/>
                <w:sz w:val="21"/>
                <w:szCs w:val="21"/>
                <w:rtl/>
                <w:lang w:bidi="ar-EG"/>
              </w:rPr>
              <w:t>سَأَل، مسْأَلة</w:t>
            </w:r>
          </w:p>
        </w:tc>
      </w:tr>
      <w:tr>
        <w:tc>
          <w:tcPr>
            <w:tcW w:type="dxa" w:w="2353"/>
          </w:tcPr>
          <w:p>
            <w:pPr>
              <w:bidi w:val="1"/>
              <w:spacing w:after="40"/>
            </w:pPr>
            <w:r>
              <w:rPr>
                <w:rFonts w:ascii="Arial" w:hAnsi="Arial" w:cs="Arial" w:eastAsia="Arial"/>
                <w:sz w:val="21"/>
                <w:szCs w:val="21"/>
                <w:rtl/>
                <w:lang w:bidi="ar-EG"/>
              </w:rPr>
              <w:t>ساكنة</w:t>
            </w:r>
          </w:p>
        </w:tc>
        <w:tc>
          <w:tcPr>
            <w:tcW w:type="dxa" w:w="2353"/>
          </w:tcPr>
          <w:p>
            <w:pPr>
              <w:bidi w:val="1"/>
              <w:spacing w:after="40"/>
            </w:pPr>
            <w:r>
              <w:rPr>
                <w:rFonts w:ascii="Arial" w:hAnsi="Arial" w:cs="Arial" w:eastAsia="Arial"/>
                <w:sz w:val="21"/>
                <w:szCs w:val="21"/>
                <w:rtl/>
                <w:lang w:bidi="ar-EG"/>
              </w:rPr>
              <w:t>مفتوح</w:t>
            </w:r>
          </w:p>
        </w:tc>
        <w:tc>
          <w:tcPr>
            <w:tcW w:type="dxa" w:w="2353"/>
          </w:tcPr>
          <w:p>
            <w:pPr>
              <w:bidi w:val="1"/>
              <w:spacing w:after="40"/>
            </w:pPr>
            <w:r>
              <w:rPr>
                <w:rFonts w:ascii="Arial" w:hAnsi="Arial" w:cs="Arial" w:eastAsia="Arial"/>
                <w:sz w:val="21"/>
                <w:szCs w:val="21"/>
                <w:rtl/>
                <w:lang w:bidi="ar-EG"/>
              </w:rPr>
              <w:t>ألف</w:t>
            </w:r>
          </w:p>
        </w:tc>
        <w:tc>
          <w:tcPr>
            <w:tcW w:type="dxa" w:w="2353"/>
          </w:tcPr>
          <w:p>
            <w:pPr>
              <w:bidi w:val="1"/>
              <w:spacing w:after="40"/>
            </w:pPr>
            <w:r>
              <w:rPr>
                <w:rFonts w:ascii="Arial" w:hAnsi="Arial" w:cs="Arial" w:eastAsia="Arial"/>
                <w:sz w:val="21"/>
                <w:szCs w:val="21"/>
                <w:rtl/>
                <w:lang w:bidi="ar-EG"/>
              </w:rPr>
              <w:t>رَأْس، كَأْس</w:t>
            </w:r>
          </w:p>
        </w:tc>
      </w:tr>
      <w:tr>
        <w:tc>
          <w:tcPr>
            <w:tcW w:type="dxa" w:w="2353"/>
            <w:shd w:val="clear" w:color="auto" w:fill="F5F7FA"/>
          </w:tcPr>
          <w:p>
            <w:pPr>
              <w:bidi w:val="1"/>
              <w:spacing w:after="40"/>
            </w:pPr>
            <w:r>
              <w:rPr>
                <w:rFonts w:ascii="Arial" w:hAnsi="Arial" w:cs="Arial" w:eastAsia="Arial"/>
                <w:sz w:val="21"/>
                <w:szCs w:val="21"/>
                <w:rtl/>
                <w:lang w:bidi="ar-EG"/>
              </w:rPr>
              <w:t>مفتوحة</w:t>
            </w:r>
          </w:p>
        </w:tc>
        <w:tc>
          <w:tcPr>
            <w:tcW w:type="dxa" w:w="2353"/>
            <w:shd w:val="clear" w:color="auto" w:fill="F5F7FA"/>
          </w:tcPr>
          <w:p>
            <w:pPr>
              <w:bidi w:val="1"/>
              <w:spacing w:after="40"/>
            </w:pPr>
            <w:r>
              <w:rPr>
                <w:rFonts w:ascii="Arial" w:hAnsi="Arial" w:cs="Arial" w:eastAsia="Arial"/>
                <w:sz w:val="21"/>
                <w:szCs w:val="21"/>
                <w:rtl/>
                <w:lang w:bidi="ar-EG"/>
              </w:rPr>
              <w:t>ألف مد</w:t>
            </w:r>
          </w:p>
        </w:tc>
        <w:tc>
          <w:tcPr>
            <w:tcW w:type="dxa" w:w="2353"/>
            <w:shd w:val="clear" w:color="auto" w:fill="F5F7FA"/>
          </w:tcPr>
          <w:p>
            <w:pPr>
              <w:bidi w:val="1"/>
              <w:spacing w:after="40"/>
            </w:pPr>
            <w:r>
              <w:rPr>
                <w:rFonts w:ascii="Arial" w:hAnsi="Arial" w:cs="Arial" w:eastAsia="Arial"/>
                <w:sz w:val="21"/>
                <w:szCs w:val="21"/>
                <w:rtl/>
                <w:lang w:bidi="ar-EG"/>
              </w:rPr>
              <w:t>السطر</w:t>
            </w:r>
          </w:p>
        </w:tc>
        <w:tc>
          <w:tcPr>
            <w:tcW w:type="dxa" w:w="2353"/>
            <w:shd w:val="clear" w:color="auto" w:fill="F5F7FA"/>
          </w:tcPr>
          <w:p>
            <w:pPr>
              <w:bidi w:val="1"/>
              <w:spacing w:after="40"/>
            </w:pPr>
            <w:r>
              <w:rPr>
                <w:rFonts w:ascii="Arial" w:hAnsi="Arial" w:cs="Arial" w:eastAsia="Arial"/>
                <w:sz w:val="21"/>
                <w:szCs w:val="21"/>
                <w:rtl/>
                <w:lang w:bidi="ar-EG"/>
              </w:rPr>
              <w:t>تساءَل، قراءَة</w:t>
            </w:r>
          </w:p>
        </w:tc>
      </w:tr>
      <w:tr>
        <w:tc>
          <w:tcPr>
            <w:tcW w:type="dxa" w:w="2353"/>
          </w:tcPr>
          <w:p>
            <w:pPr>
              <w:bidi w:val="1"/>
              <w:spacing w:after="40"/>
            </w:pPr>
            <w:r>
              <w:rPr>
                <w:rFonts w:ascii="Arial" w:hAnsi="Arial" w:cs="Arial" w:eastAsia="Arial"/>
                <w:sz w:val="21"/>
                <w:szCs w:val="21"/>
                <w:rtl/>
                <w:lang w:bidi="ar-EG"/>
              </w:rPr>
              <w:t>مفتوحة/مضمومة</w:t>
            </w:r>
          </w:p>
        </w:tc>
        <w:tc>
          <w:tcPr>
            <w:tcW w:type="dxa" w:w="2353"/>
          </w:tcPr>
          <w:p>
            <w:pPr>
              <w:bidi w:val="1"/>
              <w:spacing w:after="40"/>
            </w:pPr>
            <w:r>
              <w:rPr>
                <w:rFonts w:ascii="Arial" w:hAnsi="Arial" w:cs="Arial" w:eastAsia="Arial"/>
                <w:sz w:val="21"/>
                <w:szCs w:val="21"/>
                <w:rtl/>
                <w:lang w:bidi="ar-EG"/>
              </w:rPr>
              <w:t>واو ساكنة/واو مد</w:t>
            </w:r>
          </w:p>
        </w:tc>
        <w:tc>
          <w:tcPr>
            <w:tcW w:type="dxa" w:w="2353"/>
          </w:tcPr>
          <w:p>
            <w:pPr>
              <w:bidi w:val="1"/>
              <w:spacing w:after="40"/>
            </w:pPr>
            <w:r>
              <w:rPr>
                <w:rFonts w:ascii="Arial" w:hAnsi="Arial" w:cs="Arial" w:eastAsia="Arial"/>
                <w:sz w:val="21"/>
                <w:szCs w:val="21"/>
                <w:rtl/>
                <w:lang w:bidi="ar-EG"/>
              </w:rPr>
              <w:t>السطر</w:t>
            </w:r>
          </w:p>
        </w:tc>
        <w:tc>
          <w:tcPr>
            <w:tcW w:type="dxa" w:w="2353"/>
          </w:tcPr>
          <w:p>
            <w:pPr>
              <w:bidi w:val="1"/>
              <w:spacing w:after="40"/>
            </w:pPr>
            <w:r>
              <w:rPr>
                <w:rFonts w:ascii="Arial" w:hAnsi="Arial" w:cs="Arial" w:eastAsia="Arial"/>
                <w:sz w:val="21"/>
                <w:szCs w:val="21"/>
                <w:rtl/>
                <w:lang w:bidi="ar-EG"/>
              </w:rPr>
              <w:t>مروءَة، ضوءُه</w:t>
            </w:r>
          </w:p>
        </w:tc>
      </w:tr>
    </w:tbl>
    <w:p>
      <w:pPr>
        <w:bidi w:val="1"/>
        <w:spacing w:after="40"/>
      </w:pP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«واحدة من الجمل الآتية صحيحة: الطلاب يقرؤون الدرس / يقرءون» — كلاهما صحيح رسمًا والأشهر في الكتب المصرية «يقرءون» أو «يقرؤون» (الهمزة مضمومة بعد فتح؛ فإن منعنا توالي واوين كتبناها على السطر). «جزءًا» تُكتب بهمزة على السطر ثم ألف التنوين لأن ما قبلها ساكن لا يوصل بما بعده، بخلاف «شيئًا» و«عبئًا» (الياء والباء توصلان فتُكتب على نبرة).</w:t>
      </w:r>
    </w:p>
    <w:p>
      <w:pPr>
        <w:pStyle w:val="Heading2"/>
        <w:keepNext/>
        <w:bidi w:val="1"/>
        <w:spacing w:before="240" w:after="160"/>
      </w:pPr>
      <w:r>
        <w:rPr>
          <w:rFonts w:ascii="Arial" w:hAnsi="Arial" w:cs="Arial" w:eastAsia="Arial"/>
          <w:b/>
          <w:bCs/>
          <w:color w:val="1F3A6E"/>
          <w:sz w:val="32"/>
          <w:szCs w:val="32"/>
          <w:rtl/>
          <w:lang w:bidi="ar-EG"/>
        </w:rPr>
        <w:t>3. الهمزة المتطرفة</w:t>
      </w:r>
    </w:p>
    <w:p>
      <w:pPr>
        <w:bidi w:val="1"/>
        <w:spacing w:after="120" w:line="276" w:lineRule="auto"/>
        <w:jc w:val="both"/>
      </w:pPr>
      <w:r>
        <w:rPr>
          <w:rFonts w:ascii="Arial" w:hAnsi="Arial" w:cs="Arial" w:eastAsia="Arial"/>
          <w:b/>
          <w:bCs/>
          <w:sz w:val="24"/>
          <w:szCs w:val="24"/>
          <w:rtl/>
          <w:lang w:bidi="ar-EG"/>
        </w:rPr>
        <w:t>القاعدة:</w:t>
      </w:r>
      <w:r>
        <w:rPr>
          <w:rFonts w:ascii="Arial" w:hAnsi="Arial" w:cs="Arial" w:eastAsia="Arial"/>
          <w:sz w:val="24"/>
          <w:szCs w:val="24"/>
          <w:rtl/>
          <w:lang w:bidi="ar-EG"/>
        </w:rPr>
        <w:t xml:space="preserve"> تُكتب الهمزة في آخر الكلمة بحسب </w:t>
      </w:r>
      <w:r>
        <w:rPr>
          <w:rFonts w:ascii="Arial" w:hAnsi="Arial" w:cs="Arial" w:eastAsia="Arial"/>
          <w:b/>
          <w:bCs/>
          <w:sz w:val="24"/>
          <w:szCs w:val="24"/>
          <w:rtl/>
          <w:lang w:bidi="ar-EG"/>
        </w:rPr>
        <w:t>حركة الحرف الذي قبلها فقط</w:t>
      </w:r>
      <w:r>
        <w:rPr>
          <w:rFonts w:ascii="Arial" w:hAnsi="Arial" w:cs="Arial" w:eastAsia="Arial"/>
          <w:sz w:val="24"/>
          <w:szCs w:val="24"/>
          <w:rtl/>
          <w:lang w:bidi="ar-EG"/>
        </w:rPr>
        <w:t xml:space="preserve"> (ولا عبرة بحركتها هي):</w:t>
      </w:r>
    </w:p>
    <w:p>
      <w:pPr>
        <w:pStyle w:val="ListBullet"/>
        <w:bidi w:val="1"/>
        <w:spacing w:after="80" w:line="276" w:lineRule="auto"/>
      </w:pPr>
      <w:r>
        <w:rPr>
          <w:rFonts w:ascii="Arial" w:hAnsi="Arial" w:cs="Arial" w:eastAsia="Arial"/>
          <w:sz w:val="24"/>
          <w:szCs w:val="24"/>
          <w:rtl/>
          <w:lang w:bidi="ar-EG"/>
        </w:rPr>
        <w:t xml:space="preserve">بعد </w:t>
      </w:r>
      <w:r>
        <w:rPr>
          <w:rFonts w:ascii="Arial" w:hAnsi="Arial" w:cs="Arial" w:eastAsia="Arial"/>
          <w:b/>
          <w:bCs/>
          <w:sz w:val="24"/>
          <w:szCs w:val="24"/>
          <w:rtl/>
          <w:lang w:bidi="ar-EG"/>
        </w:rPr>
        <w:t>مكسور ← على ياء</w:t>
      </w:r>
      <w:r>
        <w:rPr>
          <w:rFonts w:ascii="Arial" w:hAnsi="Arial" w:cs="Arial" w:eastAsia="Arial"/>
          <w:sz w:val="24"/>
          <w:szCs w:val="24"/>
          <w:rtl/>
          <w:lang w:bidi="ar-EG"/>
        </w:rPr>
        <w:t>: شاطِئ، قارِئ، يستهزِئ، مُبرِئ، امرِئ.</w:t>
      </w:r>
    </w:p>
    <w:p>
      <w:pPr>
        <w:pStyle w:val="ListBullet"/>
        <w:bidi w:val="1"/>
        <w:spacing w:after="80" w:line="276" w:lineRule="auto"/>
      </w:pPr>
      <w:r>
        <w:rPr>
          <w:rFonts w:ascii="Arial" w:hAnsi="Arial" w:cs="Arial" w:eastAsia="Arial"/>
          <w:sz w:val="24"/>
          <w:szCs w:val="24"/>
          <w:rtl/>
          <w:lang w:bidi="ar-EG"/>
        </w:rPr>
        <w:t xml:space="preserve">بعد </w:t>
      </w:r>
      <w:r>
        <w:rPr>
          <w:rFonts w:ascii="Arial" w:hAnsi="Arial" w:cs="Arial" w:eastAsia="Arial"/>
          <w:b/>
          <w:bCs/>
          <w:sz w:val="24"/>
          <w:szCs w:val="24"/>
          <w:rtl/>
          <w:lang w:bidi="ar-EG"/>
        </w:rPr>
        <w:t>مضموم ← على واو</w:t>
      </w:r>
      <w:r>
        <w:rPr>
          <w:rFonts w:ascii="Arial" w:hAnsi="Arial" w:cs="Arial" w:eastAsia="Arial"/>
          <w:sz w:val="24"/>
          <w:szCs w:val="24"/>
          <w:rtl/>
          <w:lang w:bidi="ar-EG"/>
        </w:rPr>
        <w:t>: لؤلُؤ، تباطُؤ، يجرُؤ، امرُؤ، التكافُؤ.</w:t>
      </w:r>
    </w:p>
    <w:p>
      <w:pPr>
        <w:pStyle w:val="ListBullet"/>
        <w:bidi w:val="1"/>
        <w:spacing w:after="80" w:line="276" w:lineRule="auto"/>
      </w:pPr>
      <w:r>
        <w:rPr>
          <w:rFonts w:ascii="Arial" w:hAnsi="Arial" w:cs="Arial" w:eastAsia="Arial"/>
          <w:sz w:val="24"/>
          <w:szCs w:val="24"/>
          <w:rtl/>
          <w:lang w:bidi="ar-EG"/>
        </w:rPr>
        <w:t xml:space="preserve">بعد </w:t>
      </w:r>
      <w:r>
        <w:rPr>
          <w:rFonts w:ascii="Arial" w:hAnsi="Arial" w:cs="Arial" w:eastAsia="Arial"/>
          <w:b/>
          <w:bCs/>
          <w:sz w:val="24"/>
          <w:szCs w:val="24"/>
          <w:rtl/>
          <w:lang w:bidi="ar-EG"/>
        </w:rPr>
        <w:t>مفتوح ← على ألف</w:t>
      </w:r>
      <w:r>
        <w:rPr>
          <w:rFonts w:ascii="Arial" w:hAnsi="Arial" w:cs="Arial" w:eastAsia="Arial"/>
          <w:sz w:val="24"/>
          <w:szCs w:val="24"/>
          <w:rtl/>
          <w:lang w:bidi="ar-EG"/>
        </w:rPr>
        <w:t>: قرَأ، نبَأ، خطَأ، ملجَأ، يبدَأ، ينشَأ.</w:t>
      </w:r>
    </w:p>
    <w:p>
      <w:pPr>
        <w:pStyle w:val="ListBullet"/>
        <w:bidi w:val="1"/>
        <w:spacing w:after="80" w:line="276" w:lineRule="auto"/>
        <w:jc w:val="both"/>
      </w:pPr>
      <w:r>
        <w:rPr>
          <w:rFonts w:ascii="Arial" w:hAnsi="Arial" w:cs="Arial" w:eastAsia="Arial"/>
          <w:sz w:val="24"/>
          <w:szCs w:val="24"/>
          <w:rtl/>
          <w:lang w:bidi="ar-EG"/>
        </w:rPr>
        <w:t xml:space="preserve">بعد </w:t>
      </w:r>
      <w:r>
        <w:rPr>
          <w:rFonts w:ascii="Arial" w:hAnsi="Arial" w:cs="Arial" w:eastAsia="Arial"/>
          <w:b/>
          <w:bCs/>
          <w:sz w:val="24"/>
          <w:szCs w:val="24"/>
          <w:rtl/>
          <w:lang w:bidi="ar-EG"/>
        </w:rPr>
        <w:t>ساكن (صحيح أو حرف مد) ← على السطر</w:t>
      </w:r>
      <w:r>
        <w:rPr>
          <w:rFonts w:ascii="Arial" w:hAnsi="Arial" w:cs="Arial" w:eastAsia="Arial"/>
          <w:sz w:val="24"/>
          <w:szCs w:val="24"/>
          <w:rtl/>
          <w:lang w:bidi="ar-EG"/>
        </w:rPr>
        <w:t>: جُزْء، عِبْء، مِلْء، شيْء، بُطْء، سماء، بناء، ضوء، قروء، وضوء، التبوُّء (بعد واو مشددة مضمومة تُكتب على السطر أيضًا).</w:t>
      </w:r>
    </w:p>
    <w:p>
      <w:pPr>
        <w:bidi w:val="1"/>
        <w:spacing w:after="120" w:line="276" w:lineRule="auto"/>
      </w:pPr>
      <w:r>
        <w:rPr>
          <w:rFonts w:ascii="Arial" w:hAnsi="Arial" w:cs="Arial" w:eastAsia="Arial"/>
          <w:b/>
          <w:bCs/>
          <w:sz w:val="24"/>
          <w:szCs w:val="24"/>
          <w:rtl/>
          <w:lang w:bidi="ar-EG"/>
        </w:rPr>
        <w:t>إضافة تنوين النصب (الفتح) إلى المتطرفة:</w:t>
      </w:r>
    </w:p>
    <w:p>
      <w:pPr>
        <w:pStyle w:val="ListBullet"/>
        <w:bidi w:val="1"/>
        <w:spacing w:after="80" w:line="276" w:lineRule="auto"/>
      </w:pPr>
      <w:r>
        <w:rPr>
          <w:rFonts w:ascii="Arial" w:hAnsi="Arial" w:cs="Arial" w:eastAsia="Arial"/>
          <w:sz w:val="24"/>
          <w:szCs w:val="24"/>
          <w:rtl/>
          <w:lang w:bidi="ar-EG"/>
        </w:rPr>
        <w:t>إذا كانت على ألف: لا تزاد ألف أخرى: خطأً، نبأً، ملجأً.</w:t>
      </w:r>
    </w:p>
    <w:p>
      <w:pPr>
        <w:pStyle w:val="ListBullet"/>
        <w:bidi w:val="1"/>
        <w:spacing w:after="80" w:line="276" w:lineRule="auto"/>
        <w:jc w:val="both"/>
      </w:pPr>
      <w:r>
        <w:rPr>
          <w:rFonts w:ascii="Arial" w:hAnsi="Arial" w:cs="Arial" w:eastAsia="Arial"/>
          <w:sz w:val="24"/>
          <w:szCs w:val="24"/>
          <w:rtl/>
          <w:lang w:bidi="ar-EG"/>
        </w:rPr>
        <w:t xml:space="preserve">إذا كانت على السطر وقبلها ألف مد: لا تزاد ألف: سماءً، بناءً، </w:t>
      </w:r>
      <w:r>
        <w:rPr>
          <w:rFonts w:ascii="Arial" w:hAnsi="Arial" w:cs="Arial" w:eastAsia="Arial"/>
          <w:b/>
          <w:bCs/>
          <w:sz w:val="24"/>
          <w:szCs w:val="24"/>
          <w:rtl/>
          <w:lang w:bidi="ar-EG"/>
        </w:rPr>
        <w:t>مساءً</w:t>
      </w:r>
      <w:r>
        <w:rPr>
          <w:rFonts w:ascii="Arial" w:hAnsi="Arial" w:cs="Arial" w:eastAsia="Arial"/>
          <w:sz w:val="24"/>
          <w:szCs w:val="24"/>
          <w:rtl/>
          <w:lang w:bidi="ar-EG"/>
        </w:rPr>
        <w:t xml:space="preserve"> (وليس مساءاً)، جزاءً، دعاءً.</w:t>
      </w:r>
    </w:p>
    <w:p>
      <w:pPr>
        <w:pStyle w:val="ListBullet"/>
        <w:bidi w:val="1"/>
        <w:spacing w:after="80" w:line="276" w:lineRule="auto"/>
        <w:jc w:val="both"/>
      </w:pPr>
      <w:r>
        <w:rPr>
          <w:rFonts w:ascii="Arial" w:hAnsi="Arial" w:cs="Arial" w:eastAsia="Arial"/>
          <w:sz w:val="24"/>
          <w:szCs w:val="24"/>
          <w:rtl/>
          <w:lang w:bidi="ar-EG"/>
        </w:rPr>
        <w:t xml:space="preserve">إذا كانت على السطر وقبلها ساكن صحيح: تزاد ألف التنوين، وتُكتب الهمزة على السطر إن كان الحرف قبلها لا يوصل بما بعده: </w:t>
      </w:r>
      <w:r>
        <w:rPr>
          <w:rFonts w:ascii="Arial" w:hAnsi="Arial" w:cs="Arial" w:eastAsia="Arial"/>
          <w:b/>
          <w:bCs/>
          <w:sz w:val="24"/>
          <w:szCs w:val="24"/>
          <w:rtl/>
          <w:lang w:bidi="ar-EG"/>
        </w:rPr>
        <w:t>جزءًا</w:t>
      </w:r>
      <w:r>
        <w:rPr>
          <w:rFonts w:ascii="Arial" w:hAnsi="Arial" w:cs="Arial" w:eastAsia="Arial"/>
          <w:sz w:val="24"/>
          <w:szCs w:val="24"/>
          <w:rtl/>
          <w:lang w:bidi="ar-EG"/>
        </w:rPr>
        <w:t>، ضوءًا، بدءًا؛ وعلى نبرة إن كان يوصل: عبئًا، شيئًا، دفئًا، بطئًا.</w:t>
      </w:r>
    </w:p>
    <w:p>
      <w:pPr>
        <w:pStyle w:val="ListBullet"/>
        <w:bidi w:val="1"/>
        <w:spacing w:after="80" w:line="276" w:lineRule="auto"/>
      </w:pPr>
      <w:r>
        <w:rPr>
          <w:rFonts w:ascii="Arial" w:hAnsi="Arial" w:cs="Arial" w:eastAsia="Arial"/>
          <w:sz w:val="24"/>
          <w:szCs w:val="24"/>
          <w:rtl/>
          <w:lang w:bidi="ar-EG"/>
        </w:rPr>
        <w:t>إذا كانت على واو أو ياء: تزاد الألف: تباطؤًا، شاطئًا، لؤلؤًا.</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«لماذا كُتبت الهمزة على الألف في (خطأ/نبأ)؟» ← لأنها متطرفة وما قبلها مفتوح. «(شاطئ)» ← متطرفة وما قبلها مكسور. «(عبء)» ← متطرفة وما قبلها ساكن فعلى السطر. «(يجرؤ)» ← متطرفة وما قبلها مضموم فعلى الواو. «مساءً لا مساءاً». «مبادئ» صحيحة (الهمزة متطرفة بعد كسر).</w:t>
      </w:r>
    </w:p>
    <w:p>
      <w:pPr>
        <w:pStyle w:val="Heading2"/>
        <w:keepNext/>
        <w:bidi w:val="1"/>
        <w:spacing w:before="240" w:after="160"/>
      </w:pPr>
      <w:r>
        <w:rPr>
          <w:rFonts w:ascii="Arial" w:hAnsi="Arial" w:cs="Arial" w:eastAsia="Arial"/>
          <w:b/>
          <w:bCs/>
          <w:color w:val="1F3A6E"/>
          <w:sz w:val="32"/>
          <w:szCs w:val="32"/>
          <w:rtl/>
          <w:lang w:bidi="ar-EG"/>
        </w:rPr>
        <w:t>4. أنواع همزة الاسم الممدود (أصلية/منقلبة/زائدة)</w:t>
      </w:r>
    </w:p>
    <w:p>
      <w:pPr>
        <w:bidi w:val="1"/>
        <w:spacing w:after="120" w:line="276" w:lineRule="auto"/>
        <w:jc w:val="both"/>
      </w:pPr>
      <w:r>
        <w:rPr>
          <w:rFonts w:ascii="Arial" w:hAnsi="Arial" w:cs="Arial" w:eastAsia="Arial"/>
          <w:sz w:val="24"/>
          <w:szCs w:val="24"/>
          <w:rtl/>
          <w:lang w:bidi="ar-EG"/>
        </w:rPr>
        <w:t>الاسم الممدود هو المختوم بهمزة قبلها ألف زائدة، وهمزته أربعة أنواع — وهذا سؤال متكرر:</w:t>
      </w:r>
    </w:p>
    <w:p>
      <w:pPr>
        <w:pStyle w:val="ListNumber"/>
        <w:numPr>
          <w:ilvl w:val="0"/>
          <w:numId w:val="12"/>
        </w:numPr>
        <w:bidi w:val="1"/>
        <w:spacing w:after="80" w:line="276" w:lineRule="auto"/>
        <w:jc w:val="both"/>
      </w:pPr>
      <w:r>
        <w:rPr>
          <w:rFonts w:ascii="Arial" w:hAnsi="Arial" w:cs="Arial" w:eastAsia="Arial"/>
          <w:b/>
          <w:bCs/>
          <w:sz w:val="24"/>
          <w:szCs w:val="24"/>
          <w:rtl/>
          <w:lang w:bidi="ar-EG"/>
        </w:rPr>
        <w:t>أصلية:</w:t>
      </w:r>
      <w:r>
        <w:rPr>
          <w:rFonts w:ascii="Arial" w:hAnsi="Arial" w:cs="Arial" w:eastAsia="Arial"/>
          <w:sz w:val="24"/>
          <w:szCs w:val="24"/>
          <w:rtl/>
          <w:lang w:bidi="ar-EG"/>
        </w:rPr>
        <w:t xml:space="preserve"> إذا كانت من أصل الكلمة: قُرّاء (من قرأ)، وُضّاء (من وضؤ)، ابتداء (من بدأ).</w:t>
      </w:r>
    </w:p>
    <w:p>
      <w:pPr>
        <w:pStyle w:val="ListNumber"/>
        <w:numPr>
          <w:ilvl w:val="0"/>
          <w:numId w:val="12"/>
        </w:numPr>
        <w:bidi w:val="1"/>
        <w:spacing w:after="80" w:line="276" w:lineRule="auto"/>
        <w:jc w:val="both"/>
      </w:pPr>
      <w:r>
        <w:rPr>
          <w:rFonts w:ascii="Arial" w:hAnsi="Arial" w:cs="Arial" w:eastAsia="Arial"/>
          <w:b/>
          <w:bCs/>
          <w:sz w:val="24"/>
          <w:szCs w:val="24"/>
          <w:rtl/>
          <w:lang w:bidi="ar-EG"/>
        </w:rPr>
        <w:t>منقلبة عن أصل (واو أو ياء):</w:t>
      </w:r>
      <w:r>
        <w:rPr>
          <w:rFonts w:ascii="Arial" w:hAnsi="Arial" w:cs="Arial" w:eastAsia="Arial"/>
          <w:sz w:val="24"/>
          <w:szCs w:val="24"/>
          <w:rtl/>
          <w:lang w:bidi="ar-EG"/>
        </w:rPr>
        <w:t xml:space="preserve"> سماء (أصلها سماو من سما يسمو)، بناء (أصلها بناي من بنى يبني)، دعاء (دعو)، كساء (كسو)، رداء (ردي).</w:t>
      </w:r>
    </w:p>
    <w:p>
      <w:pPr>
        <w:pStyle w:val="ListNumber"/>
        <w:numPr>
          <w:ilvl w:val="0"/>
          <w:numId w:val="12"/>
        </w:numPr>
        <w:bidi w:val="1"/>
        <w:spacing w:after="80" w:line="276" w:lineRule="auto"/>
        <w:jc w:val="both"/>
      </w:pPr>
      <w:r>
        <w:rPr>
          <w:rFonts w:ascii="Arial" w:hAnsi="Arial" w:cs="Arial" w:eastAsia="Arial"/>
          <w:b/>
          <w:bCs/>
          <w:sz w:val="24"/>
          <w:szCs w:val="24"/>
          <w:rtl/>
          <w:lang w:bidi="ar-EG"/>
        </w:rPr>
        <w:t>زائدة للتأنيث:</w:t>
      </w:r>
      <w:r>
        <w:rPr>
          <w:rFonts w:ascii="Arial" w:hAnsi="Arial" w:cs="Arial" w:eastAsia="Arial"/>
          <w:sz w:val="24"/>
          <w:szCs w:val="24"/>
          <w:rtl/>
          <w:lang w:bidi="ar-EG"/>
        </w:rPr>
        <w:t xml:space="preserve"> صحراء، حمراء، بيضاء، خضراء، عذراء (ألف التأنيث الممدودة؛ لذلك تُمنع من الصرف).</w:t>
      </w:r>
    </w:p>
    <w:p>
      <w:pPr>
        <w:pStyle w:val="ListNumber"/>
        <w:numPr>
          <w:ilvl w:val="0"/>
          <w:numId w:val="12"/>
        </w:numPr>
        <w:bidi w:val="1"/>
        <w:spacing w:after="80" w:line="276" w:lineRule="auto"/>
        <w:jc w:val="both"/>
      </w:pPr>
      <w:r>
        <w:rPr>
          <w:rFonts w:ascii="Arial" w:hAnsi="Arial" w:cs="Arial" w:eastAsia="Arial"/>
          <w:b/>
          <w:bCs/>
          <w:sz w:val="24"/>
          <w:szCs w:val="24"/>
          <w:rtl/>
          <w:lang w:bidi="ar-EG"/>
        </w:rPr>
        <w:t>زائدة للإلحاق:</w:t>
      </w:r>
      <w:r>
        <w:rPr>
          <w:rFonts w:ascii="Arial" w:hAnsi="Arial" w:cs="Arial" w:eastAsia="Arial"/>
          <w:sz w:val="24"/>
          <w:szCs w:val="24"/>
          <w:rtl/>
          <w:lang w:bidi="ar-EG"/>
        </w:rPr>
        <w:t xml:space="preserve"> عِلباء، حِرباء، قُوباء (زيدت لإلحاق الكلمة بوزن رباعي مثل قرطاس).</w:t>
      </w:r>
    </w:p>
    <w:p>
      <w:pPr>
        <w:bidi w:val="1"/>
        <w:spacing w:after="120" w:line="276" w:lineRule="auto"/>
        <w:jc w:val="both"/>
      </w:pPr>
      <w:r>
        <w:rPr>
          <w:rFonts w:ascii="Arial" w:hAnsi="Arial" w:cs="Arial" w:eastAsia="Arial"/>
          <w:b/>
          <w:bCs/>
          <w:sz w:val="24"/>
          <w:szCs w:val="24"/>
          <w:rtl/>
          <w:lang w:bidi="ar-EG"/>
        </w:rPr>
        <w:t>أثر ذلك في التثنية والجمع:</w:t>
      </w:r>
      <w:r>
        <w:rPr>
          <w:rFonts w:ascii="Arial" w:hAnsi="Arial" w:cs="Arial" w:eastAsia="Arial"/>
          <w:sz w:val="24"/>
          <w:szCs w:val="24"/>
          <w:rtl/>
          <w:lang w:bidi="ar-EG"/>
        </w:rPr>
        <w:t xml:space="preserve"> الأصلية تبقى (قرّاءان)، والمنقلبة يجوز بقاؤها أو قلبها واوًا (بناءان/بناوان، سماءان/سماوان)، وزائدة التأنيث تُقلب واوًا وجوبًا (حمراوان، صحراوات، </w:t>
      </w:r>
      <w:r>
        <w:rPr>
          <w:rFonts w:ascii="Arial" w:hAnsi="Arial" w:cs="Arial" w:eastAsia="Arial"/>
          <w:b/>
          <w:bCs/>
          <w:sz w:val="24"/>
          <w:szCs w:val="24"/>
          <w:rtl/>
          <w:lang w:bidi="ar-EG"/>
        </w:rPr>
        <w:t>وردتان حمراوان</w:t>
      </w:r>
      <w:r>
        <w:rPr>
          <w:rFonts w:ascii="Arial" w:hAnsi="Arial" w:cs="Arial" w:eastAsia="Arial"/>
          <w:sz w:val="24"/>
          <w:szCs w:val="24"/>
          <w:rtl/>
          <w:lang w:bidi="ar-EG"/>
        </w:rPr>
        <w:t>)، وزائدة الإلحاق فيها الوجهان.</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«الهمزة في كلمة (صحراء): زائدة للتأنيث». «زرع التلميذ في الحديقة … : وردتين حمراوين» (مفعول به منصوب بالياء، والنعت يتبعه، والهمزة تُقلب واوًا). «همزة سماء منقلبة عن واو وهمزة بناء منقلبة عن ياء».</w:t>
      </w:r>
    </w:p>
    <w:p>
      <w:pPr>
        <w:pStyle w:val="Heading2"/>
        <w:keepNext/>
        <w:bidi w:val="1"/>
        <w:spacing w:before="240" w:after="160"/>
      </w:pPr>
      <w:r>
        <w:rPr>
          <w:rFonts w:ascii="Arial" w:hAnsi="Arial" w:cs="Arial" w:eastAsia="Arial"/>
          <w:b/>
          <w:bCs/>
          <w:color w:val="1F3A6E"/>
          <w:sz w:val="32"/>
          <w:szCs w:val="32"/>
          <w:rtl/>
          <w:lang w:bidi="ar-EG"/>
        </w:rPr>
        <w:t>5. الألف اللينة (المقصورة والممدودة) في آخر الكلمة</w:t>
      </w:r>
    </w:p>
    <w:p>
      <w:pPr>
        <w:bidi w:val="1"/>
        <w:spacing w:after="120" w:line="276" w:lineRule="auto"/>
        <w:jc w:val="both"/>
      </w:pPr>
      <w:r>
        <w:rPr>
          <w:rFonts w:ascii="Arial" w:hAnsi="Arial" w:cs="Arial" w:eastAsia="Arial"/>
          <w:b/>
          <w:bCs/>
          <w:sz w:val="24"/>
          <w:szCs w:val="24"/>
          <w:rtl/>
          <w:lang w:bidi="ar-EG"/>
        </w:rPr>
        <w:t>في الحروف:</w:t>
      </w:r>
      <w:r>
        <w:rPr>
          <w:rFonts w:ascii="Arial" w:hAnsi="Arial" w:cs="Arial" w:eastAsia="Arial"/>
          <w:sz w:val="24"/>
          <w:szCs w:val="24"/>
          <w:rtl/>
          <w:lang w:bidi="ar-EG"/>
        </w:rPr>
        <w:t xml:space="preserve"> تُكتب ألفًا قائمة (لا، ما، كلّا، خلا، عدا، حاشا، هلّا) </w:t>
      </w:r>
      <w:r>
        <w:rPr>
          <w:rFonts w:ascii="Arial" w:hAnsi="Arial" w:cs="Arial" w:eastAsia="Arial"/>
          <w:b/>
          <w:bCs/>
          <w:sz w:val="24"/>
          <w:szCs w:val="24"/>
          <w:rtl/>
          <w:lang w:bidi="ar-EG"/>
        </w:rPr>
        <w:t>إلا أربعة</w:t>
      </w:r>
      <w:r>
        <w:rPr>
          <w:rFonts w:ascii="Arial" w:hAnsi="Arial" w:cs="Arial" w:eastAsia="Arial"/>
          <w:sz w:val="24"/>
          <w:szCs w:val="24"/>
          <w:rtl/>
          <w:lang w:bidi="ar-EG"/>
        </w:rPr>
        <w:t xml:space="preserve"> تُكتب بالياء: </w:t>
      </w:r>
      <w:r>
        <w:rPr>
          <w:rFonts w:ascii="Arial" w:hAnsi="Arial" w:cs="Arial" w:eastAsia="Arial"/>
          <w:b/>
          <w:bCs/>
          <w:sz w:val="24"/>
          <w:szCs w:val="24"/>
          <w:rtl/>
          <w:lang w:bidi="ar-EG"/>
        </w:rPr>
        <w:t>إلى، على، حتى، بلى</w:t>
      </w:r>
      <w:r>
        <w:rPr>
          <w:rFonts w:ascii="Arial" w:hAnsi="Arial" w:cs="Arial" w:eastAsia="Arial"/>
          <w:sz w:val="24"/>
          <w:szCs w:val="24"/>
          <w:rtl/>
          <w:lang w:bidi="ar-EG"/>
        </w:rPr>
        <w:t>.</w:t>
      </w:r>
    </w:p>
    <w:p>
      <w:pPr>
        <w:bidi w:val="1"/>
        <w:spacing w:after="120" w:line="276" w:lineRule="auto"/>
        <w:jc w:val="both"/>
      </w:pPr>
      <w:r>
        <w:rPr>
          <w:rFonts w:ascii="Arial" w:hAnsi="Arial" w:cs="Arial" w:eastAsia="Arial"/>
          <w:b/>
          <w:bCs/>
          <w:sz w:val="24"/>
          <w:szCs w:val="24"/>
          <w:rtl/>
          <w:lang w:bidi="ar-EG"/>
        </w:rPr>
        <w:t>في الأسماء المبنية:</w:t>
      </w:r>
      <w:r>
        <w:rPr>
          <w:rFonts w:ascii="Arial" w:hAnsi="Arial" w:cs="Arial" w:eastAsia="Arial"/>
          <w:sz w:val="24"/>
          <w:szCs w:val="24"/>
          <w:rtl/>
          <w:lang w:bidi="ar-EG"/>
        </w:rPr>
        <w:t xml:space="preserve"> تُكتب قائمة (أنا، هذا، هنا، مهما، إذا، كيفما) </w:t>
      </w:r>
      <w:r>
        <w:rPr>
          <w:rFonts w:ascii="Arial" w:hAnsi="Arial" w:cs="Arial" w:eastAsia="Arial"/>
          <w:b/>
          <w:bCs/>
          <w:sz w:val="24"/>
          <w:szCs w:val="24"/>
          <w:rtl/>
          <w:lang w:bidi="ar-EG"/>
        </w:rPr>
        <w:t>إلا:</w:t>
      </w:r>
      <w:r>
        <w:rPr>
          <w:rFonts w:ascii="Arial" w:hAnsi="Arial" w:cs="Arial" w:eastAsia="Arial"/>
          <w:sz w:val="24"/>
          <w:szCs w:val="24"/>
          <w:rtl/>
          <w:lang w:bidi="ar-EG"/>
        </w:rPr>
        <w:t xml:space="preserve"> لدى، أنّى، متى، الأُلى (الموصولة).</w:t>
      </w:r>
    </w:p>
    <w:p>
      <w:pPr>
        <w:bidi w:val="1"/>
        <w:spacing w:after="120" w:line="276" w:lineRule="auto"/>
      </w:pPr>
      <w:r>
        <w:rPr>
          <w:rFonts w:ascii="Arial" w:hAnsi="Arial" w:cs="Arial" w:eastAsia="Arial"/>
          <w:b/>
          <w:bCs/>
          <w:sz w:val="24"/>
          <w:szCs w:val="24"/>
          <w:rtl/>
          <w:lang w:bidi="ar-EG"/>
        </w:rPr>
        <w:t>في الأسماء المعربة:</w:t>
      </w:r>
    </w:p>
    <w:p>
      <w:pPr>
        <w:pStyle w:val="ListBullet"/>
        <w:bidi w:val="1"/>
        <w:spacing w:after="80" w:line="276" w:lineRule="auto"/>
        <w:jc w:val="both"/>
      </w:pPr>
      <w:r>
        <w:rPr>
          <w:rFonts w:ascii="Arial" w:hAnsi="Arial" w:cs="Arial" w:eastAsia="Arial"/>
          <w:b/>
          <w:bCs/>
          <w:sz w:val="24"/>
          <w:szCs w:val="24"/>
          <w:rtl/>
          <w:lang w:bidi="ar-EG"/>
        </w:rPr>
        <w:t>الثلاثي:</w:t>
      </w:r>
      <w:r>
        <w:rPr>
          <w:rFonts w:ascii="Arial" w:hAnsi="Arial" w:cs="Arial" w:eastAsia="Arial"/>
          <w:sz w:val="24"/>
          <w:szCs w:val="24"/>
          <w:rtl/>
          <w:lang w:bidi="ar-EG"/>
        </w:rPr>
        <w:t xml:space="preserve"> بحسب أصل الألف: إن كان واوًا كُتبت ألفًا (عصا ← عصوان، ربا ← ربوة، ذُرا ← ذروة، قفا، صفا)، وإن كان ياءً كُتبت ياءً (فتى ← فتيان، هدى، ندى، ثرى، قرى ← قرية، مُنى ← مُنية، دُمى ← دُمية).</w:t>
      </w:r>
    </w:p>
    <w:p>
      <w:pPr>
        <w:pStyle w:val="ListBullet"/>
        <w:bidi w:val="1"/>
        <w:spacing w:after="80" w:line="276" w:lineRule="auto"/>
        <w:jc w:val="both"/>
      </w:pPr>
      <w:r>
        <w:rPr>
          <w:rFonts w:ascii="Arial" w:hAnsi="Arial" w:cs="Arial" w:eastAsia="Arial"/>
          <w:b/>
          <w:bCs/>
          <w:sz w:val="24"/>
          <w:szCs w:val="24"/>
          <w:rtl/>
          <w:lang w:bidi="ar-EG"/>
        </w:rPr>
        <w:t>ما فوق الثلاثي:</w:t>
      </w:r>
      <w:r>
        <w:rPr>
          <w:rFonts w:ascii="Arial" w:hAnsi="Arial" w:cs="Arial" w:eastAsia="Arial"/>
          <w:sz w:val="24"/>
          <w:szCs w:val="24"/>
          <w:rtl/>
          <w:lang w:bidi="ar-EG"/>
        </w:rPr>
        <w:t xml:space="preserve"> تُكتب ياءً مطلقًا (سلوى، نجوى، دعوى، مصطفى، مستشفى، ذكرى) </w:t>
      </w:r>
      <w:r>
        <w:rPr>
          <w:rFonts w:ascii="Arial" w:hAnsi="Arial" w:cs="Arial" w:eastAsia="Arial"/>
          <w:b/>
          <w:bCs/>
          <w:sz w:val="24"/>
          <w:szCs w:val="24"/>
          <w:rtl/>
          <w:lang w:bidi="ar-EG"/>
        </w:rPr>
        <w:t>إلا إذا سُبقت بياء</w:t>
      </w:r>
      <w:r>
        <w:rPr>
          <w:rFonts w:ascii="Arial" w:hAnsi="Arial" w:cs="Arial" w:eastAsia="Arial"/>
          <w:sz w:val="24"/>
          <w:szCs w:val="24"/>
          <w:rtl/>
          <w:lang w:bidi="ar-EG"/>
        </w:rPr>
        <w:t xml:space="preserve"> فتُكتب ألفًا منعًا لتوالي ياءين (دنيا، سجايا، رزايا، قضايا، هدايا) ويُستثنى العلم «يحيى» تمييزًا له عن الفعل «يحيا».</w:t>
      </w:r>
    </w:p>
    <w:p>
      <w:pPr>
        <w:pStyle w:val="ListBullet"/>
        <w:bidi w:val="1"/>
        <w:spacing w:after="80" w:line="276" w:lineRule="auto"/>
        <w:jc w:val="both"/>
      </w:pPr>
      <w:r>
        <w:rPr>
          <w:rFonts w:ascii="Arial" w:hAnsi="Arial" w:cs="Arial" w:eastAsia="Arial"/>
          <w:b/>
          <w:bCs/>
          <w:sz w:val="24"/>
          <w:szCs w:val="24"/>
          <w:rtl/>
          <w:lang w:bidi="ar-EG"/>
        </w:rPr>
        <w:t>الأعجمية:</w:t>
      </w:r>
      <w:r>
        <w:rPr>
          <w:rFonts w:ascii="Arial" w:hAnsi="Arial" w:cs="Arial" w:eastAsia="Arial"/>
          <w:sz w:val="24"/>
          <w:szCs w:val="24"/>
          <w:rtl/>
          <w:lang w:bidi="ar-EG"/>
        </w:rPr>
        <w:t xml:space="preserve"> تُكتب ألفًا (موسيقا، فرنسا، أمريكا، زكريا، إسبانيا) إلا أربعة بالياء: </w:t>
      </w:r>
      <w:r>
        <w:rPr>
          <w:rFonts w:ascii="Arial" w:hAnsi="Arial" w:cs="Arial" w:eastAsia="Arial"/>
          <w:b/>
          <w:bCs/>
          <w:sz w:val="24"/>
          <w:szCs w:val="24"/>
          <w:rtl/>
          <w:lang w:bidi="ar-EG"/>
        </w:rPr>
        <w:t>موسى، عيسى، كسرى، بُخارى</w:t>
      </w:r>
      <w:r>
        <w:rPr>
          <w:rFonts w:ascii="Arial" w:hAnsi="Arial" w:cs="Arial" w:eastAsia="Arial"/>
          <w:sz w:val="24"/>
          <w:szCs w:val="24"/>
          <w:rtl/>
          <w:lang w:bidi="ar-EG"/>
        </w:rPr>
        <w:t xml:space="preserve"> (ومتّى).</w:t>
      </w:r>
    </w:p>
    <w:p>
      <w:pPr>
        <w:pStyle w:val="ListBullet"/>
        <w:bidi w:val="1"/>
        <w:spacing w:after="80" w:line="276" w:lineRule="auto"/>
        <w:jc w:val="both"/>
      </w:pPr>
      <w:r>
        <w:rPr>
          <w:rFonts w:ascii="Arial" w:hAnsi="Arial" w:cs="Arial" w:eastAsia="Arial"/>
          <w:sz w:val="24"/>
          <w:szCs w:val="24"/>
          <w:rtl/>
          <w:lang w:bidi="ar-EG"/>
        </w:rPr>
        <w:t>أغلب الأسماء المهموزة أو التي فيها واو ألفها ياء: الأذى، الأسى، الرؤى، الطُّوى، الورى.</w:t>
      </w:r>
    </w:p>
    <w:p>
      <w:pPr>
        <w:bidi w:val="1"/>
        <w:spacing w:after="120" w:line="276" w:lineRule="auto"/>
      </w:pPr>
      <w:r>
        <w:rPr>
          <w:rFonts w:ascii="Arial" w:hAnsi="Arial" w:cs="Arial" w:eastAsia="Arial"/>
          <w:b/>
          <w:bCs/>
          <w:sz w:val="24"/>
          <w:szCs w:val="24"/>
          <w:rtl/>
          <w:lang w:bidi="ar-EG"/>
        </w:rPr>
        <w:t>في الأفعال:</w:t>
      </w:r>
    </w:p>
    <w:p>
      <w:pPr>
        <w:pStyle w:val="ListBullet"/>
        <w:bidi w:val="1"/>
        <w:spacing w:after="80" w:line="276" w:lineRule="auto"/>
        <w:jc w:val="both"/>
      </w:pPr>
      <w:r>
        <w:rPr>
          <w:rFonts w:ascii="Arial" w:hAnsi="Arial" w:cs="Arial" w:eastAsia="Arial"/>
          <w:b/>
          <w:bCs/>
          <w:sz w:val="24"/>
          <w:szCs w:val="24"/>
          <w:rtl/>
          <w:lang w:bidi="ar-EG"/>
        </w:rPr>
        <w:t>الثلاثي:</w:t>
      </w:r>
      <w:r>
        <w:rPr>
          <w:rFonts w:ascii="Arial" w:hAnsi="Arial" w:cs="Arial" w:eastAsia="Arial"/>
          <w:sz w:val="24"/>
          <w:szCs w:val="24"/>
          <w:rtl/>
          <w:lang w:bidi="ar-EG"/>
        </w:rPr>
        <w:t xml:space="preserve"> بحسب أصل الألف: من الواو ألفًا (دعا ← يدعو، سما، عفا ← يعفو/عفوًا، غزا، نما، شكا، رجا، كسا، هجا، زكا، بدا، سها)، ومن الياء ياءً (رمى ← يرمي/رميت، هدى، سعى، بنى، جرى، بكى، وعى، وقى، طوى، روى، قضى، فدى).</w:t>
      </w:r>
    </w:p>
    <w:p>
      <w:pPr>
        <w:pStyle w:val="ListBullet"/>
        <w:bidi w:val="1"/>
        <w:spacing w:after="80" w:line="276" w:lineRule="auto"/>
        <w:jc w:val="both"/>
      </w:pPr>
      <w:r>
        <w:rPr>
          <w:rFonts w:ascii="Arial" w:hAnsi="Arial" w:cs="Arial" w:eastAsia="Arial"/>
          <w:b/>
          <w:bCs/>
          <w:sz w:val="24"/>
          <w:szCs w:val="24"/>
          <w:rtl/>
          <w:lang w:bidi="ar-EG"/>
        </w:rPr>
        <w:t>ما فوق الثلاثي:</w:t>
      </w:r>
      <w:r>
        <w:rPr>
          <w:rFonts w:ascii="Arial" w:hAnsi="Arial" w:cs="Arial" w:eastAsia="Arial"/>
          <w:sz w:val="24"/>
          <w:szCs w:val="24"/>
          <w:rtl/>
          <w:lang w:bidi="ar-EG"/>
        </w:rPr>
        <w:t xml:space="preserve"> ياءً (أعطى، اشترى، امتطى، استدعى، تلقّى، اهتدى) إلا إذا سُبقت بياء فألفًا (يحيا، أحيا، استحيا، تزيّا).</w:t>
      </w:r>
    </w:p>
    <w:p>
      <w:pPr>
        <w:pStyle w:val="ListBullet"/>
        <w:bidi w:val="1"/>
        <w:spacing w:after="80" w:line="276" w:lineRule="auto"/>
        <w:jc w:val="both"/>
      </w:pPr>
      <w:r>
        <w:rPr>
          <w:rFonts w:ascii="Arial" w:hAnsi="Arial" w:cs="Arial" w:eastAsia="Arial"/>
          <w:sz w:val="24"/>
          <w:szCs w:val="24"/>
          <w:rtl/>
          <w:lang w:bidi="ar-EG"/>
        </w:rPr>
        <w:t>أغلب الأفعال المهموزة أو التي فيها واو ألفها ياء (رأى، أتى، أوى، نوى، وعى، كوى، وفى، روى، طوى) وشذ «أسا يأسو».</w:t>
      </w:r>
    </w:p>
    <w:p>
      <w:pPr>
        <w:bidi w:val="1"/>
        <w:spacing w:after="120" w:line="276" w:lineRule="auto"/>
        <w:jc w:val="both"/>
      </w:pPr>
      <w:r>
        <w:rPr>
          <w:rFonts w:ascii="Arial" w:hAnsi="Arial" w:cs="Arial" w:eastAsia="Arial"/>
          <w:b/>
          <w:bCs/>
          <w:sz w:val="24"/>
          <w:szCs w:val="24"/>
          <w:rtl/>
          <w:lang w:bidi="ar-EG"/>
        </w:rPr>
        <w:t>كيف نعرف أصل الألف؟</w:t>
      </w:r>
      <w:r>
        <w:rPr>
          <w:rFonts w:ascii="Arial" w:hAnsi="Arial" w:cs="Arial" w:eastAsia="Arial"/>
          <w:sz w:val="24"/>
          <w:szCs w:val="24"/>
          <w:rtl/>
          <w:lang w:bidi="ar-EG"/>
        </w:rPr>
        <w:t xml:space="preserve"> (1) بالمضارع: دعا ← يدعو (واو)، رمى ← يرمي (ياء). (2) بالمصدر: عفا ← عفْو، سعى ← سعْي. (3) بالإسناد إلى تاء الفاعل أو نون النسوة: دعوتُ، رميتُ، هنّ دعوْن/رميْن. (4) بالتثنية في الأسماء: عصا ← عصوان، فتى ← فتيان. (5) بردِّ الجمع إلى مفرده: قرى ← قرية.</w:t>
      </w:r>
    </w:p>
    <w:p>
      <w:pPr>
        <w:bidi w:val="1"/>
        <w:spacing w:after="120" w:line="276" w:lineRule="auto"/>
        <w:jc w:val="both"/>
      </w:pPr>
      <w:r>
        <w:rPr>
          <w:rFonts w:ascii="Arial" w:hAnsi="Arial" w:cs="Arial" w:eastAsia="Arial"/>
          <w:b/>
          <w:bCs/>
          <w:sz w:val="24"/>
          <w:szCs w:val="24"/>
          <w:rtl/>
          <w:lang w:bidi="ar-EG"/>
        </w:rPr>
        <w:t>الألف الفارقة:</w:t>
      </w:r>
      <w:r>
        <w:rPr>
          <w:rFonts w:ascii="Arial" w:hAnsi="Arial" w:cs="Arial" w:eastAsia="Arial"/>
          <w:sz w:val="24"/>
          <w:szCs w:val="24"/>
          <w:rtl/>
          <w:lang w:bidi="ar-EG"/>
        </w:rPr>
        <w:t xml:space="preserve"> تُزاد بعد </w:t>
      </w:r>
      <w:r>
        <w:rPr>
          <w:rFonts w:ascii="Arial" w:hAnsi="Arial" w:cs="Arial" w:eastAsia="Arial"/>
          <w:b/>
          <w:bCs/>
          <w:sz w:val="24"/>
          <w:szCs w:val="24"/>
          <w:rtl/>
          <w:lang w:bidi="ar-EG"/>
        </w:rPr>
        <w:t>واو الجماعة</w:t>
      </w:r>
      <w:r>
        <w:rPr>
          <w:rFonts w:ascii="Arial" w:hAnsi="Arial" w:cs="Arial" w:eastAsia="Arial"/>
          <w:sz w:val="24"/>
          <w:szCs w:val="24"/>
          <w:rtl/>
          <w:lang w:bidi="ar-EG"/>
        </w:rPr>
        <w:t xml:space="preserve"> في الماضي والأمر والمضارع المجزوم/المنصوب (كتبوا، اكتبوا، لم يكتبوا، لن يكتبوا) </w:t>
      </w:r>
      <w:r>
        <w:rPr>
          <w:rFonts w:ascii="Arial" w:hAnsi="Arial" w:cs="Arial" w:eastAsia="Arial"/>
          <w:b/>
          <w:bCs/>
          <w:sz w:val="24"/>
          <w:szCs w:val="24"/>
          <w:rtl/>
          <w:lang w:bidi="ar-EG"/>
        </w:rPr>
        <w:t>ولا تُزاد</w:t>
      </w:r>
      <w:r>
        <w:rPr>
          <w:rFonts w:ascii="Arial" w:hAnsi="Arial" w:cs="Arial" w:eastAsia="Arial"/>
          <w:sz w:val="24"/>
          <w:szCs w:val="24"/>
          <w:rtl/>
          <w:lang w:bidi="ar-EG"/>
        </w:rPr>
        <w:t xml:space="preserve">: بعد الواو الأصلية من بنية الفعل (يدعو، يرجو، يشكو)، ولا بعد واو جمع المذكر السالم عند الإضافة (معلمو المدرسة)، ولا بعد واو الجماعة إذا اتصل بها ضمير أو نون (يسعون، عاونوهم، أنهوه)، ولا بعد واو الإشباع (عليكمو).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الصحيح «مهندسو المشروع أنهَوا عملهم» (أنهوا: فعل ماض اتصلت به واو الجماعة فتلحقه الألف الفارقة، بخلاف «مهندسو» جمع مضاف).</w:t>
      </w:r>
    </w:p>
    <w:p>
      <w:pPr>
        <w:bidi w:val="1"/>
        <w:spacing w:after="120" w:line="276" w:lineRule="auto"/>
      </w:pPr>
      <w:r>
        <w:rPr>
          <w:rFonts w:ascii="Arial" w:hAnsi="Arial" w:cs="Arial" w:eastAsia="Arial"/>
          <w:b/>
          <w:bCs/>
          <w:sz w:val="24"/>
          <w:szCs w:val="24"/>
          <w:rtl/>
          <w:lang w:bidi="ar-EG"/>
        </w:rPr>
        <w:t>ألف الإطلاق:</w:t>
      </w:r>
      <w:r>
        <w:rPr>
          <w:rFonts w:ascii="Arial" w:hAnsi="Arial" w:cs="Arial" w:eastAsia="Arial"/>
          <w:sz w:val="24"/>
          <w:szCs w:val="24"/>
          <w:rtl/>
          <w:lang w:bidi="ar-EG"/>
        </w:rPr>
        <w:t xml:space="preserve"> ألف تُزاد في آخر البيت الشعري لمد الصوت وتُنطق (الصبرا).</w:t>
      </w:r>
    </w:p>
    <w:p>
      <w:pPr>
        <w:pStyle w:val="Heading2"/>
        <w:keepNext/>
        <w:bidi w:val="1"/>
        <w:spacing w:before="240" w:after="160"/>
      </w:pPr>
      <w:r>
        <w:rPr>
          <w:rFonts w:ascii="Arial" w:hAnsi="Arial" w:cs="Arial" w:eastAsia="Arial"/>
          <w:b/>
          <w:bCs/>
          <w:color w:val="1F3A6E"/>
          <w:sz w:val="32"/>
          <w:szCs w:val="32"/>
          <w:rtl/>
          <w:lang w:bidi="ar-EG"/>
        </w:rPr>
        <w:t>6. التاء المربوطة والتاء المفتوحة والهاء</w:t>
      </w:r>
    </w:p>
    <w:p>
      <w:pPr>
        <w:bidi w:val="1"/>
        <w:spacing w:after="120" w:line="276" w:lineRule="auto"/>
        <w:jc w:val="both"/>
      </w:pPr>
      <w:r>
        <w:rPr>
          <w:rFonts w:ascii="Arial" w:hAnsi="Arial" w:cs="Arial" w:eastAsia="Arial"/>
          <w:b/>
          <w:bCs/>
          <w:sz w:val="24"/>
          <w:szCs w:val="24"/>
          <w:rtl/>
          <w:lang w:bidi="ar-EG"/>
        </w:rPr>
        <w:t>التاء المفتوحة (المبسوطة):</w:t>
      </w:r>
      <w:r>
        <w:rPr>
          <w:rFonts w:ascii="Arial" w:hAnsi="Arial" w:cs="Arial" w:eastAsia="Arial"/>
          <w:sz w:val="24"/>
          <w:szCs w:val="24"/>
          <w:rtl/>
          <w:lang w:bidi="ar-EG"/>
        </w:rPr>
        <w:t xml:space="preserve"> علامتها أنها تُنطق تاءً عند الوقف عليها. مواضعها: (1) في آخر الفعل: كتبَتْ، كتبْتُ، ماتَ، باتَ. (2) جمع المؤنث السالم: معلمات، زهرات. (3) في آخر الاسم الثلاثي الساكن الوسط إذا كانت أصلية: بِنْت، بيْت، وقْت، نبْت. (4) إذا سبقها واو أو ياء ساكنة: كبريت، توت، عفريت، جبروت، سكوت. (5) في الحروف: ليت، لات، ثُمَّت، ربَّت. (6) في العلم الأعجمي: هاروت.</w:t>
      </w:r>
    </w:p>
    <w:p>
      <w:pPr>
        <w:bidi w:val="1"/>
        <w:spacing w:after="120" w:line="276" w:lineRule="auto"/>
        <w:jc w:val="both"/>
      </w:pPr>
      <w:r>
        <w:rPr>
          <w:rFonts w:ascii="Arial" w:hAnsi="Arial" w:cs="Arial" w:eastAsia="Arial"/>
          <w:b/>
          <w:bCs/>
          <w:sz w:val="24"/>
          <w:szCs w:val="24"/>
          <w:rtl/>
          <w:lang w:bidi="ar-EG"/>
        </w:rPr>
        <w:t>التاء المربوطة:</w:t>
      </w:r>
      <w:r>
        <w:rPr>
          <w:rFonts w:ascii="Arial" w:hAnsi="Arial" w:cs="Arial" w:eastAsia="Arial"/>
          <w:sz w:val="24"/>
          <w:szCs w:val="24"/>
          <w:rtl/>
          <w:lang w:bidi="ar-EG"/>
        </w:rPr>
        <w:t xml:space="preserve"> علامتها أنها تُنطق هاءً عند الوقف. مواضعها: (1) آخر الاسم المفرد المؤنث: فاطمة، شجرة. (2) آخر جمع التكسير الذي لا ينتهي مفرده بتاء مفتوحة: قضاة، عباقرة، دعاة، سعاة. (3) بعض صيغ المبالغة: علّامة، نسّابة، راوية. (4) كلمة «ثمة» الظرفية بمعنى هناك، للتفريق بينها وبين «ثُمَّت» العاطفة.</w:t>
      </w:r>
    </w:p>
    <w:p>
      <w:pPr>
        <w:bidi w:val="1"/>
        <w:spacing w:after="120" w:line="276" w:lineRule="auto"/>
        <w:jc w:val="both"/>
      </w:pPr>
      <w:r>
        <w:rPr>
          <w:rFonts w:ascii="Arial" w:hAnsi="Arial" w:cs="Arial" w:eastAsia="Arial"/>
          <w:b/>
          <w:bCs/>
          <w:sz w:val="24"/>
          <w:szCs w:val="24"/>
          <w:rtl/>
          <w:lang w:bidi="ar-EG"/>
        </w:rPr>
        <w:t>الهاء:</w:t>
      </w:r>
      <w:r>
        <w:rPr>
          <w:rFonts w:ascii="Arial" w:hAnsi="Arial" w:cs="Arial" w:eastAsia="Arial"/>
          <w:sz w:val="24"/>
          <w:szCs w:val="24"/>
          <w:rtl/>
          <w:lang w:bidi="ar-EG"/>
        </w:rPr>
        <w:t xml:space="preserve"> تُكتب هاءً في الأسماء التي تبقى هاءً في الوصل والوقف: فقيه، وجه، شفاه، مياه، ضمير الغائب (كتابه).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«تخرّج في المعهد» لا «من المعهد»؛ «الولد يطيع والديه»؛ «همزة الوصل والقطع والتاء المفتوحة من أخطاء الكتابة».</w:t>
      </w:r>
    </w:p>
    <w:p>
      <w:pPr>
        <w:pStyle w:val="Heading2"/>
        <w:keepNext/>
        <w:bidi w:val="1"/>
        <w:spacing w:before="240" w:after="160"/>
      </w:pPr>
      <w:r>
        <w:rPr>
          <w:rFonts w:ascii="Arial" w:hAnsi="Arial" w:cs="Arial" w:eastAsia="Arial"/>
          <w:b/>
          <w:bCs/>
          <w:color w:val="1F3A6E"/>
          <w:sz w:val="32"/>
          <w:szCs w:val="32"/>
          <w:rtl/>
          <w:lang w:bidi="ar-EG"/>
        </w:rPr>
        <w:t>7. الحروف التي تُحذف وتُزاد</w:t>
      </w:r>
    </w:p>
    <w:p>
      <w:pPr>
        <w:bidi w:val="1"/>
        <w:spacing w:after="120" w:line="276" w:lineRule="auto"/>
      </w:pPr>
      <w:r>
        <w:rPr>
          <w:rFonts w:ascii="Arial" w:hAnsi="Arial" w:cs="Arial" w:eastAsia="Arial"/>
          <w:b/>
          <w:bCs/>
          <w:sz w:val="24"/>
          <w:szCs w:val="24"/>
          <w:rtl/>
          <w:lang w:bidi="ar-EG"/>
        </w:rPr>
        <w:t>حذف الألف:</w:t>
      </w:r>
    </w:p>
    <w:p>
      <w:pPr>
        <w:pStyle w:val="ListBullet"/>
        <w:bidi w:val="1"/>
        <w:spacing w:after="80" w:line="276" w:lineRule="auto"/>
        <w:jc w:val="both"/>
      </w:pPr>
      <w:r>
        <w:rPr>
          <w:rFonts w:ascii="Arial" w:hAnsi="Arial" w:cs="Arial" w:eastAsia="Arial"/>
          <w:sz w:val="24"/>
          <w:szCs w:val="24"/>
          <w:rtl/>
          <w:lang w:bidi="ar-EG"/>
        </w:rPr>
        <w:t>ألف «أل» تُحذف إذا دخلت عليها لام الجر: الوالد ← للوالد؛ وإذا كان الاسم مبدوءًا بلام حُذفت «أل» كلها: اللبن ← للبن، اللغة ← للغة. ولا تُحذف مع غير اللام من حروف الجر: بالعقيدة، كالبنيان، فالمسلمون.</w:t>
      </w:r>
    </w:p>
    <w:p>
      <w:pPr>
        <w:pStyle w:val="ListBullet"/>
        <w:bidi w:val="1"/>
        <w:spacing w:after="80" w:line="276" w:lineRule="auto"/>
        <w:jc w:val="both"/>
      </w:pPr>
      <w:r>
        <w:rPr>
          <w:rFonts w:ascii="Arial" w:hAnsi="Arial" w:cs="Arial" w:eastAsia="Arial"/>
          <w:sz w:val="24"/>
          <w:szCs w:val="24"/>
          <w:rtl/>
          <w:lang w:bidi="ar-EG"/>
        </w:rPr>
        <w:t>ألف «ما» الاستفهامية إذا جُرَّت: بمَ، لمَ، فيمَ، عمَّ، ممَّ، علامَ، إلامَ، حتّامَ (وتجوز هاء السكت في الوقف: لمهْ، علامهْ).</w:t>
      </w:r>
    </w:p>
    <w:p>
      <w:pPr>
        <w:pStyle w:val="ListBullet"/>
        <w:bidi w:val="1"/>
        <w:spacing w:after="80" w:line="276" w:lineRule="auto"/>
        <w:jc w:val="both"/>
      </w:pPr>
      <w:r>
        <w:rPr>
          <w:rFonts w:ascii="Arial" w:hAnsi="Arial" w:cs="Arial" w:eastAsia="Arial"/>
          <w:sz w:val="24"/>
          <w:szCs w:val="24"/>
          <w:rtl/>
          <w:lang w:bidi="ar-EG"/>
        </w:rPr>
        <w:t>ألف هاء التنبيه وأسماء الإشارة والموصول وبعض الأعلام تُنطق ولا تُكتب: هذا، هذه، هذان (تُكتب)، هؤلاء، ذلك، كذلك، لكن، لكنّ، الرحمن، إله، طه، يس، هارون/هرون، إسحاق/إسحق، أولئك، السموات، الله.</w:t>
      </w:r>
    </w:p>
    <w:p>
      <w:pPr>
        <w:pStyle w:val="ListBullet"/>
        <w:bidi w:val="1"/>
        <w:spacing w:after="80" w:line="276" w:lineRule="auto"/>
      </w:pPr>
      <w:r>
        <w:rPr>
          <w:rFonts w:ascii="Arial" w:hAnsi="Arial" w:cs="Arial" w:eastAsia="Arial"/>
          <w:sz w:val="24"/>
          <w:szCs w:val="24"/>
          <w:rtl/>
          <w:lang w:bidi="ar-EG"/>
        </w:rPr>
        <w:t>ألف «ابن» (سبقت)، وألف «اسم» في البسملة.</w:t>
      </w:r>
    </w:p>
    <w:p>
      <w:pPr>
        <w:pStyle w:val="ListBullet"/>
        <w:bidi w:val="1"/>
        <w:spacing w:after="80" w:line="276" w:lineRule="auto"/>
      </w:pPr>
      <w:r>
        <w:rPr>
          <w:rFonts w:ascii="Arial" w:hAnsi="Arial" w:cs="Arial" w:eastAsia="Arial"/>
          <w:sz w:val="24"/>
          <w:szCs w:val="24"/>
          <w:rtl/>
          <w:lang w:bidi="ar-EG"/>
        </w:rPr>
        <w:t>ألف «أنا» في «أنا» تُنطق ساكنة في الوصل.</w:t>
      </w:r>
    </w:p>
    <w:p>
      <w:pPr>
        <w:pStyle w:val="ListBullet"/>
        <w:bidi w:val="1"/>
        <w:spacing w:after="80" w:line="276" w:lineRule="auto"/>
      </w:pPr>
      <w:r>
        <w:rPr>
          <w:rFonts w:ascii="Arial" w:hAnsi="Arial" w:cs="Arial" w:eastAsia="Arial"/>
          <w:sz w:val="24"/>
          <w:szCs w:val="24"/>
          <w:rtl/>
          <w:lang w:bidi="ar-EG"/>
        </w:rPr>
        <w:t>الألف وسط «مائة» تُكتب ولا تُنطق (وتجوز مئة)، وتحذف في مئون ومئات.</w:t>
      </w:r>
    </w:p>
    <w:p>
      <w:pPr>
        <w:bidi w:val="1"/>
        <w:spacing w:after="120" w:line="276" w:lineRule="auto"/>
        <w:jc w:val="both"/>
      </w:pPr>
      <w:r>
        <w:rPr>
          <w:rFonts w:ascii="Arial" w:hAnsi="Arial" w:cs="Arial" w:eastAsia="Arial"/>
          <w:b/>
          <w:bCs/>
          <w:sz w:val="24"/>
          <w:szCs w:val="24"/>
          <w:rtl/>
          <w:lang w:bidi="ar-EG"/>
        </w:rPr>
        <w:t>حذف النون:</w:t>
      </w:r>
      <w:r>
        <w:rPr>
          <w:rFonts w:ascii="Arial" w:hAnsi="Arial" w:cs="Arial" w:eastAsia="Arial"/>
          <w:sz w:val="24"/>
          <w:szCs w:val="24"/>
          <w:rtl/>
          <w:lang w:bidi="ar-EG"/>
        </w:rPr>
        <w:t xml:space="preserve"> من «مِن» و«عن» إذا دخلتا على «ما» و«من»: ممّا، عمّا، ممّن، عمّن. ومن «إنْ» و«أنْ» الناصبة مع «لا» و«ما»: إلّا، ألّا (يسرني ألّا تكذب)، إمّا، أمّا. أما «أنْ» المخففة من الثقيلة فيجب الفصل: «أشهد أن لا إله إلا الله»، «علمت أن لا أحد بالدار».</w:t>
      </w:r>
    </w:p>
    <w:p>
      <w:pPr>
        <w:bidi w:val="1"/>
        <w:spacing w:after="120" w:line="276" w:lineRule="auto"/>
        <w:jc w:val="both"/>
      </w:pPr>
      <w:r>
        <w:rPr>
          <w:rFonts w:ascii="Arial" w:hAnsi="Arial" w:cs="Arial" w:eastAsia="Arial"/>
          <w:b/>
          <w:bCs/>
          <w:sz w:val="24"/>
          <w:szCs w:val="24"/>
          <w:rtl/>
          <w:lang w:bidi="ar-EG"/>
        </w:rPr>
        <w:t>حذف اللام:</w:t>
      </w:r>
      <w:r>
        <w:rPr>
          <w:rFonts w:ascii="Arial" w:hAnsi="Arial" w:cs="Arial" w:eastAsia="Arial"/>
          <w:sz w:val="24"/>
          <w:szCs w:val="24"/>
          <w:rtl/>
          <w:lang w:bidi="ar-EG"/>
        </w:rPr>
        <w:t xml:space="preserve"> اللام الثانية في الموصولات «الذي، التي، الذين» تُنطق ولا تُكتب (تُكتب بلام واحدة)، بخلاف المثنى والجمع المؤنث: اللذان، اللتان، اللاتي، اللواتي، اللائي (بلامين).</w:t>
      </w:r>
    </w:p>
    <w:p>
      <w:pPr>
        <w:bidi w:val="1"/>
        <w:spacing w:after="120" w:line="276" w:lineRule="auto"/>
        <w:jc w:val="both"/>
      </w:pPr>
      <w:r>
        <w:rPr>
          <w:rFonts w:ascii="Arial" w:hAnsi="Arial" w:cs="Arial" w:eastAsia="Arial"/>
          <w:b/>
          <w:bCs/>
          <w:sz w:val="24"/>
          <w:szCs w:val="24"/>
          <w:rtl/>
          <w:lang w:bidi="ar-EG"/>
        </w:rPr>
        <w:t>زيادة الواو:</w:t>
      </w:r>
      <w:r>
        <w:rPr>
          <w:rFonts w:ascii="Arial" w:hAnsi="Arial" w:cs="Arial" w:eastAsia="Arial"/>
          <w:sz w:val="24"/>
          <w:szCs w:val="24"/>
          <w:rtl/>
          <w:lang w:bidi="ar-EG"/>
        </w:rPr>
        <w:t xml:space="preserve"> في «أولو، أولي، أولات، أولئك، أولاء» للتفريق بين «أولي» و«إلى»، و«أولئك» و«إليك»؛ وفي آخر «عمرو» رفعًا وجرًّا للتفريق عن «عمر» (وتُحذف في النصب: رأيت عمرًا) بشرط ألا يكون مصغرًا ولا مضافًا لضمير ولا معرَّفًا بأل.</w:t>
      </w:r>
    </w:p>
    <w:p>
      <w:pPr>
        <w:bidi w:val="1"/>
        <w:spacing w:after="120" w:line="276" w:lineRule="auto"/>
        <w:jc w:val="both"/>
      </w:pPr>
      <w:r>
        <w:rPr>
          <w:rFonts w:ascii="Arial" w:hAnsi="Arial" w:cs="Arial" w:eastAsia="Arial"/>
          <w:b/>
          <w:bCs/>
          <w:sz w:val="24"/>
          <w:szCs w:val="24"/>
          <w:rtl/>
          <w:lang w:bidi="ar-EG"/>
        </w:rPr>
        <w:t>زيادة الألف:</w:t>
      </w:r>
      <w:r>
        <w:rPr>
          <w:rFonts w:ascii="Arial" w:hAnsi="Arial" w:cs="Arial" w:eastAsia="Arial"/>
          <w:sz w:val="24"/>
          <w:szCs w:val="24"/>
          <w:rtl/>
          <w:lang w:bidi="ar-EG"/>
        </w:rPr>
        <w:t xml:space="preserve"> الألف الفارقة بعد واو الجماعة (سبقت)، وألف تنوين النصب في آخر الاسم المنون (كتابًا) ما عدا المختوم بتاء مربوطة (فترةً) أو همزة على ألف (خطأً) أو همزة بعد ألف (جزاءً)، وألف الإطلاق في الشعر.</w:t>
      </w:r>
    </w:p>
    <w:p>
      <w:pPr>
        <w:bidi w:val="1"/>
        <w:spacing w:after="120" w:line="276" w:lineRule="auto"/>
        <w:jc w:val="both"/>
      </w:pPr>
      <w:r>
        <w:rPr>
          <w:rFonts w:ascii="Arial" w:hAnsi="Arial" w:cs="Arial" w:eastAsia="Arial"/>
          <w:b/>
          <w:bCs/>
          <w:sz w:val="24"/>
          <w:szCs w:val="24"/>
          <w:rtl/>
          <w:lang w:bidi="ar-EG"/>
        </w:rPr>
        <w:t>هاء السكت:</w:t>
      </w:r>
      <w:r>
        <w:rPr>
          <w:rFonts w:ascii="Arial" w:hAnsi="Arial" w:cs="Arial" w:eastAsia="Arial"/>
          <w:sz w:val="24"/>
          <w:szCs w:val="24"/>
          <w:rtl/>
          <w:lang w:bidi="ar-EG"/>
        </w:rPr>
        <w:t xml:space="preserve"> تُزاد في الوقف (1) على فعل الأمر الذي بقي على حرف واحد: قِ ← قِهْ، عِ ← عِهْ، فِ ← فِهْ، رَ ← رَهْ، (2) على «ما» الاستفهامية المجرورة: لِمَهْ، عَلامَهْ، (3) في الندبة: وا أسفاهْ، وا مصطفاهْ، وا رأساهْ. وتُحذف إذا اتصل الفعل بضمير: عِي درسكِ، فِي بوعدكِ.</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«الأمر من الفعل وقى: قِ» (فعل أمر على حرف واحد، ووزنه «عِ»)، «الأمر من وعى: عِ».</w:t>
      </w:r>
    </w:p>
    <w:p>
      <w:pPr>
        <w:pStyle w:val="Heading2"/>
        <w:keepNext/>
        <w:bidi w:val="1"/>
        <w:spacing w:before="240" w:after="160"/>
      </w:pPr>
      <w:r>
        <w:rPr>
          <w:rFonts w:ascii="Arial" w:hAnsi="Arial" w:cs="Arial" w:eastAsia="Arial"/>
          <w:b/>
          <w:bCs/>
          <w:color w:val="1F3A6E"/>
          <w:sz w:val="32"/>
          <w:szCs w:val="32"/>
          <w:rtl/>
          <w:lang w:bidi="ar-EG"/>
        </w:rPr>
        <w:t>8. اللام الشمسية واللام القمرية</w:t>
      </w:r>
    </w:p>
    <w:p>
      <w:pPr>
        <w:bidi w:val="1"/>
        <w:spacing w:after="120" w:line="276" w:lineRule="auto"/>
        <w:jc w:val="both"/>
      </w:pPr>
      <w:r>
        <w:rPr>
          <w:rFonts w:ascii="Arial" w:hAnsi="Arial" w:cs="Arial" w:eastAsia="Arial"/>
          <w:b/>
          <w:bCs/>
          <w:sz w:val="24"/>
          <w:szCs w:val="24"/>
          <w:rtl/>
          <w:lang w:bidi="ar-EG"/>
        </w:rPr>
        <w:t>اللام الشمسية:</w:t>
      </w:r>
      <w:r>
        <w:rPr>
          <w:rFonts w:ascii="Arial" w:hAnsi="Arial" w:cs="Arial" w:eastAsia="Arial"/>
          <w:sz w:val="24"/>
          <w:szCs w:val="24"/>
          <w:rtl/>
          <w:lang w:bidi="ar-EG"/>
        </w:rPr>
        <w:t xml:space="preserve"> لام «أل» التي تُكتب ولا تُنطق، ويُدغَم صوتها في الحرف الذي بعدها فيأتي مشددًا. حروفها أربعة عشر: </w:t>
      </w:r>
      <w:r>
        <w:rPr>
          <w:rFonts w:ascii="Arial" w:hAnsi="Arial" w:cs="Arial" w:eastAsia="Arial"/>
          <w:b/>
          <w:bCs/>
          <w:sz w:val="24"/>
          <w:szCs w:val="24"/>
          <w:rtl/>
          <w:lang w:bidi="ar-EG"/>
        </w:rPr>
        <w:t>ت ث د ذ ر ز س ش ص ض ط ظ ل ن</w:t>
      </w:r>
      <w:r>
        <w:rPr>
          <w:rFonts w:ascii="Arial" w:hAnsi="Arial" w:cs="Arial" w:eastAsia="Arial"/>
          <w:sz w:val="24"/>
          <w:szCs w:val="24"/>
          <w:rtl/>
          <w:lang w:bidi="ar-EG"/>
        </w:rPr>
        <w:t xml:space="preserve"> (الشّمس، الرّجل، الثّعلب، النّور).</w:t>
      </w:r>
    </w:p>
    <w:p>
      <w:pPr>
        <w:bidi w:val="1"/>
        <w:spacing w:after="120" w:line="276" w:lineRule="auto"/>
        <w:jc w:val="both"/>
      </w:pPr>
      <w:r>
        <w:rPr>
          <w:rFonts w:ascii="Arial" w:hAnsi="Arial" w:cs="Arial" w:eastAsia="Arial"/>
          <w:b/>
          <w:bCs/>
          <w:sz w:val="24"/>
          <w:szCs w:val="24"/>
          <w:rtl/>
          <w:lang w:bidi="ar-EG"/>
        </w:rPr>
        <w:t>اللام القمرية:</w:t>
      </w:r>
      <w:r>
        <w:rPr>
          <w:rFonts w:ascii="Arial" w:hAnsi="Arial" w:cs="Arial" w:eastAsia="Arial"/>
          <w:sz w:val="24"/>
          <w:szCs w:val="24"/>
          <w:rtl/>
          <w:lang w:bidi="ar-EG"/>
        </w:rPr>
        <w:t xml:space="preserve"> تُكتب وتُنطق ساكنة، ويأتي ما بعدها مخففًا غير مشدد. حروفها أربعة عشر مجموعة في: </w:t>
      </w:r>
      <w:r>
        <w:rPr>
          <w:rFonts w:ascii="Arial" w:hAnsi="Arial" w:cs="Arial" w:eastAsia="Arial"/>
          <w:b/>
          <w:bCs/>
          <w:sz w:val="24"/>
          <w:szCs w:val="24"/>
          <w:rtl/>
          <w:lang w:bidi="ar-EG"/>
        </w:rPr>
        <w:t>«ابغِ حجَّك وخَفْ عقيمَه»</w:t>
      </w:r>
      <w:r>
        <w:rPr>
          <w:rFonts w:ascii="Arial" w:hAnsi="Arial" w:cs="Arial" w:eastAsia="Arial"/>
          <w:sz w:val="24"/>
          <w:szCs w:val="24"/>
          <w:rtl/>
          <w:lang w:bidi="ar-EG"/>
        </w:rPr>
        <w:t xml:space="preserve"> = أ ب غ ح ج ك و خ ف ع ق ي م هـ (القمر، البيت، المعلم، الكتاب).</w:t>
      </w:r>
    </w:p>
    <w:p>
      <w:pPr>
        <w:bidi w:val="1"/>
        <w:spacing w:after="120" w:line="276" w:lineRule="auto"/>
      </w:pPr>
      <w:r>
        <w:rPr>
          <w:rFonts w:ascii="Arial" w:hAnsi="Arial" w:cs="Arial" w:eastAsia="Arial"/>
          <w:sz w:val="24"/>
          <w:szCs w:val="24"/>
          <w:rtl/>
          <w:lang w:bidi="ar-EG"/>
        </w:rPr>
        <w:t>إذا دخلت «أل» على كلمة أولها لام كُتبت لامان: ليل ← الليل، لون ← اللون.</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«المجموعة التي يظهر فيها نطق اللام في (أل): الياء، الميم، الهاء، الجيم» (كلها قمرية). «نوع اللام في المعلم: قمرية». «أل الشمسية تدغم مع: ت ث د ذ ر ز س ش ص ض ط ظ ل ن».</w:t>
      </w:r>
    </w:p>
    <w:p>
      <w:pPr>
        <w:pStyle w:val="Heading2"/>
        <w:keepNext/>
        <w:bidi w:val="1"/>
        <w:spacing w:before="240" w:after="160"/>
      </w:pPr>
      <w:r>
        <w:rPr>
          <w:rFonts w:ascii="Arial" w:hAnsi="Arial" w:cs="Arial" w:eastAsia="Arial"/>
          <w:b/>
          <w:bCs/>
          <w:color w:val="1F3A6E"/>
          <w:sz w:val="32"/>
          <w:szCs w:val="32"/>
          <w:rtl/>
          <w:lang w:bidi="ar-EG"/>
        </w:rPr>
        <w:t>9. علامات الترقيم</w:t>
      </w:r>
    </w:p>
    <w:tbl>
      <w:tblPr>
        <w:tblStyle w:val="TableGrid"/>
        <w:bidiVisual/>
        <w:tblW w:type="pct" w:w="5000"/>
        <w:jc w:val="center"/>
        <w:tblLook w:firstColumn="1" w:firstRow="1" w:lastColumn="0" w:lastRow="0" w:noHBand="0" w:noVBand="1" w:val="04A0"/>
      </w:tblPr>
      <w:tblGrid>
        <w:gridCol w:w="3137"/>
        <w:gridCol w:w="3137"/>
        <w:gridCol w:w="3137"/>
      </w:tblGrid>
      <w:tr>
        <w:trPr>
          <w:tblHeader w:val="true"/>
        </w:trPr>
        <w:tc>
          <w:tcPr>
            <w:tcW w:type="dxa" w:w="3137"/>
            <w:shd w:val="clear" w:color="auto" w:fill="D9E2F3"/>
          </w:tcPr>
          <w:p>
            <w:pPr>
              <w:bidi w:val="1"/>
              <w:spacing w:after="40"/>
            </w:pPr>
            <w:r>
              <w:rPr>
                <w:rFonts w:ascii="Arial" w:hAnsi="Arial" w:cs="Arial" w:eastAsia="Arial"/>
                <w:b/>
                <w:bCs/>
                <w:sz w:val="21"/>
                <w:szCs w:val="21"/>
                <w:rtl/>
                <w:lang w:bidi="ar-EG"/>
              </w:rPr>
              <w:t>العلامة</w:t>
            </w:r>
          </w:p>
        </w:tc>
        <w:tc>
          <w:tcPr>
            <w:tcW w:type="dxa" w:w="3137"/>
            <w:shd w:val="clear" w:color="auto" w:fill="D9E2F3"/>
          </w:tcPr>
          <w:p>
            <w:pPr>
              <w:bidi w:val="1"/>
              <w:spacing w:after="40"/>
            </w:pPr>
            <w:r>
              <w:rPr>
                <w:rFonts w:ascii="Arial" w:hAnsi="Arial" w:cs="Arial" w:eastAsia="Arial"/>
                <w:b/>
                <w:bCs/>
                <w:sz w:val="21"/>
                <w:szCs w:val="21"/>
                <w:rtl/>
                <w:lang w:bidi="ar-EG"/>
              </w:rPr>
              <w:t>رسمها</w:t>
            </w:r>
          </w:p>
        </w:tc>
        <w:tc>
          <w:tcPr>
            <w:tcW w:type="dxa" w:w="3137"/>
            <w:shd w:val="clear" w:color="auto" w:fill="D9E2F3"/>
          </w:tcPr>
          <w:p>
            <w:pPr>
              <w:bidi w:val="1"/>
              <w:spacing w:after="40"/>
            </w:pPr>
            <w:r>
              <w:rPr>
                <w:rFonts w:ascii="Arial" w:hAnsi="Arial" w:cs="Arial" w:eastAsia="Arial"/>
                <w:b/>
                <w:bCs/>
                <w:sz w:val="21"/>
                <w:szCs w:val="21"/>
                <w:rtl/>
                <w:lang w:bidi="ar-EG"/>
              </w:rPr>
              <w:t>مواضعها</w:t>
            </w:r>
          </w:p>
        </w:tc>
      </w:tr>
      <w:tr>
        <w:tc>
          <w:tcPr>
            <w:tcW w:type="dxa" w:w="3137"/>
          </w:tcPr>
          <w:p>
            <w:pPr>
              <w:bidi w:val="1"/>
              <w:spacing w:after="40"/>
            </w:pPr>
            <w:r>
              <w:rPr>
                <w:rFonts w:ascii="Arial" w:hAnsi="Arial" w:cs="Arial" w:eastAsia="Arial"/>
                <w:sz w:val="21"/>
                <w:szCs w:val="21"/>
                <w:rtl/>
                <w:lang w:bidi="ar-EG"/>
              </w:rPr>
              <w:t>الفاصلة (الفصلة)</w:t>
            </w:r>
          </w:p>
        </w:tc>
        <w:tc>
          <w:tcPr>
            <w:tcW w:type="dxa" w:w="3137"/>
          </w:tcPr>
          <w:p>
            <w:pPr>
              <w:bidi w:val="1"/>
              <w:spacing w:after="40"/>
            </w:pPr>
            <w:r>
              <w:rPr>
                <w:rFonts w:ascii="Arial" w:hAnsi="Arial" w:cs="Arial" w:eastAsia="Arial"/>
                <w:sz w:val="21"/>
                <w:szCs w:val="21"/>
                <w:rtl/>
                <w:lang w:bidi="ar-EG"/>
              </w:rPr>
              <w:t>،</w:t>
            </w:r>
          </w:p>
        </w:tc>
        <w:tc>
          <w:tcPr>
            <w:tcW w:type="dxa" w:w="3137"/>
          </w:tcPr>
          <w:p>
            <w:pPr>
              <w:bidi w:val="1"/>
              <w:spacing w:after="40"/>
            </w:pPr>
            <w:r>
              <w:rPr>
                <w:rFonts w:ascii="Arial" w:hAnsi="Arial" w:cs="Arial" w:eastAsia="Arial"/>
                <w:sz w:val="21"/>
                <w:szCs w:val="21"/>
                <w:rtl/>
                <w:lang w:bidi="ar-EG"/>
              </w:rPr>
              <w:t>بين الجمل القصيرة المتصلة المعنى، بين أنواع الشيء وأقسامه، بعد المنادى، بين الشرط وجوابه إذا طال، بين القسم وجوابه، بعد كلمات الجواب (نعم، لا، بلى). يقف القارئ عندها وقفة قصيرة</w:t>
            </w:r>
          </w:p>
        </w:tc>
      </w:tr>
      <w:tr>
        <w:tc>
          <w:tcPr>
            <w:tcW w:type="dxa" w:w="3137"/>
            <w:shd w:val="clear" w:color="auto" w:fill="F5F7FA"/>
          </w:tcPr>
          <w:p>
            <w:pPr>
              <w:bidi w:val="1"/>
              <w:spacing w:after="40"/>
            </w:pPr>
            <w:r>
              <w:rPr>
                <w:rFonts w:ascii="Arial" w:hAnsi="Arial" w:cs="Arial" w:eastAsia="Arial"/>
                <w:sz w:val="21"/>
                <w:szCs w:val="21"/>
                <w:rtl/>
                <w:lang w:bidi="ar-EG"/>
              </w:rPr>
              <w:t>الفاصلة المنقوطة</w:t>
            </w:r>
          </w:p>
        </w:tc>
        <w:tc>
          <w:tcPr>
            <w:tcW w:type="dxa" w:w="3137"/>
            <w:shd w:val="clear" w:color="auto" w:fill="F5F7FA"/>
          </w:tcPr>
          <w:p>
            <w:pPr>
              <w:bidi w:val="1"/>
              <w:spacing w:after="40"/>
            </w:pPr>
            <w:r>
              <w:rPr>
                <w:rFonts w:ascii="Arial" w:hAnsi="Arial" w:cs="Arial" w:eastAsia="Arial"/>
                <w:sz w:val="21"/>
                <w:szCs w:val="21"/>
                <w:rtl/>
                <w:lang w:bidi="ar-EG"/>
              </w:rPr>
              <w:t>؛</w:t>
            </w:r>
          </w:p>
        </w:tc>
        <w:tc>
          <w:tcPr>
            <w:tcW w:type="dxa" w:w="3137"/>
            <w:shd w:val="clear" w:color="auto" w:fill="F5F7FA"/>
          </w:tcPr>
          <w:p>
            <w:pPr>
              <w:bidi w:val="1"/>
              <w:spacing w:after="40"/>
            </w:pPr>
            <w:r>
              <w:rPr>
                <w:rFonts w:ascii="Arial" w:hAnsi="Arial" w:cs="Arial" w:eastAsia="Arial"/>
                <w:sz w:val="21"/>
                <w:szCs w:val="21"/>
                <w:rtl/>
                <w:lang w:bidi="ar-EG"/>
              </w:rPr>
              <w:t>بين جملتين إحداهما سبب للأخرى أو نتيجة لها (اجتهد؛ لينجح)، وبين الجمل الطويلة المعطوفة. وقفة متوسطة</w:t>
            </w:r>
          </w:p>
        </w:tc>
      </w:tr>
      <w:tr>
        <w:tc>
          <w:tcPr>
            <w:tcW w:type="dxa" w:w="3137"/>
          </w:tcPr>
          <w:p>
            <w:pPr>
              <w:bidi w:val="1"/>
              <w:spacing w:after="40"/>
            </w:pPr>
            <w:r>
              <w:rPr>
                <w:rFonts w:ascii="Arial" w:hAnsi="Arial" w:cs="Arial" w:eastAsia="Arial"/>
                <w:sz w:val="21"/>
                <w:szCs w:val="21"/>
                <w:rtl/>
                <w:lang w:bidi="ar-EG"/>
              </w:rPr>
              <w:t>النقطة</w:t>
            </w:r>
          </w:p>
        </w:tc>
        <w:tc>
          <w:tcPr>
            <w:tcW w:type="dxa" w:w="3137"/>
          </w:tcPr>
          <w:p>
            <w:pPr>
              <w:bidi w:val="1"/>
              <w:spacing w:after="40"/>
            </w:pPr>
            <w:r>
              <w:rPr>
                <w:rFonts w:ascii="Arial" w:hAnsi="Arial" w:cs="Arial" w:eastAsia="Arial"/>
                <w:sz w:val="21"/>
                <w:szCs w:val="21"/>
                <w:rtl/>
                <w:lang w:bidi="ar-EG"/>
              </w:rPr>
              <w:t>.</w:t>
            </w:r>
          </w:p>
        </w:tc>
        <w:tc>
          <w:tcPr>
            <w:tcW w:type="dxa" w:w="3137"/>
          </w:tcPr>
          <w:p>
            <w:pPr>
              <w:bidi w:val="1"/>
              <w:spacing w:after="40"/>
            </w:pPr>
            <w:r>
              <w:rPr>
                <w:rFonts w:ascii="Arial" w:hAnsi="Arial" w:cs="Arial" w:eastAsia="Arial"/>
                <w:sz w:val="21"/>
                <w:szCs w:val="21"/>
                <w:rtl/>
                <w:lang w:bidi="ar-EG"/>
              </w:rPr>
              <w:t>في نهاية الجملة التامة المعنى، ونهاية الفقرة</w:t>
            </w:r>
          </w:p>
        </w:tc>
      </w:tr>
      <w:tr>
        <w:tc>
          <w:tcPr>
            <w:tcW w:type="dxa" w:w="3137"/>
            <w:shd w:val="clear" w:color="auto" w:fill="F5F7FA"/>
          </w:tcPr>
          <w:p>
            <w:pPr>
              <w:bidi w:val="1"/>
              <w:spacing w:after="40"/>
            </w:pPr>
            <w:r>
              <w:rPr>
                <w:rFonts w:ascii="Arial" w:hAnsi="Arial" w:cs="Arial" w:eastAsia="Arial"/>
                <w:sz w:val="21"/>
                <w:szCs w:val="21"/>
                <w:rtl/>
                <w:lang w:bidi="ar-EG"/>
              </w:rPr>
              <w:t>النقطتان الرأسيتان</w:t>
            </w:r>
          </w:p>
        </w:tc>
        <w:tc>
          <w:tcPr>
            <w:tcW w:type="dxa" w:w="3137"/>
            <w:shd w:val="clear" w:color="auto" w:fill="F5F7FA"/>
          </w:tcPr>
          <w:p>
            <w:pPr>
              <w:bidi w:val="1"/>
              <w:spacing w:after="40"/>
            </w:pPr>
            <w:r>
              <w:rPr>
                <w:rFonts w:ascii="Arial" w:hAnsi="Arial" w:cs="Arial" w:eastAsia="Arial"/>
                <w:sz w:val="21"/>
                <w:szCs w:val="21"/>
                <w:rtl/>
                <w:lang w:bidi="ar-EG"/>
              </w:rPr>
              <w:t>:</w:t>
            </w:r>
          </w:p>
        </w:tc>
        <w:tc>
          <w:tcPr>
            <w:tcW w:type="dxa" w:w="3137"/>
            <w:shd w:val="clear" w:color="auto" w:fill="F5F7FA"/>
          </w:tcPr>
          <w:p>
            <w:pPr>
              <w:bidi w:val="1"/>
              <w:spacing w:after="40"/>
            </w:pPr>
            <w:r>
              <w:rPr>
                <w:rFonts w:ascii="Arial" w:hAnsi="Arial" w:cs="Arial" w:eastAsia="Arial"/>
                <w:sz w:val="21"/>
                <w:szCs w:val="21"/>
                <w:rtl/>
                <w:lang w:bidi="ar-EG"/>
              </w:rPr>
              <w:t>بعد القول (قال:)، قبل التفصيل والتعداد والتفسير، بين الشيء وأقسامه، قبل الأمثلة</w:t>
            </w:r>
          </w:p>
        </w:tc>
      </w:tr>
      <w:tr>
        <w:tc>
          <w:tcPr>
            <w:tcW w:type="dxa" w:w="3137"/>
          </w:tcPr>
          <w:p>
            <w:pPr>
              <w:bidi w:val="1"/>
              <w:spacing w:after="40"/>
            </w:pPr>
            <w:r>
              <w:rPr>
                <w:rFonts w:ascii="Arial" w:hAnsi="Arial" w:cs="Arial" w:eastAsia="Arial"/>
                <w:sz w:val="21"/>
                <w:szCs w:val="21"/>
                <w:rtl/>
                <w:lang w:bidi="ar-EG"/>
              </w:rPr>
              <w:t>علامة الاستفهام</w:t>
            </w:r>
          </w:p>
        </w:tc>
        <w:tc>
          <w:tcPr>
            <w:tcW w:type="dxa" w:w="3137"/>
          </w:tcPr>
          <w:p>
            <w:pPr>
              <w:bidi w:val="1"/>
              <w:spacing w:after="40"/>
            </w:pPr>
            <w:r>
              <w:rPr>
                <w:rFonts w:ascii="Arial" w:hAnsi="Arial" w:cs="Arial" w:eastAsia="Arial"/>
                <w:sz w:val="21"/>
                <w:szCs w:val="21"/>
                <w:rtl/>
                <w:lang w:bidi="ar-EG"/>
              </w:rPr>
              <w:t>؟</w:t>
            </w:r>
          </w:p>
        </w:tc>
        <w:tc>
          <w:tcPr>
            <w:tcW w:type="dxa" w:w="3137"/>
          </w:tcPr>
          <w:p>
            <w:pPr>
              <w:bidi w:val="1"/>
              <w:spacing w:after="40"/>
            </w:pPr>
            <w:r>
              <w:rPr>
                <w:rFonts w:ascii="Arial" w:hAnsi="Arial" w:cs="Arial" w:eastAsia="Arial"/>
                <w:sz w:val="21"/>
                <w:szCs w:val="21"/>
                <w:rtl/>
                <w:lang w:bidi="ar-EG"/>
              </w:rPr>
              <w:t>في نهاية الجملة الاستفهامية (ولو كان الاستفهام مجازيًّا)</w:t>
            </w:r>
          </w:p>
        </w:tc>
      </w:tr>
      <w:tr>
        <w:tc>
          <w:tcPr>
            <w:tcW w:type="dxa" w:w="3137"/>
            <w:shd w:val="clear" w:color="auto" w:fill="F5F7FA"/>
          </w:tcPr>
          <w:p>
            <w:pPr>
              <w:bidi w:val="1"/>
              <w:spacing w:after="40"/>
            </w:pPr>
            <w:r>
              <w:rPr>
                <w:rFonts w:ascii="Arial" w:hAnsi="Arial" w:cs="Arial" w:eastAsia="Arial"/>
                <w:sz w:val="21"/>
                <w:szCs w:val="21"/>
                <w:rtl/>
                <w:lang w:bidi="ar-EG"/>
              </w:rPr>
              <w:t>علامة التعجب (التأثر)</w:t>
            </w:r>
          </w:p>
        </w:tc>
        <w:tc>
          <w:tcPr>
            <w:tcW w:type="dxa" w:w="3137"/>
            <w:shd w:val="clear" w:color="auto" w:fill="F5F7FA"/>
          </w:tcPr>
          <w:p>
            <w:pPr>
              <w:bidi w:val="1"/>
              <w:spacing w:after="40"/>
            </w:pPr>
            <w:r>
              <w:rPr>
                <w:rFonts w:ascii="Arial" w:hAnsi="Arial" w:cs="Arial" w:eastAsia="Arial"/>
                <w:sz w:val="21"/>
                <w:szCs w:val="21"/>
                <w:rtl/>
                <w:lang w:bidi="ar-EG"/>
              </w:rPr>
              <w:t>!</w:t>
            </w:r>
          </w:p>
        </w:tc>
        <w:tc>
          <w:tcPr>
            <w:tcW w:type="dxa" w:w="3137"/>
            <w:shd w:val="clear" w:color="auto" w:fill="F5F7FA"/>
          </w:tcPr>
          <w:p>
            <w:pPr>
              <w:bidi w:val="1"/>
              <w:spacing w:after="40"/>
            </w:pPr>
            <w:r>
              <w:rPr>
                <w:rFonts w:ascii="Arial" w:hAnsi="Arial" w:cs="Arial" w:eastAsia="Arial"/>
                <w:sz w:val="21"/>
                <w:szCs w:val="21"/>
                <w:rtl/>
                <w:lang w:bidi="ar-EG"/>
              </w:rPr>
              <w:t>بعد الجمل المعبرة عن التعجب والفرح والحزن والدعاء والاستغاثة والإغراء والتحذير (ما أجمل السماء!)</w:t>
            </w:r>
          </w:p>
        </w:tc>
      </w:tr>
      <w:tr>
        <w:tc>
          <w:tcPr>
            <w:tcW w:type="dxa" w:w="3137"/>
          </w:tcPr>
          <w:p>
            <w:pPr>
              <w:bidi w:val="1"/>
              <w:spacing w:after="40"/>
            </w:pPr>
            <w:r>
              <w:rPr>
                <w:rFonts w:ascii="Arial" w:hAnsi="Arial" w:cs="Arial" w:eastAsia="Arial"/>
                <w:sz w:val="21"/>
                <w:szCs w:val="21"/>
                <w:rtl/>
                <w:lang w:bidi="ar-EG"/>
              </w:rPr>
              <w:t>علامة الحذف</w:t>
            </w:r>
          </w:p>
        </w:tc>
        <w:tc>
          <w:tcPr>
            <w:tcW w:type="dxa" w:w="3137"/>
          </w:tcPr>
          <w:p>
            <w:pPr>
              <w:bidi w:val="1"/>
              <w:spacing w:after="40"/>
            </w:pPr>
            <w:r>
              <w:rPr>
                <w:rFonts w:ascii="Arial" w:hAnsi="Arial" w:cs="Arial" w:eastAsia="Arial"/>
                <w:sz w:val="21"/>
                <w:szCs w:val="21"/>
                <w:rtl/>
                <w:lang w:bidi="ar-EG"/>
              </w:rPr>
              <w:t>...</w:t>
            </w:r>
          </w:p>
        </w:tc>
        <w:tc>
          <w:tcPr>
            <w:tcW w:type="dxa" w:w="3137"/>
          </w:tcPr>
          <w:p>
            <w:pPr>
              <w:bidi w:val="1"/>
              <w:spacing w:after="40"/>
            </w:pPr>
            <w:r>
              <w:rPr>
                <w:rFonts w:ascii="Arial" w:hAnsi="Arial" w:cs="Arial" w:eastAsia="Arial"/>
                <w:sz w:val="21"/>
                <w:szCs w:val="21"/>
                <w:rtl/>
                <w:lang w:bidi="ar-EG"/>
              </w:rPr>
              <w:t>ثلاث نقاط مكان الكلام المحذوف للاختصار أو للاستهجان</w:t>
            </w:r>
          </w:p>
        </w:tc>
      </w:tr>
      <w:tr>
        <w:tc>
          <w:tcPr>
            <w:tcW w:type="dxa" w:w="3137"/>
            <w:shd w:val="clear" w:color="auto" w:fill="F5F7FA"/>
          </w:tcPr>
          <w:p>
            <w:pPr>
              <w:bidi w:val="1"/>
              <w:spacing w:after="40"/>
            </w:pPr>
            <w:r>
              <w:rPr>
                <w:rFonts w:ascii="Arial" w:hAnsi="Arial" w:cs="Arial" w:eastAsia="Arial"/>
                <w:sz w:val="21"/>
                <w:szCs w:val="21"/>
                <w:rtl/>
                <w:lang w:bidi="ar-EG"/>
              </w:rPr>
              <w:t>علامتا التنصيص</w:t>
            </w:r>
          </w:p>
        </w:tc>
        <w:tc>
          <w:tcPr>
            <w:tcW w:type="dxa" w:w="3137"/>
            <w:shd w:val="clear" w:color="auto" w:fill="F5F7FA"/>
          </w:tcPr>
          <w:p>
            <w:pPr>
              <w:bidi w:val="1"/>
              <w:spacing w:after="40"/>
            </w:pPr>
            <w:r>
              <w:rPr>
                <w:rFonts w:ascii="Arial" w:hAnsi="Arial" w:cs="Arial" w:eastAsia="Arial"/>
                <w:sz w:val="21"/>
                <w:szCs w:val="21"/>
                <w:rtl/>
                <w:lang w:bidi="ar-EG"/>
              </w:rPr>
              <w:t>« » أو " "</w:t>
            </w:r>
          </w:p>
        </w:tc>
        <w:tc>
          <w:tcPr>
            <w:tcW w:type="dxa" w:w="3137"/>
            <w:shd w:val="clear" w:color="auto" w:fill="F5F7FA"/>
          </w:tcPr>
          <w:p>
            <w:pPr>
              <w:bidi w:val="1"/>
              <w:spacing w:after="40"/>
            </w:pPr>
            <w:r>
              <w:rPr>
                <w:rFonts w:ascii="Arial" w:hAnsi="Arial" w:cs="Arial" w:eastAsia="Arial"/>
                <w:sz w:val="21"/>
                <w:szCs w:val="21"/>
                <w:rtl/>
                <w:lang w:bidi="ar-EG"/>
              </w:rPr>
              <w:t>يوضع بينهما الكلام المنقول بنصّه حرفيًّا (الآيات، الأحاديث، الأقوال)</w:t>
            </w:r>
          </w:p>
        </w:tc>
      </w:tr>
      <w:tr>
        <w:tc>
          <w:tcPr>
            <w:tcW w:type="dxa" w:w="3137"/>
          </w:tcPr>
          <w:p>
            <w:pPr>
              <w:bidi w:val="1"/>
              <w:spacing w:after="40"/>
            </w:pPr>
            <w:r>
              <w:rPr>
                <w:rFonts w:ascii="Arial" w:hAnsi="Arial" w:cs="Arial" w:eastAsia="Arial"/>
                <w:sz w:val="21"/>
                <w:szCs w:val="21"/>
                <w:rtl/>
                <w:lang w:bidi="ar-EG"/>
              </w:rPr>
              <w:t>الشرطة</w:t>
            </w:r>
          </w:p>
        </w:tc>
        <w:tc>
          <w:tcPr>
            <w:tcW w:type="dxa" w:w="3137"/>
          </w:tcPr>
          <w:p>
            <w:pPr>
              <w:bidi w:val="1"/>
              <w:spacing w:after="40"/>
            </w:pPr>
            <w:r>
              <w:rPr>
                <w:rFonts w:ascii="Arial" w:hAnsi="Arial" w:cs="Arial" w:eastAsia="Arial"/>
                <w:sz w:val="21"/>
                <w:szCs w:val="21"/>
                <w:rtl/>
                <w:lang w:bidi="ar-EG"/>
              </w:rPr>
              <w:t>-</w:t>
            </w:r>
          </w:p>
        </w:tc>
        <w:tc>
          <w:tcPr>
            <w:tcW w:type="dxa" w:w="3137"/>
          </w:tcPr>
          <w:p>
            <w:pPr>
              <w:bidi w:val="1"/>
              <w:spacing w:after="40"/>
            </w:pPr>
            <w:r>
              <w:rPr>
                <w:rFonts w:ascii="Arial" w:hAnsi="Arial" w:cs="Arial" w:eastAsia="Arial"/>
                <w:sz w:val="21"/>
                <w:szCs w:val="21"/>
                <w:rtl/>
                <w:lang w:bidi="ar-EG"/>
              </w:rPr>
              <w:t>في أول السطر في الحوار بدل تكرار اسم المتحدث، وبين العدد والمعدود (أولًا - ثانيًا)، وبين ركني الجملة إذا طال الأول</w:t>
            </w:r>
          </w:p>
        </w:tc>
      </w:tr>
      <w:tr>
        <w:tc>
          <w:tcPr>
            <w:tcW w:type="dxa" w:w="3137"/>
            <w:shd w:val="clear" w:color="auto" w:fill="F5F7FA"/>
          </w:tcPr>
          <w:p>
            <w:pPr>
              <w:bidi w:val="1"/>
              <w:spacing w:after="40"/>
            </w:pPr>
            <w:r>
              <w:rPr>
                <w:rFonts w:ascii="Arial" w:hAnsi="Arial" w:cs="Arial" w:eastAsia="Arial"/>
                <w:sz w:val="21"/>
                <w:szCs w:val="21"/>
                <w:rtl/>
                <w:lang w:bidi="ar-EG"/>
              </w:rPr>
              <w:t>الشرطتان (علامة الاعتراض)</w:t>
            </w:r>
          </w:p>
        </w:tc>
        <w:tc>
          <w:tcPr>
            <w:tcW w:type="dxa" w:w="3137"/>
            <w:shd w:val="clear" w:color="auto" w:fill="F5F7FA"/>
          </w:tcPr>
          <w:p>
            <w:pPr>
              <w:bidi w:val="1"/>
              <w:spacing w:after="40"/>
            </w:pPr>
            <w:r>
              <w:rPr>
                <w:rFonts w:ascii="Arial" w:hAnsi="Arial" w:cs="Arial" w:eastAsia="Arial"/>
                <w:sz w:val="21"/>
                <w:szCs w:val="21"/>
                <w:rtl/>
                <w:lang w:bidi="ar-EG"/>
              </w:rPr>
              <w:t>- ... -</w:t>
            </w:r>
          </w:p>
        </w:tc>
        <w:tc>
          <w:tcPr>
            <w:tcW w:type="dxa" w:w="3137"/>
            <w:shd w:val="clear" w:color="auto" w:fill="F5F7FA"/>
          </w:tcPr>
          <w:p>
            <w:pPr>
              <w:bidi w:val="1"/>
              <w:spacing w:after="40"/>
            </w:pPr>
            <w:r>
              <w:rPr>
                <w:rFonts w:ascii="Arial" w:hAnsi="Arial" w:cs="Arial" w:eastAsia="Arial"/>
                <w:sz w:val="21"/>
                <w:szCs w:val="21"/>
                <w:rtl/>
                <w:lang w:bidi="ar-EG"/>
              </w:rPr>
              <w:t>يوضع بينهما الجملة الاعتراضية (الدعاء، التوضيح)</w:t>
            </w:r>
          </w:p>
        </w:tc>
      </w:tr>
      <w:tr>
        <w:tc>
          <w:tcPr>
            <w:tcW w:type="dxa" w:w="3137"/>
          </w:tcPr>
          <w:p>
            <w:pPr>
              <w:bidi w:val="1"/>
              <w:spacing w:after="40"/>
            </w:pPr>
            <w:r>
              <w:rPr>
                <w:rFonts w:ascii="Arial" w:hAnsi="Arial" w:cs="Arial" w:eastAsia="Arial"/>
                <w:sz w:val="21"/>
                <w:szCs w:val="21"/>
                <w:rtl/>
                <w:lang w:bidi="ar-EG"/>
              </w:rPr>
              <w:t>القوسان الهلاليان</w:t>
            </w:r>
          </w:p>
        </w:tc>
        <w:tc>
          <w:tcPr>
            <w:tcW w:type="dxa" w:w="3137"/>
          </w:tcPr>
          <w:p>
            <w:pPr>
              <w:bidi w:val="1"/>
              <w:spacing w:after="40"/>
            </w:pPr>
            <w:r>
              <w:rPr>
                <w:rFonts w:ascii="Arial" w:hAnsi="Arial" w:cs="Arial" w:eastAsia="Arial"/>
                <w:sz w:val="21"/>
                <w:szCs w:val="21"/>
                <w:rtl/>
                <w:lang w:bidi="ar-EG"/>
              </w:rPr>
              <w:t>( )</w:t>
            </w:r>
          </w:p>
        </w:tc>
        <w:tc>
          <w:tcPr>
            <w:tcW w:type="dxa" w:w="3137"/>
          </w:tcPr>
          <w:p>
            <w:pPr>
              <w:bidi w:val="1"/>
              <w:spacing w:after="40"/>
            </w:pPr>
            <w:r>
              <w:rPr>
                <w:rFonts w:ascii="Arial" w:hAnsi="Arial" w:cs="Arial" w:eastAsia="Arial"/>
                <w:sz w:val="21"/>
                <w:szCs w:val="21"/>
                <w:rtl/>
                <w:lang w:bidi="ar-EG"/>
              </w:rPr>
              <w:t>للتفسير والتوضيح والأرقام والألفاظ الأجنبية وألفاظ الاحتراس</w:t>
            </w:r>
          </w:p>
        </w:tc>
      </w:tr>
      <w:tr>
        <w:tc>
          <w:tcPr>
            <w:tcW w:type="dxa" w:w="3137"/>
            <w:shd w:val="clear" w:color="auto" w:fill="F5F7FA"/>
          </w:tcPr>
          <w:p>
            <w:pPr>
              <w:bidi w:val="1"/>
              <w:spacing w:after="40"/>
            </w:pPr>
            <w:r>
              <w:rPr>
                <w:rFonts w:ascii="Arial" w:hAnsi="Arial" w:cs="Arial" w:eastAsia="Arial"/>
                <w:sz w:val="21"/>
                <w:szCs w:val="21"/>
                <w:rtl/>
                <w:lang w:bidi="ar-EG"/>
              </w:rPr>
              <w:t>القوسان المعقوفان</w:t>
            </w:r>
          </w:p>
        </w:tc>
        <w:tc>
          <w:tcPr>
            <w:tcW w:type="dxa" w:w="3137"/>
            <w:shd w:val="clear" w:color="auto" w:fill="F5F7FA"/>
          </w:tcPr>
          <w:p>
            <w:pPr>
              <w:bidi w:val="1"/>
              <w:spacing w:after="40"/>
            </w:pPr>
            <w:r>
              <w:rPr>
                <w:rFonts w:ascii="Arial" w:hAnsi="Arial" w:cs="Arial" w:eastAsia="Arial"/>
                <w:sz w:val="21"/>
                <w:szCs w:val="21"/>
                <w:rtl/>
                <w:lang w:bidi="ar-EG"/>
              </w:rPr>
              <w:t>[ ]</w:t>
            </w:r>
          </w:p>
        </w:tc>
        <w:tc>
          <w:tcPr>
            <w:tcW w:type="dxa" w:w="3137"/>
            <w:shd w:val="clear" w:color="auto" w:fill="F5F7FA"/>
          </w:tcPr>
          <w:p>
            <w:pPr>
              <w:bidi w:val="1"/>
              <w:spacing w:after="40"/>
            </w:pPr>
            <w:r>
              <w:rPr>
                <w:rFonts w:ascii="Arial" w:hAnsi="Arial" w:cs="Arial" w:eastAsia="Arial"/>
                <w:sz w:val="21"/>
                <w:szCs w:val="21"/>
                <w:rtl/>
                <w:lang w:bidi="ar-EG"/>
              </w:rPr>
              <w:t>لزيادة يدخلها الكاتب على النص المقتبس لتوضيحه</w:t>
            </w:r>
          </w:p>
        </w:tc>
      </w:tr>
      <w:tr>
        <w:tc>
          <w:tcPr>
            <w:tcW w:type="dxa" w:w="3137"/>
          </w:tcPr>
          <w:p>
            <w:pPr>
              <w:bidi w:val="1"/>
              <w:spacing w:after="40"/>
            </w:pPr>
            <w:r>
              <w:rPr>
                <w:rFonts w:ascii="Arial" w:hAnsi="Arial" w:cs="Arial" w:eastAsia="Arial"/>
                <w:sz w:val="21"/>
                <w:szCs w:val="21"/>
                <w:rtl/>
                <w:lang w:bidi="ar-EG"/>
              </w:rPr>
              <w:t>القوسان المزهران</w:t>
            </w:r>
          </w:p>
        </w:tc>
        <w:tc>
          <w:tcPr>
            <w:tcW w:type="dxa" w:w="3137"/>
          </w:tcPr>
          <w:p>
            <w:pPr>
              <w:bidi w:val="1"/>
              <w:spacing w:after="40"/>
            </w:pPr>
            <w:r>
              <w:rPr>
                <w:rFonts w:ascii="Arial" w:hAnsi="Arial" w:cs="Arial" w:eastAsia="Arial"/>
                <w:sz w:val="21"/>
                <w:szCs w:val="21"/>
                <w:rtl/>
                <w:lang w:bidi="ar-EG"/>
              </w:rPr>
              <w:t>﴿ ﴾</w:t>
            </w:r>
          </w:p>
        </w:tc>
        <w:tc>
          <w:tcPr>
            <w:tcW w:type="dxa" w:w="3137"/>
          </w:tcPr>
          <w:p>
            <w:pPr>
              <w:bidi w:val="1"/>
              <w:spacing w:after="40"/>
            </w:pPr>
            <w:r>
              <w:rPr>
                <w:rFonts w:ascii="Arial" w:hAnsi="Arial" w:cs="Arial" w:eastAsia="Arial"/>
                <w:sz w:val="21"/>
                <w:szCs w:val="21"/>
                <w:rtl/>
                <w:lang w:bidi="ar-EG"/>
              </w:rPr>
              <w:t>للآيات القرآنية</w:t>
            </w:r>
          </w:p>
        </w:tc>
      </w:tr>
      <w:tr>
        <w:tc>
          <w:tcPr>
            <w:tcW w:type="dxa" w:w="3137"/>
            <w:shd w:val="clear" w:color="auto" w:fill="F5F7FA"/>
          </w:tcPr>
          <w:p>
            <w:pPr>
              <w:bidi w:val="1"/>
              <w:spacing w:after="40"/>
            </w:pPr>
            <w:r>
              <w:rPr>
                <w:rFonts w:ascii="Arial" w:hAnsi="Arial" w:cs="Arial" w:eastAsia="Arial"/>
                <w:sz w:val="21"/>
                <w:szCs w:val="21"/>
                <w:rtl/>
                <w:lang w:bidi="ar-EG"/>
              </w:rPr>
              <w:t>علامة التابعية</w:t>
            </w:r>
          </w:p>
        </w:tc>
        <w:tc>
          <w:tcPr>
            <w:tcW w:type="dxa" w:w="3137"/>
            <w:shd w:val="clear" w:color="auto" w:fill="F5F7FA"/>
          </w:tcPr>
          <w:p>
            <w:pPr>
              <w:bidi w:val="1"/>
              <w:spacing w:after="40"/>
            </w:pPr>
            <w:r>
              <w:rPr>
                <w:rFonts w:ascii="Arial" w:hAnsi="Arial" w:cs="Arial" w:eastAsia="Arial"/>
                <w:sz w:val="21"/>
                <w:szCs w:val="21"/>
                <w:rtl/>
                <w:lang w:bidi="ar-EG"/>
              </w:rPr>
              <w:t>=</w:t>
            </w:r>
          </w:p>
        </w:tc>
        <w:tc>
          <w:tcPr>
            <w:tcW w:type="dxa" w:w="3137"/>
            <w:shd w:val="clear" w:color="auto" w:fill="F5F7FA"/>
          </w:tcPr>
          <w:p>
            <w:pPr>
              <w:bidi w:val="1"/>
              <w:spacing w:after="40"/>
            </w:pPr>
            <w:r>
              <w:rPr>
                <w:rFonts w:ascii="Arial" w:hAnsi="Arial" w:cs="Arial" w:eastAsia="Arial"/>
                <w:sz w:val="21"/>
                <w:szCs w:val="21"/>
                <w:rtl/>
                <w:lang w:bidi="ar-EG"/>
              </w:rPr>
              <w:t>شرطتان متوازيتان في آخر الحاشية الممتدة إلى الصفحة التالية</w:t>
            </w:r>
          </w:p>
        </w:tc>
      </w:tr>
    </w:tbl>
    <w:p>
      <w:pPr>
        <w:bidi w:val="1"/>
        <w:spacing w:after="40"/>
      </w:pP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«ما أجمل السماء…» ← علامة تعجب. «قال المعلم…» ← النقطتان. «جملة سبب وجملة نتيجة» ← فاصلة منقوطة. العلامة التي توضع «في نهاية الفقرة أو المعنى» ← النقطة. «بعد كلمة أو جملة متعجب منها» ← علامة التعجب.</w:t>
      </w:r>
    </w:p>
    <w:p>
      <w:pPr>
        <w:pStyle w:val="Heading2"/>
        <w:keepNext/>
        <w:bidi w:val="1"/>
        <w:spacing w:before="240" w:after="160"/>
      </w:pPr>
      <w:r>
        <w:rPr>
          <w:rFonts w:ascii="Arial" w:hAnsi="Arial" w:cs="Arial" w:eastAsia="Arial"/>
          <w:b/>
          <w:bCs/>
          <w:color w:val="1F3A6E"/>
          <w:sz w:val="32"/>
          <w:szCs w:val="32"/>
          <w:rtl/>
          <w:lang w:bidi="ar-EG"/>
        </w:rPr>
        <w:t>10. ترتيب الحروف العربية وأنواعه</w:t>
      </w:r>
    </w:p>
    <w:p>
      <w:pPr>
        <w:pStyle w:val="ListBullet"/>
        <w:bidi w:val="1"/>
        <w:spacing w:after="80" w:line="276" w:lineRule="auto"/>
        <w:jc w:val="both"/>
      </w:pPr>
      <w:r>
        <w:rPr>
          <w:rFonts w:ascii="Arial" w:hAnsi="Arial" w:cs="Arial" w:eastAsia="Arial"/>
          <w:b/>
          <w:bCs/>
          <w:sz w:val="24"/>
          <w:szCs w:val="24"/>
          <w:rtl/>
          <w:lang w:bidi="ar-EG"/>
        </w:rPr>
        <w:t>الترتيب الهجائي (الألفبائي):</w:t>
      </w:r>
      <w:r>
        <w:rPr>
          <w:rFonts w:ascii="Arial" w:hAnsi="Arial" w:cs="Arial" w:eastAsia="Arial"/>
          <w:sz w:val="24"/>
          <w:szCs w:val="24"/>
          <w:rtl/>
          <w:lang w:bidi="ar-EG"/>
        </w:rPr>
        <w:t xml:space="preserve"> أ ب ت ث ج ح خ … ي؛ وضعه </w:t>
      </w:r>
      <w:r>
        <w:rPr>
          <w:rFonts w:ascii="Arial" w:hAnsi="Arial" w:cs="Arial" w:eastAsia="Arial"/>
          <w:b/>
          <w:bCs/>
          <w:sz w:val="24"/>
          <w:szCs w:val="24"/>
          <w:rtl/>
          <w:lang w:bidi="ar-EG"/>
        </w:rPr>
        <w:t>نصر بن عاصم الليثي</w:t>
      </w:r>
      <w:r>
        <w:rPr>
          <w:rFonts w:ascii="Arial" w:hAnsi="Arial" w:cs="Arial" w:eastAsia="Arial"/>
          <w:sz w:val="24"/>
          <w:szCs w:val="24"/>
          <w:rtl/>
          <w:lang w:bidi="ar-EG"/>
        </w:rPr>
        <w:t xml:space="preserve"> على أساس تشابه الحروف في الرسم؛ فائدته سهولة التعلم وترتيب المعاجم الحديثة.</w:t>
      </w:r>
    </w:p>
    <w:p>
      <w:pPr>
        <w:pStyle w:val="ListBullet"/>
        <w:bidi w:val="1"/>
        <w:spacing w:after="80" w:line="276" w:lineRule="auto"/>
        <w:jc w:val="both"/>
      </w:pPr>
      <w:r>
        <w:rPr>
          <w:rFonts w:ascii="Arial" w:hAnsi="Arial" w:cs="Arial" w:eastAsia="Arial"/>
          <w:b/>
          <w:bCs/>
          <w:sz w:val="24"/>
          <w:szCs w:val="24"/>
          <w:rtl/>
          <w:lang w:bidi="ar-EG"/>
        </w:rPr>
        <w:t>الترتيب الأبجدي:</w:t>
      </w:r>
      <w:r>
        <w:rPr>
          <w:rFonts w:ascii="Arial" w:hAnsi="Arial" w:cs="Arial" w:eastAsia="Arial"/>
          <w:sz w:val="24"/>
          <w:szCs w:val="24"/>
          <w:rtl/>
          <w:lang w:bidi="ar-EG"/>
        </w:rPr>
        <w:t xml:space="preserve"> أبجد هوّز حطّي كلمن سعفص قرشت ثخذ ضظغ؛ موروث عن الساميين؛ الحروف الستة الأخيرة (ثخذ ضظغ) هي «الروادف» التي انفردت بها العربية؛ يُستعمل في الترقيم ورموز الأشكال الهندسية وحساب الجُمَّل.</w:t>
      </w:r>
    </w:p>
    <w:p>
      <w:pPr>
        <w:pStyle w:val="ListBullet"/>
        <w:bidi w:val="1"/>
        <w:spacing w:after="80" w:line="276" w:lineRule="auto"/>
        <w:jc w:val="both"/>
      </w:pPr>
      <w:r>
        <w:rPr>
          <w:rFonts w:ascii="Arial" w:hAnsi="Arial" w:cs="Arial" w:eastAsia="Arial"/>
          <w:b/>
          <w:bCs/>
          <w:sz w:val="24"/>
          <w:szCs w:val="24"/>
          <w:rtl/>
          <w:lang w:bidi="ar-EG"/>
        </w:rPr>
        <w:t>الترتيب الصوتي (العيني/المخرجي):</w:t>
      </w:r>
      <w:r>
        <w:rPr>
          <w:rFonts w:ascii="Arial" w:hAnsi="Arial" w:cs="Arial" w:eastAsia="Arial"/>
          <w:sz w:val="24"/>
          <w:szCs w:val="24"/>
          <w:rtl/>
          <w:lang w:bidi="ar-EG"/>
        </w:rPr>
        <w:t xml:space="preserve"> بحسب المخارج من أقصى الحلق إلى الشفتين (ع ح هـ خ غ ق ك ج ش ض ص س ز ط د ت ظ ذ ث ر ل ن ف ب م و ا ي)؛ وضعه </w:t>
      </w:r>
      <w:r>
        <w:rPr>
          <w:rFonts w:ascii="Arial" w:hAnsi="Arial" w:cs="Arial" w:eastAsia="Arial"/>
          <w:b/>
          <w:bCs/>
          <w:sz w:val="24"/>
          <w:szCs w:val="24"/>
          <w:rtl/>
          <w:lang w:bidi="ar-EG"/>
        </w:rPr>
        <w:t>الخليل بن أحمد الفراهيدي</w:t>
      </w:r>
      <w:r>
        <w:rPr>
          <w:rFonts w:ascii="Arial" w:hAnsi="Arial" w:cs="Arial" w:eastAsia="Arial"/>
          <w:sz w:val="24"/>
          <w:szCs w:val="24"/>
          <w:rtl/>
          <w:lang w:bidi="ar-EG"/>
        </w:rPr>
        <w:t xml:space="preserve"> لمعجم «العين»؛ ولذلك سُمِّي «العين» لأنه بدأ بحرف العين.</w:t>
      </w:r>
    </w:p>
    <w:p>
      <w:pPr>
        <w:pStyle w:val="Heading2"/>
        <w:keepNext/>
        <w:bidi w:val="1"/>
        <w:spacing w:before="240" w:after="160"/>
      </w:pPr>
      <w:r>
        <w:rPr>
          <w:rFonts w:ascii="Arial" w:hAnsi="Arial" w:cs="Arial" w:eastAsia="Arial"/>
          <w:b/>
          <w:bCs/>
          <w:color w:val="1F3A6E"/>
          <w:sz w:val="32"/>
          <w:szCs w:val="32"/>
          <w:rtl/>
          <w:lang w:bidi="ar-EG"/>
        </w:rPr>
        <w:t>11. المد وحروفه</w:t>
      </w:r>
    </w:p>
    <w:p>
      <w:pPr>
        <w:bidi w:val="1"/>
        <w:spacing w:after="120" w:line="276" w:lineRule="auto"/>
        <w:jc w:val="both"/>
      </w:pPr>
      <w:r>
        <w:rPr>
          <w:rFonts w:ascii="Arial" w:hAnsi="Arial" w:cs="Arial" w:eastAsia="Arial"/>
          <w:sz w:val="24"/>
          <w:szCs w:val="24"/>
          <w:rtl/>
          <w:lang w:bidi="ar-EG"/>
        </w:rPr>
        <w:t xml:space="preserve">حروف المد ثلاثة: </w:t>
      </w:r>
      <w:r>
        <w:rPr>
          <w:rFonts w:ascii="Arial" w:hAnsi="Arial" w:cs="Arial" w:eastAsia="Arial"/>
          <w:b/>
          <w:bCs/>
          <w:sz w:val="24"/>
          <w:szCs w:val="24"/>
          <w:rtl/>
          <w:lang w:bidi="ar-EG"/>
        </w:rPr>
        <w:t>الألف الساكنة بعد فتح، والواو الساكنة بعد ضم، والياء الساكنة بعد كسر</w:t>
      </w:r>
      <w:r>
        <w:rPr>
          <w:rFonts w:ascii="Arial" w:hAnsi="Arial" w:cs="Arial" w:eastAsia="Arial"/>
          <w:sz w:val="24"/>
          <w:szCs w:val="24"/>
          <w:rtl/>
          <w:lang w:bidi="ar-EG"/>
        </w:rPr>
        <w:t xml:space="preserve"> (قال، يقول، قيل). والمد: إطالة الصوت بحرف المد. وأما </w:t>
      </w:r>
      <w:r>
        <w:rPr>
          <w:rFonts w:ascii="Arial" w:hAnsi="Arial" w:cs="Arial" w:eastAsia="Arial"/>
          <w:b/>
          <w:bCs/>
          <w:sz w:val="24"/>
          <w:szCs w:val="24"/>
          <w:rtl/>
          <w:lang w:bidi="ar-EG"/>
        </w:rPr>
        <w:t>حروف اللين</w:t>
      </w:r>
      <w:r>
        <w:rPr>
          <w:rFonts w:ascii="Arial" w:hAnsi="Arial" w:cs="Arial" w:eastAsia="Arial"/>
          <w:sz w:val="24"/>
          <w:szCs w:val="24"/>
          <w:rtl/>
          <w:lang w:bidi="ar-EG"/>
        </w:rPr>
        <w:t xml:space="preserve"> فهما الواو والياء الساكنتان بعد فتح (بَيْت، خَوْف). «الألف» دائمًا ساكنة ولا تقبل الحركة، ولذا تُقدَّر الحركات عليها (الفتى، يسعى).</w:t>
      </w:r>
    </w:p>
    <w:p>
      <w:pPr>
        <w:pStyle w:val="Heading2"/>
        <w:keepNext/>
        <w:bidi w:val="1"/>
        <w:spacing w:before="240" w:after="160"/>
      </w:pPr>
      <w:r>
        <w:rPr>
          <w:rFonts w:ascii="Arial" w:hAnsi="Arial" w:cs="Arial" w:eastAsia="Arial"/>
          <w:b/>
          <w:bCs/>
          <w:color w:val="1F3A6E"/>
          <w:sz w:val="32"/>
          <w:szCs w:val="32"/>
          <w:rtl/>
          <w:lang w:bidi="ar-EG"/>
        </w:rPr>
        <w:t>12. أخطاء إملائية شائعة وردت في الأسئلة</w:t>
      </w:r>
    </w:p>
    <w:p>
      <w:pPr>
        <w:pStyle w:val="ListBullet"/>
        <w:bidi w:val="1"/>
        <w:spacing w:after="80" w:line="276" w:lineRule="auto"/>
      </w:pPr>
      <w:r>
        <w:rPr>
          <w:rFonts w:ascii="Arial" w:hAnsi="Arial" w:cs="Arial" w:eastAsia="Arial"/>
          <w:b/>
          <w:bCs/>
          <w:sz w:val="24"/>
          <w:szCs w:val="24"/>
          <w:rtl/>
          <w:lang w:bidi="ar-EG"/>
        </w:rPr>
        <w:t>فجأة</w:t>
      </w:r>
      <w:r>
        <w:rPr>
          <w:rFonts w:ascii="Arial" w:hAnsi="Arial" w:cs="Arial" w:eastAsia="Arial"/>
          <w:sz w:val="24"/>
          <w:szCs w:val="24"/>
          <w:rtl/>
          <w:lang w:bidi="ar-EG"/>
        </w:rPr>
        <w:t xml:space="preserve"> (لا فجاءة/فجئة): همزة متوسطة مفتوحة بعد ساكن صحيح ← على ألف.</w:t>
      </w:r>
    </w:p>
    <w:p>
      <w:pPr>
        <w:pStyle w:val="ListBullet"/>
        <w:bidi w:val="1"/>
        <w:spacing w:after="80" w:line="276" w:lineRule="auto"/>
        <w:jc w:val="both"/>
      </w:pPr>
      <w:r>
        <w:rPr>
          <w:rFonts w:ascii="Arial" w:hAnsi="Arial" w:cs="Arial" w:eastAsia="Arial"/>
          <w:b/>
          <w:bCs/>
          <w:sz w:val="24"/>
          <w:szCs w:val="24"/>
          <w:rtl/>
          <w:lang w:bidi="ar-EG"/>
        </w:rPr>
        <w:t>مبادئ</w:t>
      </w:r>
      <w:r>
        <w:rPr>
          <w:rFonts w:ascii="Arial" w:hAnsi="Arial" w:cs="Arial" w:eastAsia="Arial"/>
          <w:sz w:val="24"/>
          <w:szCs w:val="24"/>
          <w:rtl/>
          <w:lang w:bidi="ar-EG"/>
        </w:rPr>
        <w:t xml:space="preserve">، </w:t>
      </w:r>
      <w:r>
        <w:rPr>
          <w:rFonts w:ascii="Arial" w:hAnsi="Arial" w:cs="Arial" w:eastAsia="Arial"/>
          <w:b/>
          <w:bCs/>
          <w:sz w:val="24"/>
          <w:szCs w:val="24"/>
          <w:rtl/>
          <w:lang w:bidi="ar-EG"/>
        </w:rPr>
        <w:t>شاطئ</w:t>
      </w:r>
      <w:r>
        <w:rPr>
          <w:rFonts w:ascii="Arial" w:hAnsi="Arial" w:cs="Arial" w:eastAsia="Arial"/>
          <w:sz w:val="24"/>
          <w:szCs w:val="24"/>
          <w:rtl/>
          <w:lang w:bidi="ar-EG"/>
        </w:rPr>
        <w:t xml:space="preserve">، </w:t>
      </w:r>
      <w:r>
        <w:rPr>
          <w:rFonts w:ascii="Arial" w:hAnsi="Arial" w:cs="Arial" w:eastAsia="Arial"/>
          <w:b/>
          <w:bCs/>
          <w:sz w:val="24"/>
          <w:szCs w:val="24"/>
          <w:rtl/>
          <w:lang w:bidi="ar-EG"/>
        </w:rPr>
        <w:t>عبء</w:t>
      </w:r>
      <w:r>
        <w:rPr>
          <w:rFonts w:ascii="Arial" w:hAnsi="Arial" w:cs="Arial" w:eastAsia="Arial"/>
          <w:sz w:val="24"/>
          <w:szCs w:val="24"/>
          <w:rtl/>
          <w:lang w:bidi="ar-EG"/>
        </w:rPr>
        <w:t xml:space="preserve">، </w:t>
      </w:r>
      <w:r>
        <w:rPr>
          <w:rFonts w:ascii="Arial" w:hAnsi="Arial" w:cs="Arial" w:eastAsia="Arial"/>
          <w:b/>
          <w:bCs/>
          <w:sz w:val="24"/>
          <w:szCs w:val="24"/>
          <w:rtl/>
          <w:lang w:bidi="ar-EG"/>
        </w:rPr>
        <w:t>يجرؤ</w:t>
      </w:r>
      <w:r>
        <w:rPr>
          <w:rFonts w:ascii="Arial" w:hAnsi="Arial" w:cs="Arial" w:eastAsia="Arial"/>
          <w:sz w:val="24"/>
          <w:szCs w:val="24"/>
          <w:rtl/>
          <w:lang w:bidi="ar-EG"/>
        </w:rPr>
        <w:t xml:space="preserve">، </w:t>
      </w:r>
      <w:r>
        <w:rPr>
          <w:rFonts w:ascii="Arial" w:hAnsi="Arial" w:cs="Arial" w:eastAsia="Arial"/>
          <w:b/>
          <w:bCs/>
          <w:sz w:val="24"/>
          <w:szCs w:val="24"/>
          <w:rtl/>
          <w:lang w:bidi="ar-EG"/>
        </w:rPr>
        <w:t>تجرُّؤ</w:t>
      </w:r>
      <w:r>
        <w:rPr>
          <w:rFonts w:ascii="Arial" w:hAnsi="Arial" w:cs="Arial" w:eastAsia="Arial"/>
          <w:sz w:val="24"/>
          <w:szCs w:val="24"/>
          <w:rtl/>
          <w:lang w:bidi="ar-EG"/>
        </w:rPr>
        <w:t xml:space="preserve"> (مصدر تجرَّأ: الهمزة متطرفة بعد ضم).</w:t>
      </w:r>
    </w:p>
    <w:p>
      <w:pPr>
        <w:pStyle w:val="ListBullet"/>
        <w:bidi w:val="1"/>
        <w:spacing w:after="80" w:line="276" w:lineRule="auto"/>
      </w:pPr>
      <w:r>
        <w:rPr>
          <w:rFonts w:ascii="Arial" w:hAnsi="Arial" w:cs="Arial" w:eastAsia="Arial"/>
          <w:b/>
          <w:bCs/>
          <w:sz w:val="24"/>
          <w:szCs w:val="24"/>
          <w:rtl/>
          <w:lang w:bidi="ar-EG"/>
        </w:rPr>
        <w:t>مساءً</w:t>
      </w:r>
      <w:r>
        <w:rPr>
          <w:rFonts w:ascii="Arial" w:hAnsi="Arial" w:cs="Arial" w:eastAsia="Arial"/>
          <w:sz w:val="24"/>
          <w:szCs w:val="24"/>
          <w:rtl/>
          <w:lang w:bidi="ar-EG"/>
        </w:rPr>
        <w:t xml:space="preserve"> (لا مساءاً)؛ </w:t>
      </w:r>
      <w:r>
        <w:rPr>
          <w:rFonts w:ascii="Arial" w:hAnsi="Arial" w:cs="Arial" w:eastAsia="Arial"/>
          <w:b/>
          <w:bCs/>
          <w:sz w:val="24"/>
          <w:szCs w:val="24"/>
          <w:rtl/>
          <w:lang w:bidi="ar-EG"/>
        </w:rPr>
        <w:t>جزءًا</w:t>
      </w:r>
      <w:r>
        <w:rPr>
          <w:rFonts w:ascii="Arial" w:hAnsi="Arial" w:cs="Arial" w:eastAsia="Arial"/>
          <w:sz w:val="24"/>
          <w:szCs w:val="24"/>
          <w:rtl/>
          <w:lang w:bidi="ar-EG"/>
        </w:rPr>
        <w:t xml:space="preserve">؛ </w:t>
      </w:r>
      <w:r>
        <w:rPr>
          <w:rFonts w:ascii="Arial" w:hAnsi="Arial" w:cs="Arial" w:eastAsia="Arial"/>
          <w:b/>
          <w:bCs/>
          <w:sz w:val="24"/>
          <w:szCs w:val="24"/>
          <w:rtl/>
          <w:lang w:bidi="ar-EG"/>
        </w:rPr>
        <w:t>شيئًا</w:t>
      </w:r>
      <w:r>
        <w:rPr>
          <w:rFonts w:ascii="Arial" w:hAnsi="Arial" w:cs="Arial" w:eastAsia="Arial"/>
          <w:sz w:val="24"/>
          <w:szCs w:val="24"/>
          <w:rtl/>
          <w:lang w:bidi="ar-EG"/>
        </w:rPr>
        <w:t xml:space="preserve">؛ </w:t>
      </w:r>
      <w:r>
        <w:rPr>
          <w:rFonts w:ascii="Arial" w:hAnsi="Arial" w:cs="Arial" w:eastAsia="Arial"/>
          <w:b/>
          <w:bCs/>
          <w:sz w:val="24"/>
          <w:szCs w:val="24"/>
          <w:rtl/>
          <w:lang w:bidi="ar-EG"/>
        </w:rPr>
        <w:t>خطأً</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b/>
          <w:bCs/>
          <w:sz w:val="24"/>
          <w:szCs w:val="24"/>
          <w:rtl/>
          <w:lang w:bidi="ar-EG"/>
        </w:rPr>
        <w:t>إن شاء الله</w:t>
      </w:r>
      <w:r>
        <w:rPr>
          <w:rFonts w:ascii="Arial" w:hAnsi="Arial" w:cs="Arial" w:eastAsia="Arial"/>
          <w:sz w:val="24"/>
          <w:szCs w:val="24"/>
          <w:rtl/>
          <w:lang w:bidi="ar-EG"/>
        </w:rPr>
        <w:t xml:space="preserve"> (لا إنشاء الله).</w:t>
      </w:r>
    </w:p>
    <w:p>
      <w:pPr>
        <w:pStyle w:val="ListBullet"/>
        <w:bidi w:val="1"/>
        <w:spacing w:after="80" w:line="276" w:lineRule="auto"/>
      </w:pPr>
      <w:r>
        <w:rPr>
          <w:rFonts w:ascii="Arial" w:hAnsi="Arial" w:cs="Arial" w:eastAsia="Arial"/>
          <w:b/>
          <w:bCs/>
          <w:sz w:val="24"/>
          <w:szCs w:val="24"/>
          <w:rtl/>
          <w:lang w:bidi="ar-EG"/>
        </w:rPr>
        <w:t>سورة</w:t>
      </w:r>
      <w:r>
        <w:rPr>
          <w:rFonts w:ascii="Arial" w:hAnsi="Arial" w:cs="Arial" w:eastAsia="Arial"/>
          <w:sz w:val="24"/>
          <w:szCs w:val="24"/>
          <w:rtl/>
          <w:lang w:bidi="ar-EG"/>
        </w:rPr>
        <w:t xml:space="preserve"> من القرآن بالسين (لا صورة) — وتدريب التلميذ عليها من مهارة </w:t>
      </w:r>
      <w:r>
        <w:rPr>
          <w:rFonts w:ascii="Arial" w:hAnsi="Arial" w:cs="Arial" w:eastAsia="Arial"/>
          <w:b/>
          <w:bCs/>
          <w:sz w:val="24"/>
          <w:szCs w:val="24"/>
          <w:rtl/>
          <w:lang w:bidi="ar-EG"/>
        </w:rPr>
        <w:t>الكتابة</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b/>
          <w:bCs/>
          <w:sz w:val="24"/>
          <w:szCs w:val="24"/>
          <w:rtl/>
          <w:lang w:bidi="ar-EG"/>
        </w:rPr>
        <w:t>لِمَ / لماذا</w:t>
      </w:r>
      <w:r>
        <w:rPr>
          <w:rFonts w:ascii="Arial" w:hAnsi="Arial" w:cs="Arial" w:eastAsia="Arial"/>
          <w:sz w:val="24"/>
          <w:szCs w:val="24"/>
          <w:rtl/>
          <w:lang w:bidi="ar-EG"/>
        </w:rPr>
        <w:t xml:space="preserve">؛ </w:t>
      </w:r>
      <w:r>
        <w:rPr>
          <w:rFonts w:ascii="Arial" w:hAnsi="Arial" w:cs="Arial" w:eastAsia="Arial"/>
          <w:b/>
          <w:bCs/>
          <w:sz w:val="24"/>
          <w:szCs w:val="24"/>
          <w:rtl/>
          <w:lang w:bidi="ar-EG"/>
        </w:rPr>
        <w:t>هؤلاء</w:t>
      </w:r>
      <w:r>
        <w:rPr>
          <w:rFonts w:ascii="Arial" w:hAnsi="Arial" w:cs="Arial" w:eastAsia="Arial"/>
          <w:sz w:val="24"/>
          <w:szCs w:val="24"/>
          <w:rtl/>
          <w:lang w:bidi="ar-EG"/>
        </w:rPr>
        <w:t xml:space="preserve">؛ </w:t>
      </w:r>
      <w:r>
        <w:rPr>
          <w:rFonts w:ascii="Arial" w:hAnsi="Arial" w:cs="Arial" w:eastAsia="Arial"/>
          <w:b/>
          <w:bCs/>
          <w:sz w:val="24"/>
          <w:szCs w:val="24"/>
          <w:rtl/>
          <w:lang w:bidi="ar-EG"/>
        </w:rPr>
        <w:t>لكن</w:t>
      </w:r>
      <w:r>
        <w:rPr>
          <w:rFonts w:ascii="Arial" w:hAnsi="Arial" w:cs="Arial" w:eastAsia="Arial"/>
          <w:sz w:val="24"/>
          <w:szCs w:val="24"/>
          <w:rtl/>
          <w:lang w:bidi="ar-EG"/>
        </w:rPr>
        <w:t xml:space="preserve">؛ </w:t>
      </w:r>
      <w:r>
        <w:rPr>
          <w:rFonts w:ascii="Arial" w:hAnsi="Arial" w:cs="Arial" w:eastAsia="Arial"/>
          <w:b/>
          <w:bCs/>
          <w:sz w:val="24"/>
          <w:szCs w:val="24"/>
          <w:rtl/>
          <w:lang w:bidi="ar-EG"/>
        </w:rPr>
        <w:t>الرحمن</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b/>
          <w:bCs/>
          <w:sz w:val="24"/>
          <w:szCs w:val="24"/>
          <w:rtl/>
          <w:lang w:bidi="ar-EG"/>
        </w:rPr>
        <w:t>عمرو</w:t>
      </w:r>
      <w:r>
        <w:rPr>
          <w:rFonts w:ascii="Arial" w:hAnsi="Arial" w:cs="Arial" w:eastAsia="Arial"/>
          <w:sz w:val="24"/>
          <w:szCs w:val="24"/>
          <w:rtl/>
          <w:lang w:bidi="ar-EG"/>
        </w:rPr>
        <w:t xml:space="preserve"> (رفعًا وجرًّا) و</w:t>
      </w:r>
      <w:r>
        <w:rPr>
          <w:rFonts w:ascii="Arial" w:hAnsi="Arial" w:cs="Arial" w:eastAsia="Arial"/>
          <w:b/>
          <w:bCs/>
          <w:sz w:val="24"/>
          <w:szCs w:val="24"/>
          <w:rtl/>
          <w:lang w:bidi="ar-EG"/>
        </w:rPr>
        <w:t>عمرًا</w:t>
      </w:r>
      <w:r>
        <w:rPr>
          <w:rFonts w:ascii="Arial" w:hAnsi="Arial" w:cs="Arial" w:eastAsia="Arial"/>
          <w:sz w:val="24"/>
          <w:szCs w:val="24"/>
          <w:rtl/>
          <w:lang w:bidi="ar-EG"/>
        </w:rPr>
        <w:t xml:space="preserve"> (نصبًا).</w:t>
      </w:r>
    </w:p>
    <w:p>
      <w:pPr>
        <w:pStyle w:val="ListBullet"/>
        <w:bidi w:val="1"/>
        <w:spacing w:after="80" w:line="276" w:lineRule="auto"/>
        <w:jc w:val="both"/>
      </w:pPr>
      <w:r>
        <w:rPr>
          <w:rFonts w:ascii="Arial" w:hAnsi="Arial" w:cs="Arial" w:eastAsia="Arial"/>
          <w:sz w:val="24"/>
          <w:szCs w:val="24"/>
          <w:rtl/>
          <w:lang w:bidi="ar-EG"/>
        </w:rPr>
        <w:t>حذف الواو والياء في المضارع المجزوم: لم يدعُ، لم يرمِ، لم يسعَ، ومنه «لم يفِد الكذبُ صاحبَه» (يفِد مجزوم بحذف الياء، أما «ينل» فمجزوم بالسكون لأنه صحيح الآخر).</w:t>
      </w:r>
    </w:p>
    <w:p>
      <w:pPr>
        <w:pStyle w:val="Heading1"/>
        <w:keepNext/>
        <w:pageBreakBefore/>
        <w:bidi w:val="1"/>
        <w:spacing w:before="360" w:after="160"/>
      </w:pPr>
      <w:r>
        <w:rPr>
          <w:rFonts w:ascii="Arial" w:hAnsi="Arial" w:cs="Arial" w:eastAsia="Arial"/>
          <w:b/>
          <w:bCs/>
          <w:color w:val="7B1E1E"/>
          <w:sz w:val="40"/>
          <w:szCs w:val="40"/>
          <w:rtl/>
          <w:lang w:bidi="ar-EG"/>
        </w:rPr>
        <w:t>الباب الثاني: علم الأصوات (المخارج والصفات والظواهر الصوتية)</w:t>
      </w:r>
    </w:p>
    <w:p>
      <w:pPr>
        <w:pStyle w:val="Heading2"/>
        <w:keepNext/>
        <w:bidi w:val="1"/>
        <w:spacing w:before="240" w:after="160"/>
      </w:pPr>
      <w:r>
        <w:rPr>
          <w:rFonts w:ascii="Arial" w:hAnsi="Arial" w:cs="Arial" w:eastAsia="Arial"/>
          <w:b/>
          <w:bCs/>
          <w:color w:val="1F3A6E"/>
          <w:sz w:val="32"/>
          <w:szCs w:val="32"/>
          <w:rtl/>
          <w:lang w:bidi="ar-EG"/>
        </w:rPr>
        <w:t>1. المستويات اللغوية</w:t>
      </w:r>
    </w:p>
    <w:p>
      <w:pPr>
        <w:pStyle w:val="ListBullet"/>
        <w:bidi w:val="1"/>
        <w:spacing w:after="80" w:line="276" w:lineRule="auto"/>
        <w:jc w:val="both"/>
      </w:pPr>
      <w:r>
        <w:rPr>
          <w:rFonts w:ascii="Arial" w:hAnsi="Arial" w:cs="Arial" w:eastAsia="Arial"/>
          <w:b/>
          <w:bCs/>
          <w:sz w:val="24"/>
          <w:szCs w:val="24"/>
          <w:rtl/>
          <w:lang w:bidi="ar-EG"/>
        </w:rPr>
        <w:t>المستوى الصوتي:</w:t>
      </w:r>
      <w:r>
        <w:rPr>
          <w:rFonts w:ascii="Arial" w:hAnsi="Arial" w:cs="Arial" w:eastAsia="Arial"/>
          <w:sz w:val="24"/>
          <w:szCs w:val="24"/>
          <w:rtl/>
          <w:lang w:bidi="ar-EG"/>
        </w:rPr>
        <w:t xml:space="preserve"> يدرس الحروف (الأصوات) من حيث مخارجها وصفاتها، والنبر والتنغيم والمقاطع.</w:t>
      </w:r>
    </w:p>
    <w:p>
      <w:pPr>
        <w:pStyle w:val="ListBullet"/>
        <w:bidi w:val="1"/>
        <w:spacing w:after="80" w:line="276" w:lineRule="auto"/>
        <w:jc w:val="both"/>
      </w:pPr>
      <w:r>
        <w:rPr>
          <w:rFonts w:ascii="Arial" w:hAnsi="Arial" w:cs="Arial" w:eastAsia="Arial"/>
          <w:b/>
          <w:bCs/>
          <w:sz w:val="24"/>
          <w:szCs w:val="24"/>
          <w:rtl/>
          <w:lang w:bidi="ar-EG"/>
        </w:rPr>
        <w:t>المستوى الصرفي:</w:t>
      </w:r>
      <w:r>
        <w:rPr>
          <w:rFonts w:ascii="Arial" w:hAnsi="Arial" w:cs="Arial" w:eastAsia="Arial"/>
          <w:sz w:val="24"/>
          <w:szCs w:val="24"/>
          <w:rtl/>
          <w:lang w:bidi="ar-EG"/>
        </w:rPr>
        <w:t xml:space="preserve"> يدرس بنية الكلمة واشتقاقها وما يطرأ عليها من تغيير وتبديل (الميزان، المشتقات، الجموع، التصغير، الإعلال).</w:t>
      </w:r>
    </w:p>
    <w:p>
      <w:pPr>
        <w:pStyle w:val="ListBullet"/>
        <w:bidi w:val="1"/>
        <w:spacing w:after="80" w:line="276" w:lineRule="auto"/>
        <w:jc w:val="both"/>
      </w:pPr>
      <w:r>
        <w:rPr>
          <w:rFonts w:ascii="Arial" w:hAnsi="Arial" w:cs="Arial" w:eastAsia="Arial"/>
          <w:b/>
          <w:bCs/>
          <w:sz w:val="24"/>
          <w:szCs w:val="24"/>
          <w:rtl/>
          <w:lang w:bidi="ar-EG"/>
        </w:rPr>
        <w:t>المستوى النحوي (التركيبي):</w:t>
      </w:r>
      <w:r>
        <w:rPr>
          <w:rFonts w:ascii="Arial" w:hAnsi="Arial" w:cs="Arial" w:eastAsia="Arial"/>
          <w:sz w:val="24"/>
          <w:szCs w:val="24"/>
          <w:rtl/>
          <w:lang w:bidi="ar-EG"/>
        </w:rPr>
        <w:t xml:space="preserve"> يدرس تركيب الجملة ووظيفة اللفظة في التركيب (الإعراب، الرتبة، المطابقة).</w:t>
      </w:r>
    </w:p>
    <w:p>
      <w:pPr>
        <w:pStyle w:val="ListBullet"/>
        <w:bidi w:val="1"/>
        <w:spacing w:after="80" w:line="276" w:lineRule="auto"/>
        <w:jc w:val="both"/>
      </w:pPr>
      <w:r>
        <w:rPr>
          <w:rFonts w:ascii="Arial" w:hAnsi="Arial" w:cs="Arial" w:eastAsia="Arial"/>
          <w:b/>
          <w:bCs/>
          <w:sz w:val="24"/>
          <w:szCs w:val="24"/>
          <w:rtl/>
          <w:lang w:bidi="ar-EG"/>
        </w:rPr>
        <w:t>المستوى الدلالي (المعجمي):</w:t>
      </w:r>
      <w:r>
        <w:rPr>
          <w:rFonts w:ascii="Arial" w:hAnsi="Arial" w:cs="Arial" w:eastAsia="Arial"/>
          <w:sz w:val="24"/>
          <w:szCs w:val="24"/>
          <w:rtl/>
          <w:lang w:bidi="ar-EG"/>
        </w:rPr>
        <w:t xml:space="preserve"> يدرس معاني المفردات والتراكيب (الترادف، التضاد، الاشتراك اللفظي، تطور الدلالة).</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«المستوى الذي يبحث في الحروف من حيث مخارجها وصفاتها: الصوتي». «الذي يُعنى بدراسة اللفظة واشتقاقها: الصرفي». «الذي يهتم بتركيب الجملة ووظيفة اللفظة: النحوي». «العلم الذي يبحث في بنية الكلمة: الصرف». «الهمزات والتنوين من علم: الإملاء».</w:t>
      </w:r>
    </w:p>
    <w:p>
      <w:pPr>
        <w:pStyle w:val="Heading2"/>
        <w:keepNext/>
        <w:bidi w:val="1"/>
        <w:spacing w:before="240" w:after="160"/>
      </w:pPr>
      <w:r>
        <w:rPr>
          <w:rFonts w:ascii="Arial" w:hAnsi="Arial" w:cs="Arial" w:eastAsia="Arial"/>
          <w:b/>
          <w:bCs/>
          <w:color w:val="1F3A6E"/>
          <w:sz w:val="32"/>
          <w:szCs w:val="32"/>
          <w:rtl/>
          <w:lang w:bidi="ar-EG"/>
        </w:rPr>
        <w:t>2. مخارج الحروف (عند القدماء والمحدثين)</w:t>
      </w:r>
    </w:p>
    <w:tbl>
      <w:tblPr>
        <w:tblStyle w:val="TableGrid"/>
        <w:bidiVisual/>
        <w:tblW w:type="pct" w:w="5000"/>
        <w:jc w:val="center"/>
        <w:tblLook w:firstColumn="1" w:firstRow="1" w:lastColumn="0" w:lastRow="0" w:noHBand="0" w:noVBand="1" w:val="04A0"/>
      </w:tblPr>
      <w:tblGrid>
        <w:gridCol w:w="3137"/>
        <w:gridCol w:w="3137"/>
        <w:gridCol w:w="3137"/>
      </w:tblGrid>
      <w:tr>
        <w:trPr>
          <w:tblHeader w:val="true"/>
        </w:trPr>
        <w:tc>
          <w:tcPr>
            <w:tcW w:type="dxa" w:w="3137"/>
            <w:shd w:val="clear" w:color="auto" w:fill="D9E2F3"/>
          </w:tcPr>
          <w:p>
            <w:pPr>
              <w:bidi w:val="1"/>
              <w:spacing w:after="40"/>
            </w:pPr>
            <w:r>
              <w:rPr>
                <w:rFonts w:ascii="Arial" w:hAnsi="Arial" w:cs="Arial" w:eastAsia="Arial"/>
                <w:b/>
                <w:bCs/>
                <w:sz w:val="21"/>
                <w:szCs w:val="21"/>
                <w:rtl/>
                <w:lang w:bidi="ar-EG"/>
              </w:rPr>
              <w:t>المخرج</w:t>
            </w:r>
          </w:p>
        </w:tc>
        <w:tc>
          <w:tcPr>
            <w:tcW w:type="dxa" w:w="3137"/>
            <w:shd w:val="clear" w:color="auto" w:fill="D9E2F3"/>
          </w:tcPr>
          <w:p>
            <w:pPr>
              <w:bidi w:val="1"/>
              <w:spacing w:after="40"/>
            </w:pPr>
            <w:r>
              <w:rPr>
                <w:rFonts w:ascii="Arial" w:hAnsi="Arial" w:cs="Arial" w:eastAsia="Arial"/>
                <w:b/>
                <w:bCs/>
                <w:sz w:val="21"/>
                <w:szCs w:val="21"/>
                <w:rtl/>
                <w:lang w:bidi="ar-EG"/>
              </w:rPr>
              <w:t>الحروف</w:t>
            </w:r>
          </w:p>
        </w:tc>
        <w:tc>
          <w:tcPr>
            <w:tcW w:type="dxa" w:w="3137"/>
            <w:shd w:val="clear" w:color="auto" w:fill="D9E2F3"/>
          </w:tcPr>
          <w:p>
            <w:pPr>
              <w:bidi w:val="1"/>
              <w:spacing w:after="40"/>
            </w:pPr>
            <w:r>
              <w:rPr>
                <w:rFonts w:ascii="Arial" w:hAnsi="Arial" w:cs="Arial" w:eastAsia="Arial"/>
                <w:b/>
                <w:bCs/>
                <w:sz w:val="21"/>
                <w:szCs w:val="21"/>
                <w:rtl/>
                <w:lang w:bidi="ar-EG"/>
              </w:rPr>
              <w:t>ملاحظات</w:t>
            </w:r>
          </w:p>
        </w:tc>
      </w:tr>
      <w:tr>
        <w:tc>
          <w:tcPr>
            <w:tcW w:type="dxa" w:w="3137"/>
          </w:tcPr>
          <w:p>
            <w:pPr>
              <w:bidi w:val="1"/>
              <w:spacing w:after="40"/>
            </w:pPr>
            <w:r>
              <w:rPr>
                <w:rFonts w:ascii="Arial" w:hAnsi="Arial" w:cs="Arial" w:eastAsia="Arial"/>
                <w:b/>
                <w:bCs/>
                <w:sz w:val="21"/>
                <w:szCs w:val="21"/>
                <w:rtl/>
                <w:lang w:bidi="ar-EG"/>
              </w:rPr>
              <w:t>الحنجرة (الحنجري)</w:t>
            </w:r>
          </w:p>
        </w:tc>
        <w:tc>
          <w:tcPr>
            <w:tcW w:type="dxa" w:w="3137"/>
          </w:tcPr>
          <w:p>
            <w:pPr>
              <w:bidi w:val="1"/>
              <w:spacing w:after="40"/>
            </w:pPr>
            <w:r>
              <w:rPr>
                <w:rFonts w:ascii="Arial" w:hAnsi="Arial" w:cs="Arial" w:eastAsia="Arial"/>
                <w:sz w:val="21"/>
                <w:szCs w:val="21"/>
                <w:rtl/>
                <w:lang w:bidi="ar-EG"/>
              </w:rPr>
              <w:t>ء، هـ</w:t>
            </w:r>
          </w:p>
        </w:tc>
        <w:tc>
          <w:tcPr>
            <w:tcW w:type="dxa" w:w="3137"/>
          </w:tcPr>
          <w:p>
            <w:pPr>
              <w:bidi w:val="1"/>
              <w:spacing w:after="40"/>
            </w:pPr>
            <w:r>
              <w:rPr>
                <w:rFonts w:ascii="Arial" w:hAnsi="Arial" w:cs="Arial" w:eastAsia="Arial"/>
                <w:sz w:val="21"/>
                <w:szCs w:val="21"/>
                <w:rtl/>
                <w:lang w:bidi="ar-EG"/>
              </w:rPr>
              <w:t>عند المحدثين: الهمزة والهاء حنجريتان؛ وعند القدماء: من أقصى الحلق</w:t>
            </w:r>
          </w:p>
        </w:tc>
      </w:tr>
      <w:tr>
        <w:tc>
          <w:tcPr>
            <w:tcW w:type="dxa" w:w="3137"/>
            <w:shd w:val="clear" w:color="auto" w:fill="F5F7FA"/>
          </w:tcPr>
          <w:p>
            <w:pPr>
              <w:bidi w:val="1"/>
              <w:spacing w:after="40"/>
            </w:pPr>
            <w:r>
              <w:rPr>
                <w:rFonts w:ascii="Arial" w:hAnsi="Arial" w:cs="Arial" w:eastAsia="Arial"/>
                <w:b/>
                <w:bCs/>
                <w:sz w:val="21"/>
                <w:szCs w:val="21"/>
                <w:rtl/>
                <w:lang w:bidi="ar-EG"/>
              </w:rPr>
              <w:t>الحلق (الحلقي)</w:t>
            </w:r>
          </w:p>
        </w:tc>
        <w:tc>
          <w:tcPr>
            <w:tcW w:type="dxa" w:w="3137"/>
            <w:shd w:val="clear" w:color="auto" w:fill="F5F7FA"/>
          </w:tcPr>
          <w:p>
            <w:pPr>
              <w:bidi w:val="1"/>
              <w:spacing w:after="40"/>
            </w:pPr>
            <w:r>
              <w:rPr>
                <w:rFonts w:ascii="Arial" w:hAnsi="Arial" w:cs="Arial" w:eastAsia="Arial"/>
                <w:sz w:val="21"/>
                <w:szCs w:val="21"/>
                <w:rtl/>
                <w:lang w:bidi="ar-EG"/>
              </w:rPr>
              <w:t>ع، ح (وسط الحلق) / غ، خ (أدنى الحلق)</w:t>
            </w:r>
          </w:p>
        </w:tc>
        <w:tc>
          <w:tcPr>
            <w:tcW w:type="dxa" w:w="3137"/>
            <w:shd w:val="clear" w:color="auto" w:fill="F5F7FA"/>
          </w:tcPr>
          <w:p>
            <w:pPr>
              <w:bidi w:val="1"/>
              <w:spacing w:after="40"/>
            </w:pPr>
            <w:r>
              <w:rPr>
                <w:rFonts w:ascii="Arial" w:hAnsi="Arial" w:cs="Arial" w:eastAsia="Arial"/>
                <w:sz w:val="21"/>
                <w:szCs w:val="21"/>
                <w:rtl/>
                <w:lang w:bidi="ar-EG"/>
              </w:rPr>
              <w:t>حروف الحلق الستة عند القدماء: ء هـ ع ح غ خ</w:t>
            </w:r>
          </w:p>
        </w:tc>
      </w:tr>
      <w:tr>
        <w:tc>
          <w:tcPr>
            <w:tcW w:type="dxa" w:w="3137"/>
          </w:tcPr>
          <w:p>
            <w:pPr>
              <w:bidi w:val="1"/>
              <w:spacing w:after="40"/>
            </w:pPr>
            <w:r>
              <w:rPr>
                <w:rFonts w:ascii="Arial" w:hAnsi="Arial" w:cs="Arial" w:eastAsia="Arial"/>
                <w:b/>
                <w:bCs/>
                <w:sz w:val="21"/>
                <w:szCs w:val="21"/>
                <w:rtl/>
                <w:lang w:bidi="ar-EG"/>
              </w:rPr>
              <w:t>اللهاة (اللهوي)</w:t>
            </w:r>
          </w:p>
        </w:tc>
        <w:tc>
          <w:tcPr>
            <w:tcW w:type="dxa" w:w="3137"/>
          </w:tcPr>
          <w:p>
            <w:pPr>
              <w:bidi w:val="1"/>
              <w:spacing w:after="40"/>
            </w:pPr>
            <w:r>
              <w:rPr>
                <w:rFonts w:ascii="Arial" w:hAnsi="Arial" w:cs="Arial" w:eastAsia="Arial"/>
                <w:sz w:val="21"/>
                <w:szCs w:val="21"/>
                <w:rtl/>
                <w:lang w:bidi="ar-EG"/>
              </w:rPr>
              <w:t>ق</w:t>
            </w:r>
          </w:p>
        </w:tc>
        <w:tc>
          <w:tcPr>
            <w:tcW w:type="dxa" w:w="3137"/>
          </w:tcPr>
          <w:p>
            <w:pPr>
              <w:bidi w:val="1"/>
              <w:spacing w:after="40"/>
            </w:pPr>
            <w:r>
              <w:rPr>
                <w:rFonts w:ascii="Arial" w:hAnsi="Arial" w:cs="Arial" w:eastAsia="Arial"/>
                <w:sz w:val="21"/>
                <w:szCs w:val="21"/>
                <w:rtl/>
                <w:lang w:bidi="ar-EG"/>
              </w:rPr>
              <w:t>أقصى اللسان مع ما يحاذيه من الحنك اللحمي (اللهاة)</w:t>
            </w:r>
          </w:p>
        </w:tc>
      </w:tr>
      <w:tr>
        <w:tc>
          <w:tcPr>
            <w:tcW w:type="dxa" w:w="3137"/>
            <w:shd w:val="clear" w:color="auto" w:fill="F5F7FA"/>
          </w:tcPr>
          <w:p>
            <w:pPr>
              <w:bidi w:val="1"/>
              <w:spacing w:after="40"/>
            </w:pPr>
            <w:r>
              <w:rPr>
                <w:rFonts w:ascii="Arial" w:hAnsi="Arial" w:cs="Arial" w:eastAsia="Arial"/>
                <w:b/>
                <w:bCs/>
                <w:sz w:val="21"/>
                <w:szCs w:val="21"/>
                <w:rtl/>
                <w:lang w:bidi="ar-EG"/>
              </w:rPr>
              <w:t>الطبق/أقصى الحنك (الطبقي)</w:t>
            </w:r>
          </w:p>
        </w:tc>
        <w:tc>
          <w:tcPr>
            <w:tcW w:type="dxa" w:w="3137"/>
            <w:shd w:val="clear" w:color="auto" w:fill="F5F7FA"/>
          </w:tcPr>
          <w:p>
            <w:pPr>
              <w:bidi w:val="1"/>
              <w:spacing w:after="40"/>
            </w:pPr>
            <w:r>
              <w:rPr>
                <w:rFonts w:ascii="Arial" w:hAnsi="Arial" w:cs="Arial" w:eastAsia="Arial"/>
                <w:sz w:val="21"/>
                <w:szCs w:val="21"/>
                <w:rtl/>
                <w:lang w:bidi="ar-EG"/>
              </w:rPr>
              <w:t>ك</w:t>
            </w:r>
          </w:p>
        </w:tc>
        <w:tc>
          <w:tcPr>
            <w:tcW w:type="dxa" w:w="3137"/>
            <w:shd w:val="clear" w:color="auto" w:fill="F5F7FA"/>
          </w:tcPr>
          <w:p>
            <w:pPr>
              <w:bidi w:val="1"/>
              <w:spacing w:after="40"/>
            </w:pPr>
            <w:r>
              <w:rPr>
                <w:rFonts w:ascii="Arial" w:hAnsi="Arial" w:cs="Arial" w:eastAsia="Arial"/>
                <w:sz w:val="21"/>
                <w:szCs w:val="21"/>
                <w:rtl/>
                <w:lang w:bidi="ar-EG"/>
              </w:rPr>
              <w:t>أقصى اللسان مع الحنك الأعلى (أدنى من مخرج القاف)</w:t>
            </w:r>
          </w:p>
        </w:tc>
      </w:tr>
      <w:tr>
        <w:tc>
          <w:tcPr>
            <w:tcW w:type="dxa" w:w="3137"/>
          </w:tcPr>
          <w:p>
            <w:pPr>
              <w:bidi w:val="1"/>
              <w:spacing w:after="40"/>
            </w:pPr>
            <w:r>
              <w:rPr>
                <w:rFonts w:ascii="Arial" w:hAnsi="Arial" w:cs="Arial" w:eastAsia="Arial"/>
                <w:b/>
                <w:bCs/>
                <w:sz w:val="21"/>
                <w:szCs w:val="21"/>
                <w:rtl/>
                <w:lang w:bidi="ar-EG"/>
              </w:rPr>
              <w:t>وسط اللسان مع الحنك الصلب (الغاري/الشجري)</w:t>
            </w:r>
          </w:p>
        </w:tc>
        <w:tc>
          <w:tcPr>
            <w:tcW w:type="dxa" w:w="3137"/>
          </w:tcPr>
          <w:p>
            <w:pPr>
              <w:bidi w:val="1"/>
              <w:spacing w:after="40"/>
            </w:pPr>
            <w:r>
              <w:rPr>
                <w:rFonts w:ascii="Arial" w:hAnsi="Arial" w:cs="Arial" w:eastAsia="Arial"/>
                <w:sz w:val="21"/>
                <w:szCs w:val="21"/>
                <w:rtl/>
                <w:lang w:bidi="ar-EG"/>
              </w:rPr>
              <w:t>ج، ش، ي</w:t>
            </w:r>
          </w:p>
        </w:tc>
        <w:tc>
          <w:tcPr>
            <w:tcW w:type="dxa" w:w="3137"/>
          </w:tcPr>
          <w:p>
            <w:pPr>
              <w:bidi w:val="1"/>
              <w:spacing w:after="40"/>
            </w:pPr>
            <w:r>
              <w:rPr>
                <w:rFonts w:ascii="Arial" w:hAnsi="Arial" w:cs="Arial" w:eastAsia="Arial"/>
                <w:sz w:val="21"/>
                <w:szCs w:val="21"/>
                <w:rtl/>
                <w:lang w:bidi="ar-EG"/>
              </w:rPr>
              <w:t>تُسمى الحروف الشجرية</w:t>
            </w:r>
          </w:p>
        </w:tc>
      </w:tr>
      <w:tr>
        <w:tc>
          <w:tcPr>
            <w:tcW w:type="dxa" w:w="3137"/>
            <w:shd w:val="clear" w:color="auto" w:fill="F5F7FA"/>
          </w:tcPr>
          <w:p>
            <w:pPr>
              <w:bidi w:val="1"/>
              <w:spacing w:after="40"/>
            </w:pPr>
            <w:r>
              <w:rPr>
                <w:rFonts w:ascii="Arial" w:hAnsi="Arial" w:cs="Arial" w:eastAsia="Arial"/>
                <w:b/>
                <w:bCs/>
                <w:sz w:val="21"/>
                <w:szCs w:val="21"/>
                <w:rtl/>
                <w:lang w:bidi="ar-EG"/>
              </w:rPr>
              <w:t>حافة اللسان مع الأضراس</w:t>
            </w:r>
          </w:p>
        </w:tc>
        <w:tc>
          <w:tcPr>
            <w:tcW w:type="dxa" w:w="3137"/>
            <w:shd w:val="clear" w:color="auto" w:fill="F5F7FA"/>
          </w:tcPr>
          <w:p>
            <w:pPr>
              <w:bidi w:val="1"/>
              <w:spacing w:after="40"/>
            </w:pPr>
            <w:r>
              <w:rPr>
                <w:rFonts w:ascii="Arial" w:hAnsi="Arial" w:cs="Arial" w:eastAsia="Arial"/>
                <w:sz w:val="21"/>
                <w:szCs w:val="21"/>
                <w:rtl/>
                <w:lang w:bidi="ar-EG"/>
              </w:rPr>
              <w:t>ض</w:t>
            </w:r>
          </w:p>
        </w:tc>
        <w:tc>
          <w:tcPr>
            <w:tcW w:type="dxa" w:w="3137"/>
            <w:shd w:val="clear" w:color="auto" w:fill="F5F7FA"/>
          </w:tcPr>
          <w:p>
            <w:pPr>
              <w:bidi w:val="1"/>
              <w:spacing w:after="40"/>
            </w:pPr>
            <w:r>
              <w:rPr>
                <w:rFonts w:ascii="Arial" w:hAnsi="Arial" w:cs="Arial" w:eastAsia="Arial"/>
                <w:sz w:val="21"/>
                <w:szCs w:val="21"/>
                <w:rtl/>
                <w:lang w:bidi="ar-EG"/>
              </w:rPr>
              <w:t>أطول المخارج (صفة الاستطالة)</w:t>
            </w:r>
          </w:p>
        </w:tc>
      </w:tr>
      <w:tr>
        <w:tc>
          <w:tcPr>
            <w:tcW w:type="dxa" w:w="3137"/>
          </w:tcPr>
          <w:p>
            <w:pPr>
              <w:bidi w:val="1"/>
              <w:spacing w:after="40"/>
            </w:pPr>
            <w:r>
              <w:rPr>
                <w:rFonts w:ascii="Arial" w:hAnsi="Arial" w:cs="Arial" w:eastAsia="Arial"/>
                <w:b/>
                <w:bCs/>
                <w:sz w:val="21"/>
                <w:szCs w:val="21"/>
                <w:rtl/>
                <w:lang w:bidi="ar-EG"/>
              </w:rPr>
              <w:t>اللثة (اللثوي)</w:t>
            </w:r>
          </w:p>
        </w:tc>
        <w:tc>
          <w:tcPr>
            <w:tcW w:type="dxa" w:w="3137"/>
          </w:tcPr>
          <w:p>
            <w:pPr>
              <w:bidi w:val="1"/>
              <w:spacing w:after="40"/>
            </w:pPr>
            <w:r>
              <w:rPr>
                <w:rFonts w:ascii="Arial" w:hAnsi="Arial" w:cs="Arial" w:eastAsia="Arial"/>
                <w:sz w:val="21"/>
                <w:szCs w:val="21"/>
                <w:rtl/>
                <w:lang w:bidi="ar-EG"/>
              </w:rPr>
              <w:t>ل، ن، ر</w:t>
            </w:r>
          </w:p>
        </w:tc>
        <w:tc>
          <w:tcPr>
            <w:tcW w:type="dxa" w:w="3137"/>
          </w:tcPr>
          <w:p>
            <w:pPr>
              <w:bidi w:val="1"/>
              <w:spacing w:after="40"/>
            </w:pPr>
            <w:r>
              <w:rPr>
                <w:rFonts w:ascii="Arial" w:hAnsi="Arial" w:cs="Arial" w:eastAsia="Arial"/>
                <w:sz w:val="21"/>
                <w:szCs w:val="21"/>
                <w:rtl/>
                <w:lang w:bidi="ar-EG"/>
              </w:rPr>
              <w:t>طرف اللسان مع اللثة (الذلقية)</w:t>
            </w:r>
          </w:p>
        </w:tc>
      </w:tr>
      <w:tr>
        <w:tc>
          <w:tcPr>
            <w:tcW w:type="dxa" w:w="3137"/>
            <w:shd w:val="clear" w:color="auto" w:fill="F5F7FA"/>
          </w:tcPr>
          <w:p>
            <w:pPr>
              <w:bidi w:val="1"/>
              <w:spacing w:after="40"/>
            </w:pPr>
            <w:r>
              <w:rPr>
                <w:rFonts w:ascii="Arial" w:hAnsi="Arial" w:cs="Arial" w:eastAsia="Arial"/>
                <w:b/>
                <w:bCs/>
                <w:sz w:val="21"/>
                <w:szCs w:val="21"/>
                <w:rtl/>
                <w:lang w:bidi="ar-EG"/>
              </w:rPr>
              <w:t>الأسناني اللثوي (النطعي)</w:t>
            </w:r>
          </w:p>
        </w:tc>
        <w:tc>
          <w:tcPr>
            <w:tcW w:type="dxa" w:w="3137"/>
            <w:shd w:val="clear" w:color="auto" w:fill="F5F7FA"/>
          </w:tcPr>
          <w:p>
            <w:pPr>
              <w:bidi w:val="1"/>
              <w:spacing w:after="40"/>
            </w:pPr>
            <w:r>
              <w:rPr>
                <w:rFonts w:ascii="Arial" w:hAnsi="Arial" w:cs="Arial" w:eastAsia="Arial"/>
                <w:sz w:val="21"/>
                <w:szCs w:val="21"/>
                <w:rtl/>
                <w:lang w:bidi="ar-EG"/>
              </w:rPr>
              <w:t>ت، د، ط</w:t>
            </w:r>
          </w:p>
        </w:tc>
        <w:tc>
          <w:tcPr>
            <w:tcW w:type="dxa" w:w="3137"/>
            <w:shd w:val="clear" w:color="auto" w:fill="F5F7FA"/>
          </w:tcPr>
          <w:p>
            <w:pPr>
              <w:bidi w:val="1"/>
              <w:spacing w:after="40"/>
            </w:pPr>
            <w:r>
              <w:rPr>
                <w:rFonts w:ascii="Arial" w:hAnsi="Arial" w:cs="Arial" w:eastAsia="Arial"/>
                <w:sz w:val="21"/>
                <w:szCs w:val="21"/>
                <w:rtl/>
                <w:lang w:bidi="ar-EG"/>
              </w:rPr>
              <w:t>طرف اللسان مع أصول الثنايا العليا</w:t>
            </w:r>
          </w:p>
        </w:tc>
      </w:tr>
      <w:tr>
        <w:tc>
          <w:tcPr>
            <w:tcW w:type="dxa" w:w="3137"/>
          </w:tcPr>
          <w:p>
            <w:pPr>
              <w:bidi w:val="1"/>
              <w:spacing w:after="40"/>
            </w:pPr>
            <w:r>
              <w:rPr>
                <w:rFonts w:ascii="Arial" w:hAnsi="Arial" w:cs="Arial" w:eastAsia="Arial"/>
                <w:b/>
                <w:bCs/>
                <w:sz w:val="21"/>
                <w:szCs w:val="21"/>
                <w:rtl/>
                <w:lang w:bidi="ar-EG"/>
              </w:rPr>
              <w:t>الأسناني (بين الأسنان)</w:t>
            </w:r>
          </w:p>
        </w:tc>
        <w:tc>
          <w:tcPr>
            <w:tcW w:type="dxa" w:w="3137"/>
          </w:tcPr>
          <w:p>
            <w:pPr>
              <w:bidi w:val="1"/>
              <w:spacing w:after="40"/>
            </w:pPr>
            <w:r>
              <w:rPr>
                <w:rFonts w:ascii="Arial" w:hAnsi="Arial" w:cs="Arial" w:eastAsia="Arial"/>
                <w:sz w:val="21"/>
                <w:szCs w:val="21"/>
                <w:rtl/>
                <w:lang w:bidi="ar-EG"/>
              </w:rPr>
              <w:t>ث، ذ، ظ</w:t>
            </w:r>
          </w:p>
        </w:tc>
        <w:tc>
          <w:tcPr>
            <w:tcW w:type="dxa" w:w="3137"/>
          </w:tcPr>
          <w:p>
            <w:pPr>
              <w:bidi w:val="1"/>
              <w:spacing w:after="40"/>
            </w:pPr>
            <w:r>
              <w:rPr>
                <w:rFonts w:ascii="Arial" w:hAnsi="Arial" w:cs="Arial" w:eastAsia="Arial"/>
                <w:sz w:val="21"/>
                <w:szCs w:val="21"/>
                <w:rtl/>
                <w:lang w:bidi="ar-EG"/>
              </w:rPr>
              <w:t>طرف اللسان مع أطراف الثنايا العليا (اللثوية)</w:t>
            </w:r>
          </w:p>
        </w:tc>
      </w:tr>
      <w:tr>
        <w:tc>
          <w:tcPr>
            <w:tcW w:type="dxa" w:w="3137"/>
            <w:shd w:val="clear" w:color="auto" w:fill="F5F7FA"/>
          </w:tcPr>
          <w:p>
            <w:pPr>
              <w:bidi w:val="1"/>
              <w:spacing w:after="40"/>
            </w:pPr>
            <w:r>
              <w:rPr>
                <w:rFonts w:ascii="Arial" w:hAnsi="Arial" w:cs="Arial" w:eastAsia="Arial"/>
                <w:b/>
                <w:bCs/>
                <w:sz w:val="21"/>
                <w:szCs w:val="21"/>
                <w:rtl/>
                <w:lang w:bidi="ar-EG"/>
              </w:rPr>
              <w:t>الأسلي (الصفيري)</w:t>
            </w:r>
          </w:p>
        </w:tc>
        <w:tc>
          <w:tcPr>
            <w:tcW w:type="dxa" w:w="3137"/>
            <w:shd w:val="clear" w:color="auto" w:fill="F5F7FA"/>
          </w:tcPr>
          <w:p>
            <w:pPr>
              <w:bidi w:val="1"/>
              <w:spacing w:after="40"/>
            </w:pPr>
            <w:r>
              <w:rPr>
                <w:rFonts w:ascii="Arial" w:hAnsi="Arial" w:cs="Arial" w:eastAsia="Arial"/>
                <w:sz w:val="21"/>
                <w:szCs w:val="21"/>
                <w:rtl/>
                <w:lang w:bidi="ar-EG"/>
              </w:rPr>
              <w:t>س، ز، ص</w:t>
            </w:r>
          </w:p>
        </w:tc>
        <w:tc>
          <w:tcPr>
            <w:tcW w:type="dxa" w:w="3137"/>
            <w:shd w:val="clear" w:color="auto" w:fill="F5F7FA"/>
          </w:tcPr>
          <w:p>
            <w:pPr>
              <w:bidi w:val="1"/>
              <w:spacing w:after="40"/>
            </w:pPr>
            <w:r>
              <w:rPr>
                <w:rFonts w:ascii="Arial" w:hAnsi="Arial" w:cs="Arial" w:eastAsia="Arial"/>
                <w:sz w:val="21"/>
                <w:szCs w:val="21"/>
                <w:rtl/>
                <w:lang w:bidi="ar-EG"/>
              </w:rPr>
              <w:t>طرف اللسان مع الثنايا السفلى</w:t>
            </w:r>
          </w:p>
        </w:tc>
      </w:tr>
      <w:tr>
        <w:tc>
          <w:tcPr>
            <w:tcW w:type="dxa" w:w="3137"/>
          </w:tcPr>
          <w:p>
            <w:pPr>
              <w:bidi w:val="1"/>
              <w:spacing w:after="40"/>
            </w:pPr>
            <w:r>
              <w:rPr>
                <w:rFonts w:ascii="Arial" w:hAnsi="Arial" w:cs="Arial" w:eastAsia="Arial"/>
                <w:b/>
                <w:bCs/>
                <w:sz w:val="21"/>
                <w:szCs w:val="21"/>
                <w:rtl/>
                <w:lang w:bidi="ar-EG"/>
              </w:rPr>
              <w:t>الشفوي الأسناني</w:t>
            </w:r>
          </w:p>
        </w:tc>
        <w:tc>
          <w:tcPr>
            <w:tcW w:type="dxa" w:w="3137"/>
          </w:tcPr>
          <w:p>
            <w:pPr>
              <w:bidi w:val="1"/>
              <w:spacing w:after="40"/>
            </w:pPr>
            <w:r>
              <w:rPr>
                <w:rFonts w:ascii="Arial" w:hAnsi="Arial" w:cs="Arial" w:eastAsia="Arial"/>
                <w:sz w:val="21"/>
                <w:szCs w:val="21"/>
                <w:rtl/>
                <w:lang w:bidi="ar-EG"/>
              </w:rPr>
              <w:t>ف</w:t>
            </w:r>
          </w:p>
        </w:tc>
        <w:tc>
          <w:tcPr>
            <w:tcW w:type="dxa" w:w="3137"/>
          </w:tcPr>
          <w:p>
            <w:pPr>
              <w:bidi w:val="1"/>
              <w:spacing w:after="40"/>
            </w:pPr>
            <w:r>
              <w:rPr>
                <w:rFonts w:ascii="Arial" w:hAnsi="Arial" w:cs="Arial" w:eastAsia="Arial"/>
                <w:sz w:val="21"/>
                <w:szCs w:val="21"/>
                <w:rtl/>
                <w:lang w:bidi="ar-EG"/>
              </w:rPr>
              <w:t>باطن الشفة السفلى مع أطراف الثنايا العليا</w:t>
            </w:r>
          </w:p>
        </w:tc>
      </w:tr>
      <w:tr>
        <w:tc>
          <w:tcPr>
            <w:tcW w:type="dxa" w:w="3137"/>
            <w:shd w:val="clear" w:color="auto" w:fill="F5F7FA"/>
          </w:tcPr>
          <w:p>
            <w:pPr>
              <w:bidi w:val="1"/>
              <w:spacing w:after="40"/>
            </w:pPr>
            <w:r>
              <w:rPr>
                <w:rFonts w:ascii="Arial" w:hAnsi="Arial" w:cs="Arial" w:eastAsia="Arial"/>
                <w:b/>
                <w:bCs/>
                <w:sz w:val="21"/>
                <w:szCs w:val="21"/>
                <w:rtl/>
                <w:lang w:bidi="ar-EG"/>
              </w:rPr>
              <w:t>الشفوي (الشفتاني)</w:t>
            </w:r>
          </w:p>
        </w:tc>
        <w:tc>
          <w:tcPr>
            <w:tcW w:type="dxa" w:w="3137"/>
            <w:shd w:val="clear" w:color="auto" w:fill="F5F7FA"/>
          </w:tcPr>
          <w:p>
            <w:pPr>
              <w:bidi w:val="1"/>
              <w:spacing w:after="40"/>
            </w:pPr>
            <w:r>
              <w:rPr>
                <w:rFonts w:ascii="Arial" w:hAnsi="Arial" w:cs="Arial" w:eastAsia="Arial"/>
                <w:sz w:val="21"/>
                <w:szCs w:val="21"/>
                <w:rtl/>
                <w:lang w:bidi="ar-EG"/>
              </w:rPr>
              <w:t>ب، م، و</w:t>
            </w:r>
          </w:p>
        </w:tc>
        <w:tc>
          <w:tcPr>
            <w:tcW w:type="dxa" w:w="3137"/>
            <w:shd w:val="clear" w:color="auto" w:fill="F5F7FA"/>
          </w:tcPr>
          <w:p>
            <w:pPr>
              <w:bidi w:val="1"/>
              <w:spacing w:after="40"/>
            </w:pPr>
            <w:r>
              <w:rPr>
                <w:rFonts w:ascii="Arial" w:hAnsi="Arial" w:cs="Arial" w:eastAsia="Arial"/>
                <w:sz w:val="21"/>
                <w:szCs w:val="21"/>
                <w:rtl/>
                <w:lang w:bidi="ar-EG"/>
              </w:rPr>
              <w:t>بين الشفتين</w:t>
            </w:r>
          </w:p>
        </w:tc>
      </w:tr>
      <w:tr>
        <w:tc>
          <w:tcPr>
            <w:tcW w:type="dxa" w:w="3137"/>
          </w:tcPr>
          <w:p>
            <w:pPr>
              <w:bidi w:val="1"/>
              <w:spacing w:after="40"/>
            </w:pPr>
            <w:r>
              <w:rPr>
                <w:rFonts w:ascii="Arial" w:hAnsi="Arial" w:cs="Arial" w:eastAsia="Arial"/>
                <w:b/>
                <w:bCs/>
                <w:sz w:val="21"/>
                <w:szCs w:val="21"/>
                <w:rtl/>
                <w:lang w:bidi="ar-EG"/>
              </w:rPr>
              <w:t>الجوف</w:t>
            </w:r>
          </w:p>
        </w:tc>
        <w:tc>
          <w:tcPr>
            <w:tcW w:type="dxa" w:w="3137"/>
          </w:tcPr>
          <w:p>
            <w:pPr>
              <w:bidi w:val="1"/>
              <w:spacing w:after="40"/>
            </w:pPr>
            <w:r>
              <w:rPr>
                <w:rFonts w:ascii="Arial" w:hAnsi="Arial" w:cs="Arial" w:eastAsia="Arial"/>
                <w:sz w:val="21"/>
                <w:szCs w:val="21"/>
                <w:rtl/>
                <w:lang w:bidi="ar-EG"/>
              </w:rPr>
              <w:t>حروف المد (ا، و، ي الساكنة)</w:t>
            </w:r>
          </w:p>
        </w:tc>
        <w:tc>
          <w:tcPr>
            <w:tcW w:type="dxa" w:w="3137"/>
          </w:tcPr>
          <w:p>
            <w:pPr>
              <w:bidi w:val="1"/>
              <w:spacing w:after="40"/>
            </w:pPr>
            <w:r>
              <w:rPr>
                <w:rFonts w:ascii="Arial" w:hAnsi="Arial" w:cs="Arial" w:eastAsia="Arial"/>
                <w:sz w:val="21"/>
                <w:szCs w:val="21"/>
                <w:rtl/>
                <w:lang w:bidi="ar-EG"/>
              </w:rPr>
              <w:t>أصوات صائتة (علل)</w:t>
            </w:r>
          </w:p>
        </w:tc>
      </w:tr>
    </w:tbl>
    <w:p>
      <w:pPr>
        <w:bidi w:val="1"/>
        <w:spacing w:after="40"/>
      </w:pP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«حرف الحاء مخرجه: الحلق». «حرف القاف: لهوي». «الفاء: شفوية أسنانية». «الباء: شفوي». «الميم: شفوي». «الهمزة: حنجري». «العين: حلقي». «الثاء من الأصوات الصامتة ومخرجها: أسناني». «حروف الحلق: ء هـ ع ح غ خ».</w:t>
      </w:r>
    </w:p>
    <w:p>
      <w:pPr>
        <w:pStyle w:val="Heading2"/>
        <w:keepNext/>
        <w:bidi w:val="1"/>
        <w:spacing w:before="240" w:after="160"/>
      </w:pPr>
      <w:r>
        <w:rPr>
          <w:rFonts w:ascii="Arial" w:hAnsi="Arial" w:cs="Arial" w:eastAsia="Arial"/>
          <w:b/>
          <w:bCs/>
          <w:color w:val="1F3A6E"/>
          <w:sz w:val="32"/>
          <w:szCs w:val="32"/>
          <w:rtl/>
          <w:lang w:bidi="ar-EG"/>
        </w:rPr>
        <w:t>3. صفات الحروف</w:t>
      </w:r>
    </w:p>
    <w:p>
      <w:pPr>
        <w:bidi w:val="1"/>
        <w:spacing w:after="120" w:line="276" w:lineRule="auto"/>
      </w:pPr>
      <w:r>
        <w:rPr>
          <w:rFonts w:ascii="Arial" w:hAnsi="Arial" w:cs="Arial" w:eastAsia="Arial"/>
          <w:b/>
          <w:bCs/>
          <w:sz w:val="24"/>
          <w:szCs w:val="24"/>
          <w:rtl/>
          <w:lang w:bidi="ar-EG"/>
        </w:rPr>
        <w:t>الصفات المتضادة:</w:t>
      </w:r>
    </w:p>
    <w:p>
      <w:pPr>
        <w:pStyle w:val="ListBullet"/>
        <w:bidi w:val="1"/>
        <w:spacing w:after="80" w:line="276" w:lineRule="auto"/>
        <w:jc w:val="both"/>
      </w:pPr>
      <w:r>
        <w:rPr>
          <w:rFonts w:ascii="Arial" w:hAnsi="Arial" w:cs="Arial" w:eastAsia="Arial"/>
          <w:b/>
          <w:bCs/>
          <w:sz w:val="24"/>
          <w:szCs w:val="24"/>
          <w:rtl/>
          <w:lang w:bidi="ar-EG"/>
        </w:rPr>
        <w:t>الهمس</w:t>
      </w:r>
      <w:r>
        <w:rPr>
          <w:rFonts w:ascii="Arial" w:hAnsi="Arial" w:cs="Arial" w:eastAsia="Arial"/>
          <w:sz w:val="24"/>
          <w:szCs w:val="24"/>
          <w:rtl/>
          <w:lang w:bidi="ar-EG"/>
        </w:rPr>
        <w:t xml:space="preserve"> (جريان النفس لضعف الاعتماد على المخرج) حروفه: </w:t>
      </w:r>
      <w:r>
        <w:rPr>
          <w:rFonts w:ascii="Arial" w:hAnsi="Arial" w:cs="Arial" w:eastAsia="Arial"/>
          <w:b/>
          <w:bCs/>
          <w:sz w:val="24"/>
          <w:szCs w:val="24"/>
          <w:rtl/>
          <w:lang w:bidi="ar-EG"/>
        </w:rPr>
        <w:t>«فحثّه شخص سكت»</w:t>
      </w:r>
      <w:r>
        <w:rPr>
          <w:rFonts w:ascii="Arial" w:hAnsi="Arial" w:cs="Arial" w:eastAsia="Arial"/>
          <w:sz w:val="24"/>
          <w:szCs w:val="24"/>
          <w:rtl/>
          <w:lang w:bidi="ar-EG"/>
        </w:rPr>
        <w:t xml:space="preserve"> = ف ح ث هـ ش خ ص س ك ت. </w:t>
      </w:r>
      <w:r>
        <w:rPr>
          <w:rFonts w:ascii="Arial" w:hAnsi="Arial" w:cs="Arial" w:eastAsia="Arial"/>
          <w:b/>
          <w:bCs/>
          <w:sz w:val="24"/>
          <w:szCs w:val="24"/>
          <w:rtl/>
          <w:lang w:bidi="ar-EG"/>
        </w:rPr>
        <w:t>والجهر</w:t>
      </w:r>
      <w:r>
        <w:rPr>
          <w:rFonts w:ascii="Arial" w:hAnsi="Arial" w:cs="Arial" w:eastAsia="Arial"/>
          <w:sz w:val="24"/>
          <w:szCs w:val="24"/>
          <w:rtl/>
          <w:lang w:bidi="ar-EG"/>
        </w:rPr>
        <w:t xml:space="preserve"> (انحباس النفس وقوة الاعتماد) حروفه: باقي الحروف (ب ج د ذ ر ز ض ط ظ ع غ ق ل م ن و ي ء). </w:t>
      </w:r>
      <w:r>
        <w:rPr>
          <w:rFonts w:ascii="Arial" w:hAnsi="Arial" w:cs="Arial" w:eastAsia="Arial"/>
          <w:b/>
          <w:bCs/>
          <w:sz w:val="24"/>
          <w:szCs w:val="24"/>
          <w:rtl/>
          <w:lang w:bidi="ar-EG"/>
        </w:rPr>
        <w:t>ومن الأسئلة:</w:t>
      </w:r>
      <w:r>
        <w:rPr>
          <w:rFonts w:ascii="Arial" w:hAnsi="Arial" w:cs="Arial" w:eastAsia="Arial"/>
          <w:sz w:val="24"/>
          <w:szCs w:val="24"/>
          <w:rtl/>
          <w:lang w:bidi="ar-EG"/>
        </w:rPr>
        <w:t xml:space="preserve"> «حرف الباء من حروف: الجهر».</w:t>
      </w:r>
    </w:p>
    <w:p>
      <w:pPr>
        <w:pStyle w:val="ListBullet"/>
        <w:bidi w:val="1"/>
        <w:spacing w:after="80" w:line="276" w:lineRule="auto"/>
        <w:jc w:val="both"/>
      </w:pPr>
      <w:r>
        <w:rPr>
          <w:rFonts w:ascii="Arial" w:hAnsi="Arial" w:cs="Arial" w:eastAsia="Arial"/>
          <w:b/>
          <w:bCs/>
          <w:sz w:val="24"/>
          <w:szCs w:val="24"/>
          <w:rtl/>
          <w:lang w:bidi="ar-EG"/>
        </w:rPr>
        <w:t>الشدة</w:t>
      </w:r>
      <w:r>
        <w:rPr>
          <w:rFonts w:ascii="Arial" w:hAnsi="Arial" w:cs="Arial" w:eastAsia="Arial"/>
          <w:sz w:val="24"/>
          <w:szCs w:val="24"/>
          <w:rtl/>
          <w:lang w:bidi="ar-EG"/>
        </w:rPr>
        <w:t xml:space="preserve"> (انحباس الصوت انحباسًا تامًّا) حروفها: </w:t>
      </w:r>
      <w:r>
        <w:rPr>
          <w:rFonts w:ascii="Arial" w:hAnsi="Arial" w:cs="Arial" w:eastAsia="Arial"/>
          <w:b/>
          <w:bCs/>
          <w:sz w:val="24"/>
          <w:szCs w:val="24"/>
          <w:rtl/>
          <w:lang w:bidi="ar-EG"/>
        </w:rPr>
        <w:t>«أجد قط بكت»</w:t>
      </w:r>
      <w:r>
        <w:rPr>
          <w:rFonts w:ascii="Arial" w:hAnsi="Arial" w:cs="Arial" w:eastAsia="Arial"/>
          <w:sz w:val="24"/>
          <w:szCs w:val="24"/>
          <w:rtl/>
          <w:lang w:bidi="ar-EG"/>
        </w:rPr>
        <w:t xml:space="preserve"> = ء ج د ق ط ب ك ت. </w:t>
      </w:r>
      <w:r>
        <w:rPr>
          <w:rFonts w:ascii="Arial" w:hAnsi="Arial" w:cs="Arial" w:eastAsia="Arial"/>
          <w:b/>
          <w:bCs/>
          <w:sz w:val="24"/>
          <w:szCs w:val="24"/>
          <w:rtl/>
          <w:lang w:bidi="ar-EG"/>
        </w:rPr>
        <w:t>والرخاوة</w:t>
      </w:r>
      <w:r>
        <w:rPr>
          <w:rFonts w:ascii="Arial" w:hAnsi="Arial" w:cs="Arial" w:eastAsia="Arial"/>
          <w:sz w:val="24"/>
          <w:szCs w:val="24"/>
          <w:rtl/>
          <w:lang w:bidi="ar-EG"/>
        </w:rPr>
        <w:t xml:space="preserve"> (جريان الصوت) حروفها الباقية بعد الشدة والتوسط. </w:t>
      </w:r>
      <w:r>
        <w:rPr>
          <w:rFonts w:ascii="Arial" w:hAnsi="Arial" w:cs="Arial" w:eastAsia="Arial"/>
          <w:b/>
          <w:bCs/>
          <w:sz w:val="24"/>
          <w:szCs w:val="24"/>
          <w:rtl/>
          <w:lang w:bidi="ar-EG"/>
        </w:rPr>
        <w:t>والتوسط (البينية):</w:t>
      </w:r>
      <w:r>
        <w:rPr>
          <w:rFonts w:ascii="Arial" w:hAnsi="Arial" w:cs="Arial" w:eastAsia="Arial"/>
          <w:sz w:val="24"/>
          <w:szCs w:val="24"/>
          <w:rtl/>
          <w:lang w:bidi="ar-EG"/>
        </w:rPr>
        <w:t xml:space="preserve"> </w:t>
      </w:r>
      <w:r>
        <w:rPr>
          <w:rFonts w:ascii="Arial" w:hAnsi="Arial" w:cs="Arial" w:eastAsia="Arial"/>
          <w:b/>
          <w:bCs/>
          <w:sz w:val="24"/>
          <w:szCs w:val="24"/>
          <w:rtl/>
          <w:lang w:bidi="ar-EG"/>
        </w:rPr>
        <w:t>«لن عمر»</w:t>
      </w:r>
      <w:r>
        <w:rPr>
          <w:rFonts w:ascii="Arial" w:hAnsi="Arial" w:cs="Arial" w:eastAsia="Arial"/>
          <w:sz w:val="24"/>
          <w:szCs w:val="24"/>
          <w:rtl/>
          <w:lang w:bidi="ar-EG"/>
        </w:rPr>
        <w:t xml:space="preserve"> = ل ن ع م ر.</w:t>
      </w:r>
    </w:p>
    <w:p>
      <w:pPr>
        <w:pStyle w:val="ListBullet"/>
        <w:bidi w:val="1"/>
        <w:spacing w:after="80" w:line="276" w:lineRule="auto"/>
        <w:jc w:val="both"/>
      </w:pPr>
      <w:r>
        <w:rPr>
          <w:rFonts w:ascii="Arial" w:hAnsi="Arial" w:cs="Arial" w:eastAsia="Arial"/>
          <w:b/>
          <w:bCs/>
          <w:sz w:val="24"/>
          <w:szCs w:val="24"/>
          <w:rtl/>
          <w:lang w:bidi="ar-EG"/>
        </w:rPr>
        <w:t>الاستعلاء</w:t>
      </w:r>
      <w:r>
        <w:rPr>
          <w:rFonts w:ascii="Arial" w:hAnsi="Arial" w:cs="Arial" w:eastAsia="Arial"/>
          <w:sz w:val="24"/>
          <w:szCs w:val="24"/>
          <w:rtl/>
          <w:lang w:bidi="ar-EG"/>
        </w:rPr>
        <w:t xml:space="preserve"> (ارتفاع أقصى اللسان إلى الحنك) حروفه: </w:t>
      </w:r>
      <w:r>
        <w:rPr>
          <w:rFonts w:ascii="Arial" w:hAnsi="Arial" w:cs="Arial" w:eastAsia="Arial"/>
          <w:b/>
          <w:bCs/>
          <w:sz w:val="24"/>
          <w:szCs w:val="24"/>
          <w:rtl/>
          <w:lang w:bidi="ar-EG"/>
        </w:rPr>
        <w:t>«خص ضغط قظ»</w:t>
      </w:r>
      <w:r>
        <w:rPr>
          <w:rFonts w:ascii="Arial" w:hAnsi="Arial" w:cs="Arial" w:eastAsia="Arial"/>
          <w:sz w:val="24"/>
          <w:szCs w:val="24"/>
          <w:rtl/>
          <w:lang w:bidi="ar-EG"/>
        </w:rPr>
        <w:t xml:space="preserve"> = خ ص ض غ ط ق ظ (وهي حروف التفخيم). </w:t>
      </w:r>
      <w:r>
        <w:rPr>
          <w:rFonts w:ascii="Arial" w:hAnsi="Arial" w:cs="Arial" w:eastAsia="Arial"/>
          <w:b/>
          <w:bCs/>
          <w:sz w:val="24"/>
          <w:szCs w:val="24"/>
          <w:rtl/>
          <w:lang w:bidi="ar-EG"/>
        </w:rPr>
        <w:t>والاستفال:</w:t>
      </w:r>
      <w:r>
        <w:rPr>
          <w:rFonts w:ascii="Arial" w:hAnsi="Arial" w:cs="Arial" w:eastAsia="Arial"/>
          <w:sz w:val="24"/>
          <w:szCs w:val="24"/>
          <w:rtl/>
          <w:lang w:bidi="ar-EG"/>
        </w:rPr>
        <w:t xml:space="preserve"> الباقي (حروف الترقيق).</w:t>
      </w:r>
    </w:p>
    <w:p>
      <w:pPr>
        <w:pStyle w:val="ListBullet"/>
        <w:bidi w:val="1"/>
        <w:spacing w:after="80" w:line="276" w:lineRule="auto"/>
        <w:jc w:val="both"/>
      </w:pPr>
      <w:r>
        <w:rPr>
          <w:rFonts w:ascii="Arial" w:hAnsi="Arial" w:cs="Arial" w:eastAsia="Arial"/>
          <w:b/>
          <w:bCs/>
          <w:sz w:val="24"/>
          <w:szCs w:val="24"/>
          <w:rtl/>
          <w:lang w:bidi="ar-EG"/>
        </w:rPr>
        <w:t>الإطباق</w:t>
      </w:r>
      <w:r>
        <w:rPr>
          <w:rFonts w:ascii="Arial" w:hAnsi="Arial" w:cs="Arial" w:eastAsia="Arial"/>
          <w:sz w:val="24"/>
          <w:szCs w:val="24"/>
          <w:rtl/>
          <w:lang w:bidi="ar-EG"/>
        </w:rPr>
        <w:t xml:space="preserve"> (انطباق اللسان على الحنك الأعلى) حروفه الأربعة: </w:t>
      </w:r>
      <w:r>
        <w:rPr>
          <w:rFonts w:ascii="Arial" w:hAnsi="Arial" w:cs="Arial" w:eastAsia="Arial"/>
          <w:b/>
          <w:bCs/>
          <w:sz w:val="24"/>
          <w:szCs w:val="24"/>
          <w:rtl/>
          <w:lang w:bidi="ar-EG"/>
        </w:rPr>
        <w:t>ص ض ط ظ</w:t>
      </w:r>
      <w:r>
        <w:rPr>
          <w:rFonts w:ascii="Arial" w:hAnsi="Arial" w:cs="Arial" w:eastAsia="Arial"/>
          <w:sz w:val="24"/>
          <w:szCs w:val="24"/>
          <w:rtl/>
          <w:lang w:bidi="ar-EG"/>
        </w:rPr>
        <w:t xml:space="preserve"> (أقواها الطاء). </w:t>
      </w:r>
      <w:r>
        <w:rPr>
          <w:rFonts w:ascii="Arial" w:hAnsi="Arial" w:cs="Arial" w:eastAsia="Arial"/>
          <w:b/>
          <w:bCs/>
          <w:sz w:val="24"/>
          <w:szCs w:val="24"/>
          <w:rtl/>
          <w:lang w:bidi="ar-EG"/>
        </w:rPr>
        <w:t>والانفتاح:</w:t>
      </w:r>
      <w:r>
        <w:rPr>
          <w:rFonts w:ascii="Arial" w:hAnsi="Arial" w:cs="Arial" w:eastAsia="Arial"/>
          <w:sz w:val="24"/>
          <w:szCs w:val="24"/>
          <w:rtl/>
          <w:lang w:bidi="ar-EG"/>
        </w:rPr>
        <w:t xml:space="preserve"> الباقي.</w:t>
      </w:r>
    </w:p>
    <w:p>
      <w:pPr>
        <w:pStyle w:val="ListBullet"/>
        <w:bidi w:val="1"/>
        <w:spacing w:after="80" w:line="276" w:lineRule="auto"/>
        <w:jc w:val="both"/>
      </w:pPr>
      <w:r>
        <w:rPr>
          <w:rFonts w:ascii="Arial" w:hAnsi="Arial" w:cs="Arial" w:eastAsia="Arial"/>
          <w:b/>
          <w:bCs/>
          <w:sz w:val="24"/>
          <w:szCs w:val="24"/>
          <w:rtl/>
          <w:lang w:bidi="ar-EG"/>
        </w:rPr>
        <w:t>الإذلاق</w:t>
      </w:r>
      <w:r>
        <w:rPr>
          <w:rFonts w:ascii="Arial" w:hAnsi="Arial" w:cs="Arial" w:eastAsia="Arial"/>
          <w:sz w:val="24"/>
          <w:szCs w:val="24"/>
          <w:rtl/>
          <w:lang w:bidi="ar-EG"/>
        </w:rPr>
        <w:t xml:space="preserve"> (الخفة وسرعة النطق) حروفه: </w:t>
      </w:r>
      <w:r>
        <w:rPr>
          <w:rFonts w:ascii="Arial" w:hAnsi="Arial" w:cs="Arial" w:eastAsia="Arial"/>
          <w:b/>
          <w:bCs/>
          <w:sz w:val="24"/>
          <w:szCs w:val="24"/>
          <w:rtl/>
          <w:lang w:bidi="ar-EG"/>
        </w:rPr>
        <w:t>«فرّ من لُبّ»</w:t>
      </w:r>
      <w:r>
        <w:rPr>
          <w:rFonts w:ascii="Arial" w:hAnsi="Arial" w:cs="Arial" w:eastAsia="Arial"/>
          <w:sz w:val="24"/>
          <w:szCs w:val="24"/>
          <w:rtl/>
          <w:lang w:bidi="ar-EG"/>
        </w:rPr>
        <w:t xml:space="preserve"> = ف ر م ن ل ب. </w:t>
      </w:r>
      <w:r>
        <w:rPr>
          <w:rFonts w:ascii="Arial" w:hAnsi="Arial" w:cs="Arial" w:eastAsia="Arial"/>
          <w:b/>
          <w:bCs/>
          <w:sz w:val="24"/>
          <w:szCs w:val="24"/>
          <w:rtl/>
          <w:lang w:bidi="ar-EG"/>
        </w:rPr>
        <w:t>والإصمات:</w:t>
      </w:r>
      <w:r>
        <w:rPr>
          <w:rFonts w:ascii="Arial" w:hAnsi="Arial" w:cs="Arial" w:eastAsia="Arial"/>
          <w:sz w:val="24"/>
          <w:szCs w:val="24"/>
          <w:rtl/>
          <w:lang w:bidi="ar-EG"/>
        </w:rPr>
        <w:t xml:space="preserve"> الباقي.</w:t>
      </w:r>
    </w:p>
    <w:p>
      <w:pPr>
        <w:bidi w:val="1"/>
        <w:spacing w:after="120" w:line="276" w:lineRule="auto"/>
      </w:pPr>
      <w:r>
        <w:rPr>
          <w:rFonts w:ascii="Arial" w:hAnsi="Arial" w:cs="Arial" w:eastAsia="Arial"/>
          <w:b/>
          <w:bCs/>
          <w:sz w:val="24"/>
          <w:szCs w:val="24"/>
          <w:rtl/>
          <w:lang w:bidi="ar-EG"/>
        </w:rPr>
        <w:t>الصفات غير المتضادة:</w:t>
      </w:r>
    </w:p>
    <w:p>
      <w:pPr>
        <w:pStyle w:val="ListBullet"/>
        <w:bidi w:val="1"/>
        <w:spacing w:after="80" w:line="276" w:lineRule="auto"/>
      </w:pPr>
      <w:r>
        <w:rPr>
          <w:rFonts w:ascii="Arial" w:hAnsi="Arial" w:cs="Arial" w:eastAsia="Arial"/>
          <w:b/>
          <w:bCs/>
          <w:sz w:val="24"/>
          <w:szCs w:val="24"/>
          <w:rtl/>
          <w:lang w:bidi="ar-EG"/>
        </w:rPr>
        <w:t>الصفير:</w:t>
      </w:r>
      <w:r>
        <w:rPr>
          <w:rFonts w:ascii="Arial" w:hAnsi="Arial" w:cs="Arial" w:eastAsia="Arial"/>
          <w:sz w:val="24"/>
          <w:szCs w:val="24"/>
          <w:rtl/>
          <w:lang w:bidi="ar-EG"/>
        </w:rPr>
        <w:t xml:space="preserve"> ص ز س (صوت زائد يشبه الصفير؛ أقواه في الصاد).</w:t>
      </w:r>
    </w:p>
    <w:p>
      <w:pPr>
        <w:pStyle w:val="ListBullet"/>
        <w:bidi w:val="1"/>
        <w:spacing w:after="80" w:line="276" w:lineRule="auto"/>
        <w:jc w:val="both"/>
      </w:pPr>
      <w:r>
        <w:rPr>
          <w:rFonts w:ascii="Arial" w:hAnsi="Arial" w:cs="Arial" w:eastAsia="Arial"/>
          <w:b/>
          <w:bCs/>
          <w:sz w:val="24"/>
          <w:szCs w:val="24"/>
          <w:rtl/>
          <w:lang w:bidi="ar-EG"/>
        </w:rPr>
        <w:t>القلقلة:</w:t>
      </w:r>
      <w:r>
        <w:rPr>
          <w:rFonts w:ascii="Arial" w:hAnsi="Arial" w:cs="Arial" w:eastAsia="Arial"/>
          <w:sz w:val="24"/>
          <w:szCs w:val="24"/>
          <w:rtl/>
          <w:lang w:bidi="ar-EG"/>
        </w:rPr>
        <w:t xml:space="preserve"> </w:t>
      </w:r>
      <w:r>
        <w:rPr>
          <w:rFonts w:ascii="Arial" w:hAnsi="Arial" w:cs="Arial" w:eastAsia="Arial"/>
          <w:b/>
          <w:bCs/>
          <w:sz w:val="24"/>
          <w:szCs w:val="24"/>
          <w:rtl/>
          <w:lang w:bidi="ar-EG"/>
        </w:rPr>
        <w:t>«قطب جد»</w:t>
      </w:r>
      <w:r>
        <w:rPr>
          <w:rFonts w:ascii="Arial" w:hAnsi="Arial" w:cs="Arial" w:eastAsia="Arial"/>
          <w:sz w:val="24"/>
          <w:szCs w:val="24"/>
          <w:rtl/>
          <w:lang w:bidi="ar-EG"/>
        </w:rPr>
        <w:t xml:space="preserve"> = ق ط ب ج د (اضطراب المخرج عند السكون حتى يُسمع نبرة قوية).</w:t>
      </w:r>
    </w:p>
    <w:p>
      <w:pPr>
        <w:pStyle w:val="ListBullet"/>
        <w:bidi w:val="1"/>
        <w:spacing w:after="80" w:line="276" w:lineRule="auto"/>
      </w:pPr>
      <w:r>
        <w:rPr>
          <w:rFonts w:ascii="Arial" w:hAnsi="Arial" w:cs="Arial" w:eastAsia="Arial"/>
          <w:b/>
          <w:bCs/>
          <w:sz w:val="24"/>
          <w:szCs w:val="24"/>
          <w:rtl/>
          <w:lang w:bidi="ar-EG"/>
        </w:rPr>
        <w:t>اللين:</w:t>
      </w:r>
      <w:r>
        <w:rPr>
          <w:rFonts w:ascii="Arial" w:hAnsi="Arial" w:cs="Arial" w:eastAsia="Arial"/>
          <w:sz w:val="24"/>
          <w:szCs w:val="24"/>
          <w:rtl/>
          <w:lang w:bidi="ar-EG"/>
        </w:rPr>
        <w:t xml:space="preserve"> الواو والياء الساكنتان بعد فتح (بَيْت، خَوْف).</w:t>
      </w:r>
    </w:p>
    <w:p>
      <w:pPr>
        <w:pStyle w:val="ListBullet"/>
        <w:bidi w:val="1"/>
        <w:spacing w:after="80" w:line="276" w:lineRule="auto"/>
      </w:pPr>
      <w:r>
        <w:rPr>
          <w:rFonts w:ascii="Arial" w:hAnsi="Arial" w:cs="Arial" w:eastAsia="Arial"/>
          <w:b/>
          <w:bCs/>
          <w:sz w:val="24"/>
          <w:szCs w:val="24"/>
          <w:rtl/>
          <w:lang w:bidi="ar-EG"/>
        </w:rPr>
        <w:t>الانحراف:</w:t>
      </w:r>
      <w:r>
        <w:rPr>
          <w:rFonts w:ascii="Arial" w:hAnsi="Arial" w:cs="Arial" w:eastAsia="Arial"/>
          <w:sz w:val="24"/>
          <w:szCs w:val="24"/>
          <w:rtl/>
          <w:lang w:bidi="ar-EG"/>
        </w:rPr>
        <w:t xml:space="preserve"> ل، ر (ميل الصوت عن مخرجه إلى مخرج غيره).</w:t>
      </w:r>
    </w:p>
    <w:p>
      <w:pPr>
        <w:pStyle w:val="ListBullet"/>
        <w:bidi w:val="1"/>
        <w:spacing w:after="80" w:line="276" w:lineRule="auto"/>
      </w:pPr>
      <w:r>
        <w:rPr>
          <w:rFonts w:ascii="Arial" w:hAnsi="Arial" w:cs="Arial" w:eastAsia="Arial"/>
          <w:b/>
          <w:bCs/>
          <w:sz w:val="24"/>
          <w:szCs w:val="24"/>
          <w:rtl/>
          <w:lang w:bidi="ar-EG"/>
        </w:rPr>
        <w:t>التكرير:</w:t>
      </w:r>
      <w:r>
        <w:rPr>
          <w:rFonts w:ascii="Arial" w:hAnsi="Arial" w:cs="Arial" w:eastAsia="Arial"/>
          <w:sz w:val="24"/>
          <w:szCs w:val="24"/>
          <w:rtl/>
          <w:lang w:bidi="ar-EG"/>
        </w:rPr>
        <w:t xml:space="preserve"> ر (ارتعاد طرف اللسان).</w:t>
      </w:r>
    </w:p>
    <w:p>
      <w:pPr>
        <w:pStyle w:val="ListBullet"/>
        <w:bidi w:val="1"/>
        <w:spacing w:after="80" w:line="276" w:lineRule="auto"/>
      </w:pPr>
      <w:r>
        <w:rPr>
          <w:rFonts w:ascii="Arial" w:hAnsi="Arial" w:cs="Arial" w:eastAsia="Arial"/>
          <w:b/>
          <w:bCs/>
          <w:sz w:val="24"/>
          <w:szCs w:val="24"/>
          <w:rtl/>
          <w:lang w:bidi="ar-EG"/>
        </w:rPr>
        <w:t>التفشي:</w:t>
      </w:r>
      <w:r>
        <w:rPr>
          <w:rFonts w:ascii="Arial" w:hAnsi="Arial" w:cs="Arial" w:eastAsia="Arial"/>
          <w:sz w:val="24"/>
          <w:szCs w:val="24"/>
          <w:rtl/>
          <w:lang w:bidi="ar-EG"/>
        </w:rPr>
        <w:t xml:space="preserve"> ش (انتشار الهواء في الفم).</w:t>
      </w:r>
    </w:p>
    <w:p>
      <w:pPr>
        <w:pStyle w:val="ListBullet"/>
        <w:bidi w:val="1"/>
        <w:spacing w:after="80" w:line="276" w:lineRule="auto"/>
      </w:pPr>
      <w:r>
        <w:rPr>
          <w:rFonts w:ascii="Arial" w:hAnsi="Arial" w:cs="Arial" w:eastAsia="Arial"/>
          <w:b/>
          <w:bCs/>
          <w:sz w:val="24"/>
          <w:szCs w:val="24"/>
          <w:rtl/>
          <w:lang w:bidi="ar-EG"/>
        </w:rPr>
        <w:t>الاستطالة:</w:t>
      </w:r>
      <w:r>
        <w:rPr>
          <w:rFonts w:ascii="Arial" w:hAnsi="Arial" w:cs="Arial" w:eastAsia="Arial"/>
          <w:sz w:val="24"/>
          <w:szCs w:val="24"/>
          <w:rtl/>
          <w:lang w:bidi="ar-EG"/>
        </w:rPr>
        <w:t xml:space="preserve"> ض (امتداد الصوت في المخرج من أول حافة اللسان إلى آخرها).</w:t>
      </w:r>
    </w:p>
    <w:p>
      <w:pPr>
        <w:pStyle w:val="ListBullet"/>
        <w:bidi w:val="1"/>
        <w:spacing w:after="80" w:line="276" w:lineRule="auto"/>
      </w:pPr>
      <w:r>
        <w:rPr>
          <w:rFonts w:ascii="Arial" w:hAnsi="Arial" w:cs="Arial" w:eastAsia="Arial"/>
          <w:b/>
          <w:bCs/>
          <w:sz w:val="24"/>
          <w:szCs w:val="24"/>
          <w:rtl/>
          <w:lang w:bidi="ar-EG"/>
        </w:rPr>
        <w:t>الغنة:</w:t>
      </w:r>
      <w:r>
        <w:rPr>
          <w:rFonts w:ascii="Arial" w:hAnsi="Arial" w:cs="Arial" w:eastAsia="Arial"/>
          <w:sz w:val="24"/>
          <w:szCs w:val="24"/>
          <w:rtl/>
          <w:lang w:bidi="ar-EG"/>
        </w:rPr>
        <w:t xml:space="preserve"> ن، م (صوت يخرج من الخيشوم).</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«الحروف المجهورة الشديدة / الباء من حروف الجهر»، «حرف الصفير»، «حروف القلقلة: قطب جد»، «حروف الحلق».</w:t>
      </w:r>
    </w:p>
    <w:p>
      <w:pPr>
        <w:pStyle w:val="Heading2"/>
        <w:keepNext/>
        <w:bidi w:val="1"/>
        <w:spacing w:before="240" w:after="160"/>
      </w:pPr>
      <w:r>
        <w:rPr>
          <w:rFonts w:ascii="Arial" w:hAnsi="Arial" w:cs="Arial" w:eastAsia="Arial"/>
          <w:b/>
          <w:bCs/>
          <w:color w:val="1F3A6E"/>
          <w:sz w:val="32"/>
          <w:szCs w:val="32"/>
          <w:rtl/>
          <w:lang w:bidi="ar-EG"/>
        </w:rPr>
        <w:t>4. النظير الصوتي</w:t>
      </w:r>
    </w:p>
    <w:p>
      <w:pPr>
        <w:bidi w:val="1"/>
        <w:spacing w:after="120" w:line="276" w:lineRule="auto"/>
        <w:jc w:val="both"/>
      </w:pPr>
      <w:r>
        <w:rPr>
          <w:rFonts w:ascii="Arial" w:hAnsi="Arial" w:cs="Arial" w:eastAsia="Arial"/>
          <w:sz w:val="24"/>
          <w:szCs w:val="24"/>
          <w:rtl/>
          <w:lang w:bidi="ar-EG"/>
        </w:rPr>
        <w:t>يُقصد به الصوت الذي يشارك الصوت الآخر في المخرج أو في طريقة النطق ويختلف عنه في صفة واحدة غالبًا (الجهر/الهمس أو التفخيم/الترقيق):</w:t>
      </w:r>
    </w:p>
    <w:p>
      <w:pPr>
        <w:pStyle w:val="ListBullet"/>
        <w:bidi w:val="1"/>
        <w:spacing w:after="80" w:line="276" w:lineRule="auto"/>
      </w:pPr>
      <w:r>
        <w:rPr>
          <w:rFonts w:ascii="Arial" w:hAnsi="Arial" w:cs="Arial" w:eastAsia="Arial"/>
          <w:sz w:val="24"/>
          <w:szCs w:val="24"/>
          <w:rtl/>
          <w:lang w:bidi="ar-EG"/>
        </w:rPr>
        <w:t>ت/د (مهموس/مجهور)، س/ز، ث/ذ، ك/ق (قريبان)، ط/د (مفخم/مرقق)، ص/س، ظ/ذ، ض/د.</w:t>
      </w:r>
    </w:p>
    <w:p>
      <w:pPr>
        <w:pStyle w:val="ListBullet"/>
        <w:bidi w:val="1"/>
        <w:spacing w:after="80" w:line="276" w:lineRule="auto"/>
      </w:pPr>
      <w:r>
        <w:rPr>
          <w:rFonts w:ascii="Arial" w:hAnsi="Arial" w:cs="Arial" w:eastAsia="Arial"/>
          <w:b/>
          <w:bCs/>
          <w:sz w:val="24"/>
          <w:szCs w:val="24"/>
          <w:rtl/>
          <w:lang w:bidi="ar-EG"/>
        </w:rPr>
        <w:t>اللام والراء</w:t>
      </w:r>
      <w:r>
        <w:rPr>
          <w:rFonts w:ascii="Arial" w:hAnsi="Arial" w:cs="Arial" w:eastAsia="Arial"/>
          <w:sz w:val="24"/>
          <w:szCs w:val="24"/>
          <w:rtl/>
          <w:lang w:bidi="ar-EG"/>
        </w:rPr>
        <w:t xml:space="preserve"> نظيران (كلاهما لثوي متوسط منحرف — من الأصوات المائعة).</w:t>
      </w:r>
    </w:p>
    <w:p>
      <w:pPr>
        <w:pStyle w:val="ListBullet"/>
        <w:bidi w:val="1"/>
        <w:spacing w:after="80" w:line="276" w:lineRule="auto"/>
        <w:jc w:val="both"/>
      </w:pPr>
      <w:r>
        <w:rPr>
          <w:rFonts w:ascii="Arial" w:hAnsi="Arial" w:cs="Arial" w:eastAsia="Arial"/>
          <w:b/>
          <w:bCs/>
          <w:sz w:val="24"/>
          <w:szCs w:val="24"/>
          <w:rtl/>
          <w:lang w:bidi="ar-EG"/>
        </w:rPr>
        <w:t>الفاء والثاء</w:t>
      </w:r>
      <w:r>
        <w:rPr>
          <w:rFonts w:ascii="Arial" w:hAnsi="Arial" w:cs="Arial" w:eastAsia="Arial"/>
          <w:sz w:val="24"/>
          <w:szCs w:val="24"/>
          <w:rtl/>
          <w:lang w:bidi="ar-EG"/>
        </w:rPr>
        <w:t xml:space="preserve"> نظيران (كلاهما احتكاكي مهموس من المخارج الأمامية — شفوي أسناني وبين أسناني).</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«النظير الصوتي لحرف اللام: الراء». «النظير الصوتي لحرف الفاء: الثاء».</w:t>
      </w:r>
    </w:p>
    <w:p>
      <w:pPr>
        <w:pStyle w:val="Heading2"/>
        <w:keepNext/>
        <w:bidi w:val="1"/>
        <w:spacing w:before="240" w:after="160"/>
      </w:pPr>
      <w:r>
        <w:rPr>
          <w:rFonts w:ascii="Arial" w:hAnsi="Arial" w:cs="Arial" w:eastAsia="Arial"/>
          <w:b/>
          <w:bCs/>
          <w:color w:val="1F3A6E"/>
          <w:sz w:val="32"/>
          <w:szCs w:val="32"/>
          <w:rtl/>
          <w:lang w:bidi="ar-EG"/>
        </w:rPr>
        <w:t>5. الظواهر الصوتية والتركيبية</w:t>
      </w:r>
    </w:p>
    <w:p>
      <w:pPr>
        <w:pStyle w:val="ListBullet"/>
        <w:bidi w:val="1"/>
        <w:spacing w:after="80" w:line="276" w:lineRule="auto"/>
        <w:jc w:val="both"/>
      </w:pPr>
      <w:r>
        <w:rPr>
          <w:rFonts w:ascii="Arial" w:hAnsi="Arial" w:cs="Arial" w:eastAsia="Arial"/>
          <w:b/>
          <w:bCs/>
          <w:sz w:val="24"/>
          <w:szCs w:val="24"/>
          <w:rtl/>
          <w:lang w:bidi="ar-EG"/>
        </w:rPr>
        <w:t>الإدغام:</w:t>
      </w:r>
      <w:r>
        <w:rPr>
          <w:rFonts w:ascii="Arial" w:hAnsi="Arial" w:cs="Arial" w:eastAsia="Arial"/>
          <w:sz w:val="24"/>
          <w:szCs w:val="24"/>
          <w:rtl/>
          <w:lang w:bidi="ar-EG"/>
        </w:rPr>
        <w:t xml:space="preserve"> إدخال حرف ساكن في حرف متحرك بعده بحيث يصيران حرفًا واحدًا مشددًا، سواء في كلمة واحدة أو كلمتين. </w:t>
      </w:r>
      <w:r>
        <w:rPr>
          <w:rFonts w:ascii="Arial" w:hAnsi="Arial" w:cs="Arial" w:eastAsia="Arial"/>
          <w:b/>
          <w:bCs/>
          <w:sz w:val="24"/>
          <w:szCs w:val="24"/>
          <w:rtl/>
          <w:lang w:bidi="ar-EG"/>
        </w:rPr>
        <w:t>إدغام النون الساكنة والتنوين:</w:t>
      </w:r>
      <w:r>
        <w:rPr>
          <w:rFonts w:ascii="Arial" w:hAnsi="Arial" w:cs="Arial" w:eastAsia="Arial"/>
          <w:sz w:val="24"/>
          <w:szCs w:val="24"/>
          <w:rtl/>
          <w:lang w:bidi="ar-EG"/>
        </w:rPr>
        <w:t xml:space="preserve"> بغنة في حروف </w:t>
      </w:r>
      <w:r>
        <w:rPr>
          <w:rFonts w:ascii="Arial" w:hAnsi="Arial" w:cs="Arial" w:eastAsia="Arial"/>
          <w:b/>
          <w:bCs/>
          <w:sz w:val="24"/>
          <w:szCs w:val="24"/>
          <w:rtl/>
          <w:lang w:bidi="ar-EG"/>
        </w:rPr>
        <w:t>«ينمو»</w:t>
      </w:r>
      <w:r>
        <w:rPr>
          <w:rFonts w:ascii="Arial" w:hAnsi="Arial" w:cs="Arial" w:eastAsia="Arial"/>
          <w:sz w:val="24"/>
          <w:szCs w:val="24"/>
          <w:rtl/>
          <w:lang w:bidi="ar-EG"/>
        </w:rPr>
        <w:t xml:space="preserve"> (ي ن م و) نحو «مَن يعمل»، وبغير غنة في </w:t>
      </w:r>
      <w:r>
        <w:rPr>
          <w:rFonts w:ascii="Arial" w:hAnsi="Arial" w:cs="Arial" w:eastAsia="Arial"/>
          <w:b/>
          <w:bCs/>
          <w:sz w:val="24"/>
          <w:szCs w:val="24"/>
          <w:rtl/>
          <w:lang w:bidi="ar-EG"/>
        </w:rPr>
        <w:t>ل، ر</w:t>
      </w:r>
      <w:r>
        <w:rPr>
          <w:rFonts w:ascii="Arial" w:hAnsi="Arial" w:cs="Arial" w:eastAsia="Arial"/>
          <w:sz w:val="24"/>
          <w:szCs w:val="24"/>
          <w:rtl/>
          <w:lang w:bidi="ar-EG"/>
        </w:rPr>
        <w:t xml:space="preserve"> نحو «مِن رّبهم».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«في عيشةٍ راضية»: التنوين بعده راء ← </w:t>
      </w:r>
      <w:r>
        <w:rPr>
          <w:rFonts w:ascii="Arial" w:hAnsi="Arial" w:cs="Arial" w:eastAsia="Arial"/>
          <w:b/>
          <w:bCs/>
          <w:sz w:val="24"/>
          <w:szCs w:val="24"/>
          <w:rtl/>
          <w:lang w:bidi="ar-EG"/>
        </w:rPr>
        <w:t>إدغام بغير غنة</w:t>
      </w:r>
      <w:r>
        <w:rPr>
          <w:rFonts w:ascii="Arial" w:hAnsi="Arial" w:cs="Arial" w:eastAsia="Arial"/>
          <w:sz w:val="24"/>
          <w:szCs w:val="24"/>
          <w:rtl/>
          <w:lang w:bidi="ar-EG"/>
        </w:rPr>
        <w:t xml:space="preserve">. «كلّا بل لّا تكرمون»: اللام الساكنة في اللام ← </w:t>
      </w:r>
      <w:r>
        <w:rPr>
          <w:rFonts w:ascii="Arial" w:hAnsi="Arial" w:cs="Arial" w:eastAsia="Arial"/>
          <w:b/>
          <w:bCs/>
          <w:sz w:val="24"/>
          <w:szCs w:val="24"/>
          <w:rtl/>
          <w:lang w:bidi="ar-EG"/>
        </w:rPr>
        <w:t>إدغام</w:t>
      </w:r>
      <w:r>
        <w:rPr>
          <w:rFonts w:ascii="Arial" w:hAnsi="Arial" w:cs="Arial" w:eastAsia="Arial"/>
          <w:sz w:val="24"/>
          <w:szCs w:val="24"/>
          <w:rtl/>
          <w:lang w:bidi="ar-EG"/>
        </w:rPr>
        <w:t xml:space="preserve"> (إدغام متماثلين).</w:t>
      </w:r>
    </w:p>
    <w:p>
      <w:pPr>
        <w:pStyle w:val="ListBullet"/>
        <w:bidi w:val="1"/>
        <w:spacing w:after="80" w:line="276" w:lineRule="auto"/>
        <w:jc w:val="both"/>
      </w:pPr>
      <w:r>
        <w:rPr>
          <w:rFonts w:ascii="Arial" w:hAnsi="Arial" w:cs="Arial" w:eastAsia="Arial"/>
          <w:b/>
          <w:bCs/>
          <w:sz w:val="24"/>
          <w:szCs w:val="24"/>
          <w:rtl/>
          <w:lang w:bidi="ar-EG"/>
        </w:rPr>
        <w:t>الإظهار:</w:t>
      </w:r>
      <w:r>
        <w:rPr>
          <w:rFonts w:ascii="Arial" w:hAnsi="Arial" w:cs="Arial" w:eastAsia="Arial"/>
          <w:sz w:val="24"/>
          <w:szCs w:val="24"/>
          <w:rtl/>
          <w:lang w:bidi="ar-EG"/>
        </w:rPr>
        <w:t xml:space="preserve"> إخراج كل حرف من مخرجه دون غنة زائدة؛ ويكون للنون الساكنة والتنوين عند حروف الحلق الستة (ء هـ ع ح غ خ): «مِن خير».</w:t>
      </w:r>
    </w:p>
    <w:p>
      <w:pPr>
        <w:pStyle w:val="ListBullet"/>
        <w:bidi w:val="1"/>
        <w:spacing w:after="80" w:line="276" w:lineRule="auto"/>
        <w:jc w:val="both"/>
      </w:pPr>
      <w:r>
        <w:rPr>
          <w:rFonts w:ascii="Arial" w:hAnsi="Arial" w:cs="Arial" w:eastAsia="Arial"/>
          <w:b/>
          <w:bCs/>
          <w:sz w:val="24"/>
          <w:szCs w:val="24"/>
          <w:rtl/>
          <w:lang w:bidi="ar-EG"/>
        </w:rPr>
        <w:t>الإقلاب:</w:t>
      </w:r>
      <w:r>
        <w:rPr>
          <w:rFonts w:ascii="Arial" w:hAnsi="Arial" w:cs="Arial" w:eastAsia="Arial"/>
          <w:sz w:val="24"/>
          <w:szCs w:val="24"/>
          <w:rtl/>
          <w:lang w:bidi="ar-EG"/>
        </w:rPr>
        <w:t xml:space="preserve"> قلب النون الساكنة أو التنوين ميمًا مخفاة عند الباء: «أنبئهم» ← «أمبئهم»، «سميعٌ بصير».</w:t>
      </w:r>
    </w:p>
    <w:p>
      <w:pPr>
        <w:pStyle w:val="ListBullet"/>
        <w:bidi w:val="1"/>
        <w:spacing w:after="80" w:line="276" w:lineRule="auto"/>
        <w:jc w:val="both"/>
      </w:pPr>
      <w:r>
        <w:rPr>
          <w:rFonts w:ascii="Arial" w:hAnsi="Arial" w:cs="Arial" w:eastAsia="Arial"/>
          <w:b/>
          <w:bCs/>
          <w:sz w:val="24"/>
          <w:szCs w:val="24"/>
          <w:rtl/>
          <w:lang w:bidi="ar-EG"/>
        </w:rPr>
        <w:t>الإخفاء:</w:t>
      </w:r>
      <w:r>
        <w:rPr>
          <w:rFonts w:ascii="Arial" w:hAnsi="Arial" w:cs="Arial" w:eastAsia="Arial"/>
          <w:sz w:val="24"/>
          <w:szCs w:val="24"/>
          <w:rtl/>
          <w:lang w:bidi="ar-EG"/>
        </w:rPr>
        <w:t xml:space="preserve"> حالة بين الإظهار والإدغام عند بقية الحروف الخمسة عشر: «مِن قبل»، «أنتم».</w:t>
      </w:r>
    </w:p>
    <w:p>
      <w:pPr>
        <w:pStyle w:val="ListBullet"/>
        <w:bidi w:val="1"/>
        <w:spacing w:after="80" w:line="276" w:lineRule="auto"/>
        <w:jc w:val="both"/>
      </w:pPr>
      <w:r>
        <w:rPr>
          <w:rFonts w:ascii="Arial" w:hAnsi="Arial" w:cs="Arial" w:eastAsia="Arial"/>
          <w:b/>
          <w:bCs/>
          <w:sz w:val="24"/>
          <w:szCs w:val="24"/>
          <w:rtl/>
          <w:lang w:bidi="ar-EG"/>
        </w:rPr>
        <w:t>الإبدال:</w:t>
      </w:r>
      <w:r>
        <w:rPr>
          <w:rFonts w:ascii="Arial" w:hAnsi="Arial" w:cs="Arial" w:eastAsia="Arial"/>
          <w:sz w:val="24"/>
          <w:szCs w:val="24"/>
          <w:rtl/>
          <w:lang w:bidi="ar-EG"/>
        </w:rPr>
        <w:t xml:space="preserve"> جعل حرف مكان حرف آخر: «اتَّصف» أصلها «اوتصف» (من وصف) قُلبت الواو تاءً وأُدغمت، «اتَّسم» (من وسم)، «اصطبر» (ت ← ط)، «ازدهر» (ت ← د)، «ادَّكر» (ت ← د).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«التغييرات التي حدثت في نطق (اتصف، اتسم): إبدال». «العملية التي يحل فيها صوت محل صوت آخر: إبدال».</w:t>
      </w:r>
    </w:p>
    <w:p>
      <w:pPr>
        <w:pStyle w:val="ListBullet"/>
        <w:bidi w:val="1"/>
        <w:spacing w:after="80" w:line="276" w:lineRule="auto"/>
        <w:jc w:val="both"/>
      </w:pPr>
      <w:r>
        <w:rPr>
          <w:rFonts w:ascii="Arial" w:hAnsi="Arial" w:cs="Arial" w:eastAsia="Arial"/>
          <w:b/>
          <w:bCs/>
          <w:sz w:val="24"/>
          <w:szCs w:val="24"/>
          <w:rtl/>
          <w:lang w:bidi="ar-EG"/>
        </w:rPr>
        <w:t>المماثلة:</w:t>
      </w:r>
      <w:r>
        <w:rPr>
          <w:rFonts w:ascii="Arial" w:hAnsi="Arial" w:cs="Arial" w:eastAsia="Arial"/>
          <w:sz w:val="24"/>
          <w:szCs w:val="24"/>
          <w:rtl/>
          <w:lang w:bidi="ar-EG"/>
        </w:rPr>
        <w:t xml:space="preserve"> تأثر صوت بصوت مجاور فيصير مثله أو قريبًا منه (وهي الأساس في الإدغام والإبدال).</w:t>
      </w:r>
    </w:p>
    <w:p>
      <w:pPr>
        <w:pStyle w:val="ListBullet"/>
        <w:bidi w:val="1"/>
        <w:spacing w:after="80" w:line="276" w:lineRule="auto"/>
        <w:jc w:val="both"/>
      </w:pPr>
      <w:r>
        <w:rPr>
          <w:rFonts w:ascii="Arial" w:hAnsi="Arial" w:cs="Arial" w:eastAsia="Arial"/>
          <w:b/>
          <w:bCs/>
          <w:sz w:val="24"/>
          <w:szCs w:val="24"/>
          <w:rtl/>
          <w:lang w:bidi="ar-EG"/>
        </w:rPr>
        <w:t>النبر:</w:t>
      </w:r>
      <w:r>
        <w:rPr>
          <w:rFonts w:ascii="Arial" w:hAnsi="Arial" w:cs="Arial" w:eastAsia="Arial"/>
          <w:sz w:val="24"/>
          <w:szCs w:val="24"/>
          <w:rtl/>
          <w:lang w:bidi="ar-EG"/>
        </w:rPr>
        <w:t xml:space="preserve"> الوضوح النسبي لصوت أو مقطع إذا قورن ببقية الأصوات والمقاطع (الضغط على مقطع معين).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«الوضوح النسبي لصوت أو مقطع: النبر».</w:t>
      </w:r>
    </w:p>
    <w:p>
      <w:pPr>
        <w:pStyle w:val="ListBullet"/>
        <w:bidi w:val="1"/>
        <w:spacing w:after="80" w:line="276" w:lineRule="auto"/>
        <w:jc w:val="both"/>
      </w:pPr>
      <w:r>
        <w:rPr>
          <w:rFonts w:ascii="Arial" w:hAnsi="Arial" w:cs="Arial" w:eastAsia="Arial"/>
          <w:b/>
          <w:bCs/>
          <w:sz w:val="24"/>
          <w:szCs w:val="24"/>
          <w:rtl/>
          <w:lang w:bidi="ar-EG"/>
        </w:rPr>
        <w:t>التنغيم:</w:t>
      </w:r>
      <w:r>
        <w:rPr>
          <w:rFonts w:ascii="Arial" w:hAnsi="Arial" w:cs="Arial" w:eastAsia="Arial"/>
          <w:sz w:val="24"/>
          <w:szCs w:val="24"/>
          <w:rtl/>
          <w:lang w:bidi="ar-EG"/>
        </w:rPr>
        <w:t xml:space="preserve"> مستوى الصعود والانخفاض في درجة الصوت أثناء الكلام (موسيقى الجملة: يختلف في الاستفهام عن التقرير عن التعجب).</w:t>
      </w:r>
    </w:p>
    <w:p>
      <w:pPr>
        <w:pStyle w:val="ListBullet"/>
        <w:bidi w:val="1"/>
        <w:spacing w:after="80" w:line="276" w:lineRule="auto"/>
        <w:jc w:val="both"/>
      </w:pPr>
      <w:r>
        <w:rPr>
          <w:rFonts w:ascii="Arial" w:hAnsi="Arial" w:cs="Arial" w:eastAsia="Arial"/>
          <w:b/>
          <w:bCs/>
          <w:sz w:val="24"/>
          <w:szCs w:val="24"/>
          <w:rtl/>
          <w:lang w:bidi="ar-EG"/>
        </w:rPr>
        <w:t>التنوين:</w:t>
      </w:r>
      <w:r>
        <w:rPr>
          <w:rFonts w:ascii="Arial" w:hAnsi="Arial" w:cs="Arial" w:eastAsia="Arial"/>
          <w:sz w:val="24"/>
          <w:szCs w:val="24"/>
          <w:rtl/>
          <w:lang w:bidi="ar-EG"/>
        </w:rPr>
        <w:t xml:space="preserve"> نون ساكنة زائدة تلحق آخر الاسم لفظًا لا خطًّا (تُنطق ولا تُكتب نونًا).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«النون الساكنة التي يُنطق بها في آخر الاسم ولا تُكتب: التنوين» (أما نون الوقاية فتُكتب: أكرمني).</w:t>
      </w:r>
    </w:p>
    <w:p>
      <w:pPr>
        <w:pStyle w:val="ListBullet"/>
        <w:bidi w:val="1"/>
        <w:spacing w:after="80" w:line="276" w:lineRule="auto"/>
        <w:jc w:val="both"/>
      </w:pPr>
      <w:r>
        <w:rPr>
          <w:rFonts w:ascii="Arial" w:hAnsi="Arial" w:cs="Arial" w:eastAsia="Arial"/>
          <w:b/>
          <w:bCs/>
          <w:sz w:val="24"/>
          <w:szCs w:val="24"/>
          <w:rtl/>
          <w:lang w:bidi="ar-EG"/>
        </w:rPr>
        <w:t>الأصوات الصامتة (الحروف) والصائتة (الحركات القصيرة والطويلة):</w:t>
      </w:r>
      <w:r>
        <w:rPr>
          <w:rFonts w:ascii="Arial" w:hAnsi="Arial" w:cs="Arial" w:eastAsia="Arial"/>
          <w:sz w:val="24"/>
          <w:szCs w:val="24"/>
          <w:rtl/>
          <w:lang w:bidi="ar-EG"/>
        </w:rPr>
        <w:t xml:space="preserve"> الثاء مثلًا صامت أسناني.</w:t>
      </w:r>
    </w:p>
    <w:p>
      <w:pPr>
        <w:pStyle w:val="Heading1"/>
        <w:keepNext/>
        <w:pageBreakBefore/>
        <w:bidi w:val="1"/>
        <w:spacing w:before="360" w:after="160"/>
      </w:pPr>
      <w:r>
        <w:rPr>
          <w:rFonts w:ascii="Arial" w:hAnsi="Arial" w:cs="Arial" w:eastAsia="Arial"/>
          <w:b/>
          <w:bCs/>
          <w:color w:val="7B1E1E"/>
          <w:sz w:val="40"/>
          <w:szCs w:val="40"/>
          <w:rtl/>
          <w:lang w:bidi="ar-EG"/>
        </w:rPr>
        <w:t>الباب الثالث: النحو</w:t>
      </w:r>
    </w:p>
    <w:p>
      <w:pPr>
        <w:pStyle w:val="Heading2"/>
        <w:keepNext/>
        <w:bidi w:val="1"/>
        <w:spacing w:before="240" w:after="160"/>
      </w:pPr>
      <w:r>
        <w:rPr>
          <w:rFonts w:ascii="Arial" w:hAnsi="Arial" w:cs="Arial" w:eastAsia="Arial"/>
          <w:b/>
          <w:bCs/>
          <w:color w:val="1F3A6E"/>
          <w:sz w:val="32"/>
          <w:szCs w:val="32"/>
          <w:rtl/>
          <w:lang w:bidi="ar-EG"/>
        </w:rPr>
        <w:t>1. أقسام الكلمة والجملة</w:t>
      </w:r>
    </w:p>
    <w:p>
      <w:pPr>
        <w:bidi w:val="1"/>
        <w:spacing w:after="120" w:line="276" w:lineRule="auto"/>
        <w:jc w:val="both"/>
      </w:pPr>
      <w:r>
        <w:rPr>
          <w:rFonts w:ascii="Arial" w:hAnsi="Arial" w:cs="Arial" w:eastAsia="Arial"/>
          <w:b/>
          <w:bCs/>
          <w:sz w:val="24"/>
          <w:szCs w:val="24"/>
          <w:rtl/>
          <w:lang w:bidi="ar-EG"/>
        </w:rPr>
        <w:t>الكلمة ثلاثة أقسام:</w:t>
      </w:r>
      <w:r>
        <w:rPr>
          <w:rFonts w:ascii="Arial" w:hAnsi="Arial" w:cs="Arial" w:eastAsia="Arial"/>
          <w:sz w:val="24"/>
          <w:szCs w:val="24"/>
          <w:rtl/>
          <w:lang w:bidi="ar-EG"/>
        </w:rPr>
        <w:t xml:space="preserve"> اسم، فعل، حرف. </w:t>
      </w:r>
      <w:r>
        <w:rPr>
          <w:rFonts w:ascii="Arial" w:hAnsi="Arial" w:cs="Arial" w:eastAsia="Arial"/>
          <w:b/>
          <w:bCs/>
          <w:sz w:val="24"/>
          <w:szCs w:val="24"/>
          <w:rtl/>
          <w:lang w:bidi="ar-EG"/>
        </w:rPr>
        <w:t>الاسم لا يقبل الجزم</w:t>
      </w:r>
      <w:r>
        <w:rPr>
          <w:rFonts w:ascii="Arial" w:hAnsi="Arial" w:cs="Arial" w:eastAsia="Arial"/>
          <w:sz w:val="24"/>
          <w:szCs w:val="24"/>
          <w:rtl/>
          <w:lang w:bidi="ar-EG"/>
        </w:rPr>
        <w:t xml:space="preserve"> (الجزم خاص بالمضارع)، وعلاماته: الجر، التنوين، النداء، أل، الإسناد إليه. والفعل علاماته: تاء الفاعل، تاء التأنيث الساكنة، ياء المخاطبة، نون التوكيد، قد، السين وسوف. والحرف ما لا يقبل علامات الاسم ولا الفعل.</w:t>
      </w:r>
    </w:p>
    <w:p>
      <w:pPr>
        <w:bidi w:val="1"/>
        <w:spacing w:after="120" w:line="276" w:lineRule="auto"/>
        <w:jc w:val="both"/>
      </w:pPr>
      <w:r>
        <w:rPr>
          <w:rFonts w:ascii="Arial" w:hAnsi="Arial" w:cs="Arial" w:eastAsia="Arial"/>
          <w:b/>
          <w:bCs/>
          <w:sz w:val="24"/>
          <w:szCs w:val="24"/>
          <w:rtl/>
          <w:lang w:bidi="ar-EG"/>
        </w:rPr>
        <w:t>الجملة الاسمية:</w:t>
      </w:r>
      <w:r>
        <w:rPr>
          <w:rFonts w:ascii="Arial" w:hAnsi="Arial" w:cs="Arial" w:eastAsia="Arial"/>
          <w:sz w:val="24"/>
          <w:szCs w:val="24"/>
          <w:rtl/>
          <w:lang w:bidi="ar-EG"/>
        </w:rPr>
        <w:t xml:space="preserve"> ما بُدئت باسم (مبتدأ) أو بناسخ. </w:t>
      </w:r>
      <w:r>
        <w:rPr>
          <w:rFonts w:ascii="Arial" w:hAnsi="Arial" w:cs="Arial" w:eastAsia="Arial"/>
          <w:b/>
          <w:bCs/>
          <w:sz w:val="24"/>
          <w:szCs w:val="24"/>
          <w:rtl/>
          <w:lang w:bidi="ar-EG"/>
        </w:rPr>
        <w:t>والجملة الفعلية:</w:t>
      </w:r>
      <w:r>
        <w:rPr>
          <w:rFonts w:ascii="Arial" w:hAnsi="Arial" w:cs="Arial" w:eastAsia="Arial"/>
          <w:sz w:val="24"/>
          <w:szCs w:val="24"/>
          <w:rtl/>
          <w:lang w:bidi="ar-EG"/>
        </w:rPr>
        <w:t xml:space="preserve"> ما بُدئت بفعل تام أو ناقص. </w:t>
      </w:r>
      <w:r>
        <w:rPr>
          <w:rFonts w:ascii="Arial" w:hAnsi="Arial" w:cs="Arial" w:eastAsia="Arial"/>
          <w:b/>
          <w:bCs/>
          <w:sz w:val="24"/>
          <w:szCs w:val="24"/>
          <w:rtl/>
          <w:lang w:bidi="ar-EG"/>
        </w:rPr>
        <w:t>وشبه الجملة:</w:t>
      </w:r>
      <w:r>
        <w:rPr>
          <w:rFonts w:ascii="Arial" w:hAnsi="Arial" w:cs="Arial" w:eastAsia="Arial"/>
          <w:sz w:val="24"/>
          <w:szCs w:val="24"/>
          <w:rtl/>
          <w:lang w:bidi="ar-EG"/>
        </w:rPr>
        <w:t xml:space="preserve"> الجار والمجرور أو الظرف والمضاف إليه.</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«هل من أحدٍ في المدرسة؟» ← </w:t>
      </w:r>
      <w:r>
        <w:rPr>
          <w:rFonts w:ascii="Arial" w:hAnsi="Arial" w:cs="Arial" w:eastAsia="Arial"/>
          <w:b/>
          <w:bCs/>
          <w:sz w:val="24"/>
          <w:szCs w:val="24"/>
          <w:rtl/>
          <w:lang w:bidi="ar-EG"/>
        </w:rPr>
        <w:t>جملة اسمية</w:t>
      </w:r>
      <w:r>
        <w:rPr>
          <w:rFonts w:ascii="Arial" w:hAnsi="Arial" w:cs="Arial" w:eastAsia="Arial"/>
          <w:sz w:val="24"/>
          <w:szCs w:val="24"/>
          <w:rtl/>
          <w:lang w:bidi="ar-EG"/>
        </w:rPr>
        <w:t xml:space="preserve"> (أحد: مبتدأ مجرور لفظًا بمن الزائدة مرفوع محلًّا، وخبره شبه الجملة). «يفيض النهر بالخير» ← فعلية. «تنافس الطلاب يحفز التعلم» ← اسمية (تنافسُ: مصدر مبتدأ)، أما «تتميز مهنة التعليم برسالتها…» ← </w:t>
      </w:r>
      <w:r>
        <w:rPr>
          <w:rFonts w:ascii="Arial" w:hAnsi="Arial" w:cs="Arial" w:eastAsia="Arial"/>
          <w:b/>
          <w:bCs/>
          <w:sz w:val="24"/>
          <w:szCs w:val="24"/>
          <w:rtl/>
          <w:lang w:bidi="ar-EG"/>
        </w:rPr>
        <w:t>فعلية</w:t>
      </w:r>
      <w:r>
        <w:rPr>
          <w:rFonts w:ascii="Arial" w:hAnsi="Arial" w:cs="Arial" w:eastAsia="Arial"/>
          <w:sz w:val="24"/>
          <w:szCs w:val="24"/>
          <w:rtl/>
          <w:lang w:bidi="ar-EG"/>
        </w:rPr>
        <w:t xml:space="preserve"> (بُدئت بفعل مضارع). الفارق أن «تنافس/تسابق/تباين/تيسير» مصادر (أسماء) تبدأ جملًا اسمية، أما «تتميز/تتسم» فأفعال مضارعة.</w:t>
      </w:r>
    </w:p>
    <w:p>
      <w:pPr>
        <w:pStyle w:val="Heading2"/>
        <w:keepNext/>
        <w:bidi w:val="1"/>
        <w:spacing w:before="240" w:after="160"/>
      </w:pPr>
      <w:r>
        <w:rPr>
          <w:rFonts w:ascii="Arial" w:hAnsi="Arial" w:cs="Arial" w:eastAsia="Arial"/>
          <w:b/>
          <w:bCs/>
          <w:color w:val="1F3A6E"/>
          <w:sz w:val="32"/>
          <w:szCs w:val="32"/>
          <w:rtl/>
          <w:lang w:bidi="ar-EG"/>
        </w:rPr>
        <w:t>2. علامات الإعراب والبناء</w:t>
      </w:r>
    </w:p>
    <w:p>
      <w:pPr>
        <w:bidi w:val="1"/>
        <w:spacing w:after="120" w:line="276" w:lineRule="auto"/>
        <w:jc w:val="both"/>
      </w:pPr>
      <w:r>
        <w:rPr>
          <w:rFonts w:ascii="Arial" w:hAnsi="Arial" w:cs="Arial" w:eastAsia="Arial"/>
          <w:b/>
          <w:bCs/>
          <w:sz w:val="24"/>
          <w:szCs w:val="24"/>
          <w:rtl/>
          <w:lang w:bidi="ar-EG"/>
        </w:rPr>
        <w:t>علامات الإعراب الأصلية أربع:</w:t>
      </w:r>
      <w:r>
        <w:rPr>
          <w:rFonts w:ascii="Arial" w:hAnsi="Arial" w:cs="Arial" w:eastAsia="Arial"/>
          <w:sz w:val="24"/>
          <w:szCs w:val="24"/>
          <w:rtl/>
          <w:lang w:bidi="ar-EG"/>
        </w:rPr>
        <w:t xml:space="preserve"> الضمة للرفع، والفتحة للنصب، والكسرة للجر، والسكون للجزم.</w:t>
      </w:r>
    </w:p>
    <w:p>
      <w:pPr>
        <w:bidi w:val="1"/>
        <w:spacing w:after="120" w:line="276" w:lineRule="auto"/>
      </w:pPr>
      <w:r>
        <w:rPr>
          <w:rFonts w:ascii="Arial" w:hAnsi="Arial" w:cs="Arial" w:eastAsia="Arial"/>
          <w:b/>
          <w:bCs/>
          <w:sz w:val="24"/>
          <w:szCs w:val="24"/>
          <w:rtl/>
          <w:lang w:bidi="ar-EG"/>
        </w:rPr>
        <w:t>العلامات الفرعية:</w:t>
      </w:r>
    </w:p>
    <w:p>
      <w:pPr>
        <w:pStyle w:val="ListBullet"/>
        <w:bidi w:val="1"/>
        <w:spacing w:after="80" w:line="276" w:lineRule="auto"/>
        <w:jc w:val="both"/>
      </w:pPr>
      <w:r>
        <w:rPr>
          <w:rFonts w:ascii="Arial" w:hAnsi="Arial" w:cs="Arial" w:eastAsia="Arial"/>
          <w:b/>
          <w:bCs/>
          <w:sz w:val="24"/>
          <w:szCs w:val="24"/>
          <w:rtl/>
          <w:lang w:bidi="ar-EG"/>
        </w:rPr>
        <w:t>المثنى:</w:t>
      </w:r>
      <w:r>
        <w:rPr>
          <w:rFonts w:ascii="Arial" w:hAnsi="Arial" w:cs="Arial" w:eastAsia="Arial"/>
          <w:sz w:val="24"/>
          <w:szCs w:val="24"/>
          <w:rtl/>
          <w:lang w:bidi="ar-EG"/>
        </w:rPr>
        <w:t xml:space="preserve"> يُرفع بالألف ويُنصب ويُجر بالياء المفتوح ما قبلها المكسور ما بعدها (معلمانِ، معلمَيْنِ). ونونه مكسورة وتُحذف عند الإضافة (معلما المدرسة). ويُلحق به: اثنان، اثنتان، كلا وكلتا (إذا أُضيفتا إلى ضمير).</w:t>
      </w:r>
    </w:p>
    <w:p>
      <w:pPr>
        <w:pStyle w:val="ListBullet"/>
        <w:bidi w:val="1"/>
        <w:spacing w:after="80" w:line="276" w:lineRule="auto"/>
        <w:jc w:val="both"/>
      </w:pPr>
      <w:r>
        <w:rPr>
          <w:rFonts w:ascii="Arial" w:hAnsi="Arial" w:cs="Arial" w:eastAsia="Arial"/>
          <w:b/>
          <w:bCs/>
          <w:sz w:val="24"/>
          <w:szCs w:val="24"/>
          <w:rtl/>
          <w:lang w:bidi="ar-EG"/>
        </w:rPr>
        <w:t>جمع المذكر السالم:</w:t>
      </w:r>
      <w:r>
        <w:rPr>
          <w:rFonts w:ascii="Arial" w:hAnsi="Arial" w:cs="Arial" w:eastAsia="Arial"/>
          <w:sz w:val="24"/>
          <w:szCs w:val="24"/>
          <w:rtl/>
          <w:lang w:bidi="ar-EG"/>
        </w:rPr>
        <w:t xml:space="preserve"> يُرفع بالواو ويُنصب ويُجر بالياء المكسور ما قبلها المفتوح ما بعدها (معلمونَ، معلمِينَ). نونه مفتوحة وتُحذف عند الإضافة (معلمو المدرسة، مهندسي الري). </w:t>
      </w:r>
      <w:r>
        <w:rPr>
          <w:rFonts w:ascii="Arial" w:hAnsi="Arial" w:cs="Arial" w:eastAsia="Arial"/>
          <w:b/>
          <w:bCs/>
          <w:sz w:val="24"/>
          <w:szCs w:val="24"/>
          <w:rtl/>
          <w:lang w:bidi="ar-EG"/>
        </w:rPr>
        <w:t>ملحقاته:</w:t>
      </w:r>
      <w:r>
        <w:rPr>
          <w:rFonts w:ascii="Arial" w:hAnsi="Arial" w:cs="Arial" w:eastAsia="Arial"/>
          <w:sz w:val="24"/>
          <w:szCs w:val="24"/>
          <w:rtl/>
          <w:lang w:bidi="ar-EG"/>
        </w:rPr>
        <w:t xml:space="preserve"> أولو، عالَمون، أهلون، أرَضون، سِنون، بنون، عِلِّيُّون، وألفاظ العقود (عشرون … تسعون).</w:t>
      </w:r>
    </w:p>
    <w:p>
      <w:pPr>
        <w:pStyle w:val="ListBullet"/>
        <w:bidi w:val="1"/>
        <w:spacing w:after="80" w:line="276" w:lineRule="auto"/>
        <w:jc w:val="both"/>
      </w:pPr>
      <w:r>
        <w:rPr>
          <w:rFonts w:ascii="Arial" w:hAnsi="Arial" w:cs="Arial" w:eastAsia="Arial"/>
          <w:b/>
          <w:bCs/>
          <w:sz w:val="24"/>
          <w:szCs w:val="24"/>
          <w:rtl/>
          <w:lang w:bidi="ar-EG"/>
        </w:rPr>
        <w:t>جمع المؤنث السالم:</w:t>
      </w:r>
      <w:r>
        <w:rPr>
          <w:rFonts w:ascii="Arial" w:hAnsi="Arial" w:cs="Arial" w:eastAsia="Arial"/>
          <w:sz w:val="24"/>
          <w:szCs w:val="24"/>
          <w:rtl/>
          <w:lang w:bidi="ar-EG"/>
        </w:rPr>
        <w:t xml:space="preserve"> يُرفع بالضمة ويُنصب ويُجر </w:t>
      </w:r>
      <w:r>
        <w:rPr>
          <w:rFonts w:ascii="Arial" w:hAnsi="Arial" w:cs="Arial" w:eastAsia="Arial"/>
          <w:b/>
          <w:bCs/>
          <w:sz w:val="24"/>
          <w:szCs w:val="24"/>
          <w:rtl/>
          <w:lang w:bidi="ar-EG"/>
        </w:rPr>
        <w:t>بالكسرة</w:t>
      </w:r>
      <w:r>
        <w:rPr>
          <w:rFonts w:ascii="Arial" w:hAnsi="Arial" w:cs="Arial" w:eastAsia="Arial"/>
          <w:sz w:val="24"/>
          <w:szCs w:val="24"/>
          <w:rtl/>
          <w:lang w:bidi="ar-EG"/>
        </w:rPr>
        <w:t xml:space="preserve"> (رأيت المعلماتِ). ملحقاته: أولات، وما سُمِّي به (عرفات، أذرعات).</w:t>
      </w:r>
    </w:p>
    <w:p>
      <w:pPr>
        <w:pStyle w:val="ListBullet"/>
        <w:bidi w:val="1"/>
        <w:spacing w:after="80" w:line="276" w:lineRule="auto"/>
        <w:jc w:val="both"/>
      </w:pPr>
      <w:r>
        <w:rPr>
          <w:rFonts w:ascii="Arial" w:hAnsi="Arial" w:cs="Arial" w:eastAsia="Arial"/>
          <w:b/>
          <w:bCs/>
          <w:sz w:val="24"/>
          <w:szCs w:val="24"/>
          <w:rtl/>
          <w:lang w:bidi="ar-EG"/>
        </w:rPr>
        <w:t>الأسماء الخمسة (الستة):</w:t>
      </w:r>
      <w:r>
        <w:rPr>
          <w:rFonts w:ascii="Arial" w:hAnsi="Arial" w:cs="Arial" w:eastAsia="Arial"/>
          <w:sz w:val="24"/>
          <w:szCs w:val="24"/>
          <w:rtl/>
          <w:lang w:bidi="ar-EG"/>
        </w:rPr>
        <w:t xml:space="preserve"> تُرفع بالواو وتُنصب بالألف وتُجر بالياء (أبوك، أباك، أبيك). (تفصيلها في بند مستقل).</w:t>
      </w:r>
    </w:p>
    <w:p>
      <w:pPr>
        <w:pStyle w:val="ListBullet"/>
        <w:bidi w:val="1"/>
        <w:spacing w:after="80" w:line="276" w:lineRule="auto"/>
        <w:jc w:val="both"/>
      </w:pPr>
      <w:r>
        <w:rPr>
          <w:rFonts w:ascii="Arial" w:hAnsi="Arial" w:cs="Arial" w:eastAsia="Arial"/>
          <w:b/>
          <w:bCs/>
          <w:sz w:val="24"/>
          <w:szCs w:val="24"/>
          <w:rtl/>
          <w:lang w:bidi="ar-EG"/>
        </w:rPr>
        <w:t>الأفعال الخمسة:</w:t>
      </w:r>
      <w:r>
        <w:rPr>
          <w:rFonts w:ascii="Arial" w:hAnsi="Arial" w:cs="Arial" w:eastAsia="Arial"/>
          <w:sz w:val="24"/>
          <w:szCs w:val="24"/>
          <w:rtl/>
          <w:lang w:bidi="ar-EG"/>
        </w:rPr>
        <w:t xml:space="preserve"> كل مضارع اتصلت به ألف الاثنين أو واو الجماعة أو ياء المخاطبة (يفعلان، تفعلان، يفعلون، تفعلون، تفعلين): تُرفع بثبوت النون وتُنصب وتُجزم بحذفها.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«ولن تفعلوا» ← مضارع منصوب وعلامة نصبه حذف النون. «ألِن جانبك لقومك يحبوك» ← مجزوم في جواب الطلب وعلامة جزمه حذف النون. «يعملون»: النون علامة رفع (وليست ضميرًا)؛ أما «يعملْن» فنون النسوة ضمير والفعل مبني على السكون.</w:t>
      </w:r>
    </w:p>
    <w:p>
      <w:pPr>
        <w:pStyle w:val="ListBullet"/>
        <w:bidi w:val="1"/>
        <w:spacing w:after="80" w:line="276" w:lineRule="auto"/>
        <w:jc w:val="both"/>
      </w:pPr>
      <w:r>
        <w:rPr>
          <w:rFonts w:ascii="Arial" w:hAnsi="Arial" w:cs="Arial" w:eastAsia="Arial"/>
          <w:b/>
          <w:bCs/>
          <w:sz w:val="24"/>
          <w:szCs w:val="24"/>
          <w:rtl/>
          <w:lang w:bidi="ar-EG"/>
        </w:rPr>
        <w:t>الممنوع من الصرف:</w:t>
      </w:r>
      <w:r>
        <w:rPr>
          <w:rFonts w:ascii="Arial" w:hAnsi="Arial" w:cs="Arial" w:eastAsia="Arial"/>
          <w:sz w:val="24"/>
          <w:szCs w:val="24"/>
          <w:rtl/>
          <w:lang w:bidi="ar-EG"/>
        </w:rPr>
        <w:t xml:space="preserve"> يُجر بالفتحة نيابة عن الكسرة إذا لم يُضَف ولم يُعرَّف بأل (مررت بأحمدَ / مساجدَ / محاريبَ).</w:t>
      </w:r>
    </w:p>
    <w:p>
      <w:pPr>
        <w:pStyle w:val="ListBullet"/>
        <w:bidi w:val="1"/>
        <w:spacing w:after="80" w:line="276" w:lineRule="auto"/>
        <w:jc w:val="both"/>
      </w:pPr>
      <w:r>
        <w:rPr>
          <w:rFonts w:ascii="Arial" w:hAnsi="Arial" w:cs="Arial" w:eastAsia="Arial"/>
          <w:b/>
          <w:bCs/>
          <w:sz w:val="24"/>
          <w:szCs w:val="24"/>
          <w:rtl/>
          <w:lang w:bidi="ar-EG"/>
        </w:rPr>
        <w:t>المعتل الآخر:</w:t>
      </w:r>
      <w:r>
        <w:rPr>
          <w:rFonts w:ascii="Arial" w:hAnsi="Arial" w:cs="Arial" w:eastAsia="Arial"/>
          <w:sz w:val="24"/>
          <w:szCs w:val="24"/>
          <w:rtl/>
          <w:lang w:bidi="ar-EG"/>
        </w:rPr>
        <w:t xml:space="preserve"> المقصور تُقدَّر عليه الحركات الثلاث للتعذر (الفتى)، والمنقوص تُقدَّر عليه الضمة والكسرة للثقل وتظهر الفتحة (القاضي، رأيت القاضيَ)، والمضارع المعتل: الألف تُقدَّر عليها الضمة والفتحة (يسعى) والواو والياء تُقدَّر عليهما الضمة فقط للثقل وتظهر الفتحة (يدعو، لن يدعوَ؛ يرمي، لن يرميَ)، ويُجزم المعتل بحذف حرف العلة (لم يسعَ، لم يدعُ، لم يرمِ).</w:t>
      </w:r>
    </w:p>
    <w:p>
      <w:pPr>
        <w:bidi w:val="1"/>
        <w:spacing w:after="120" w:line="276" w:lineRule="auto"/>
      </w:pPr>
      <w:r>
        <w:rPr>
          <w:rFonts w:ascii="Arial" w:hAnsi="Arial" w:cs="Arial" w:eastAsia="Arial"/>
          <w:b/>
          <w:bCs/>
          <w:sz w:val="24"/>
          <w:szCs w:val="24"/>
          <w:rtl/>
          <w:lang w:bidi="ar-EG"/>
        </w:rPr>
        <w:t>البناء:</w:t>
      </w:r>
    </w:p>
    <w:p>
      <w:pPr>
        <w:pStyle w:val="ListBullet"/>
        <w:bidi w:val="1"/>
        <w:spacing w:after="80" w:line="276" w:lineRule="auto"/>
        <w:jc w:val="both"/>
      </w:pPr>
      <w:r>
        <w:rPr>
          <w:rFonts w:ascii="Arial" w:hAnsi="Arial" w:cs="Arial" w:eastAsia="Arial"/>
          <w:b/>
          <w:bCs/>
          <w:sz w:val="24"/>
          <w:szCs w:val="24"/>
          <w:rtl/>
          <w:lang w:bidi="ar-EG"/>
        </w:rPr>
        <w:t>الفعل الماضي</w:t>
      </w:r>
      <w:r>
        <w:rPr>
          <w:rFonts w:ascii="Arial" w:hAnsi="Arial" w:cs="Arial" w:eastAsia="Arial"/>
          <w:sz w:val="24"/>
          <w:szCs w:val="24"/>
          <w:rtl/>
          <w:lang w:bidi="ar-EG"/>
        </w:rPr>
        <w:t xml:space="preserve"> مبني دائمًا: على الفتح (كتبَ، كتبَت، كتبَا)، وعلى السكون إذا اتصل بضمير رفع متحرك (كتبْتُ، كتبْنا، كتبْنَ)، وعلى الضم إذا اتصلت به واو الجماعة (كتبُوا).</w:t>
      </w:r>
    </w:p>
    <w:p>
      <w:pPr>
        <w:pStyle w:val="ListBullet"/>
        <w:bidi w:val="1"/>
        <w:spacing w:after="80" w:line="276" w:lineRule="auto"/>
        <w:jc w:val="both"/>
      </w:pPr>
      <w:r>
        <w:rPr>
          <w:rFonts w:ascii="Arial" w:hAnsi="Arial" w:cs="Arial" w:eastAsia="Arial"/>
          <w:b/>
          <w:bCs/>
          <w:sz w:val="24"/>
          <w:szCs w:val="24"/>
          <w:rtl/>
          <w:lang w:bidi="ar-EG"/>
        </w:rPr>
        <w:t>فعل الأمر</w:t>
      </w:r>
      <w:r>
        <w:rPr>
          <w:rFonts w:ascii="Arial" w:hAnsi="Arial" w:cs="Arial" w:eastAsia="Arial"/>
          <w:sz w:val="24"/>
          <w:szCs w:val="24"/>
          <w:rtl/>
          <w:lang w:bidi="ar-EG"/>
        </w:rPr>
        <w:t xml:space="preserve"> مبني دائمًا على ما يُجزم به مضارعه: السكون (اكتبْ، اكتبْنَ)، حذف حرف العلة (ادعُ، ارمِ، اسعَ، قِ، عِ)، حذف النون (اكتبا، اكتبوا، اكتبي)، الفتح مع نون التوكيد (اكتبَنَّ).</w:t>
      </w:r>
    </w:p>
    <w:p>
      <w:pPr>
        <w:pStyle w:val="ListBullet"/>
        <w:bidi w:val="1"/>
        <w:spacing w:after="80" w:line="276" w:lineRule="auto"/>
        <w:jc w:val="both"/>
      </w:pPr>
      <w:r>
        <w:rPr>
          <w:rFonts w:ascii="Arial" w:hAnsi="Arial" w:cs="Arial" w:eastAsia="Arial"/>
          <w:b/>
          <w:bCs/>
          <w:sz w:val="24"/>
          <w:szCs w:val="24"/>
          <w:rtl/>
          <w:lang w:bidi="ar-EG"/>
        </w:rPr>
        <w:t>المضارع</w:t>
      </w:r>
      <w:r>
        <w:rPr>
          <w:rFonts w:ascii="Arial" w:hAnsi="Arial" w:cs="Arial" w:eastAsia="Arial"/>
          <w:sz w:val="24"/>
          <w:szCs w:val="24"/>
          <w:rtl/>
          <w:lang w:bidi="ar-EG"/>
        </w:rPr>
        <w:t xml:space="preserve"> معرب إلا في حالتين: </w:t>
      </w:r>
      <w:r>
        <w:rPr>
          <w:rFonts w:ascii="Arial" w:hAnsi="Arial" w:cs="Arial" w:eastAsia="Arial"/>
          <w:b/>
          <w:bCs/>
          <w:sz w:val="24"/>
          <w:szCs w:val="24"/>
          <w:rtl/>
          <w:lang w:bidi="ar-EG"/>
        </w:rPr>
        <w:t>يُبنى على السكون إذا اتصلت به نون النسوة</w:t>
      </w:r>
      <w:r>
        <w:rPr>
          <w:rFonts w:ascii="Arial" w:hAnsi="Arial" w:cs="Arial" w:eastAsia="Arial"/>
          <w:sz w:val="24"/>
          <w:szCs w:val="24"/>
          <w:rtl/>
          <w:lang w:bidi="ar-EG"/>
        </w:rPr>
        <w:t xml:space="preserve"> (الطالبات يذاكرْنَ)، </w:t>
      </w:r>
      <w:r>
        <w:rPr>
          <w:rFonts w:ascii="Arial" w:hAnsi="Arial" w:cs="Arial" w:eastAsia="Arial"/>
          <w:b/>
          <w:bCs/>
          <w:sz w:val="24"/>
          <w:szCs w:val="24"/>
          <w:rtl/>
          <w:lang w:bidi="ar-EG"/>
        </w:rPr>
        <w:t>وعلى الفتح إذا اتصلت به نون التوكيد مباشرة</w:t>
      </w:r>
      <w:r>
        <w:rPr>
          <w:rFonts w:ascii="Arial" w:hAnsi="Arial" w:cs="Arial" w:eastAsia="Arial"/>
          <w:sz w:val="24"/>
          <w:szCs w:val="24"/>
          <w:rtl/>
          <w:lang w:bidi="ar-EG"/>
        </w:rPr>
        <w:t xml:space="preserve"> (لأذاكرَنَّ).</w:t>
      </w:r>
    </w:p>
    <w:p>
      <w:pPr>
        <w:pStyle w:val="ListBullet"/>
        <w:bidi w:val="1"/>
        <w:spacing w:after="80" w:line="276" w:lineRule="auto"/>
        <w:jc w:val="both"/>
      </w:pPr>
      <w:r>
        <w:rPr>
          <w:rFonts w:ascii="Arial" w:hAnsi="Arial" w:cs="Arial" w:eastAsia="Arial"/>
          <w:b/>
          <w:bCs/>
          <w:sz w:val="24"/>
          <w:szCs w:val="24"/>
          <w:rtl/>
          <w:lang w:bidi="ar-EG"/>
        </w:rPr>
        <w:t>الحروف كلها مبنية</w:t>
      </w:r>
      <w:r>
        <w:rPr>
          <w:rFonts w:ascii="Arial" w:hAnsi="Arial" w:cs="Arial" w:eastAsia="Arial"/>
          <w:sz w:val="24"/>
          <w:szCs w:val="24"/>
          <w:rtl/>
          <w:lang w:bidi="ar-EG"/>
        </w:rPr>
        <w:t>، والأسماء المبنية: الضمائر، الإشارة (إلا المثنى)، الموصولات (إلا المثنى)، الشرط، الاستفهام، بعض الظروف (إذ، إذا، حيث، أمسِ، الآن)، الأعداد المركبة (11–19 ما عدا 12)، أسماء الأفعال، المنادى المفرد العلم والنكرة المقصودة، اسم «لا» النافية للجنس المفرد.</w:t>
      </w:r>
    </w:p>
    <w:p>
      <w:pPr>
        <w:bidi w:val="1"/>
        <w:spacing w:after="120" w:line="276" w:lineRule="auto"/>
      </w:pPr>
      <w:r>
        <w:rPr>
          <w:rFonts w:ascii="Arial" w:hAnsi="Arial" w:cs="Arial" w:eastAsia="Arial"/>
          <w:b/>
          <w:bCs/>
          <w:sz w:val="24"/>
          <w:szCs w:val="24"/>
          <w:rtl/>
          <w:lang w:bidi="ar-EG"/>
        </w:rPr>
        <w:t>ترتيب الحركات قوةً (للإملاء):</w:t>
      </w:r>
      <w:r>
        <w:rPr>
          <w:rFonts w:ascii="Arial" w:hAnsi="Arial" w:cs="Arial" w:eastAsia="Arial"/>
          <w:sz w:val="24"/>
          <w:szCs w:val="24"/>
          <w:rtl/>
          <w:lang w:bidi="ar-EG"/>
        </w:rPr>
        <w:t xml:space="preserve"> الكسرة، ثم الضمة، ثم الفتحة، ثم السكون.</w:t>
      </w:r>
    </w:p>
    <w:p>
      <w:pPr>
        <w:pStyle w:val="Heading2"/>
        <w:keepNext/>
        <w:bidi w:val="1"/>
        <w:spacing w:before="240" w:after="160"/>
      </w:pPr>
      <w:r>
        <w:rPr>
          <w:rFonts w:ascii="Arial" w:hAnsi="Arial" w:cs="Arial" w:eastAsia="Arial"/>
          <w:b/>
          <w:bCs/>
          <w:color w:val="1F3A6E"/>
          <w:sz w:val="32"/>
          <w:szCs w:val="32"/>
          <w:rtl/>
          <w:lang w:bidi="ar-EG"/>
        </w:rPr>
        <w:t>3. الأسماء الخمسة (الستة)</w:t>
      </w:r>
    </w:p>
    <w:p>
      <w:pPr>
        <w:bidi w:val="1"/>
        <w:spacing w:after="120" w:line="276" w:lineRule="auto"/>
        <w:jc w:val="both"/>
      </w:pPr>
      <w:r>
        <w:rPr>
          <w:rFonts w:ascii="Arial" w:hAnsi="Arial" w:cs="Arial" w:eastAsia="Arial"/>
          <w:sz w:val="24"/>
          <w:szCs w:val="24"/>
          <w:rtl/>
          <w:lang w:bidi="ar-EG"/>
        </w:rPr>
        <w:t xml:space="preserve">وهي: </w:t>
      </w:r>
      <w:r>
        <w:rPr>
          <w:rFonts w:ascii="Arial" w:hAnsi="Arial" w:cs="Arial" w:eastAsia="Arial"/>
          <w:b/>
          <w:bCs/>
          <w:sz w:val="24"/>
          <w:szCs w:val="24"/>
          <w:rtl/>
          <w:lang w:bidi="ar-EG"/>
        </w:rPr>
        <w:t>أب، أخ، حَم، فو، ذو</w:t>
      </w:r>
      <w:r>
        <w:rPr>
          <w:rFonts w:ascii="Arial" w:hAnsi="Arial" w:cs="Arial" w:eastAsia="Arial"/>
          <w:sz w:val="24"/>
          <w:szCs w:val="24"/>
          <w:rtl/>
          <w:lang w:bidi="ar-EG"/>
        </w:rPr>
        <w:t xml:space="preserve"> (وزاد الكوفيون: هَن). تُرفع بالواو وتُنصب بالألف وتُجر بالياء، بأربعة شروط:</w:t>
      </w:r>
    </w:p>
    <w:p>
      <w:pPr>
        <w:pStyle w:val="ListNumber"/>
        <w:numPr>
          <w:ilvl w:val="0"/>
          <w:numId w:val="13"/>
        </w:numPr>
        <w:bidi w:val="1"/>
        <w:spacing w:after="80" w:line="276" w:lineRule="auto"/>
        <w:jc w:val="both"/>
      </w:pPr>
      <w:r>
        <w:rPr>
          <w:rFonts w:ascii="Arial" w:hAnsi="Arial" w:cs="Arial" w:eastAsia="Arial"/>
          <w:sz w:val="24"/>
          <w:szCs w:val="24"/>
          <w:rtl/>
          <w:lang w:bidi="ar-EG"/>
        </w:rPr>
        <w:t xml:space="preserve">أن تكون </w:t>
      </w:r>
      <w:r>
        <w:rPr>
          <w:rFonts w:ascii="Arial" w:hAnsi="Arial" w:cs="Arial" w:eastAsia="Arial"/>
          <w:b/>
          <w:bCs/>
          <w:sz w:val="24"/>
          <w:szCs w:val="24"/>
          <w:rtl/>
          <w:lang w:bidi="ar-EG"/>
        </w:rPr>
        <w:t>مفردة</w:t>
      </w:r>
      <w:r>
        <w:rPr>
          <w:rFonts w:ascii="Arial" w:hAnsi="Arial" w:cs="Arial" w:eastAsia="Arial"/>
          <w:sz w:val="24"/>
          <w:szCs w:val="24"/>
          <w:rtl/>
          <w:lang w:bidi="ar-EG"/>
        </w:rPr>
        <w:t xml:space="preserve"> (لا مثناة ولا مجموعة): فـ«أبوان/أبوين» مثنى يُعرب إعراب المثنى، و«آباء/إخوة/إخوان» جموع.</w:t>
      </w:r>
    </w:p>
    <w:p>
      <w:pPr>
        <w:pStyle w:val="ListNumber"/>
        <w:numPr>
          <w:ilvl w:val="0"/>
          <w:numId w:val="13"/>
        </w:numPr>
        <w:bidi w:val="1"/>
        <w:spacing w:after="80" w:line="276" w:lineRule="auto"/>
      </w:pPr>
      <w:r>
        <w:rPr>
          <w:rFonts w:ascii="Arial" w:hAnsi="Arial" w:cs="Arial" w:eastAsia="Arial"/>
          <w:sz w:val="24"/>
          <w:szCs w:val="24"/>
          <w:rtl/>
          <w:lang w:bidi="ar-EG"/>
        </w:rPr>
        <w:t xml:space="preserve">أن تكون </w:t>
      </w:r>
      <w:r>
        <w:rPr>
          <w:rFonts w:ascii="Arial" w:hAnsi="Arial" w:cs="Arial" w:eastAsia="Arial"/>
          <w:b/>
          <w:bCs/>
          <w:sz w:val="24"/>
          <w:szCs w:val="24"/>
          <w:rtl/>
          <w:lang w:bidi="ar-EG"/>
        </w:rPr>
        <w:t>مكبَّرة</w:t>
      </w:r>
      <w:r>
        <w:rPr>
          <w:rFonts w:ascii="Arial" w:hAnsi="Arial" w:cs="Arial" w:eastAsia="Arial"/>
          <w:sz w:val="24"/>
          <w:szCs w:val="24"/>
          <w:rtl/>
          <w:lang w:bidi="ar-EG"/>
        </w:rPr>
        <w:t xml:space="preserve"> (لا مصغرة): «أُبَيّ» بالحركات.</w:t>
      </w:r>
    </w:p>
    <w:p>
      <w:pPr>
        <w:pStyle w:val="ListNumber"/>
        <w:numPr>
          <w:ilvl w:val="0"/>
          <w:numId w:val="13"/>
        </w:numPr>
        <w:bidi w:val="1"/>
        <w:spacing w:after="80" w:line="276" w:lineRule="auto"/>
      </w:pPr>
      <w:r>
        <w:rPr>
          <w:rFonts w:ascii="Arial" w:hAnsi="Arial" w:cs="Arial" w:eastAsia="Arial"/>
          <w:sz w:val="24"/>
          <w:szCs w:val="24"/>
          <w:rtl/>
          <w:lang w:bidi="ar-EG"/>
        </w:rPr>
        <w:t xml:space="preserve">أن تكون </w:t>
      </w:r>
      <w:r>
        <w:rPr>
          <w:rFonts w:ascii="Arial" w:hAnsi="Arial" w:cs="Arial" w:eastAsia="Arial"/>
          <w:b/>
          <w:bCs/>
          <w:sz w:val="24"/>
          <w:szCs w:val="24"/>
          <w:rtl/>
          <w:lang w:bidi="ar-EG"/>
        </w:rPr>
        <w:t>مضافة</w:t>
      </w:r>
      <w:r>
        <w:rPr>
          <w:rFonts w:ascii="Arial" w:hAnsi="Arial" w:cs="Arial" w:eastAsia="Arial"/>
          <w:sz w:val="24"/>
          <w:szCs w:val="24"/>
          <w:rtl/>
          <w:lang w:bidi="ar-EG"/>
        </w:rPr>
        <w:t>: فإن قُطعت عن الإضافة أُعربت بالحركات (هذا أبٌ، رأيت أبًا).</w:t>
      </w:r>
    </w:p>
    <w:p>
      <w:pPr>
        <w:pStyle w:val="ListNumber"/>
        <w:numPr>
          <w:ilvl w:val="0"/>
          <w:numId w:val="13"/>
        </w:numPr>
        <w:bidi w:val="1"/>
        <w:spacing w:after="80" w:line="276" w:lineRule="auto"/>
        <w:jc w:val="both"/>
      </w:pPr>
      <w:r>
        <w:rPr>
          <w:rFonts w:ascii="Arial" w:hAnsi="Arial" w:cs="Arial" w:eastAsia="Arial"/>
          <w:sz w:val="24"/>
          <w:szCs w:val="24"/>
          <w:rtl/>
          <w:lang w:bidi="ar-EG"/>
        </w:rPr>
        <w:t xml:space="preserve">أن تكون مضافة إلى </w:t>
      </w:r>
      <w:r>
        <w:rPr>
          <w:rFonts w:ascii="Arial" w:hAnsi="Arial" w:cs="Arial" w:eastAsia="Arial"/>
          <w:b/>
          <w:bCs/>
          <w:sz w:val="24"/>
          <w:szCs w:val="24"/>
          <w:rtl/>
          <w:lang w:bidi="ar-EG"/>
        </w:rPr>
        <w:t>غير ياء المتكلم</w:t>
      </w:r>
      <w:r>
        <w:rPr>
          <w:rFonts w:ascii="Arial" w:hAnsi="Arial" w:cs="Arial" w:eastAsia="Arial"/>
          <w:sz w:val="24"/>
          <w:szCs w:val="24"/>
          <w:rtl/>
          <w:lang w:bidi="ar-EG"/>
        </w:rPr>
        <w:t>: «أبي، أخي» تُعرب بحركات مقدرة على ما قبل الياء.</w:t>
      </w:r>
    </w:p>
    <w:p>
      <w:pPr>
        <w:pStyle w:val="ListNumber"/>
        <w:numPr>
          <w:ilvl w:val="0"/>
          <w:numId w:val="13"/>
        </w:numPr>
        <w:bidi w:val="1"/>
        <w:spacing w:after="80" w:line="276" w:lineRule="auto"/>
        <w:jc w:val="both"/>
      </w:pPr>
      <w:r>
        <w:rPr>
          <w:rFonts w:ascii="Arial" w:hAnsi="Arial" w:cs="Arial" w:eastAsia="Arial"/>
          <w:sz w:val="24"/>
          <w:szCs w:val="24"/>
          <w:rtl/>
          <w:lang w:bidi="ar-EG"/>
        </w:rPr>
        <w:t>ويُشترط في «فو» أن تخلو من الميم (فإن قيل «فم» أُعرب بالحركات)، وفي «ذو» أن تكون بمعنى «صاحب» ومضافة إلى اسم جنس ظاهر (ذو مالٍ).</w:t>
      </w:r>
    </w:p>
    <w:p>
      <w:pPr>
        <w:bidi w:val="1"/>
        <w:spacing w:after="120" w:line="276" w:lineRule="auto"/>
        <w:jc w:val="both"/>
      </w:pPr>
      <w:r>
        <w:rPr>
          <w:rFonts w:ascii="Arial" w:hAnsi="Arial" w:cs="Arial" w:eastAsia="Arial"/>
          <w:b/>
          <w:bCs/>
          <w:sz w:val="24"/>
          <w:szCs w:val="24"/>
          <w:rtl/>
          <w:lang w:bidi="ar-EG"/>
        </w:rPr>
        <w:t>ملاحظة:</w:t>
      </w:r>
      <w:r>
        <w:rPr>
          <w:rFonts w:ascii="Arial" w:hAnsi="Arial" w:cs="Arial" w:eastAsia="Arial"/>
          <w:sz w:val="24"/>
          <w:szCs w:val="24"/>
          <w:rtl/>
          <w:lang w:bidi="ar-EG"/>
        </w:rPr>
        <w:t xml:space="preserve"> «ذو» لا تُضاف إلى الضمير ولا إلى ياء المتكلم، ولذلك فهي </w:t>
      </w:r>
      <w:r>
        <w:rPr>
          <w:rFonts w:ascii="Arial" w:hAnsi="Arial" w:cs="Arial" w:eastAsia="Arial"/>
          <w:b/>
          <w:bCs/>
          <w:sz w:val="24"/>
          <w:szCs w:val="24"/>
          <w:rtl/>
          <w:lang w:bidi="ar-EG"/>
        </w:rPr>
        <w:t>تُعرب دائمًا إعراب الأسماء الخمسة أينما وجدت</w:t>
      </w:r>
      <w:r>
        <w:rPr>
          <w:rFonts w:ascii="Arial" w:hAnsi="Arial" w:cs="Arial" w:eastAsia="Arial"/>
          <w:sz w:val="24"/>
          <w:szCs w:val="24"/>
          <w:rtl/>
          <w:lang w:bidi="ar-EG"/>
        </w:rPr>
        <w:t xml:space="preserve"> (ذو، ذا، ذي).</w:t>
      </w:r>
    </w:p>
    <w:p>
      <w:pPr>
        <w:bidi w:val="1"/>
        <w:spacing w:after="120" w:line="276" w:lineRule="auto"/>
      </w:pPr>
      <w:r>
        <w:rPr>
          <w:rFonts w:ascii="Arial" w:hAnsi="Arial" w:cs="Arial" w:eastAsia="Arial"/>
          <w:b/>
          <w:bCs/>
          <w:sz w:val="24"/>
          <w:szCs w:val="24"/>
          <w:rtl/>
          <w:lang w:bidi="ar-EG"/>
        </w:rPr>
        <w:t>من الأسئلة:</w:t>
      </w:r>
    </w:p>
    <w:p>
      <w:pPr>
        <w:pStyle w:val="ListBullet"/>
        <w:bidi w:val="1"/>
        <w:spacing w:after="80" w:line="276" w:lineRule="auto"/>
        <w:jc w:val="both"/>
      </w:pPr>
      <w:r>
        <w:rPr>
          <w:rFonts w:ascii="Arial" w:hAnsi="Arial" w:cs="Arial" w:eastAsia="Arial"/>
          <w:sz w:val="24"/>
          <w:szCs w:val="24"/>
          <w:rtl/>
          <w:lang w:bidi="ar-EG"/>
        </w:rPr>
        <w:t>«عيِّن الجملة التي اشتملت على اسم من الأسماء الستة: إنَّ أخاك رجل فاضل» (أخاك: اسم إن منصوب بالألف)؛ أما «المؤمنون إخوة»، «إنَّ أبويك» (مثنى)، «إخوانك» (جمع) فليست منها.</w:t>
      </w:r>
    </w:p>
    <w:p>
      <w:pPr>
        <w:pStyle w:val="ListBullet"/>
        <w:bidi w:val="1"/>
        <w:spacing w:after="80" w:line="276" w:lineRule="auto"/>
      </w:pPr>
      <w:r>
        <w:rPr>
          <w:rFonts w:ascii="Arial" w:hAnsi="Arial" w:cs="Arial" w:eastAsia="Arial"/>
          <w:sz w:val="24"/>
          <w:szCs w:val="24"/>
          <w:rtl/>
          <w:lang w:bidi="ar-EG"/>
        </w:rPr>
        <w:t>«ما الاسم الذي يُعرب بوصفه من الأسماء الستة أينما وجد؟ ← ذو».</w:t>
      </w:r>
    </w:p>
    <w:p>
      <w:pPr>
        <w:pStyle w:val="ListBullet"/>
        <w:bidi w:val="1"/>
        <w:spacing w:after="80" w:line="276" w:lineRule="auto"/>
        <w:jc w:val="both"/>
      </w:pPr>
      <w:r>
        <w:rPr>
          <w:rFonts w:ascii="Arial" w:hAnsi="Arial" w:cs="Arial" w:eastAsia="Arial"/>
          <w:sz w:val="24"/>
          <w:szCs w:val="24"/>
          <w:rtl/>
          <w:lang w:bidi="ar-EG"/>
        </w:rPr>
        <w:t>«رأيت … على أصدقائك: أخاك ذا فضلٍ» (أخاك مفعول به منصوب بالألف، ذا نعت منصوب بالألف).</w:t>
      </w:r>
    </w:p>
    <w:p>
      <w:pPr>
        <w:pStyle w:val="ListBullet"/>
        <w:bidi w:val="1"/>
        <w:spacing w:after="80" w:line="276" w:lineRule="auto"/>
      </w:pPr>
      <w:r>
        <w:rPr>
          <w:rFonts w:ascii="Arial" w:hAnsi="Arial" w:cs="Arial" w:eastAsia="Arial"/>
          <w:sz w:val="24"/>
          <w:szCs w:val="24"/>
          <w:rtl/>
          <w:lang w:bidi="ar-EG"/>
        </w:rPr>
        <w:t>«ورثت علمًا ومالًا من: أبيك ذي المال» (مجرور بالياء، ونعته مجرور بالياء).</w:t>
      </w:r>
    </w:p>
    <w:p>
      <w:pPr>
        <w:pStyle w:val="ListBullet"/>
        <w:bidi w:val="1"/>
        <w:spacing w:after="80" w:line="276" w:lineRule="auto"/>
      </w:pPr>
      <w:r>
        <w:rPr>
          <w:rFonts w:ascii="Arial" w:hAnsi="Arial" w:cs="Arial" w:eastAsia="Arial"/>
          <w:sz w:val="24"/>
          <w:szCs w:val="24"/>
          <w:rtl/>
          <w:lang w:bidi="ar-EG"/>
        </w:rPr>
        <w:t>«من شروط إعراب الأسماء الخمسة بالحركات: إذا فقدت شرطًا من الشروط السابقة».</w:t>
      </w:r>
    </w:p>
    <w:p>
      <w:pPr>
        <w:pStyle w:val="ListBullet"/>
        <w:bidi w:val="1"/>
        <w:spacing w:after="80" w:line="276" w:lineRule="auto"/>
      </w:pPr>
      <w:r>
        <w:rPr>
          <w:rFonts w:ascii="Arial" w:hAnsi="Arial" w:cs="Arial" w:eastAsia="Arial"/>
          <w:sz w:val="24"/>
          <w:szCs w:val="24"/>
          <w:rtl/>
          <w:lang w:bidi="ar-EG"/>
        </w:rPr>
        <w:t>«إعراب الأسماء الخمسة: تُرفع بالواو وتُنصب بالألف وتُجر بالياء».</w:t>
      </w:r>
    </w:p>
    <w:p>
      <w:pPr>
        <w:pStyle w:val="Heading2"/>
        <w:keepNext/>
        <w:bidi w:val="1"/>
        <w:spacing w:before="240" w:after="160"/>
      </w:pPr>
      <w:r>
        <w:rPr>
          <w:rFonts w:ascii="Arial" w:hAnsi="Arial" w:cs="Arial" w:eastAsia="Arial"/>
          <w:b/>
          <w:bCs/>
          <w:color w:val="1F3A6E"/>
          <w:sz w:val="32"/>
          <w:szCs w:val="32"/>
          <w:rtl/>
          <w:lang w:bidi="ar-EG"/>
        </w:rPr>
        <w:t>4. المبتدأ والخبر</w:t>
      </w:r>
    </w:p>
    <w:p>
      <w:pPr>
        <w:bidi w:val="1"/>
        <w:spacing w:after="120" w:line="276" w:lineRule="auto"/>
        <w:jc w:val="both"/>
      </w:pPr>
      <w:r>
        <w:rPr>
          <w:rFonts w:ascii="Arial" w:hAnsi="Arial" w:cs="Arial" w:eastAsia="Arial"/>
          <w:b/>
          <w:bCs/>
          <w:sz w:val="24"/>
          <w:szCs w:val="24"/>
          <w:rtl/>
          <w:lang w:bidi="ar-EG"/>
        </w:rPr>
        <w:t>المبتدأ:</w:t>
      </w:r>
      <w:r>
        <w:rPr>
          <w:rFonts w:ascii="Arial" w:hAnsi="Arial" w:cs="Arial" w:eastAsia="Arial"/>
          <w:sz w:val="24"/>
          <w:szCs w:val="24"/>
          <w:rtl/>
          <w:lang w:bidi="ar-EG"/>
        </w:rPr>
        <w:t xml:space="preserve"> اسم مرفوع في أول الجملة الاسمية مجرد من العوامل اللفظية. </w:t>
      </w:r>
      <w:r>
        <w:rPr>
          <w:rFonts w:ascii="Arial" w:hAnsi="Arial" w:cs="Arial" w:eastAsia="Arial"/>
          <w:b/>
          <w:bCs/>
          <w:sz w:val="24"/>
          <w:szCs w:val="24"/>
          <w:rtl/>
          <w:lang w:bidi="ar-EG"/>
        </w:rPr>
        <w:t>والخبر:</w:t>
      </w:r>
      <w:r>
        <w:rPr>
          <w:rFonts w:ascii="Arial" w:hAnsi="Arial" w:cs="Arial" w:eastAsia="Arial"/>
          <w:sz w:val="24"/>
          <w:szCs w:val="24"/>
          <w:rtl/>
          <w:lang w:bidi="ar-EG"/>
        </w:rPr>
        <w:t xml:space="preserve"> الجزء الذي يتم به المعنى.</w:t>
      </w:r>
    </w:p>
    <w:p>
      <w:pPr>
        <w:bidi w:val="1"/>
        <w:spacing w:after="120" w:line="276" w:lineRule="auto"/>
      </w:pPr>
      <w:r>
        <w:rPr>
          <w:rFonts w:ascii="Arial" w:hAnsi="Arial" w:cs="Arial" w:eastAsia="Arial"/>
          <w:b/>
          <w:bCs/>
          <w:sz w:val="24"/>
          <w:szCs w:val="24"/>
          <w:rtl/>
          <w:lang w:bidi="ar-EG"/>
        </w:rPr>
        <w:t>أنواع الخبر:</w:t>
      </w:r>
    </w:p>
    <w:p>
      <w:pPr>
        <w:pStyle w:val="ListNumber"/>
        <w:numPr>
          <w:ilvl w:val="0"/>
          <w:numId w:val="14"/>
        </w:numPr>
        <w:bidi w:val="1"/>
        <w:spacing w:after="80" w:line="276" w:lineRule="auto"/>
        <w:jc w:val="both"/>
      </w:pPr>
      <w:r>
        <w:rPr>
          <w:rFonts w:ascii="Arial" w:hAnsi="Arial" w:cs="Arial" w:eastAsia="Arial"/>
          <w:b/>
          <w:bCs/>
          <w:sz w:val="24"/>
          <w:szCs w:val="24"/>
          <w:rtl/>
          <w:lang w:bidi="ar-EG"/>
        </w:rPr>
        <w:t>مفرد</w:t>
      </w:r>
      <w:r>
        <w:rPr>
          <w:rFonts w:ascii="Arial" w:hAnsi="Arial" w:cs="Arial" w:eastAsia="Arial"/>
          <w:sz w:val="24"/>
          <w:szCs w:val="24"/>
          <w:rtl/>
          <w:lang w:bidi="ar-EG"/>
        </w:rPr>
        <w:t xml:space="preserve"> (ليس جملة ولا شبه جملة، ولو كان مثنى أو جمعًا): «الإسكندرية منارةُ العلم» (منارة: خبر مفرد)، «المعلمون مخلصون».</w:t>
      </w:r>
    </w:p>
    <w:p>
      <w:pPr>
        <w:pStyle w:val="ListNumber"/>
        <w:numPr>
          <w:ilvl w:val="0"/>
          <w:numId w:val="14"/>
        </w:numPr>
        <w:bidi w:val="1"/>
        <w:spacing w:after="80" w:line="276" w:lineRule="auto"/>
      </w:pPr>
      <w:r>
        <w:rPr>
          <w:rFonts w:ascii="Arial" w:hAnsi="Arial" w:cs="Arial" w:eastAsia="Arial"/>
          <w:b/>
          <w:bCs/>
          <w:sz w:val="24"/>
          <w:szCs w:val="24"/>
          <w:rtl/>
          <w:lang w:bidi="ar-EG"/>
        </w:rPr>
        <w:t>جملة فعلية:</w:t>
      </w:r>
      <w:r>
        <w:rPr>
          <w:rFonts w:ascii="Arial" w:hAnsi="Arial" w:cs="Arial" w:eastAsia="Arial"/>
          <w:sz w:val="24"/>
          <w:szCs w:val="24"/>
          <w:rtl/>
          <w:lang w:bidi="ar-EG"/>
        </w:rPr>
        <w:t xml:space="preserve"> «الطالب يذاكر دروسه» (ولا بد من رابط يعود على المبتدأ).</w:t>
      </w:r>
    </w:p>
    <w:p>
      <w:pPr>
        <w:pStyle w:val="ListNumber"/>
        <w:numPr>
          <w:ilvl w:val="0"/>
          <w:numId w:val="14"/>
        </w:numPr>
        <w:bidi w:val="1"/>
        <w:spacing w:after="80" w:line="276" w:lineRule="auto"/>
        <w:jc w:val="both"/>
      </w:pPr>
      <w:r>
        <w:rPr>
          <w:rFonts w:ascii="Arial" w:hAnsi="Arial" w:cs="Arial" w:eastAsia="Arial"/>
          <w:b/>
          <w:bCs/>
          <w:sz w:val="24"/>
          <w:szCs w:val="24"/>
          <w:rtl/>
          <w:lang w:bidi="ar-EG"/>
        </w:rPr>
        <w:t>جملة اسمية:</w:t>
      </w:r>
      <w:r>
        <w:rPr>
          <w:rFonts w:ascii="Arial" w:hAnsi="Arial" w:cs="Arial" w:eastAsia="Arial"/>
          <w:sz w:val="24"/>
          <w:szCs w:val="24"/>
          <w:rtl/>
          <w:lang w:bidi="ar-EG"/>
        </w:rPr>
        <w:t xml:space="preserve"> «الحديقةُ أشجارُها مثمرةٌ» (أشجارها مثمرة: جملة اسمية في محل رفع خبر، والرابط الهاء). «السعادة هي العملُ على تقبل الآخرين» ← خبر جملة اسمية (هي: مبتدأ ثانٍ، أو ضمير فصل والخبر مفرد على رأي).</w:t>
      </w:r>
    </w:p>
    <w:p>
      <w:pPr>
        <w:pStyle w:val="ListNumber"/>
        <w:numPr>
          <w:ilvl w:val="0"/>
          <w:numId w:val="14"/>
        </w:numPr>
        <w:bidi w:val="1"/>
        <w:spacing w:after="80" w:line="276" w:lineRule="auto"/>
        <w:jc w:val="both"/>
      </w:pPr>
      <w:r>
        <w:rPr>
          <w:rFonts w:ascii="Arial" w:hAnsi="Arial" w:cs="Arial" w:eastAsia="Arial"/>
          <w:b/>
          <w:bCs/>
          <w:sz w:val="24"/>
          <w:szCs w:val="24"/>
          <w:rtl/>
          <w:lang w:bidi="ar-EG"/>
        </w:rPr>
        <w:t>شبه جملة</w:t>
      </w:r>
      <w:r>
        <w:rPr>
          <w:rFonts w:ascii="Arial" w:hAnsi="Arial" w:cs="Arial" w:eastAsia="Arial"/>
          <w:sz w:val="24"/>
          <w:szCs w:val="24"/>
          <w:rtl/>
          <w:lang w:bidi="ar-EG"/>
        </w:rPr>
        <w:t xml:space="preserve"> (جار ومجرور أو ظرف): «الكتاب على المكتب»، «الجنة تحت أقدام الأمهات».</w:t>
      </w:r>
    </w:p>
    <w:p>
      <w:pPr>
        <w:bidi w:val="1"/>
        <w:spacing w:after="120" w:line="276" w:lineRule="auto"/>
        <w:jc w:val="both"/>
      </w:pPr>
      <w:r>
        <w:rPr>
          <w:rFonts w:ascii="Arial" w:hAnsi="Arial" w:cs="Arial" w:eastAsia="Arial"/>
          <w:b/>
          <w:bCs/>
          <w:sz w:val="24"/>
          <w:szCs w:val="24"/>
          <w:rtl/>
          <w:lang w:bidi="ar-EG"/>
        </w:rPr>
        <w:t>المبتدأ المصدر المؤول:</w:t>
      </w:r>
      <w:r>
        <w:rPr>
          <w:rFonts w:ascii="Arial" w:hAnsi="Arial" w:cs="Arial" w:eastAsia="Arial"/>
          <w:sz w:val="24"/>
          <w:szCs w:val="24"/>
          <w:rtl/>
          <w:lang w:bidi="ar-EG"/>
        </w:rPr>
        <w:t xml:space="preserve"> «من خصال المؤمن أنه يساعد الضعيف» ← المبتدأ المؤخر هو المصدر المؤول «أنه يساعد» (= مساعدتُه)، والخبر المقدم شبه الجملة «من خصال».</w:t>
      </w:r>
    </w:p>
    <w:p>
      <w:pPr>
        <w:bidi w:val="1"/>
        <w:spacing w:after="120" w:line="276" w:lineRule="auto"/>
        <w:jc w:val="both"/>
      </w:pPr>
      <w:r>
        <w:rPr>
          <w:rFonts w:ascii="Arial" w:hAnsi="Arial" w:cs="Arial" w:eastAsia="Arial"/>
          <w:b/>
          <w:bCs/>
          <w:sz w:val="24"/>
          <w:szCs w:val="24"/>
          <w:rtl/>
          <w:lang w:bidi="ar-EG"/>
        </w:rPr>
        <w:t>المبتدأ النكرة:</w:t>
      </w:r>
      <w:r>
        <w:rPr>
          <w:rFonts w:ascii="Arial" w:hAnsi="Arial" w:cs="Arial" w:eastAsia="Arial"/>
          <w:sz w:val="24"/>
          <w:szCs w:val="24"/>
          <w:rtl/>
          <w:lang w:bidi="ar-EG"/>
        </w:rPr>
        <w:t xml:space="preserve"> لا يُبتدأ بالنكرة إلا بمسوِّغ: أن تُسبق بنفي أو استفهام («هل من أحدٍ؟»، «ما أحدٌ عندنا»)، أو يتقدمها الخبر شبه الجملة («في الدار رجلٌ»)، أو تُوصف، أو تُضاف، أو تكون عامة…</w:t>
      </w:r>
    </w:p>
    <w:p>
      <w:pPr>
        <w:bidi w:val="1"/>
        <w:spacing w:after="120" w:line="276" w:lineRule="auto"/>
      </w:pPr>
      <w:r>
        <w:rPr>
          <w:rFonts w:ascii="Arial" w:hAnsi="Arial" w:cs="Arial" w:eastAsia="Arial"/>
          <w:b/>
          <w:bCs/>
          <w:sz w:val="24"/>
          <w:szCs w:val="24"/>
          <w:rtl/>
          <w:lang w:bidi="ar-EG"/>
        </w:rPr>
        <w:t>تقديم الخبر وجوبًا على المبتدأ:</w:t>
      </w:r>
    </w:p>
    <w:p>
      <w:pPr>
        <w:pStyle w:val="ListNumber"/>
        <w:numPr>
          <w:ilvl w:val="0"/>
          <w:numId w:val="15"/>
        </w:numPr>
        <w:bidi w:val="1"/>
        <w:spacing w:after="80" w:line="276" w:lineRule="auto"/>
        <w:jc w:val="both"/>
      </w:pPr>
      <w:r>
        <w:rPr>
          <w:rFonts w:ascii="Arial" w:hAnsi="Arial" w:cs="Arial" w:eastAsia="Arial"/>
          <w:sz w:val="24"/>
          <w:szCs w:val="24"/>
          <w:rtl/>
          <w:lang w:bidi="ar-EG"/>
        </w:rPr>
        <w:t xml:space="preserve">إذا كان الخبر </w:t>
      </w:r>
      <w:r>
        <w:rPr>
          <w:rFonts w:ascii="Arial" w:hAnsi="Arial" w:cs="Arial" w:eastAsia="Arial"/>
          <w:b/>
          <w:bCs/>
          <w:sz w:val="24"/>
          <w:szCs w:val="24"/>
          <w:rtl/>
          <w:lang w:bidi="ar-EG"/>
        </w:rPr>
        <w:t>شبه جملة والمبتدأ نكرة</w:t>
      </w:r>
      <w:r>
        <w:rPr>
          <w:rFonts w:ascii="Arial" w:hAnsi="Arial" w:cs="Arial" w:eastAsia="Arial"/>
          <w:sz w:val="24"/>
          <w:szCs w:val="24"/>
          <w:rtl/>
          <w:lang w:bidi="ar-EG"/>
        </w:rPr>
        <w:t xml:space="preserve"> غير موصوفة: «في المدرسة ثلاثةٌ وخمسون معلمًا»، «عندي كتابٌ».</w:t>
      </w:r>
    </w:p>
    <w:p>
      <w:pPr>
        <w:pStyle w:val="ListNumber"/>
        <w:numPr>
          <w:ilvl w:val="0"/>
          <w:numId w:val="15"/>
        </w:numPr>
        <w:bidi w:val="1"/>
        <w:spacing w:after="80" w:line="276" w:lineRule="auto"/>
      </w:pPr>
      <w:r>
        <w:rPr>
          <w:rFonts w:ascii="Arial" w:hAnsi="Arial" w:cs="Arial" w:eastAsia="Arial"/>
          <w:sz w:val="24"/>
          <w:szCs w:val="24"/>
          <w:rtl/>
          <w:lang w:bidi="ar-EG"/>
        </w:rPr>
        <w:t>إذا كان الخبر من ألفاظ الصدارة (استفهام): «أين الكتابُ؟»، «متى السفرُ؟».</w:t>
      </w:r>
    </w:p>
    <w:p>
      <w:pPr>
        <w:pStyle w:val="ListNumber"/>
        <w:numPr>
          <w:ilvl w:val="0"/>
          <w:numId w:val="15"/>
        </w:numPr>
        <w:bidi w:val="1"/>
        <w:spacing w:after="80" w:line="276" w:lineRule="auto"/>
      </w:pPr>
      <w:r>
        <w:rPr>
          <w:rFonts w:ascii="Arial" w:hAnsi="Arial" w:cs="Arial" w:eastAsia="Arial"/>
          <w:sz w:val="24"/>
          <w:szCs w:val="24"/>
          <w:rtl/>
          <w:lang w:bidi="ar-EG"/>
        </w:rPr>
        <w:t>إذا اتصل بالمبتدأ ضمير يعود على شيء في الخبر: «في الدارِ صاحبُها».</w:t>
      </w:r>
    </w:p>
    <w:p>
      <w:pPr>
        <w:pStyle w:val="ListNumber"/>
        <w:numPr>
          <w:ilvl w:val="0"/>
          <w:numId w:val="15"/>
        </w:numPr>
        <w:bidi w:val="1"/>
        <w:spacing w:after="80" w:line="276" w:lineRule="auto"/>
      </w:pPr>
      <w:r>
        <w:rPr>
          <w:rFonts w:ascii="Arial" w:hAnsi="Arial" w:cs="Arial" w:eastAsia="Arial"/>
          <w:sz w:val="24"/>
          <w:szCs w:val="24"/>
          <w:rtl/>
          <w:lang w:bidi="ar-EG"/>
        </w:rPr>
        <w:t>إذا كان الخبر محصورًا في المبتدأ بـ«إنما» أو «إلا»: «ما فائزٌ إلا المجتهدُ».</w:t>
      </w:r>
    </w:p>
    <w:p>
      <w:pPr>
        <w:bidi w:val="1"/>
        <w:spacing w:after="120" w:line="276" w:lineRule="auto"/>
      </w:pPr>
      <w:r>
        <w:rPr>
          <w:rFonts w:ascii="Arial" w:hAnsi="Arial" w:cs="Arial" w:eastAsia="Arial"/>
          <w:b/>
          <w:bCs/>
          <w:sz w:val="24"/>
          <w:szCs w:val="24"/>
          <w:rtl/>
          <w:lang w:bidi="ar-EG"/>
        </w:rPr>
        <w:t>من الأسئلة:</w:t>
      </w:r>
    </w:p>
    <w:p>
      <w:pPr>
        <w:pStyle w:val="ListBullet"/>
        <w:bidi w:val="1"/>
        <w:spacing w:after="80" w:line="276" w:lineRule="auto"/>
      </w:pPr>
      <w:r>
        <w:rPr>
          <w:rFonts w:ascii="Arial" w:hAnsi="Arial" w:cs="Arial" w:eastAsia="Arial"/>
          <w:sz w:val="24"/>
          <w:szCs w:val="24"/>
          <w:rtl/>
          <w:lang w:bidi="ar-EG"/>
        </w:rPr>
        <w:t xml:space="preserve">«ولله غيبُ السماوات» ← المبتدأ المؤخر: </w:t>
      </w:r>
      <w:r>
        <w:rPr>
          <w:rFonts w:ascii="Arial" w:hAnsi="Arial" w:cs="Arial" w:eastAsia="Arial"/>
          <w:b/>
          <w:bCs/>
          <w:sz w:val="24"/>
          <w:szCs w:val="24"/>
          <w:rtl/>
          <w:lang w:bidi="ar-EG"/>
        </w:rPr>
        <w:t>غيب</w:t>
      </w:r>
      <w:r>
        <w:rPr>
          <w:rFonts w:ascii="Arial" w:hAnsi="Arial" w:cs="Arial" w:eastAsia="Arial"/>
          <w:sz w:val="24"/>
          <w:szCs w:val="24"/>
          <w:rtl/>
          <w:lang w:bidi="ar-EG"/>
        </w:rPr>
        <w:t>، والخبر المقدم: لله.</w:t>
      </w:r>
    </w:p>
    <w:p>
      <w:pPr>
        <w:pStyle w:val="ListBullet"/>
        <w:bidi w:val="1"/>
        <w:spacing w:after="80" w:line="276" w:lineRule="auto"/>
      </w:pPr>
      <w:r>
        <w:rPr>
          <w:rFonts w:ascii="Arial" w:hAnsi="Arial" w:cs="Arial" w:eastAsia="Arial"/>
          <w:sz w:val="24"/>
          <w:szCs w:val="24"/>
          <w:rtl/>
          <w:lang w:bidi="ar-EG"/>
        </w:rPr>
        <w:t xml:space="preserve">«الإسكندرية منارة العلم» ← نوع الخبر: </w:t>
      </w:r>
      <w:r>
        <w:rPr>
          <w:rFonts w:ascii="Arial" w:hAnsi="Arial" w:cs="Arial" w:eastAsia="Arial"/>
          <w:b/>
          <w:bCs/>
          <w:sz w:val="24"/>
          <w:szCs w:val="24"/>
          <w:rtl/>
          <w:lang w:bidi="ar-EG"/>
        </w:rPr>
        <w:t>مفرد</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sz w:val="24"/>
          <w:szCs w:val="24"/>
          <w:rtl/>
          <w:lang w:bidi="ar-EG"/>
        </w:rPr>
        <w:t xml:space="preserve">«الحديقة أشجارها مثمرة» ← </w:t>
      </w:r>
      <w:r>
        <w:rPr>
          <w:rFonts w:ascii="Arial" w:hAnsi="Arial" w:cs="Arial" w:eastAsia="Arial"/>
          <w:b/>
          <w:bCs/>
          <w:sz w:val="24"/>
          <w:szCs w:val="24"/>
          <w:rtl/>
          <w:lang w:bidi="ar-EG"/>
        </w:rPr>
        <w:t>جملة اسمية</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sz w:val="24"/>
          <w:szCs w:val="24"/>
          <w:rtl/>
          <w:lang w:bidi="ar-EG"/>
        </w:rPr>
        <w:t>«حدد المجموعة التي تتضمن مرفوعات فقط: نائب الفاعل والخبر واسم كان».</w:t>
      </w:r>
    </w:p>
    <w:p>
      <w:pPr>
        <w:pStyle w:val="ListBullet"/>
        <w:bidi w:val="1"/>
        <w:spacing w:after="80" w:line="276" w:lineRule="auto"/>
        <w:jc w:val="both"/>
      </w:pPr>
      <w:r>
        <w:rPr>
          <w:rFonts w:ascii="Arial" w:hAnsi="Arial" w:cs="Arial" w:eastAsia="Arial"/>
          <w:sz w:val="24"/>
          <w:szCs w:val="24"/>
          <w:rtl/>
          <w:lang w:bidi="ar-EG"/>
        </w:rPr>
        <w:t>«أي مما يلي من المرفوعات؟ المبتدأ / الخبر»، «أي مما يلي من المنصوبات؟ المفعول لأجله / اسم كان؟ (لا: اسم كان مرفوع)»، «ليس من المنصوبات: المضاف إليه».</w:t>
      </w:r>
    </w:p>
    <w:p>
      <w:pPr>
        <w:pStyle w:val="Heading2"/>
        <w:keepNext/>
        <w:bidi w:val="1"/>
        <w:spacing w:before="240" w:after="160"/>
      </w:pPr>
      <w:r>
        <w:rPr>
          <w:rFonts w:ascii="Arial" w:hAnsi="Arial" w:cs="Arial" w:eastAsia="Arial"/>
          <w:b/>
          <w:bCs/>
          <w:color w:val="1F3A6E"/>
          <w:sz w:val="32"/>
          <w:szCs w:val="32"/>
          <w:rtl/>
          <w:lang w:bidi="ar-EG"/>
        </w:rPr>
        <w:t>5. كان وأخواتها (الأفعال الناسخة)</w:t>
      </w:r>
    </w:p>
    <w:p>
      <w:pPr>
        <w:bidi w:val="1"/>
        <w:spacing w:after="120" w:line="276" w:lineRule="auto"/>
        <w:jc w:val="both"/>
      </w:pPr>
      <w:r>
        <w:rPr>
          <w:rFonts w:ascii="Arial" w:hAnsi="Arial" w:cs="Arial" w:eastAsia="Arial"/>
          <w:sz w:val="24"/>
          <w:szCs w:val="24"/>
          <w:rtl/>
          <w:lang w:bidi="ar-EG"/>
        </w:rPr>
        <w:t xml:space="preserve">تدخل على الجملة الاسمية </w:t>
      </w:r>
      <w:r>
        <w:rPr>
          <w:rFonts w:ascii="Arial" w:hAnsi="Arial" w:cs="Arial" w:eastAsia="Arial"/>
          <w:b/>
          <w:bCs/>
          <w:sz w:val="24"/>
          <w:szCs w:val="24"/>
          <w:rtl/>
          <w:lang w:bidi="ar-EG"/>
        </w:rPr>
        <w:t>فترفع المبتدأ ويُسمى اسمها وتنصب الخبر ويُسمى خبرها.</w:t>
      </w:r>
      <w:r>
        <w:rPr>
          <w:rFonts w:ascii="Arial" w:hAnsi="Arial" w:cs="Arial" w:eastAsia="Arial"/>
          <w:sz w:val="24"/>
          <w:szCs w:val="24"/>
          <w:rtl/>
          <w:lang w:bidi="ar-EG"/>
        </w:rPr>
        <w:t xml:space="preserve"> وهي: </w:t>
      </w:r>
      <w:r>
        <w:rPr>
          <w:rFonts w:ascii="Arial" w:hAnsi="Arial" w:cs="Arial" w:eastAsia="Arial"/>
          <w:b/>
          <w:bCs/>
          <w:sz w:val="24"/>
          <w:szCs w:val="24"/>
          <w:rtl/>
          <w:lang w:bidi="ar-EG"/>
        </w:rPr>
        <w:t>كان، أصبح، أضحى، ظل، أمسى، بات، صار، ليس</w:t>
      </w:r>
      <w:r>
        <w:rPr>
          <w:rFonts w:ascii="Arial" w:hAnsi="Arial" w:cs="Arial" w:eastAsia="Arial"/>
          <w:sz w:val="24"/>
          <w:szCs w:val="24"/>
          <w:rtl/>
          <w:lang w:bidi="ar-EG"/>
        </w:rPr>
        <w:t xml:space="preserve"> (تعمل بلا شرط)، </w:t>
      </w:r>
      <w:r>
        <w:rPr>
          <w:rFonts w:ascii="Arial" w:hAnsi="Arial" w:cs="Arial" w:eastAsia="Arial"/>
          <w:b/>
          <w:bCs/>
          <w:sz w:val="24"/>
          <w:szCs w:val="24"/>
          <w:rtl/>
          <w:lang w:bidi="ar-EG"/>
        </w:rPr>
        <w:t>ما زال، ما برح، ما فتئ، ما انفك</w:t>
      </w:r>
      <w:r>
        <w:rPr>
          <w:rFonts w:ascii="Arial" w:hAnsi="Arial" w:cs="Arial" w:eastAsia="Arial"/>
          <w:sz w:val="24"/>
          <w:szCs w:val="24"/>
          <w:rtl/>
          <w:lang w:bidi="ar-EG"/>
        </w:rPr>
        <w:t xml:space="preserve"> (بشرط أن يسبقها نفي أو نهي أو دعاء)، </w:t>
      </w:r>
      <w:r>
        <w:rPr>
          <w:rFonts w:ascii="Arial" w:hAnsi="Arial" w:cs="Arial" w:eastAsia="Arial"/>
          <w:b/>
          <w:bCs/>
          <w:sz w:val="24"/>
          <w:szCs w:val="24"/>
          <w:rtl/>
          <w:lang w:bidi="ar-EG"/>
        </w:rPr>
        <w:t>ما دام</w:t>
      </w:r>
      <w:r>
        <w:rPr>
          <w:rFonts w:ascii="Arial" w:hAnsi="Arial" w:cs="Arial" w:eastAsia="Arial"/>
          <w:sz w:val="24"/>
          <w:szCs w:val="24"/>
          <w:rtl/>
          <w:lang w:bidi="ar-EG"/>
        </w:rPr>
        <w:t xml:space="preserve"> (بشرط أن تسبقها «ما» المصدرية الظرفية).</w:t>
      </w:r>
    </w:p>
    <w:p>
      <w:pPr>
        <w:pStyle w:val="ListBullet"/>
        <w:bidi w:val="1"/>
        <w:spacing w:after="80" w:line="276" w:lineRule="auto"/>
        <w:jc w:val="both"/>
      </w:pPr>
      <w:r>
        <w:rPr>
          <w:rFonts w:ascii="Arial" w:hAnsi="Arial" w:cs="Arial" w:eastAsia="Arial"/>
          <w:sz w:val="24"/>
          <w:szCs w:val="24"/>
          <w:rtl/>
          <w:lang w:bidi="ar-EG"/>
        </w:rPr>
        <w:t xml:space="preserve">«كان» وأخواتها أفعال ماضية </w:t>
      </w:r>
      <w:r>
        <w:rPr>
          <w:rFonts w:ascii="Arial" w:hAnsi="Arial" w:cs="Arial" w:eastAsia="Arial"/>
          <w:b/>
          <w:bCs/>
          <w:sz w:val="24"/>
          <w:szCs w:val="24"/>
          <w:rtl/>
          <w:lang w:bidi="ar-EG"/>
        </w:rPr>
        <w:t>ناسخة ناقصة</w:t>
      </w:r>
      <w:r>
        <w:rPr>
          <w:rFonts w:ascii="Arial" w:hAnsi="Arial" w:cs="Arial" w:eastAsia="Arial"/>
          <w:sz w:val="24"/>
          <w:szCs w:val="24"/>
          <w:rtl/>
          <w:lang w:bidi="ar-EG"/>
        </w:rPr>
        <w:t xml:space="preserve"> (لا تكتفي بمرفوعها). والفعل </w:t>
      </w:r>
      <w:r>
        <w:rPr>
          <w:rFonts w:ascii="Arial" w:hAnsi="Arial" w:cs="Arial" w:eastAsia="Arial"/>
          <w:b/>
          <w:bCs/>
          <w:sz w:val="24"/>
          <w:szCs w:val="24"/>
          <w:rtl/>
          <w:lang w:bidi="ar-EG"/>
        </w:rPr>
        <w:t>التام</w:t>
      </w:r>
      <w:r>
        <w:rPr>
          <w:rFonts w:ascii="Arial" w:hAnsi="Arial" w:cs="Arial" w:eastAsia="Arial"/>
          <w:sz w:val="24"/>
          <w:szCs w:val="24"/>
          <w:rtl/>
          <w:lang w:bidi="ar-EG"/>
        </w:rPr>
        <w:t xml:space="preserve"> هو الذي يكتفي بمرفوعه (فاعله) ولا يحتاج إلى منصوب؛ وقد تأتي كان وأخواتها تامة بمعنى «وُجد/حدث»: «وإن كان ذو عسرةٍ» (كان تامة وذو فاعل).</w:t>
      </w:r>
    </w:p>
    <w:p>
      <w:pPr>
        <w:pStyle w:val="ListBullet"/>
        <w:bidi w:val="1"/>
        <w:spacing w:after="80" w:line="276" w:lineRule="auto"/>
        <w:jc w:val="both"/>
      </w:pPr>
      <w:r>
        <w:rPr>
          <w:rFonts w:ascii="Arial" w:hAnsi="Arial" w:cs="Arial" w:eastAsia="Arial"/>
          <w:b/>
          <w:bCs/>
          <w:sz w:val="24"/>
          <w:szCs w:val="24"/>
          <w:rtl/>
          <w:lang w:bidi="ar-EG"/>
        </w:rPr>
        <w:t>خبر كان</w:t>
      </w:r>
      <w:r>
        <w:rPr>
          <w:rFonts w:ascii="Arial" w:hAnsi="Arial" w:cs="Arial" w:eastAsia="Arial"/>
          <w:sz w:val="24"/>
          <w:szCs w:val="24"/>
          <w:rtl/>
          <w:lang w:bidi="ar-EG"/>
        </w:rPr>
        <w:t xml:space="preserve"> يأتي مفردًا وجملة وشبه جملة كخبر المبتدأ. ويأتي اسمها ضميرًا مستترًا.</w:t>
      </w:r>
    </w:p>
    <w:p>
      <w:pPr>
        <w:pStyle w:val="ListBullet"/>
        <w:bidi w:val="1"/>
        <w:spacing w:after="80" w:line="276" w:lineRule="auto"/>
      </w:pPr>
      <w:r>
        <w:rPr>
          <w:rFonts w:ascii="Arial" w:hAnsi="Arial" w:cs="Arial" w:eastAsia="Arial"/>
          <w:b/>
          <w:bCs/>
          <w:sz w:val="24"/>
          <w:szCs w:val="24"/>
          <w:rtl/>
          <w:lang w:bidi="ar-EG"/>
        </w:rPr>
        <w:t>ما انفك / ما زال:</w:t>
      </w:r>
      <w:r>
        <w:rPr>
          <w:rFonts w:ascii="Arial" w:hAnsi="Arial" w:cs="Arial" w:eastAsia="Arial"/>
          <w:sz w:val="24"/>
          <w:szCs w:val="24"/>
          <w:rtl/>
          <w:lang w:bidi="ar-EG"/>
        </w:rPr>
        <w:t xml:space="preserve"> ما بعدها مرفوع هو </w:t>
      </w:r>
      <w:r>
        <w:rPr>
          <w:rFonts w:ascii="Arial" w:hAnsi="Arial" w:cs="Arial" w:eastAsia="Arial"/>
          <w:b/>
          <w:bCs/>
          <w:sz w:val="24"/>
          <w:szCs w:val="24"/>
          <w:rtl/>
          <w:lang w:bidi="ar-EG"/>
        </w:rPr>
        <w:t>اسمها</w:t>
      </w:r>
      <w:r>
        <w:rPr>
          <w:rFonts w:ascii="Arial" w:hAnsi="Arial" w:cs="Arial" w:eastAsia="Arial"/>
          <w:sz w:val="24"/>
          <w:szCs w:val="24"/>
          <w:rtl/>
          <w:lang w:bidi="ar-EG"/>
        </w:rPr>
        <w:t>.</w:t>
      </w:r>
    </w:p>
    <w:p>
      <w:pPr>
        <w:bidi w:val="1"/>
        <w:spacing w:after="120" w:line="276" w:lineRule="auto"/>
      </w:pPr>
      <w:r>
        <w:rPr>
          <w:rFonts w:ascii="Arial" w:hAnsi="Arial" w:cs="Arial" w:eastAsia="Arial"/>
          <w:b/>
          <w:bCs/>
          <w:sz w:val="24"/>
          <w:szCs w:val="24"/>
          <w:rtl/>
          <w:lang w:bidi="ar-EG"/>
        </w:rPr>
        <w:t>من الأسئلة (وكلها على مطابقة العلامة الفرعية):</w:t>
      </w:r>
    </w:p>
    <w:p>
      <w:pPr>
        <w:pStyle w:val="ListBullet"/>
        <w:bidi w:val="1"/>
        <w:spacing w:after="80" w:line="276" w:lineRule="auto"/>
        <w:jc w:val="both"/>
      </w:pPr>
      <w:r>
        <w:rPr>
          <w:rFonts w:ascii="Arial" w:hAnsi="Arial" w:cs="Arial" w:eastAsia="Arial"/>
          <w:sz w:val="24"/>
          <w:szCs w:val="24"/>
          <w:rtl/>
          <w:lang w:bidi="ar-EG"/>
        </w:rPr>
        <w:t xml:space="preserve">«المعلمون متقنون» ← بعد أصبح: </w:t>
      </w:r>
      <w:r>
        <w:rPr>
          <w:rFonts w:ascii="Arial" w:hAnsi="Arial" w:cs="Arial" w:eastAsia="Arial"/>
          <w:b/>
          <w:bCs/>
          <w:sz w:val="24"/>
          <w:szCs w:val="24"/>
          <w:rtl/>
          <w:lang w:bidi="ar-EG"/>
        </w:rPr>
        <w:t>أصبح المعلمون متقنين</w:t>
      </w:r>
      <w:r>
        <w:rPr>
          <w:rFonts w:ascii="Arial" w:hAnsi="Arial" w:cs="Arial" w:eastAsia="Arial"/>
          <w:sz w:val="24"/>
          <w:szCs w:val="24"/>
          <w:rtl/>
          <w:lang w:bidi="ar-EG"/>
        </w:rPr>
        <w:t xml:space="preserve"> (الاسم مرفوع بالواو، الخبر منصوب بالياء).</w:t>
      </w:r>
    </w:p>
    <w:p>
      <w:pPr>
        <w:pStyle w:val="ListBullet"/>
        <w:bidi w:val="1"/>
        <w:spacing w:after="80" w:line="276" w:lineRule="auto"/>
        <w:jc w:val="both"/>
      </w:pPr>
      <w:r>
        <w:rPr>
          <w:rFonts w:ascii="Arial" w:hAnsi="Arial" w:cs="Arial" w:eastAsia="Arial"/>
          <w:sz w:val="24"/>
          <w:szCs w:val="24"/>
          <w:rtl/>
          <w:lang w:bidi="ar-EG"/>
        </w:rPr>
        <w:t xml:space="preserve">«المعلمون صانعو الحضارات» ← بعد ما زال: </w:t>
      </w:r>
      <w:r>
        <w:rPr>
          <w:rFonts w:ascii="Arial" w:hAnsi="Arial" w:cs="Arial" w:eastAsia="Arial"/>
          <w:b/>
          <w:bCs/>
          <w:sz w:val="24"/>
          <w:szCs w:val="24"/>
          <w:rtl/>
          <w:lang w:bidi="ar-EG"/>
        </w:rPr>
        <w:t>ما زال المعلمون صانعي الحضارات</w:t>
      </w:r>
      <w:r>
        <w:rPr>
          <w:rFonts w:ascii="Arial" w:hAnsi="Arial" w:cs="Arial" w:eastAsia="Arial"/>
          <w:sz w:val="24"/>
          <w:szCs w:val="24"/>
          <w:rtl/>
          <w:lang w:bidi="ar-EG"/>
        </w:rPr>
        <w:t xml:space="preserve"> (الخبر مضاف منصوب بالياء وحُذفت نونه للإضافة).</w:t>
      </w:r>
    </w:p>
    <w:p>
      <w:pPr>
        <w:pStyle w:val="ListBullet"/>
        <w:bidi w:val="1"/>
        <w:spacing w:after="80" w:line="276" w:lineRule="auto"/>
      </w:pPr>
      <w:r>
        <w:rPr>
          <w:rFonts w:ascii="Arial" w:hAnsi="Arial" w:cs="Arial" w:eastAsia="Arial"/>
          <w:sz w:val="24"/>
          <w:szCs w:val="24"/>
          <w:rtl/>
          <w:lang w:bidi="ar-EG"/>
        </w:rPr>
        <w:t>«ليس للعلم حدودُ» ← اسم ليس مؤخر مرفوع، وخبرها المقدم شبه الجملة.</w:t>
      </w:r>
    </w:p>
    <w:p>
      <w:pPr>
        <w:pStyle w:val="ListBullet"/>
        <w:bidi w:val="1"/>
        <w:spacing w:after="80" w:line="276" w:lineRule="auto"/>
        <w:jc w:val="both"/>
      </w:pPr>
      <w:r>
        <w:rPr>
          <w:rFonts w:ascii="Arial" w:hAnsi="Arial" w:cs="Arial" w:eastAsia="Arial"/>
          <w:sz w:val="24"/>
          <w:szCs w:val="24"/>
          <w:rtl/>
          <w:lang w:bidi="ar-EG"/>
        </w:rPr>
        <w:t>«المهندسون يبنون العمارات لكنَّ المعلمين حاملو الرسالات» (لكنَّ من أخوات إن: اسمها منصوب بالياء، وخبرها مرفوع بالواو).</w:t>
      </w:r>
    </w:p>
    <w:p>
      <w:pPr>
        <w:pStyle w:val="Heading2"/>
        <w:keepNext/>
        <w:bidi w:val="1"/>
        <w:spacing w:before="240" w:after="160"/>
      </w:pPr>
      <w:r>
        <w:rPr>
          <w:rFonts w:ascii="Arial" w:hAnsi="Arial" w:cs="Arial" w:eastAsia="Arial"/>
          <w:b/>
          <w:bCs/>
          <w:color w:val="1F3A6E"/>
          <w:sz w:val="32"/>
          <w:szCs w:val="32"/>
          <w:rtl/>
          <w:lang w:bidi="ar-EG"/>
        </w:rPr>
        <w:t>6. إنَّ وأخواتها (الحروف الناسخة)</w:t>
      </w:r>
    </w:p>
    <w:p>
      <w:pPr>
        <w:bidi w:val="1"/>
        <w:spacing w:after="120" w:line="276" w:lineRule="auto"/>
        <w:jc w:val="both"/>
      </w:pPr>
      <w:r>
        <w:rPr>
          <w:rFonts w:ascii="Arial" w:hAnsi="Arial" w:cs="Arial" w:eastAsia="Arial"/>
          <w:sz w:val="24"/>
          <w:szCs w:val="24"/>
          <w:rtl/>
          <w:lang w:bidi="ar-EG"/>
        </w:rPr>
        <w:t xml:space="preserve">تدخل على الجملة الاسمية </w:t>
      </w:r>
      <w:r>
        <w:rPr>
          <w:rFonts w:ascii="Arial" w:hAnsi="Arial" w:cs="Arial" w:eastAsia="Arial"/>
          <w:b/>
          <w:bCs/>
          <w:sz w:val="24"/>
          <w:szCs w:val="24"/>
          <w:rtl/>
          <w:lang w:bidi="ar-EG"/>
        </w:rPr>
        <w:t>فتنصب المبتدأ (اسمها) وترفع الخبر (خبرها).</w:t>
      </w:r>
      <w:r>
        <w:rPr>
          <w:rFonts w:ascii="Arial" w:hAnsi="Arial" w:cs="Arial" w:eastAsia="Arial"/>
          <w:sz w:val="24"/>
          <w:szCs w:val="24"/>
          <w:rtl/>
          <w:lang w:bidi="ar-EG"/>
        </w:rPr>
        <w:t xml:space="preserve"> وهي ومعانيها:</w:t>
      </w:r>
    </w:p>
    <w:p>
      <w:pPr>
        <w:pStyle w:val="ListBullet"/>
        <w:bidi w:val="1"/>
        <w:spacing w:after="80" w:line="276" w:lineRule="auto"/>
      </w:pPr>
      <w:r>
        <w:rPr>
          <w:rFonts w:ascii="Arial" w:hAnsi="Arial" w:cs="Arial" w:eastAsia="Arial"/>
          <w:b/>
          <w:bCs/>
          <w:sz w:val="24"/>
          <w:szCs w:val="24"/>
          <w:rtl/>
          <w:lang w:bidi="ar-EG"/>
        </w:rPr>
        <w:t>إنَّ وأنَّ:</w:t>
      </w:r>
      <w:r>
        <w:rPr>
          <w:rFonts w:ascii="Arial" w:hAnsi="Arial" w:cs="Arial" w:eastAsia="Arial"/>
          <w:sz w:val="24"/>
          <w:szCs w:val="24"/>
          <w:rtl/>
          <w:lang w:bidi="ar-EG"/>
        </w:rPr>
        <w:t xml:space="preserve"> للتوكيد.</w:t>
      </w:r>
    </w:p>
    <w:p>
      <w:pPr>
        <w:pStyle w:val="ListBullet"/>
        <w:bidi w:val="1"/>
        <w:spacing w:after="80" w:line="276" w:lineRule="auto"/>
      </w:pPr>
      <w:r>
        <w:rPr>
          <w:rFonts w:ascii="Arial" w:hAnsi="Arial" w:cs="Arial" w:eastAsia="Arial"/>
          <w:b/>
          <w:bCs/>
          <w:sz w:val="24"/>
          <w:szCs w:val="24"/>
          <w:rtl/>
          <w:lang w:bidi="ar-EG"/>
        </w:rPr>
        <w:t>كأنَّ:</w:t>
      </w:r>
      <w:r>
        <w:rPr>
          <w:rFonts w:ascii="Arial" w:hAnsi="Arial" w:cs="Arial" w:eastAsia="Arial"/>
          <w:sz w:val="24"/>
          <w:szCs w:val="24"/>
          <w:rtl/>
          <w:lang w:bidi="ar-EG"/>
        </w:rPr>
        <w:t xml:space="preserve"> للتشبيه (وللظن إذا كان خبرها مشتقًّا).</w:t>
      </w:r>
    </w:p>
    <w:p>
      <w:pPr>
        <w:pStyle w:val="ListBullet"/>
        <w:bidi w:val="1"/>
        <w:spacing w:after="80" w:line="276" w:lineRule="auto"/>
      </w:pPr>
      <w:r>
        <w:rPr>
          <w:rFonts w:ascii="Arial" w:hAnsi="Arial" w:cs="Arial" w:eastAsia="Arial"/>
          <w:b/>
          <w:bCs/>
          <w:sz w:val="24"/>
          <w:szCs w:val="24"/>
          <w:rtl/>
          <w:lang w:bidi="ar-EG"/>
        </w:rPr>
        <w:t>لكنَّ:</w:t>
      </w:r>
      <w:r>
        <w:rPr>
          <w:rFonts w:ascii="Arial" w:hAnsi="Arial" w:cs="Arial" w:eastAsia="Arial"/>
          <w:sz w:val="24"/>
          <w:szCs w:val="24"/>
          <w:rtl/>
          <w:lang w:bidi="ar-EG"/>
        </w:rPr>
        <w:t xml:space="preserve"> للاستدراك (ولا تقع في أول الكلام لأن معناها الاستدراك على ما سبق).</w:t>
      </w:r>
    </w:p>
    <w:p>
      <w:pPr>
        <w:pStyle w:val="ListBullet"/>
        <w:bidi w:val="1"/>
        <w:spacing w:after="80" w:line="276" w:lineRule="auto"/>
      </w:pPr>
      <w:r>
        <w:rPr>
          <w:rFonts w:ascii="Arial" w:hAnsi="Arial" w:cs="Arial" w:eastAsia="Arial"/>
          <w:b/>
          <w:bCs/>
          <w:sz w:val="24"/>
          <w:szCs w:val="24"/>
          <w:rtl/>
          <w:lang w:bidi="ar-EG"/>
        </w:rPr>
        <w:t>ليت:</w:t>
      </w:r>
      <w:r>
        <w:rPr>
          <w:rFonts w:ascii="Arial" w:hAnsi="Arial" w:cs="Arial" w:eastAsia="Arial"/>
          <w:sz w:val="24"/>
          <w:szCs w:val="24"/>
          <w:rtl/>
          <w:lang w:bidi="ar-EG"/>
        </w:rPr>
        <w:t xml:space="preserve"> للتمني (طلب المستحيل أو بعيد المنال).</w:t>
      </w:r>
    </w:p>
    <w:p>
      <w:pPr>
        <w:pStyle w:val="ListBullet"/>
        <w:bidi w:val="1"/>
        <w:spacing w:after="80" w:line="276" w:lineRule="auto"/>
      </w:pPr>
      <w:r>
        <w:rPr>
          <w:rFonts w:ascii="Arial" w:hAnsi="Arial" w:cs="Arial" w:eastAsia="Arial"/>
          <w:b/>
          <w:bCs/>
          <w:sz w:val="24"/>
          <w:szCs w:val="24"/>
          <w:rtl/>
          <w:lang w:bidi="ar-EG"/>
        </w:rPr>
        <w:t>لعلَّ:</w:t>
      </w:r>
      <w:r>
        <w:rPr>
          <w:rFonts w:ascii="Arial" w:hAnsi="Arial" w:cs="Arial" w:eastAsia="Arial"/>
          <w:sz w:val="24"/>
          <w:szCs w:val="24"/>
          <w:rtl/>
          <w:lang w:bidi="ar-EG"/>
        </w:rPr>
        <w:t xml:space="preserve"> للترجي (طلب الممكن المحبوب) والإشفاق (توقع المكروه) والتعليل.</w:t>
      </w:r>
    </w:p>
    <w:p>
      <w:pPr>
        <w:bidi w:val="1"/>
        <w:spacing w:after="120" w:line="276" w:lineRule="auto"/>
        <w:jc w:val="both"/>
      </w:pPr>
      <w:r>
        <w:rPr>
          <w:rFonts w:ascii="Arial" w:hAnsi="Arial" w:cs="Arial" w:eastAsia="Arial"/>
          <w:b/>
          <w:bCs/>
          <w:sz w:val="24"/>
          <w:szCs w:val="24"/>
          <w:rtl/>
          <w:lang w:bidi="ar-EG"/>
        </w:rPr>
        <w:t>مواضع كسر همزة «إنَّ» وجوبًا:</w:t>
      </w:r>
      <w:r>
        <w:rPr>
          <w:rFonts w:ascii="Arial" w:hAnsi="Arial" w:cs="Arial" w:eastAsia="Arial"/>
          <w:sz w:val="24"/>
          <w:szCs w:val="24"/>
          <w:rtl/>
          <w:lang w:bidi="ar-EG"/>
        </w:rPr>
        <w:t xml:space="preserve"> في ابتداء الكلام، بعد القول (قال إنّي عبد الله)، بعد القسم، في صدر جملة الصلة، في صدر جملة الحال، بعد «ألا» الاستفتاحية و«كلّا» و«حيث» و«إذ»، وإذا وقع في خبرها لام الابتداء («إنَّ ربي لسميع الدعاء»). </w:t>
      </w:r>
      <w:r>
        <w:rPr>
          <w:rFonts w:ascii="Arial" w:hAnsi="Arial" w:cs="Arial" w:eastAsia="Arial"/>
          <w:b/>
          <w:bCs/>
          <w:sz w:val="24"/>
          <w:szCs w:val="24"/>
          <w:rtl/>
          <w:lang w:bidi="ar-EG"/>
        </w:rPr>
        <w:t>ومواضع الفتح وجوبًا:</w:t>
      </w:r>
      <w:r>
        <w:rPr>
          <w:rFonts w:ascii="Arial" w:hAnsi="Arial" w:cs="Arial" w:eastAsia="Arial"/>
          <w:sz w:val="24"/>
          <w:szCs w:val="24"/>
          <w:rtl/>
          <w:lang w:bidi="ar-EG"/>
        </w:rPr>
        <w:t xml:space="preserve"> حيث يصح تأويلها مع معموليها بمصدر: فاعلًا (بلغني أنك مسافر)، نائب فاعل، مفعولًا (علمت أنك ناجح)، مبتدأ، بعد حرف جر (عجبت من أنك…)، بعد «لو» و«لولا».</w:t>
      </w:r>
    </w:p>
    <w:p>
      <w:pPr>
        <w:bidi w:val="1"/>
        <w:spacing w:after="120" w:line="276" w:lineRule="auto"/>
      </w:pPr>
      <w:r>
        <w:rPr>
          <w:rFonts w:ascii="Arial" w:hAnsi="Arial" w:cs="Arial" w:eastAsia="Arial"/>
          <w:b/>
          <w:bCs/>
          <w:sz w:val="24"/>
          <w:szCs w:val="24"/>
          <w:rtl/>
          <w:lang w:bidi="ar-EG"/>
        </w:rPr>
        <w:t>من الأسئلة:</w:t>
      </w:r>
    </w:p>
    <w:p>
      <w:pPr>
        <w:pStyle w:val="ListBullet"/>
        <w:bidi w:val="1"/>
        <w:spacing w:after="80" w:line="276" w:lineRule="auto"/>
        <w:jc w:val="both"/>
      </w:pPr>
      <w:r>
        <w:rPr>
          <w:rFonts w:ascii="Arial" w:hAnsi="Arial" w:cs="Arial" w:eastAsia="Arial"/>
          <w:sz w:val="24"/>
          <w:szCs w:val="24"/>
          <w:rtl/>
          <w:lang w:bidi="ar-EG"/>
        </w:rPr>
        <w:t xml:space="preserve">«كلّا إنَّ الإنسان ليطغى» ← كُسرت الهمزة لوقوعها </w:t>
      </w:r>
      <w:r>
        <w:rPr>
          <w:rFonts w:ascii="Arial" w:hAnsi="Arial" w:cs="Arial" w:eastAsia="Arial"/>
          <w:b/>
          <w:bCs/>
          <w:sz w:val="24"/>
          <w:szCs w:val="24"/>
          <w:rtl/>
          <w:lang w:bidi="ar-EG"/>
        </w:rPr>
        <w:t>بعد (كلّا)</w:t>
      </w:r>
      <w:r>
        <w:rPr>
          <w:rFonts w:ascii="Arial" w:hAnsi="Arial" w:cs="Arial" w:eastAsia="Arial"/>
          <w:sz w:val="24"/>
          <w:szCs w:val="24"/>
          <w:rtl/>
          <w:lang w:bidi="ar-EG"/>
        </w:rPr>
        <w:t xml:space="preserve"> (ولوجود اللام في الخبر).</w:t>
      </w:r>
    </w:p>
    <w:p>
      <w:pPr>
        <w:pStyle w:val="ListBullet"/>
        <w:bidi w:val="1"/>
        <w:spacing w:after="80" w:line="276" w:lineRule="auto"/>
        <w:jc w:val="both"/>
      </w:pPr>
      <w:r>
        <w:rPr>
          <w:rFonts w:ascii="Arial" w:hAnsi="Arial" w:cs="Arial" w:eastAsia="Arial"/>
          <w:sz w:val="24"/>
          <w:szCs w:val="24"/>
          <w:rtl/>
          <w:lang w:bidi="ar-EG"/>
        </w:rPr>
        <w:t>«إنَّ هاتين المعلمتين مجتهدتان» ← هاتين اسم إن منصوب بالياء (اسم إشارة للمثنى)، المعلمتين بدل منصوب بالياء، مجتهدتان خبر مرفوع بالألف.</w:t>
      </w:r>
    </w:p>
    <w:p>
      <w:pPr>
        <w:pStyle w:val="ListBullet"/>
        <w:bidi w:val="1"/>
        <w:spacing w:after="80" w:line="276" w:lineRule="auto"/>
        <w:jc w:val="both"/>
      </w:pPr>
      <w:r>
        <w:rPr>
          <w:rFonts w:ascii="Arial" w:hAnsi="Arial" w:cs="Arial" w:eastAsia="Arial"/>
          <w:sz w:val="24"/>
          <w:szCs w:val="24"/>
          <w:rtl/>
          <w:lang w:bidi="ar-EG"/>
        </w:rPr>
        <w:t>«لعلَّ الفريقين متعادلان»، «ليت المعلمين مهتمون»، «إنَّ المصريين قادرون على النهوض ببلدهم».</w:t>
      </w:r>
    </w:p>
    <w:p>
      <w:pPr>
        <w:pStyle w:val="ListBullet"/>
        <w:bidi w:val="1"/>
        <w:spacing w:after="80" w:line="276" w:lineRule="auto"/>
      </w:pPr>
      <w:r>
        <w:rPr>
          <w:rFonts w:ascii="Arial" w:hAnsi="Arial" w:cs="Arial" w:eastAsia="Arial"/>
          <w:sz w:val="24"/>
          <w:szCs w:val="24"/>
          <w:rtl/>
          <w:lang w:bidi="ar-EG"/>
        </w:rPr>
        <w:t>«المهندسون … لكنَّ المعلمين حاملو الرسالات».</w:t>
      </w:r>
    </w:p>
    <w:p>
      <w:pPr>
        <w:pStyle w:val="ListBullet"/>
        <w:bidi w:val="1"/>
        <w:spacing w:after="80" w:line="276" w:lineRule="auto"/>
      </w:pPr>
      <w:r>
        <w:rPr>
          <w:rFonts w:ascii="Arial" w:hAnsi="Arial" w:cs="Arial" w:eastAsia="Arial"/>
          <w:sz w:val="24"/>
          <w:szCs w:val="24"/>
          <w:rtl/>
          <w:lang w:bidi="ar-EG"/>
        </w:rPr>
        <w:t xml:space="preserve">«إنَّ الحج والعمرة من شعائر الله» ← شبه الجملة «من شعائر» </w:t>
      </w:r>
      <w:r>
        <w:rPr>
          <w:rFonts w:ascii="Arial" w:hAnsi="Arial" w:cs="Arial" w:eastAsia="Arial"/>
          <w:b/>
          <w:bCs/>
          <w:sz w:val="24"/>
          <w:szCs w:val="24"/>
          <w:rtl/>
          <w:lang w:bidi="ar-EG"/>
        </w:rPr>
        <w:t>في محل رفع خبر إن</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sz w:val="24"/>
          <w:szCs w:val="24"/>
          <w:rtl/>
          <w:lang w:bidi="ar-EG"/>
        </w:rPr>
        <w:t xml:space="preserve">«إنَّ الله كان عليكم رقيبًا» ← رقيبًا: </w:t>
      </w:r>
      <w:r>
        <w:rPr>
          <w:rFonts w:ascii="Arial" w:hAnsi="Arial" w:cs="Arial" w:eastAsia="Arial"/>
          <w:b/>
          <w:bCs/>
          <w:sz w:val="24"/>
          <w:szCs w:val="24"/>
          <w:rtl/>
          <w:lang w:bidi="ar-EG"/>
        </w:rPr>
        <w:t>خبر كان</w:t>
      </w:r>
      <w:r>
        <w:rPr>
          <w:rFonts w:ascii="Arial" w:hAnsi="Arial" w:cs="Arial" w:eastAsia="Arial"/>
          <w:sz w:val="24"/>
          <w:szCs w:val="24"/>
          <w:rtl/>
          <w:lang w:bidi="ar-EG"/>
        </w:rPr>
        <w:t xml:space="preserve"> منصوب (كان واسمها وخبرها جملة في محل رفع خبر إن).</w:t>
      </w:r>
    </w:p>
    <w:p>
      <w:pPr>
        <w:pStyle w:val="ListBullet"/>
        <w:bidi w:val="1"/>
        <w:spacing w:after="80" w:line="276" w:lineRule="auto"/>
        <w:jc w:val="both"/>
      </w:pPr>
      <w:r>
        <w:rPr>
          <w:rFonts w:ascii="Arial" w:hAnsi="Arial" w:cs="Arial" w:eastAsia="Arial"/>
          <w:sz w:val="24"/>
          <w:szCs w:val="24"/>
          <w:rtl/>
          <w:lang w:bidi="ar-EG"/>
        </w:rPr>
        <w:t xml:space="preserve">«إنَّ الذي حرَّم المكارم تغلبًا …» (جرير): إنَّ هنا للتوكيد والغرض البلاغي </w:t>
      </w:r>
      <w:r>
        <w:rPr>
          <w:rFonts w:ascii="Arial" w:hAnsi="Arial" w:cs="Arial" w:eastAsia="Arial"/>
          <w:b/>
          <w:bCs/>
          <w:sz w:val="24"/>
          <w:szCs w:val="24"/>
          <w:rtl/>
          <w:lang w:bidi="ar-EG"/>
        </w:rPr>
        <w:t>الفخر</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sz w:val="24"/>
          <w:szCs w:val="24"/>
          <w:rtl/>
          <w:lang w:bidi="ar-EG"/>
        </w:rPr>
        <w:t>«يتقدم خبر إنَّ وجوبًا على اسمها إذا كان الخبر شبه جملة واسمها نكرة» (إنَّ في الدار رجلًا).</w:t>
      </w:r>
    </w:p>
    <w:p>
      <w:pPr>
        <w:pStyle w:val="ListBullet"/>
        <w:bidi w:val="1"/>
        <w:spacing w:after="80" w:line="276" w:lineRule="auto"/>
      </w:pPr>
      <w:r>
        <w:rPr>
          <w:rFonts w:ascii="Arial" w:hAnsi="Arial" w:cs="Arial" w:eastAsia="Arial"/>
          <w:sz w:val="24"/>
          <w:szCs w:val="24"/>
          <w:rtl/>
          <w:lang w:bidi="ar-EG"/>
        </w:rPr>
        <w:t>«لعل من أخوات: إنَّ». «الحروف التي تنصب المبتدأ وترفع الخبر: إن وأخواتها».</w:t>
      </w:r>
    </w:p>
    <w:p>
      <w:pPr>
        <w:pStyle w:val="Heading2"/>
        <w:keepNext/>
        <w:bidi w:val="1"/>
        <w:spacing w:before="240" w:after="160"/>
      </w:pPr>
      <w:r>
        <w:rPr>
          <w:rFonts w:ascii="Arial" w:hAnsi="Arial" w:cs="Arial" w:eastAsia="Arial"/>
          <w:b/>
          <w:bCs/>
          <w:color w:val="1F3A6E"/>
          <w:sz w:val="32"/>
          <w:szCs w:val="32"/>
          <w:rtl/>
          <w:lang w:bidi="ar-EG"/>
        </w:rPr>
        <w:t>7. أفعال المقاربة والرجاء والشروع، وظنَّ وأخواتها</w:t>
      </w:r>
    </w:p>
    <w:p>
      <w:pPr>
        <w:bidi w:val="1"/>
        <w:spacing w:after="120" w:line="276" w:lineRule="auto"/>
        <w:jc w:val="both"/>
      </w:pPr>
      <w:r>
        <w:rPr>
          <w:rFonts w:ascii="Arial" w:hAnsi="Arial" w:cs="Arial" w:eastAsia="Arial"/>
          <w:b/>
          <w:bCs/>
          <w:sz w:val="24"/>
          <w:szCs w:val="24"/>
          <w:rtl/>
          <w:lang w:bidi="ar-EG"/>
        </w:rPr>
        <w:t>كاد وأخواتها:</w:t>
      </w:r>
      <w:r>
        <w:rPr>
          <w:rFonts w:ascii="Arial" w:hAnsi="Arial" w:cs="Arial" w:eastAsia="Arial"/>
          <w:sz w:val="24"/>
          <w:szCs w:val="24"/>
          <w:rtl/>
          <w:lang w:bidi="ar-EG"/>
        </w:rPr>
        <w:t xml:space="preserve"> ترفع الاسم وخبرها جملة فعلية فعلها مضارع: </w:t>
      </w:r>
      <w:r>
        <w:rPr>
          <w:rFonts w:ascii="Arial" w:hAnsi="Arial" w:cs="Arial" w:eastAsia="Arial"/>
          <w:b/>
          <w:bCs/>
          <w:sz w:val="24"/>
          <w:szCs w:val="24"/>
          <w:rtl/>
          <w:lang w:bidi="ar-EG"/>
        </w:rPr>
        <w:t>المقاربة:</w:t>
      </w:r>
      <w:r>
        <w:rPr>
          <w:rFonts w:ascii="Arial" w:hAnsi="Arial" w:cs="Arial" w:eastAsia="Arial"/>
          <w:sz w:val="24"/>
          <w:szCs w:val="24"/>
          <w:rtl/>
          <w:lang w:bidi="ar-EG"/>
        </w:rPr>
        <w:t xml:space="preserve"> كاد، أوشك، كرب. </w:t>
      </w:r>
      <w:r>
        <w:rPr>
          <w:rFonts w:ascii="Arial" w:hAnsi="Arial" w:cs="Arial" w:eastAsia="Arial"/>
          <w:b/>
          <w:bCs/>
          <w:sz w:val="24"/>
          <w:szCs w:val="24"/>
          <w:rtl/>
          <w:lang w:bidi="ar-EG"/>
        </w:rPr>
        <w:t>الرجاء:</w:t>
      </w:r>
      <w:r>
        <w:rPr>
          <w:rFonts w:ascii="Arial" w:hAnsi="Arial" w:cs="Arial" w:eastAsia="Arial"/>
          <w:sz w:val="24"/>
          <w:szCs w:val="24"/>
          <w:rtl/>
          <w:lang w:bidi="ar-EG"/>
        </w:rPr>
        <w:t xml:space="preserve"> عسى، حرى، اخلولق. </w:t>
      </w:r>
      <w:r>
        <w:rPr>
          <w:rFonts w:ascii="Arial" w:hAnsi="Arial" w:cs="Arial" w:eastAsia="Arial"/>
          <w:b/>
          <w:bCs/>
          <w:sz w:val="24"/>
          <w:szCs w:val="24"/>
          <w:rtl/>
          <w:lang w:bidi="ar-EG"/>
        </w:rPr>
        <w:t>الشروع:</w:t>
      </w:r>
      <w:r>
        <w:rPr>
          <w:rFonts w:ascii="Arial" w:hAnsi="Arial" w:cs="Arial" w:eastAsia="Arial"/>
          <w:sz w:val="24"/>
          <w:szCs w:val="24"/>
          <w:rtl/>
          <w:lang w:bidi="ar-EG"/>
        </w:rPr>
        <w:t xml:space="preserve"> شرع، أخذ، بدأ، جعل، طفق، أنشأ، هبَّ، علِق. (خبر كاد يتجرد من «أن» غالبًا، وخبر عسى يقترن بها غالبًا، وخبر أفعال الشروع يتجرد وجوبًا).</w:t>
      </w:r>
    </w:p>
    <w:p>
      <w:pPr>
        <w:bidi w:val="1"/>
        <w:spacing w:after="120" w:line="276" w:lineRule="auto"/>
      </w:pPr>
      <w:r>
        <w:rPr>
          <w:rFonts w:ascii="Arial" w:hAnsi="Arial" w:cs="Arial" w:eastAsia="Arial"/>
          <w:b/>
          <w:bCs/>
          <w:sz w:val="24"/>
          <w:szCs w:val="24"/>
          <w:rtl/>
          <w:lang w:bidi="ar-EG"/>
        </w:rPr>
        <w:t>ظنَّ وأخواتها (تنصب مفعولين أصلهما المبتدأ والخبر):</w:t>
      </w:r>
    </w:p>
    <w:p>
      <w:pPr>
        <w:pStyle w:val="ListBullet"/>
        <w:bidi w:val="1"/>
        <w:spacing w:after="80" w:line="276" w:lineRule="auto"/>
      </w:pPr>
      <w:r>
        <w:rPr>
          <w:rFonts w:ascii="Arial" w:hAnsi="Arial" w:cs="Arial" w:eastAsia="Arial"/>
          <w:b/>
          <w:bCs/>
          <w:sz w:val="24"/>
          <w:szCs w:val="24"/>
          <w:rtl/>
          <w:lang w:bidi="ar-EG"/>
        </w:rPr>
        <w:t>أفعال اليقين:</w:t>
      </w:r>
      <w:r>
        <w:rPr>
          <w:rFonts w:ascii="Arial" w:hAnsi="Arial" w:cs="Arial" w:eastAsia="Arial"/>
          <w:sz w:val="24"/>
          <w:szCs w:val="24"/>
          <w:rtl/>
          <w:lang w:bidi="ar-EG"/>
        </w:rPr>
        <w:t xml:space="preserve"> رأى (العلمية)، علم، وجد، درى، ألفى، تعلَّمْ (بمعنى اعلم).</w:t>
      </w:r>
    </w:p>
    <w:p>
      <w:pPr>
        <w:pStyle w:val="ListBullet"/>
        <w:bidi w:val="1"/>
        <w:spacing w:after="80" w:line="276" w:lineRule="auto"/>
      </w:pPr>
      <w:r>
        <w:rPr>
          <w:rFonts w:ascii="Arial" w:hAnsi="Arial" w:cs="Arial" w:eastAsia="Arial"/>
          <w:b/>
          <w:bCs/>
          <w:sz w:val="24"/>
          <w:szCs w:val="24"/>
          <w:rtl/>
          <w:lang w:bidi="ar-EG"/>
        </w:rPr>
        <w:t>أفعال الرجحان:</w:t>
      </w:r>
      <w:r>
        <w:rPr>
          <w:rFonts w:ascii="Arial" w:hAnsi="Arial" w:cs="Arial" w:eastAsia="Arial"/>
          <w:sz w:val="24"/>
          <w:szCs w:val="24"/>
          <w:rtl/>
          <w:lang w:bidi="ar-EG"/>
        </w:rPr>
        <w:t xml:space="preserve"> ظنَّ، خال، حسب، زعم، جعل (بمعنى ظن)، عدَّ، هبْ، حجا.</w:t>
      </w:r>
    </w:p>
    <w:p>
      <w:pPr>
        <w:pStyle w:val="ListBullet"/>
        <w:bidi w:val="1"/>
        <w:spacing w:after="80" w:line="276" w:lineRule="auto"/>
      </w:pPr>
      <w:r>
        <w:rPr>
          <w:rFonts w:ascii="Arial" w:hAnsi="Arial" w:cs="Arial" w:eastAsia="Arial"/>
          <w:b/>
          <w:bCs/>
          <w:sz w:val="24"/>
          <w:szCs w:val="24"/>
          <w:rtl/>
          <w:lang w:bidi="ar-EG"/>
        </w:rPr>
        <w:t>أفعال التحويل (الصيرورة):</w:t>
      </w:r>
      <w:r>
        <w:rPr>
          <w:rFonts w:ascii="Arial" w:hAnsi="Arial" w:cs="Arial" w:eastAsia="Arial"/>
          <w:sz w:val="24"/>
          <w:szCs w:val="24"/>
          <w:rtl/>
          <w:lang w:bidi="ar-EG"/>
        </w:rPr>
        <w:t xml:space="preserve"> صيَّر، جعل، ردَّ، ترك، اتخذ، تخذ، وهب.</w:t>
      </w:r>
    </w:p>
    <w:p>
      <w:pPr>
        <w:pStyle w:val="ListBullet"/>
        <w:bidi w:val="1"/>
        <w:spacing w:after="80" w:line="276" w:lineRule="auto"/>
        <w:jc w:val="both"/>
      </w:pPr>
      <w:r>
        <w:rPr>
          <w:rFonts w:ascii="Arial" w:hAnsi="Arial" w:cs="Arial" w:eastAsia="Arial"/>
          <w:b/>
          <w:bCs/>
          <w:sz w:val="24"/>
          <w:szCs w:val="24"/>
          <w:rtl/>
          <w:lang w:bidi="ar-EG"/>
        </w:rPr>
        <w:t>أفعال تنصب مفعولين ليس أصلهما المبتدأ والخبر:</w:t>
      </w:r>
      <w:r>
        <w:rPr>
          <w:rFonts w:ascii="Arial" w:hAnsi="Arial" w:cs="Arial" w:eastAsia="Arial"/>
          <w:sz w:val="24"/>
          <w:szCs w:val="24"/>
          <w:rtl/>
          <w:lang w:bidi="ar-EG"/>
        </w:rPr>
        <w:t xml:space="preserve"> أعطى، منح، منع، وهب، كسا، ألبس، سأل، سقى، علَّم (بمعنى درَّس).</w:t>
      </w:r>
    </w:p>
    <w:p>
      <w:pPr>
        <w:pStyle w:val="ListBullet"/>
        <w:bidi w:val="1"/>
        <w:spacing w:after="80" w:line="276" w:lineRule="auto"/>
      </w:pPr>
      <w:r>
        <w:rPr>
          <w:rFonts w:ascii="Arial" w:hAnsi="Arial" w:cs="Arial" w:eastAsia="Arial"/>
          <w:b/>
          <w:bCs/>
          <w:sz w:val="24"/>
          <w:szCs w:val="24"/>
          <w:rtl/>
          <w:lang w:bidi="ar-EG"/>
        </w:rPr>
        <w:t>أفعال تنصب ثلاثة مفاعيل:</w:t>
      </w:r>
      <w:r>
        <w:rPr>
          <w:rFonts w:ascii="Arial" w:hAnsi="Arial" w:cs="Arial" w:eastAsia="Arial"/>
          <w:sz w:val="24"/>
          <w:szCs w:val="24"/>
          <w:rtl/>
          <w:lang w:bidi="ar-EG"/>
        </w:rPr>
        <w:t xml:space="preserve"> أعلم، أرى، أنبأ، نبَّأ، أخبر، خبَّر، حدَّث.</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«أفعال تنصب مفعولين أصلهما المبتدأ والخبر: علم، وجد، رأى، درى، حسب، ظن، جعل». «ليس أصلهما مبتدأ وخبرًا: منح، وهب، أعطى، منع، سأل». «أنْ بعد فعل اليقين تكون مخففة من الثقيلة» (علمتُ أنْ سيقوم = أنه سيقوم).</w:t>
      </w:r>
    </w:p>
    <w:p>
      <w:pPr>
        <w:pStyle w:val="Heading2"/>
        <w:keepNext/>
        <w:bidi w:val="1"/>
        <w:spacing w:before="240" w:after="160"/>
      </w:pPr>
      <w:r>
        <w:rPr>
          <w:rFonts w:ascii="Arial" w:hAnsi="Arial" w:cs="Arial" w:eastAsia="Arial"/>
          <w:b/>
          <w:bCs/>
          <w:color w:val="1F3A6E"/>
          <w:sz w:val="32"/>
          <w:szCs w:val="32"/>
          <w:rtl/>
          <w:lang w:bidi="ar-EG"/>
        </w:rPr>
        <w:t>8. لا النافية للجنس</w:t>
      </w:r>
    </w:p>
    <w:p>
      <w:pPr>
        <w:bidi w:val="1"/>
        <w:spacing w:after="120" w:line="276" w:lineRule="auto"/>
        <w:jc w:val="both"/>
      </w:pPr>
      <w:r>
        <w:rPr>
          <w:rFonts w:ascii="Arial" w:hAnsi="Arial" w:cs="Arial" w:eastAsia="Arial"/>
          <w:sz w:val="24"/>
          <w:szCs w:val="24"/>
          <w:rtl/>
          <w:lang w:bidi="ar-EG"/>
        </w:rPr>
        <w:t xml:space="preserve">تعمل عمل «إنَّ»: تنصب الاسم وترفع الخبر، بشروط: أن يكون اسمها وخبرها نكرتين، وأن يكون اسمها متصلًا بها، وألا يدخل عليها جار. </w:t>
      </w:r>
      <w:r>
        <w:rPr>
          <w:rFonts w:ascii="Arial" w:hAnsi="Arial" w:cs="Arial" w:eastAsia="Arial"/>
          <w:b/>
          <w:bCs/>
          <w:sz w:val="24"/>
          <w:szCs w:val="24"/>
          <w:rtl/>
          <w:lang w:bidi="ar-EG"/>
        </w:rPr>
        <w:t>أحكام اسمها:</w:t>
      </w:r>
      <w:r>
        <w:rPr>
          <w:rFonts w:ascii="Arial" w:hAnsi="Arial" w:cs="Arial" w:eastAsia="Arial"/>
          <w:sz w:val="24"/>
          <w:szCs w:val="24"/>
          <w:rtl/>
          <w:lang w:bidi="ar-EG"/>
        </w:rPr>
        <w:t xml:space="preserve"> (1) </w:t>
      </w:r>
      <w:r>
        <w:rPr>
          <w:rFonts w:ascii="Arial" w:hAnsi="Arial" w:cs="Arial" w:eastAsia="Arial"/>
          <w:b/>
          <w:bCs/>
          <w:sz w:val="24"/>
          <w:szCs w:val="24"/>
          <w:rtl/>
          <w:lang w:bidi="ar-EG"/>
        </w:rPr>
        <w:t>مفرد</w:t>
      </w:r>
      <w:r>
        <w:rPr>
          <w:rFonts w:ascii="Arial" w:hAnsi="Arial" w:cs="Arial" w:eastAsia="Arial"/>
          <w:sz w:val="24"/>
          <w:szCs w:val="24"/>
          <w:rtl/>
          <w:lang w:bidi="ar-EG"/>
        </w:rPr>
        <w:t xml:space="preserve"> (غير مضاف ولا شبيه به): مبني على ما يُنصب به: «لا طالبَ غائبٌ»، «لا طالبَيْنِ غائبان»، «لا مهملِينَ ناجحون». (2) </w:t>
      </w:r>
      <w:r>
        <w:rPr>
          <w:rFonts w:ascii="Arial" w:hAnsi="Arial" w:cs="Arial" w:eastAsia="Arial"/>
          <w:b/>
          <w:bCs/>
          <w:sz w:val="24"/>
          <w:szCs w:val="24"/>
          <w:rtl/>
          <w:lang w:bidi="ar-EG"/>
        </w:rPr>
        <w:t>مضاف:</w:t>
      </w:r>
      <w:r>
        <w:rPr>
          <w:rFonts w:ascii="Arial" w:hAnsi="Arial" w:cs="Arial" w:eastAsia="Arial"/>
          <w:sz w:val="24"/>
          <w:szCs w:val="24"/>
          <w:rtl/>
          <w:lang w:bidi="ar-EG"/>
        </w:rPr>
        <w:t xml:space="preserve"> منصوب: «لا طالبَ علمٍ مهملٌ». (3) </w:t>
      </w:r>
      <w:r>
        <w:rPr>
          <w:rFonts w:ascii="Arial" w:hAnsi="Arial" w:cs="Arial" w:eastAsia="Arial"/>
          <w:b/>
          <w:bCs/>
          <w:sz w:val="24"/>
          <w:szCs w:val="24"/>
          <w:rtl/>
          <w:lang w:bidi="ar-EG"/>
        </w:rPr>
        <w:t>شبيه بالمضاف</w:t>
      </w:r>
      <w:r>
        <w:rPr>
          <w:rFonts w:ascii="Arial" w:hAnsi="Arial" w:cs="Arial" w:eastAsia="Arial"/>
          <w:sz w:val="24"/>
          <w:szCs w:val="24"/>
          <w:rtl/>
          <w:lang w:bidi="ar-EG"/>
        </w:rPr>
        <w:t xml:space="preserve"> (اتصل به ما يتمم معناه): منصوب منون: «لا طالعًا جبلًا حاضرٌ». ويجوز حذف خبرها إذا فُهم: «لا شكَّ (في ذلك)»، «لا بأسَ».</w:t>
      </w:r>
    </w:p>
    <w:p>
      <w:pPr>
        <w:pStyle w:val="Heading2"/>
        <w:keepNext/>
        <w:bidi w:val="1"/>
        <w:spacing w:before="240" w:after="160"/>
      </w:pPr>
      <w:r>
        <w:rPr>
          <w:rFonts w:ascii="Arial" w:hAnsi="Arial" w:cs="Arial" w:eastAsia="Arial"/>
          <w:b/>
          <w:bCs/>
          <w:color w:val="1F3A6E"/>
          <w:sz w:val="32"/>
          <w:szCs w:val="32"/>
          <w:rtl/>
          <w:lang w:bidi="ar-EG"/>
        </w:rPr>
        <w:t>9. الفاعل ونائب الفاعل</w:t>
      </w:r>
    </w:p>
    <w:p>
      <w:pPr>
        <w:bidi w:val="1"/>
        <w:spacing w:after="120" w:line="276" w:lineRule="auto"/>
        <w:jc w:val="both"/>
      </w:pPr>
      <w:r>
        <w:rPr>
          <w:rFonts w:ascii="Arial" w:hAnsi="Arial" w:cs="Arial" w:eastAsia="Arial"/>
          <w:b/>
          <w:bCs/>
          <w:sz w:val="24"/>
          <w:szCs w:val="24"/>
          <w:rtl/>
          <w:lang w:bidi="ar-EG"/>
        </w:rPr>
        <w:t>الفاعل:</w:t>
      </w:r>
      <w:r>
        <w:rPr>
          <w:rFonts w:ascii="Arial" w:hAnsi="Arial" w:cs="Arial" w:eastAsia="Arial"/>
          <w:sz w:val="24"/>
          <w:szCs w:val="24"/>
          <w:rtl/>
          <w:lang w:bidi="ar-EG"/>
        </w:rPr>
        <w:t xml:space="preserve"> اسم مرفوع يقع بعد </w:t>
      </w:r>
      <w:r>
        <w:rPr>
          <w:rFonts w:ascii="Arial" w:hAnsi="Arial" w:cs="Arial" w:eastAsia="Arial"/>
          <w:b/>
          <w:bCs/>
          <w:sz w:val="24"/>
          <w:szCs w:val="24"/>
          <w:rtl/>
          <w:lang w:bidi="ar-EG"/>
        </w:rPr>
        <w:t>فعل مبني للمعلوم</w:t>
      </w:r>
      <w:r>
        <w:rPr>
          <w:rFonts w:ascii="Arial" w:hAnsi="Arial" w:cs="Arial" w:eastAsia="Arial"/>
          <w:sz w:val="24"/>
          <w:szCs w:val="24"/>
          <w:rtl/>
          <w:lang w:bidi="ar-EG"/>
        </w:rPr>
        <w:t xml:space="preserve"> (أو شبهه كاسم الفاعل والمصدر والصفة المشبهة) يدل على من فعل الفعل أو اتصف به. أحكامه:</w:t>
      </w:r>
    </w:p>
    <w:p>
      <w:pPr>
        <w:pStyle w:val="ListBullet"/>
        <w:bidi w:val="1"/>
        <w:spacing w:after="80" w:line="276" w:lineRule="auto"/>
        <w:jc w:val="both"/>
      </w:pPr>
      <w:r>
        <w:rPr>
          <w:rFonts w:ascii="Arial" w:hAnsi="Arial" w:cs="Arial" w:eastAsia="Arial"/>
          <w:sz w:val="24"/>
          <w:szCs w:val="24"/>
          <w:rtl/>
          <w:lang w:bidi="ar-EG"/>
        </w:rPr>
        <w:t>لا يتقدم على فعله؛ وإذا تقدم الاسم كان مبتدأً والفاعل ضمير مستتر: «المعلمُ حضر» (الفاعل ضمير مستتر تقديره هو).</w:t>
      </w:r>
    </w:p>
    <w:p>
      <w:pPr>
        <w:pStyle w:val="ListBullet"/>
        <w:bidi w:val="1"/>
        <w:spacing w:after="80" w:line="276" w:lineRule="auto"/>
        <w:jc w:val="both"/>
      </w:pPr>
      <w:r>
        <w:rPr>
          <w:rFonts w:ascii="Arial" w:hAnsi="Arial" w:cs="Arial" w:eastAsia="Arial"/>
          <w:sz w:val="24"/>
          <w:szCs w:val="24"/>
          <w:rtl/>
          <w:lang w:bidi="ar-EG"/>
        </w:rPr>
        <w:t>يُجرَّد الفعل من علامة التثنية والجمع مع الفاعل الظاهر (حضر المعلمون، لا حضروا المعلمون — وهذه الأخيرة لغة «أكلوني البراغيث» وهي لغة قليلة).</w:t>
      </w:r>
    </w:p>
    <w:p>
      <w:pPr>
        <w:pStyle w:val="ListBullet"/>
        <w:bidi w:val="1"/>
        <w:spacing w:after="80" w:line="276" w:lineRule="auto"/>
        <w:jc w:val="both"/>
      </w:pPr>
      <w:r>
        <w:rPr>
          <w:rFonts w:ascii="Arial" w:hAnsi="Arial" w:cs="Arial" w:eastAsia="Arial"/>
          <w:b/>
          <w:bCs/>
          <w:sz w:val="24"/>
          <w:szCs w:val="24"/>
          <w:rtl/>
          <w:lang w:bidi="ar-EG"/>
        </w:rPr>
        <w:t>تأنيث الفعل مع الفاعل:</w:t>
      </w:r>
      <w:r>
        <w:rPr>
          <w:rFonts w:ascii="Arial" w:hAnsi="Arial" w:cs="Arial" w:eastAsia="Arial"/>
          <w:sz w:val="24"/>
          <w:szCs w:val="24"/>
          <w:rtl/>
          <w:lang w:bidi="ar-EG"/>
        </w:rPr>
        <w:t xml:space="preserve"> </w:t>
      </w:r>
      <w:r>
        <w:rPr>
          <w:rFonts w:ascii="Arial" w:hAnsi="Arial" w:cs="Arial" w:eastAsia="Arial"/>
          <w:b/>
          <w:bCs/>
          <w:sz w:val="24"/>
          <w:szCs w:val="24"/>
          <w:rtl/>
          <w:lang w:bidi="ar-EG"/>
        </w:rPr>
        <w:t>وجوبًا</w:t>
      </w:r>
      <w:r>
        <w:rPr>
          <w:rFonts w:ascii="Arial" w:hAnsi="Arial" w:cs="Arial" w:eastAsia="Arial"/>
          <w:sz w:val="24"/>
          <w:szCs w:val="24"/>
          <w:rtl/>
          <w:lang w:bidi="ar-EG"/>
        </w:rPr>
        <w:t xml:space="preserve"> إذا كان الفاعل مؤنثًا حقيقيًّا متصلًا (قامت هندُ)، أو ضميرًا يعود على مؤنث (الشمس طلعت). </w:t>
      </w:r>
      <w:r>
        <w:rPr>
          <w:rFonts w:ascii="Arial" w:hAnsi="Arial" w:cs="Arial" w:eastAsia="Arial"/>
          <w:b/>
          <w:bCs/>
          <w:sz w:val="24"/>
          <w:szCs w:val="24"/>
          <w:rtl/>
          <w:lang w:bidi="ar-EG"/>
        </w:rPr>
        <w:t>وجوازًا</w:t>
      </w:r>
      <w:r>
        <w:rPr>
          <w:rFonts w:ascii="Arial" w:hAnsi="Arial" w:cs="Arial" w:eastAsia="Arial"/>
          <w:sz w:val="24"/>
          <w:szCs w:val="24"/>
          <w:rtl/>
          <w:lang w:bidi="ar-EG"/>
        </w:rPr>
        <w:t xml:space="preserve"> إذا كان مؤنثًا حقيقيًّا منفصلًا بفاصل (حضر/حضرت اليومَ فاطمةُ)، أو مؤنثًا مجازيًّا ظاهرًا (طلع/طلعت الشمس)، أو جمع تكسير (جاء/جاءت الرجالُ)، أو بعد «نعم وبئس».</w:t>
      </w:r>
    </w:p>
    <w:p>
      <w:pPr>
        <w:pStyle w:val="ListBullet"/>
        <w:bidi w:val="1"/>
        <w:spacing w:after="80" w:line="276" w:lineRule="auto"/>
        <w:jc w:val="both"/>
      </w:pPr>
      <w:r>
        <w:rPr>
          <w:rFonts w:ascii="Arial" w:hAnsi="Arial" w:cs="Arial" w:eastAsia="Arial"/>
          <w:sz w:val="24"/>
          <w:szCs w:val="24"/>
          <w:rtl/>
          <w:lang w:bidi="ar-EG"/>
        </w:rPr>
        <w:t>يأتي الفاعل اسمًا ظاهرًا، أو ضميرًا بارزًا (كتبتُ، كتبوا)، أو مستترًا، أو مصدرًا مؤولًا (يسرني أن تنجح).</w:t>
      </w:r>
    </w:p>
    <w:p>
      <w:pPr>
        <w:bidi w:val="1"/>
        <w:spacing w:after="120" w:line="276" w:lineRule="auto"/>
      </w:pPr>
      <w:r>
        <w:rPr>
          <w:rFonts w:ascii="Arial" w:hAnsi="Arial" w:cs="Arial" w:eastAsia="Arial"/>
          <w:b/>
          <w:bCs/>
          <w:sz w:val="24"/>
          <w:szCs w:val="24"/>
          <w:rtl/>
          <w:lang w:bidi="ar-EG"/>
        </w:rPr>
        <w:t>من الأسئلة:</w:t>
      </w:r>
    </w:p>
    <w:p>
      <w:pPr>
        <w:pStyle w:val="ListBullet"/>
        <w:bidi w:val="1"/>
        <w:spacing w:after="80" w:line="276" w:lineRule="auto"/>
        <w:jc w:val="both"/>
      </w:pPr>
      <w:r>
        <w:rPr>
          <w:rFonts w:ascii="Arial" w:hAnsi="Arial" w:cs="Arial" w:eastAsia="Arial"/>
          <w:sz w:val="24"/>
          <w:szCs w:val="24"/>
          <w:rtl/>
          <w:lang w:bidi="ar-EG"/>
        </w:rPr>
        <w:t>«فازت بالجائزة سيدةٌ من مصر» ← الصحيح (فاعل مؤنث حقيقي منفصل بالجار والمجرور: يجوز الوجهان، والمعتمد في الاختيار «فازت»).</w:t>
      </w:r>
    </w:p>
    <w:p>
      <w:pPr>
        <w:pStyle w:val="ListBullet"/>
        <w:bidi w:val="1"/>
        <w:spacing w:after="80" w:line="276" w:lineRule="auto"/>
        <w:jc w:val="both"/>
      </w:pPr>
      <w:r>
        <w:rPr>
          <w:rFonts w:ascii="Arial" w:hAnsi="Arial" w:cs="Arial" w:eastAsia="Arial"/>
          <w:sz w:val="24"/>
          <w:szCs w:val="24"/>
          <w:rtl/>
          <w:lang w:bidi="ar-EG"/>
        </w:rPr>
        <w:t xml:space="preserve">«أعجبني في الحديقة أزهارُها» ← الفاعل: </w:t>
      </w:r>
      <w:r>
        <w:rPr>
          <w:rFonts w:ascii="Arial" w:hAnsi="Arial" w:cs="Arial" w:eastAsia="Arial"/>
          <w:b/>
          <w:bCs/>
          <w:sz w:val="24"/>
          <w:szCs w:val="24"/>
          <w:rtl/>
          <w:lang w:bidi="ar-EG"/>
        </w:rPr>
        <w:t>أزهارها</w:t>
      </w:r>
      <w:r>
        <w:rPr>
          <w:rFonts w:ascii="Arial" w:hAnsi="Arial" w:cs="Arial" w:eastAsia="Arial"/>
          <w:sz w:val="24"/>
          <w:szCs w:val="24"/>
          <w:rtl/>
          <w:lang w:bidi="ar-EG"/>
        </w:rPr>
        <w:t xml:space="preserve"> (وليس ضميرًا مستترًا). و«أعجبني في الحديقة زهرتان جميلتان» (فاعل مرفوع بالألف ونعته كذلك).</w:t>
      </w:r>
    </w:p>
    <w:p>
      <w:pPr>
        <w:pStyle w:val="ListBullet"/>
        <w:bidi w:val="1"/>
        <w:spacing w:after="80" w:line="276" w:lineRule="auto"/>
      </w:pPr>
      <w:r>
        <w:rPr>
          <w:rFonts w:ascii="Arial" w:hAnsi="Arial" w:cs="Arial" w:eastAsia="Arial"/>
          <w:sz w:val="24"/>
          <w:szCs w:val="24"/>
          <w:rtl/>
          <w:lang w:bidi="ar-EG"/>
        </w:rPr>
        <w:t>«الفاعل هو اسم مرفوع يقع بعد فعل مبني للمعلوم».</w:t>
      </w:r>
    </w:p>
    <w:p>
      <w:pPr>
        <w:bidi w:val="1"/>
        <w:spacing w:after="120" w:line="276" w:lineRule="auto"/>
        <w:jc w:val="both"/>
      </w:pPr>
      <w:r>
        <w:rPr>
          <w:rFonts w:ascii="Arial" w:hAnsi="Arial" w:cs="Arial" w:eastAsia="Arial"/>
          <w:b/>
          <w:bCs/>
          <w:sz w:val="24"/>
          <w:szCs w:val="24"/>
          <w:rtl/>
          <w:lang w:bidi="ar-EG"/>
        </w:rPr>
        <w:t>نائب الفاعل:</w:t>
      </w:r>
      <w:r>
        <w:rPr>
          <w:rFonts w:ascii="Arial" w:hAnsi="Arial" w:cs="Arial" w:eastAsia="Arial"/>
          <w:sz w:val="24"/>
          <w:szCs w:val="24"/>
          <w:rtl/>
          <w:lang w:bidi="ar-EG"/>
        </w:rPr>
        <w:t xml:space="preserve"> اسم مرفوع يحل محل الفاعل بعد حذفه وبناء الفعل للمجهول، ويأخذ أحكام الفاعل.</w:t>
      </w:r>
    </w:p>
    <w:p>
      <w:pPr>
        <w:pStyle w:val="ListBullet"/>
        <w:bidi w:val="1"/>
        <w:spacing w:after="80" w:line="276" w:lineRule="auto"/>
        <w:jc w:val="both"/>
      </w:pPr>
      <w:r>
        <w:rPr>
          <w:rFonts w:ascii="Arial" w:hAnsi="Arial" w:cs="Arial" w:eastAsia="Arial"/>
          <w:b/>
          <w:bCs/>
          <w:sz w:val="24"/>
          <w:szCs w:val="24"/>
          <w:rtl/>
          <w:lang w:bidi="ar-EG"/>
        </w:rPr>
        <w:t>بناء الماضي للمجهول:</w:t>
      </w:r>
      <w:r>
        <w:rPr>
          <w:rFonts w:ascii="Arial" w:hAnsi="Arial" w:cs="Arial" w:eastAsia="Arial"/>
          <w:sz w:val="24"/>
          <w:szCs w:val="24"/>
          <w:rtl/>
          <w:lang w:bidi="ar-EG"/>
        </w:rPr>
        <w:t xml:space="preserve"> يُضم أوله ويُكسر ما قبل آخره (كتب ← كُتِب، استخرج ← استُخرِج). إذا كان ثانيه ألفًا (أجوف) قُلبت ياءً وكُسر ما قبلها (قال ← قِيل، باع ← بِيع). إذا بُدئ بتاء زائدة ضُمَّ ثانيه مع أوله (تعلَّم ← تُعُلِّم). إذا بُدئ بهمزة وصل ضُمَّ ثالثه مع أوله (انطلق ← انطُلِق).</w:t>
      </w:r>
    </w:p>
    <w:p>
      <w:pPr>
        <w:pStyle w:val="ListBullet"/>
        <w:bidi w:val="1"/>
        <w:spacing w:after="80" w:line="276" w:lineRule="auto"/>
        <w:jc w:val="both"/>
      </w:pPr>
      <w:r>
        <w:rPr>
          <w:rFonts w:ascii="Arial" w:hAnsi="Arial" w:cs="Arial" w:eastAsia="Arial"/>
          <w:b/>
          <w:bCs/>
          <w:sz w:val="24"/>
          <w:szCs w:val="24"/>
          <w:rtl/>
          <w:lang w:bidi="ar-EG"/>
        </w:rPr>
        <w:t>بناء المضارع للمجهول:</w:t>
      </w:r>
      <w:r>
        <w:rPr>
          <w:rFonts w:ascii="Arial" w:hAnsi="Arial" w:cs="Arial" w:eastAsia="Arial"/>
          <w:sz w:val="24"/>
          <w:szCs w:val="24"/>
          <w:rtl/>
          <w:lang w:bidi="ar-EG"/>
        </w:rPr>
        <w:t xml:space="preserve"> يُضم أوله ويُفتح ما قبل آخره (يسأل ← يُسأَل، يستخرج ← يُستخرَج). وإذا كان ما قبل آخره واوًا أو ياءً قُلبت ألفًا (يقول ← يُقال، يبيع ← يُباع).</w:t>
      </w:r>
    </w:p>
    <w:p>
      <w:pPr>
        <w:pStyle w:val="ListBullet"/>
        <w:bidi w:val="1"/>
        <w:spacing w:after="80" w:line="276" w:lineRule="auto"/>
        <w:jc w:val="both"/>
      </w:pPr>
      <w:r>
        <w:rPr>
          <w:rFonts w:ascii="Arial" w:hAnsi="Arial" w:cs="Arial" w:eastAsia="Arial"/>
          <w:b/>
          <w:bCs/>
          <w:sz w:val="24"/>
          <w:szCs w:val="24"/>
          <w:rtl/>
          <w:lang w:bidi="ar-EG"/>
        </w:rPr>
        <w:t>ما ينوب عن الفاعل:</w:t>
      </w:r>
      <w:r>
        <w:rPr>
          <w:rFonts w:ascii="Arial" w:hAnsi="Arial" w:cs="Arial" w:eastAsia="Arial"/>
          <w:sz w:val="24"/>
          <w:szCs w:val="24"/>
          <w:rtl/>
          <w:lang w:bidi="ar-EG"/>
        </w:rPr>
        <w:t xml:space="preserve"> المفعول به (كُتب الدرسُ)، المصدر المختص (سِير سيرٌ طويل)، الظرف المتصرف المختص (صِيم رمضانُ)، الجار والمجرور (نُظر في الأمر).</w:t>
      </w:r>
    </w:p>
    <w:p>
      <w:pPr>
        <w:pStyle w:val="ListBullet"/>
        <w:bidi w:val="1"/>
        <w:spacing w:after="8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«يسأل ← يُسأَل». «ضُرب مهندس الري ← ضُرب مهندسو الري» (نائب فاعل مرفوع بالواو).</w:t>
      </w:r>
    </w:p>
    <w:p>
      <w:pPr>
        <w:pStyle w:val="Heading2"/>
        <w:keepNext/>
        <w:bidi w:val="1"/>
        <w:spacing w:before="240" w:after="160"/>
      </w:pPr>
      <w:r>
        <w:rPr>
          <w:rFonts w:ascii="Arial" w:hAnsi="Arial" w:cs="Arial" w:eastAsia="Arial"/>
          <w:b/>
          <w:bCs/>
          <w:color w:val="1F3A6E"/>
          <w:sz w:val="32"/>
          <w:szCs w:val="32"/>
          <w:rtl/>
          <w:lang w:bidi="ar-EG"/>
        </w:rPr>
        <w:t>10. المفاعيل والمنصوبات</w:t>
      </w:r>
    </w:p>
    <w:p>
      <w:pPr>
        <w:pStyle w:val="Heading3"/>
        <w:keepNext/>
        <w:bidi w:val="1"/>
        <w:spacing w:before="240" w:after="160"/>
      </w:pPr>
      <w:r>
        <w:rPr>
          <w:rFonts w:ascii="Arial" w:hAnsi="Arial" w:cs="Arial" w:eastAsia="Arial"/>
          <w:b/>
          <w:bCs/>
          <w:color w:val="2E5E2E"/>
          <w:sz w:val="27"/>
          <w:szCs w:val="27"/>
          <w:rtl/>
          <w:lang w:bidi="ar-EG"/>
        </w:rPr>
        <w:t>المفعول به</w:t>
      </w:r>
    </w:p>
    <w:p>
      <w:pPr>
        <w:bidi w:val="1"/>
        <w:spacing w:after="120" w:line="276" w:lineRule="auto"/>
        <w:jc w:val="both"/>
      </w:pPr>
      <w:r>
        <w:rPr>
          <w:rFonts w:ascii="Arial" w:hAnsi="Arial" w:cs="Arial" w:eastAsia="Arial"/>
          <w:sz w:val="24"/>
          <w:szCs w:val="24"/>
          <w:rtl/>
          <w:lang w:bidi="ar-EG"/>
        </w:rPr>
        <w:t xml:space="preserve">اسم منصوب يدل على من وقع عليه فعل الفاعل (أي ما وقع عليه الحدث). يأتي اسمًا ظاهرًا، أو ضميرًا متصلًا (أكرمني)، أو </w:t>
      </w:r>
      <w:r>
        <w:rPr>
          <w:rFonts w:ascii="Arial" w:hAnsi="Arial" w:cs="Arial" w:eastAsia="Arial"/>
          <w:b/>
          <w:bCs/>
          <w:sz w:val="24"/>
          <w:szCs w:val="24"/>
          <w:rtl/>
          <w:lang w:bidi="ar-EG"/>
        </w:rPr>
        <w:t>ضميرًا منفصلًا مقدَّمًا</w:t>
      </w:r>
      <w:r>
        <w:rPr>
          <w:rFonts w:ascii="Arial" w:hAnsi="Arial" w:cs="Arial" w:eastAsia="Arial"/>
          <w:sz w:val="24"/>
          <w:szCs w:val="24"/>
          <w:rtl/>
          <w:lang w:bidi="ar-EG"/>
        </w:rPr>
        <w:t xml:space="preserve"> (إياك نعبد، </w:t>
      </w:r>
      <w:r>
        <w:rPr>
          <w:rFonts w:ascii="Arial" w:hAnsi="Arial" w:cs="Arial" w:eastAsia="Arial"/>
          <w:b/>
          <w:bCs/>
          <w:sz w:val="24"/>
          <w:szCs w:val="24"/>
          <w:rtl/>
          <w:lang w:bidi="ar-EG"/>
        </w:rPr>
        <w:t>إياك اخترتُ</w:t>
      </w:r>
      <w:r>
        <w:rPr>
          <w:rFonts w:ascii="Arial" w:hAnsi="Arial" w:cs="Arial" w:eastAsia="Arial"/>
          <w:sz w:val="24"/>
          <w:szCs w:val="24"/>
          <w:rtl/>
          <w:lang w:bidi="ar-EG"/>
        </w:rPr>
        <w:t xml:space="preserve">)، أو مصدرًا مؤولًا (أريد أن أتعلم)، أو جملة محكية بعد القول.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«الجملة التي اشتملت على مفعول به: إياك اخترت وفضلت» (إياك ضمير منفصل في محل نصب مفعول به مقدم). أما «احتفلنا مطمئنين» (حال)، «سهر الجندي مستبشرًا» (حال)، «أشرت إشارتين» (مفعول مطلق).</w:t>
      </w:r>
    </w:p>
    <w:p>
      <w:pPr>
        <w:pStyle w:val="Heading3"/>
        <w:keepNext/>
        <w:bidi w:val="1"/>
        <w:spacing w:before="240" w:after="160"/>
      </w:pPr>
      <w:r>
        <w:rPr>
          <w:rFonts w:ascii="Arial" w:hAnsi="Arial" w:cs="Arial" w:eastAsia="Arial"/>
          <w:b/>
          <w:bCs/>
          <w:color w:val="2E5E2E"/>
          <w:sz w:val="27"/>
          <w:szCs w:val="27"/>
          <w:rtl/>
          <w:lang w:bidi="ar-EG"/>
        </w:rPr>
        <w:t>المفعول المطلق</w:t>
      </w:r>
    </w:p>
    <w:p>
      <w:pPr>
        <w:bidi w:val="1"/>
        <w:spacing w:after="120" w:line="276" w:lineRule="auto"/>
        <w:jc w:val="both"/>
      </w:pPr>
      <w:r>
        <w:rPr>
          <w:rFonts w:ascii="Arial" w:hAnsi="Arial" w:cs="Arial" w:eastAsia="Arial"/>
          <w:b/>
          <w:bCs/>
          <w:sz w:val="24"/>
          <w:szCs w:val="24"/>
          <w:rtl/>
          <w:lang w:bidi="ar-EG"/>
        </w:rPr>
        <w:t>مصدر منصوب مأخوذ من لفظ الفعل</w:t>
      </w:r>
      <w:r>
        <w:rPr>
          <w:rFonts w:ascii="Arial" w:hAnsi="Arial" w:cs="Arial" w:eastAsia="Arial"/>
          <w:sz w:val="24"/>
          <w:szCs w:val="24"/>
          <w:rtl/>
          <w:lang w:bidi="ar-EG"/>
        </w:rPr>
        <w:t xml:space="preserve"> يُذكر معه لتوكيده (أكرمته إكرامًا)، أو لبيان نوعه (سرت سيرَ العقلاء)، أو لبيان عدده (أشرت إشارتين، ضربته ضربتين). </w:t>
      </w:r>
      <w:r>
        <w:rPr>
          <w:rFonts w:ascii="Arial" w:hAnsi="Arial" w:cs="Arial" w:eastAsia="Arial"/>
          <w:b/>
          <w:bCs/>
          <w:sz w:val="24"/>
          <w:szCs w:val="24"/>
          <w:rtl/>
          <w:lang w:bidi="ar-EG"/>
        </w:rPr>
        <w:t>النائب عن المفعول المطلق:</w:t>
      </w:r>
      <w:r>
        <w:rPr>
          <w:rFonts w:ascii="Arial" w:hAnsi="Arial" w:cs="Arial" w:eastAsia="Arial"/>
          <w:sz w:val="24"/>
          <w:szCs w:val="24"/>
          <w:rtl/>
          <w:lang w:bidi="ar-EG"/>
        </w:rPr>
        <w:t xml:space="preserve"> كل، بعض، العدد، صفته، مرادفه، الإشارة إليه، آلته (ضربته سوطًا)، «أيّ» الاستفهامية (أيَّ سيرٍ سرت؟).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«كم كتابًا قرأت؟» (كم هنا في محل نصب مفعول به لأن بعدها فعل متعدٍّ لم يستوفِ مفعوله؛ وتكون مفعولًا مطلقًا لو كان تمييزها مصدرًا: «كم قراءةً قرأت؟»).</w:t>
      </w:r>
    </w:p>
    <w:p>
      <w:pPr>
        <w:pStyle w:val="Heading3"/>
        <w:keepNext/>
        <w:bidi w:val="1"/>
        <w:spacing w:before="240" w:after="160"/>
      </w:pPr>
      <w:r>
        <w:rPr>
          <w:rFonts w:ascii="Arial" w:hAnsi="Arial" w:cs="Arial" w:eastAsia="Arial"/>
          <w:b/>
          <w:bCs/>
          <w:color w:val="2E5E2E"/>
          <w:sz w:val="27"/>
          <w:szCs w:val="27"/>
          <w:rtl/>
          <w:lang w:bidi="ar-EG"/>
        </w:rPr>
        <w:t>المفعول لأجله (له)</w:t>
      </w:r>
    </w:p>
    <w:p>
      <w:pPr>
        <w:bidi w:val="1"/>
        <w:spacing w:after="120" w:line="276" w:lineRule="auto"/>
        <w:jc w:val="both"/>
      </w:pPr>
      <w:r>
        <w:rPr>
          <w:rFonts w:ascii="Arial" w:hAnsi="Arial" w:cs="Arial" w:eastAsia="Arial"/>
          <w:b/>
          <w:bCs/>
          <w:sz w:val="24"/>
          <w:szCs w:val="24"/>
          <w:rtl/>
          <w:lang w:bidi="ar-EG"/>
        </w:rPr>
        <w:t>مصدر قلبي منصوب يُذكر لبيان سبب حدوث الفعل</w:t>
      </w:r>
      <w:r>
        <w:rPr>
          <w:rFonts w:ascii="Arial" w:hAnsi="Arial" w:cs="Arial" w:eastAsia="Arial"/>
          <w:sz w:val="24"/>
          <w:szCs w:val="24"/>
          <w:rtl/>
          <w:lang w:bidi="ar-EG"/>
        </w:rPr>
        <w:t xml:space="preserve">، ويشترط فيه: أن يكون مصدرًا، قلبيًّا (من أفعال النفس: رغبة، خوفًا، طمعًا، حبًّا، إجلالًا، حذرَ)، متحدًا مع الفعل في الزمن والفاعل. فإن فقد شرطًا جُرَّ باللام أو من (جئت للدراسة).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«أذاكر رغبةً في النجاح» ← رغبةً مفعول لأجله. «حذرَ الموت» في قوله تعالى: مفعول لأجله. «الأعمال تختلف باختلاف نيات أصحابها حبًّا لذكرك فليلمني اللوم» — «حبًّا» مفعول لأجله.</w:t>
      </w:r>
    </w:p>
    <w:p>
      <w:pPr>
        <w:pStyle w:val="Heading3"/>
        <w:keepNext/>
        <w:bidi w:val="1"/>
        <w:spacing w:before="240" w:after="160"/>
      </w:pPr>
      <w:r>
        <w:rPr>
          <w:rFonts w:ascii="Arial" w:hAnsi="Arial" w:cs="Arial" w:eastAsia="Arial"/>
          <w:b/>
          <w:bCs/>
          <w:color w:val="2E5E2E"/>
          <w:sz w:val="27"/>
          <w:szCs w:val="27"/>
          <w:rtl/>
          <w:lang w:bidi="ar-EG"/>
        </w:rPr>
        <w:t>المفعول فيه (الظرف)</w:t>
      </w:r>
    </w:p>
    <w:p>
      <w:pPr>
        <w:bidi w:val="1"/>
        <w:spacing w:after="120" w:line="276" w:lineRule="auto"/>
        <w:jc w:val="both"/>
      </w:pPr>
      <w:r>
        <w:rPr>
          <w:rFonts w:ascii="Arial" w:hAnsi="Arial" w:cs="Arial" w:eastAsia="Arial"/>
          <w:sz w:val="24"/>
          <w:szCs w:val="24"/>
          <w:rtl/>
          <w:lang w:bidi="ar-EG"/>
        </w:rPr>
        <w:t xml:space="preserve">اسم منصوب يدل على زمان أو مكان وقوع الفعل متضمنًا معنى «في». </w:t>
      </w:r>
      <w:r>
        <w:rPr>
          <w:rFonts w:ascii="Arial" w:hAnsi="Arial" w:cs="Arial" w:eastAsia="Arial"/>
          <w:b/>
          <w:bCs/>
          <w:sz w:val="24"/>
          <w:szCs w:val="24"/>
          <w:rtl/>
          <w:lang w:bidi="ar-EG"/>
        </w:rPr>
        <w:t>ظروف الزمان:</w:t>
      </w:r>
      <w:r>
        <w:rPr>
          <w:rFonts w:ascii="Arial" w:hAnsi="Arial" w:cs="Arial" w:eastAsia="Arial"/>
          <w:sz w:val="24"/>
          <w:szCs w:val="24"/>
          <w:rtl/>
          <w:lang w:bidi="ar-EG"/>
        </w:rPr>
        <w:t xml:space="preserve"> يوم، ليلة، صباحًا، مساءً، حينَ، إذ (للماضي)، إذا (للمستقبل)، لمَّا، مُذ/منذ، أمسِ، الآن، قطُّ، أبدًا. </w:t>
      </w:r>
      <w:r>
        <w:rPr>
          <w:rFonts w:ascii="Arial" w:hAnsi="Arial" w:cs="Arial" w:eastAsia="Arial"/>
          <w:b/>
          <w:bCs/>
          <w:sz w:val="24"/>
          <w:szCs w:val="24"/>
          <w:rtl/>
          <w:lang w:bidi="ar-EG"/>
        </w:rPr>
        <w:t>ظروف المكان:</w:t>
      </w:r>
      <w:r>
        <w:rPr>
          <w:rFonts w:ascii="Arial" w:hAnsi="Arial" w:cs="Arial" w:eastAsia="Arial"/>
          <w:sz w:val="24"/>
          <w:szCs w:val="24"/>
          <w:rtl/>
          <w:lang w:bidi="ar-EG"/>
        </w:rPr>
        <w:t xml:space="preserve"> فوق، تحت، أمام، خلف، وراء، عند، لدى، بين، حول، مع، شرق، غرب، ميل، فرسخ. </w:t>
      </w:r>
      <w:r>
        <w:rPr>
          <w:rFonts w:ascii="Arial" w:hAnsi="Arial" w:cs="Arial" w:eastAsia="Arial"/>
          <w:b/>
          <w:bCs/>
          <w:sz w:val="24"/>
          <w:szCs w:val="24"/>
          <w:rtl/>
          <w:lang w:bidi="ar-EG"/>
        </w:rPr>
        <w:t>بعض الظروف تلزم الإضافة</w:t>
      </w:r>
      <w:r>
        <w:rPr>
          <w:rFonts w:ascii="Arial" w:hAnsi="Arial" w:cs="Arial" w:eastAsia="Arial"/>
          <w:sz w:val="24"/>
          <w:szCs w:val="24"/>
          <w:rtl/>
          <w:lang w:bidi="ar-EG"/>
        </w:rPr>
        <w:t xml:space="preserve"> (عند، بعد، قبل، لدى، بين، إذ، إذا، حيث) فيليها مضاف إليه: «عند طلوع الشمس»، «بعد العصر». وإذا لم تتضمن معنى «في» أُعربت بحسب موقعها (يومُ الجمعة مبارك: مبتدأ).</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«يوم» في: «المؤمن يخشى يومَ القيامة» (</w:t>
      </w:r>
      <w:r>
        <w:rPr>
          <w:rFonts w:ascii="Arial" w:hAnsi="Arial" w:cs="Arial" w:eastAsia="Arial"/>
          <w:b/>
          <w:bCs/>
          <w:sz w:val="24"/>
          <w:szCs w:val="24"/>
          <w:rtl/>
          <w:lang w:bidi="ar-EG"/>
        </w:rPr>
        <w:t>مفعول به</w:t>
      </w:r>
      <w:r>
        <w:rPr>
          <w:rFonts w:ascii="Arial" w:hAnsi="Arial" w:cs="Arial" w:eastAsia="Arial"/>
          <w:sz w:val="24"/>
          <w:szCs w:val="24"/>
          <w:rtl/>
          <w:lang w:bidi="ar-EG"/>
        </w:rPr>
        <w:t>؛ لأن المخشيَّ هو اليوم نفسه) — «حضر أخو محمد يومَ الجمعة» (</w:t>
      </w:r>
      <w:r>
        <w:rPr>
          <w:rFonts w:ascii="Arial" w:hAnsi="Arial" w:cs="Arial" w:eastAsia="Arial"/>
          <w:b/>
          <w:bCs/>
          <w:sz w:val="24"/>
          <w:szCs w:val="24"/>
          <w:rtl/>
          <w:lang w:bidi="ar-EG"/>
        </w:rPr>
        <w:t>ظرف زمان</w:t>
      </w:r>
      <w:r>
        <w:rPr>
          <w:rFonts w:ascii="Arial" w:hAnsi="Arial" w:cs="Arial" w:eastAsia="Arial"/>
          <w:sz w:val="24"/>
          <w:szCs w:val="24"/>
          <w:rtl/>
          <w:lang w:bidi="ar-EG"/>
        </w:rPr>
        <w:t>) — «قابلته ذات يومٍ» (</w:t>
      </w:r>
      <w:r>
        <w:rPr>
          <w:rFonts w:ascii="Arial" w:hAnsi="Arial" w:cs="Arial" w:eastAsia="Arial"/>
          <w:b/>
          <w:bCs/>
          <w:sz w:val="24"/>
          <w:szCs w:val="24"/>
          <w:rtl/>
          <w:lang w:bidi="ar-EG"/>
        </w:rPr>
        <w:t>مضاف إليه</w:t>
      </w:r>
      <w:r>
        <w:rPr>
          <w:rFonts w:ascii="Arial" w:hAnsi="Arial" w:cs="Arial" w:eastAsia="Arial"/>
          <w:sz w:val="24"/>
          <w:szCs w:val="24"/>
          <w:rtl/>
          <w:lang w:bidi="ar-EG"/>
        </w:rPr>
        <w:t xml:space="preserve">؛ ذات ظرف مضاف). وفي أمثلة أخرى: «سلام هي حتى مطلع الفجرِ» (مضاف إليه مجرور)، «والفجرِ» (مجرور بواو القسم)، «في الفجرِ» (مجرور)، أما «صليت مع الأولاد الفجرَ» فمفعول به منصوب (الصلاة نفسها هي الفجر). «أتذكر إذ لحافُك جلدُ شاةٍ» ← </w:t>
      </w:r>
      <w:r>
        <w:rPr>
          <w:rFonts w:ascii="Arial" w:hAnsi="Arial" w:cs="Arial" w:eastAsia="Arial"/>
          <w:b/>
          <w:bCs/>
          <w:sz w:val="24"/>
          <w:szCs w:val="24"/>
          <w:rtl/>
          <w:lang w:bidi="ar-EG"/>
        </w:rPr>
        <w:t>إذ</w:t>
      </w:r>
      <w:r>
        <w:rPr>
          <w:rFonts w:ascii="Arial" w:hAnsi="Arial" w:cs="Arial" w:eastAsia="Arial"/>
          <w:sz w:val="24"/>
          <w:szCs w:val="24"/>
          <w:rtl/>
          <w:lang w:bidi="ar-EG"/>
        </w:rPr>
        <w:t xml:space="preserve"> ظرف لما مضى من </w:t>
      </w:r>
      <w:r>
        <w:rPr>
          <w:rFonts w:ascii="Arial" w:hAnsi="Arial" w:cs="Arial" w:eastAsia="Arial"/>
          <w:b/>
          <w:bCs/>
          <w:sz w:val="24"/>
          <w:szCs w:val="24"/>
          <w:rtl/>
          <w:lang w:bidi="ar-EG"/>
        </w:rPr>
        <w:t>الزمان</w:t>
      </w:r>
      <w:r>
        <w:rPr>
          <w:rFonts w:ascii="Arial" w:hAnsi="Arial" w:cs="Arial" w:eastAsia="Arial"/>
          <w:sz w:val="24"/>
          <w:szCs w:val="24"/>
          <w:rtl/>
          <w:lang w:bidi="ar-EG"/>
        </w:rPr>
        <w:t>، والجملة الاسمية بعدها في محل جر مضاف إليه.</w:t>
      </w:r>
    </w:p>
    <w:p>
      <w:pPr>
        <w:pStyle w:val="Heading3"/>
        <w:keepNext/>
        <w:bidi w:val="1"/>
        <w:spacing w:before="240" w:after="160"/>
      </w:pPr>
      <w:r>
        <w:rPr>
          <w:rFonts w:ascii="Arial" w:hAnsi="Arial" w:cs="Arial" w:eastAsia="Arial"/>
          <w:b/>
          <w:bCs/>
          <w:color w:val="2E5E2E"/>
          <w:sz w:val="27"/>
          <w:szCs w:val="27"/>
          <w:rtl/>
          <w:lang w:bidi="ar-EG"/>
        </w:rPr>
        <w:t>المفعول معه</w:t>
      </w:r>
    </w:p>
    <w:p>
      <w:pPr>
        <w:bidi w:val="1"/>
        <w:spacing w:after="120" w:line="276" w:lineRule="auto"/>
        <w:jc w:val="both"/>
      </w:pPr>
      <w:r>
        <w:rPr>
          <w:rFonts w:ascii="Arial" w:hAnsi="Arial" w:cs="Arial" w:eastAsia="Arial"/>
          <w:b/>
          <w:bCs/>
          <w:sz w:val="24"/>
          <w:szCs w:val="24"/>
          <w:rtl/>
          <w:lang w:bidi="ar-EG"/>
        </w:rPr>
        <w:t>اسم منصوب يأتي بعد واو بمعنى «مع»</w:t>
      </w:r>
      <w:r>
        <w:rPr>
          <w:rFonts w:ascii="Arial" w:hAnsi="Arial" w:cs="Arial" w:eastAsia="Arial"/>
          <w:sz w:val="24"/>
          <w:szCs w:val="24"/>
          <w:rtl/>
          <w:lang w:bidi="ar-EG"/>
        </w:rPr>
        <w:t xml:space="preserve"> (واو المعية) مسبوقة بجملة: «سرت والنيلَ»، «استيقظت وطلوعَ الفجر». (وشرط النصب ألا تصح المشاركة؛ فإن صحت كان العطف أولى: جاء محمد وعليٌّ).</w:t>
      </w:r>
    </w:p>
    <w:p>
      <w:pPr>
        <w:pStyle w:val="Heading3"/>
        <w:keepNext/>
        <w:bidi w:val="1"/>
        <w:spacing w:before="240" w:after="160"/>
      </w:pPr>
      <w:r>
        <w:rPr>
          <w:rFonts w:ascii="Arial" w:hAnsi="Arial" w:cs="Arial" w:eastAsia="Arial"/>
          <w:b/>
          <w:bCs/>
          <w:color w:val="2E5E2E"/>
          <w:sz w:val="27"/>
          <w:szCs w:val="27"/>
          <w:rtl/>
          <w:lang w:bidi="ar-EG"/>
        </w:rPr>
        <w:t>الحال</w:t>
      </w:r>
    </w:p>
    <w:p>
      <w:pPr>
        <w:bidi w:val="1"/>
        <w:spacing w:after="120" w:line="276" w:lineRule="auto"/>
        <w:jc w:val="both"/>
      </w:pPr>
      <w:r>
        <w:rPr>
          <w:rFonts w:ascii="Arial" w:hAnsi="Arial" w:cs="Arial" w:eastAsia="Arial"/>
          <w:b/>
          <w:bCs/>
          <w:sz w:val="24"/>
          <w:szCs w:val="24"/>
          <w:rtl/>
          <w:lang w:bidi="ar-EG"/>
        </w:rPr>
        <w:t>اسم نكرة منصوب يبين هيئة صاحبه عند وقوع الحدث</w:t>
      </w:r>
      <w:r>
        <w:rPr>
          <w:rFonts w:ascii="Arial" w:hAnsi="Arial" w:cs="Arial" w:eastAsia="Arial"/>
          <w:sz w:val="24"/>
          <w:szCs w:val="24"/>
          <w:rtl/>
          <w:lang w:bidi="ar-EG"/>
        </w:rPr>
        <w:t xml:space="preserve"> (ويقع جوابًا لـ«كيف»). أنواعه: </w:t>
      </w:r>
      <w:r>
        <w:rPr>
          <w:rFonts w:ascii="Arial" w:hAnsi="Arial" w:cs="Arial" w:eastAsia="Arial"/>
          <w:b/>
          <w:bCs/>
          <w:sz w:val="24"/>
          <w:szCs w:val="24"/>
          <w:rtl/>
          <w:lang w:bidi="ar-EG"/>
        </w:rPr>
        <w:t>مفرد</w:t>
      </w:r>
      <w:r>
        <w:rPr>
          <w:rFonts w:ascii="Arial" w:hAnsi="Arial" w:cs="Arial" w:eastAsia="Arial"/>
          <w:sz w:val="24"/>
          <w:szCs w:val="24"/>
          <w:rtl/>
          <w:lang w:bidi="ar-EG"/>
        </w:rPr>
        <w:t xml:space="preserve"> (جاء الطالب مسرعًا)، </w:t>
      </w:r>
      <w:r>
        <w:rPr>
          <w:rFonts w:ascii="Arial" w:hAnsi="Arial" w:cs="Arial" w:eastAsia="Arial"/>
          <w:b/>
          <w:bCs/>
          <w:sz w:val="24"/>
          <w:szCs w:val="24"/>
          <w:rtl/>
          <w:lang w:bidi="ar-EG"/>
        </w:rPr>
        <w:t>جملة فعلية</w:t>
      </w:r>
      <w:r>
        <w:rPr>
          <w:rFonts w:ascii="Arial" w:hAnsi="Arial" w:cs="Arial" w:eastAsia="Arial"/>
          <w:sz w:val="24"/>
          <w:szCs w:val="24"/>
          <w:rtl/>
          <w:lang w:bidi="ar-EG"/>
        </w:rPr>
        <w:t xml:space="preserve"> (جاء الطالب يضحك)، </w:t>
      </w:r>
      <w:r>
        <w:rPr>
          <w:rFonts w:ascii="Arial" w:hAnsi="Arial" w:cs="Arial" w:eastAsia="Arial"/>
          <w:b/>
          <w:bCs/>
          <w:sz w:val="24"/>
          <w:szCs w:val="24"/>
          <w:rtl/>
          <w:lang w:bidi="ar-EG"/>
        </w:rPr>
        <w:t>جملة اسمية</w:t>
      </w:r>
      <w:r>
        <w:rPr>
          <w:rFonts w:ascii="Arial" w:hAnsi="Arial" w:cs="Arial" w:eastAsia="Arial"/>
          <w:sz w:val="24"/>
          <w:szCs w:val="24"/>
          <w:rtl/>
          <w:lang w:bidi="ar-EG"/>
        </w:rPr>
        <w:t xml:space="preserve"> (جاء الطالب وهو يضحك) ولا بد من رابط (الواو أو الضمير أو كلاهما)، </w:t>
      </w:r>
      <w:r>
        <w:rPr>
          <w:rFonts w:ascii="Arial" w:hAnsi="Arial" w:cs="Arial" w:eastAsia="Arial"/>
          <w:b/>
          <w:bCs/>
          <w:sz w:val="24"/>
          <w:szCs w:val="24"/>
          <w:rtl/>
          <w:lang w:bidi="ar-EG"/>
        </w:rPr>
        <w:t>شبه جملة</w:t>
      </w:r>
      <w:r>
        <w:rPr>
          <w:rFonts w:ascii="Arial" w:hAnsi="Arial" w:cs="Arial" w:eastAsia="Arial"/>
          <w:sz w:val="24"/>
          <w:szCs w:val="24"/>
          <w:rtl/>
          <w:lang w:bidi="ar-EG"/>
        </w:rPr>
        <w:t xml:space="preserve"> (رأيت الهلال بين السحاب). </w:t>
      </w:r>
      <w:r>
        <w:rPr>
          <w:rFonts w:ascii="Arial" w:hAnsi="Arial" w:cs="Arial" w:eastAsia="Arial"/>
          <w:b/>
          <w:bCs/>
          <w:sz w:val="24"/>
          <w:szCs w:val="24"/>
          <w:rtl/>
          <w:lang w:bidi="ar-EG"/>
        </w:rPr>
        <w:t>صاحب الحال معرفة في الأصل</w:t>
      </w:r>
      <w:r>
        <w:rPr>
          <w:rFonts w:ascii="Arial" w:hAnsi="Arial" w:cs="Arial" w:eastAsia="Arial"/>
          <w:sz w:val="24"/>
          <w:szCs w:val="24"/>
          <w:rtl/>
          <w:lang w:bidi="ar-EG"/>
        </w:rPr>
        <w:t xml:space="preserve">؛ وقد يأتي نكرة بمسوِّغ (تقدم الحال عليه، أو وصفه، أو سبقه بنفي). </w:t>
      </w:r>
      <w:r>
        <w:rPr>
          <w:rFonts w:ascii="Arial" w:hAnsi="Arial" w:cs="Arial" w:eastAsia="Arial"/>
          <w:b/>
          <w:bCs/>
          <w:sz w:val="24"/>
          <w:szCs w:val="24"/>
          <w:rtl/>
          <w:lang w:bidi="ar-EG"/>
        </w:rPr>
        <w:t>قاعدة ذهبية:</w:t>
      </w:r>
      <w:r>
        <w:rPr>
          <w:rFonts w:ascii="Arial" w:hAnsi="Arial" w:cs="Arial" w:eastAsia="Arial"/>
          <w:sz w:val="24"/>
          <w:szCs w:val="24"/>
          <w:rtl/>
          <w:lang w:bidi="ar-EG"/>
        </w:rPr>
        <w:t xml:space="preserve"> «الجمل بعد النكرات صفات، وبعد المعارف أحوال».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«احتفلنا مطمئنين بأعيادنا» و«سهر الجندي مستبشرًا» (حال). «أخاك أخاك إنَّ من لا أخا له ← أخاك الأولى مفعول به منصوب على الإغراء بفعل محذوف تقديره (الزم)، والثانية توكيد لفظي».</w:t>
      </w:r>
    </w:p>
    <w:p>
      <w:pPr>
        <w:pStyle w:val="Heading3"/>
        <w:keepNext/>
        <w:bidi w:val="1"/>
        <w:spacing w:before="240" w:after="160"/>
      </w:pPr>
      <w:r>
        <w:rPr>
          <w:rFonts w:ascii="Arial" w:hAnsi="Arial" w:cs="Arial" w:eastAsia="Arial"/>
          <w:b/>
          <w:bCs/>
          <w:color w:val="2E5E2E"/>
          <w:sz w:val="27"/>
          <w:szCs w:val="27"/>
          <w:rtl/>
          <w:lang w:bidi="ar-EG"/>
        </w:rPr>
        <w:t>التمييز</w:t>
      </w:r>
    </w:p>
    <w:p>
      <w:pPr>
        <w:bidi w:val="1"/>
        <w:spacing w:after="120" w:line="276" w:lineRule="auto"/>
      </w:pPr>
      <w:r>
        <w:rPr>
          <w:rFonts w:ascii="Arial" w:hAnsi="Arial" w:cs="Arial" w:eastAsia="Arial"/>
          <w:b/>
          <w:bCs/>
          <w:sz w:val="24"/>
          <w:szCs w:val="24"/>
          <w:rtl/>
          <w:lang w:bidi="ar-EG"/>
        </w:rPr>
        <w:t>اسم نكرة منصوب يُذكر لإزالة الإبهام عما قبله.</w:t>
      </w:r>
      <w:r>
        <w:rPr>
          <w:rFonts w:ascii="Arial" w:hAnsi="Arial" w:cs="Arial" w:eastAsia="Arial"/>
          <w:sz w:val="24"/>
          <w:szCs w:val="24"/>
          <w:rtl/>
          <w:lang w:bidi="ar-EG"/>
        </w:rPr>
        <w:t xml:space="preserve"> نوعان:</w:t>
      </w:r>
    </w:p>
    <w:p>
      <w:pPr>
        <w:pStyle w:val="ListNumber"/>
        <w:numPr>
          <w:ilvl w:val="0"/>
          <w:numId w:val="16"/>
        </w:numPr>
        <w:bidi w:val="1"/>
        <w:spacing w:after="80" w:line="276" w:lineRule="auto"/>
        <w:jc w:val="both"/>
      </w:pPr>
      <w:r>
        <w:rPr>
          <w:rFonts w:ascii="Arial" w:hAnsi="Arial" w:cs="Arial" w:eastAsia="Arial"/>
          <w:b/>
          <w:bCs/>
          <w:sz w:val="24"/>
          <w:szCs w:val="24"/>
          <w:rtl/>
          <w:lang w:bidi="ar-EG"/>
        </w:rPr>
        <w:t>تمييز الذات (الملفوظ):</w:t>
      </w:r>
      <w:r>
        <w:rPr>
          <w:rFonts w:ascii="Arial" w:hAnsi="Arial" w:cs="Arial" w:eastAsia="Arial"/>
          <w:sz w:val="24"/>
          <w:szCs w:val="24"/>
          <w:rtl/>
          <w:lang w:bidi="ar-EG"/>
        </w:rPr>
        <w:t xml:space="preserve"> يفسر مفردًا مبهمًا: بعد </w:t>
      </w:r>
      <w:r>
        <w:rPr>
          <w:rFonts w:ascii="Arial" w:hAnsi="Arial" w:cs="Arial" w:eastAsia="Arial"/>
          <w:b/>
          <w:bCs/>
          <w:sz w:val="24"/>
          <w:szCs w:val="24"/>
          <w:rtl/>
          <w:lang w:bidi="ar-EG"/>
        </w:rPr>
        <w:t>العدد</w:t>
      </w:r>
      <w:r>
        <w:rPr>
          <w:rFonts w:ascii="Arial" w:hAnsi="Arial" w:cs="Arial" w:eastAsia="Arial"/>
          <w:sz w:val="24"/>
          <w:szCs w:val="24"/>
          <w:rtl/>
          <w:lang w:bidi="ar-EG"/>
        </w:rPr>
        <w:t xml:space="preserve"> (أحد عشر كوكبًا)، و</w:t>
      </w:r>
      <w:r>
        <w:rPr>
          <w:rFonts w:ascii="Arial" w:hAnsi="Arial" w:cs="Arial" w:eastAsia="Arial"/>
          <w:b/>
          <w:bCs/>
          <w:sz w:val="24"/>
          <w:szCs w:val="24"/>
          <w:rtl/>
          <w:lang w:bidi="ar-EG"/>
        </w:rPr>
        <w:t>المقادير</w:t>
      </w:r>
      <w:r>
        <w:rPr>
          <w:rFonts w:ascii="Arial" w:hAnsi="Arial" w:cs="Arial" w:eastAsia="Arial"/>
          <w:sz w:val="24"/>
          <w:szCs w:val="24"/>
          <w:rtl/>
          <w:lang w:bidi="ar-EG"/>
        </w:rPr>
        <w:t xml:space="preserve"> من كيل ووزن ومساحة (رطلٌ عسلًا، فدانٌ قمحًا)، وما يشبهها (ما في السماء قدرُ راحةٍ سحابًا).</w:t>
      </w:r>
    </w:p>
    <w:p>
      <w:pPr>
        <w:pStyle w:val="ListNumber"/>
        <w:numPr>
          <w:ilvl w:val="0"/>
          <w:numId w:val="16"/>
        </w:numPr>
        <w:bidi w:val="1"/>
        <w:spacing w:after="80" w:line="276" w:lineRule="auto"/>
        <w:jc w:val="both"/>
      </w:pPr>
      <w:r>
        <w:rPr>
          <w:rFonts w:ascii="Arial" w:hAnsi="Arial" w:cs="Arial" w:eastAsia="Arial"/>
          <w:b/>
          <w:bCs/>
          <w:sz w:val="24"/>
          <w:szCs w:val="24"/>
          <w:rtl/>
          <w:lang w:bidi="ar-EG"/>
        </w:rPr>
        <w:t>تمييز النسبة (الملحوظ):</w:t>
      </w:r>
      <w:r>
        <w:rPr>
          <w:rFonts w:ascii="Arial" w:hAnsi="Arial" w:cs="Arial" w:eastAsia="Arial"/>
          <w:sz w:val="24"/>
          <w:szCs w:val="24"/>
          <w:rtl/>
          <w:lang w:bidi="ar-EG"/>
        </w:rPr>
        <w:t xml:space="preserve"> يفسر إبهام جملة؛ وهو: </w:t>
      </w:r>
      <w:r>
        <w:rPr>
          <w:rFonts w:ascii="Arial" w:hAnsi="Arial" w:cs="Arial" w:eastAsia="Arial"/>
          <w:b/>
          <w:bCs/>
          <w:sz w:val="24"/>
          <w:szCs w:val="24"/>
          <w:rtl/>
          <w:lang w:bidi="ar-EG"/>
        </w:rPr>
        <w:t>محوَّل عن فاعل</w:t>
      </w:r>
      <w:r>
        <w:rPr>
          <w:rFonts w:ascii="Arial" w:hAnsi="Arial" w:cs="Arial" w:eastAsia="Arial"/>
          <w:sz w:val="24"/>
          <w:szCs w:val="24"/>
          <w:rtl/>
          <w:lang w:bidi="ar-EG"/>
        </w:rPr>
        <w:t xml:space="preserve"> («واشتعل الرأسُ شيبًا» = اشتعل شيبُ الرأس، «طاب محمدٌ نفسًا»)، </w:t>
      </w:r>
      <w:r>
        <w:rPr>
          <w:rFonts w:ascii="Arial" w:hAnsi="Arial" w:cs="Arial" w:eastAsia="Arial"/>
          <w:b/>
          <w:bCs/>
          <w:sz w:val="24"/>
          <w:szCs w:val="24"/>
          <w:rtl/>
          <w:lang w:bidi="ar-EG"/>
        </w:rPr>
        <w:t>محوَّل عن مفعول</w:t>
      </w:r>
      <w:r>
        <w:rPr>
          <w:rFonts w:ascii="Arial" w:hAnsi="Arial" w:cs="Arial" w:eastAsia="Arial"/>
          <w:sz w:val="24"/>
          <w:szCs w:val="24"/>
          <w:rtl/>
          <w:lang w:bidi="ar-EG"/>
        </w:rPr>
        <w:t xml:space="preserve"> («وفجَّرنا الأرضَ عيونًا» = فجرنا عيونَ الأرض)، </w:t>
      </w:r>
      <w:r>
        <w:rPr>
          <w:rFonts w:ascii="Arial" w:hAnsi="Arial" w:cs="Arial" w:eastAsia="Arial"/>
          <w:b/>
          <w:bCs/>
          <w:sz w:val="24"/>
          <w:szCs w:val="24"/>
          <w:rtl/>
          <w:lang w:bidi="ar-EG"/>
        </w:rPr>
        <w:t>محوَّل عن مبتدأ</w:t>
      </w:r>
      <w:r>
        <w:rPr>
          <w:rFonts w:ascii="Arial" w:hAnsi="Arial" w:cs="Arial" w:eastAsia="Arial"/>
          <w:sz w:val="24"/>
          <w:szCs w:val="24"/>
          <w:rtl/>
          <w:lang w:bidi="ar-EG"/>
        </w:rPr>
        <w:t xml:space="preserve"> («أنا أكثرُ منك مالًا» = مالي أكثر)، </w:t>
      </w:r>
      <w:r>
        <w:rPr>
          <w:rFonts w:ascii="Arial" w:hAnsi="Arial" w:cs="Arial" w:eastAsia="Arial"/>
          <w:b/>
          <w:bCs/>
          <w:sz w:val="24"/>
          <w:szCs w:val="24"/>
          <w:rtl/>
          <w:lang w:bidi="ar-EG"/>
        </w:rPr>
        <w:t>غير محوَّل</w:t>
      </w:r>
      <w:r>
        <w:rPr>
          <w:rFonts w:ascii="Arial" w:hAnsi="Arial" w:cs="Arial" w:eastAsia="Arial"/>
          <w:sz w:val="24"/>
          <w:szCs w:val="24"/>
          <w:rtl/>
          <w:lang w:bidi="ar-EG"/>
        </w:rPr>
        <w:t xml:space="preserve"> (لله درُّه فارسًا، امتلأ الإناء ماءً).</w:t>
      </w:r>
    </w:p>
    <w:p>
      <w:pPr>
        <w:pStyle w:val="ListBullet"/>
        <w:bidi w:val="1"/>
        <w:spacing w:after="80" w:line="276" w:lineRule="auto"/>
        <w:jc w:val="both"/>
      </w:pPr>
      <w:r>
        <w:rPr>
          <w:rFonts w:ascii="Arial" w:hAnsi="Arial" w:cs="Arial" w:eastAsia="Arial"/>
          <w:b/>
          <w:bCs/>
          <w:sz w:val="24"/>
          <w:szCs w:val="24"/>
          <w:rtl/>
          <w:lang w:bidi="ar-EG"/>
        </w:rPr>
        <w:t>ما بعد اسم التفضيل تمييز منصوب</w:t>
      </w:r>
      <w:r>
        <w:rPr>
          <w:rFonts w:ascii="Arial" w:hAnsi="Arial" w:cs="Arial" w:eastAsia="Arial"/>
          <w:sz w:val="24"/>
          <w:szCs w:val="24"/>
          <w:rtl/>
          <w:lang w:bidi="ar-EG"/>
        </w:rPr>
        <w:t xml:space="preserve"> إذا لم يكن من جنس ما قبله (أنت أكثرُ علمًا)، ومضاف إليه إذا كان من جنسه (محمد أفضلُ الطلاب).</w:t>
      </w:r>
    </w:p>
    <w:p>
      <w:pPr>
        <w:pStyle w:val="ListBullet"/>
        <w:bidi w:val="1"/>
        <w:spacing w:after="80" w:line="276" w:lineRule="auto"/>
        <w:jc w:val="both"/>
      </w:pPr>
      <w:r>
        <w:rPr>
          <w:rFonts w:ascii="Arial" w:hAnsi="Arial" w:cs="Arial" w:eastAsia="Arial"/>
          <w:b/>
          <w:bCs/>
          <w:sz w:val="24"/>
          <w:szCs w:val="24"/>
          <w:rtl/>
          <w:lang w:bidi="ar-EG"/>
        </w:rPr>
        <w:t>تمييز العدد:</w:t>
      </w:r>
      <w:r>
        <w:rPr>
          <w:rFonts w:ascii="Arial" w:hAnsi="Arial" w:cs="Arial" w:eastAsia="Arial"/>
          <w:sz w:val="24"/>
          <w:szCs w:val="24"/>
          <w:rtl/>
          <w:lang w:bidi="ar-EG"/>
        </w:rPr>
        <w:t xml:space="preserve"> 3–10 جمع مجرور، 11–99 مفرد منصوب، 100 و1000 مفرد مجرور (تفصيله في باب العدد).</w:t>
      </w:r>
    </w:p>
    <w:p>
      <w:pPr>
        <w:pStyle w:val="ListBullet"/>
        <w:bidi w:val="1"/>
        <w:spacing w:after="80" w:line="276" w:lineRule="auto"/>
        <w:jc w:val="both"/>
      </w:pPr>
      <w:r>
        <w:rPr>
          <w:rFonts w:ascii="Arial" w:hAnsi="Arial" w:cs="Arial" w:eastAsia="Arial"/>
          <w:b/>
          <w:bCs/>
          <w:sz w:val="24"/>
          <w:szCs w:val="24"/>
          <w:rtl/>
          <w:lang w:bidi="ar-EG"/>
        </w:rPr>
        <w:t>تمييز «كم»:</w:t>
      </w:r>
      <w:r>
        <w:rPr>
          <w:rFonts w:ascii="Arial" w:hAnsi="Arial" w:cs="Arial" w:eastAsia="Arial"/>
          <w:sz w:val="24"/>
          <w:szCs w:val="24"/>
          <w:rtl/>
          <w:lang w:bidi="ar-EG"/>
        </w:rPr>
        <w:t xml:space="preserve"> الاستفهامية مفرد منصوب (كم كتابًا قرأت؟)، والخبرية مفرد أو جمع مجرور (كم كتابٍ قرأت! / كم كتبٍ).</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«إنَّ الله كان عليكم رقيبًا» ← ليس تمييزًا بل خبر كان. «تمييز العدد 28: مفرد منصوب». «كم عندي مالٍ!» (خبرية ← تمييز مجرور).</w:t>
      </w:r>
    </w:p>
    <w:p>
      <w:pPr>
        <w:pStyle w:val="Heading3"/>
        <w:keepNext/>
        <w:bidi w:val="1"/>
        <w:spacing w:before="240" w:after="160"/>
      </w:pPr>
      <w:r>
        <w:rPr>
          <w:rFonts w:ascii="Arial" w:hAnsi="Arial" w:cs="Arial" w:eastAsia="Arial"/>
          <w:b/>
          <w:bCs/>
          <w:color w:val="2E5E2E"/>
          <w:sz w:val="27"/>
          <w:szCs w:val="27"/>
          <w:rtl/>
          <w:lang w:bidi="ar-EG"/>
        </w:rPr>
        <w:t>الاستثناء</w:t>
      </w:r>
    </w:p>
    <w:p>
      <w:pPr>
        <w:bidi w:val="1"/>
        <w:spacing w:after="120" w:line="276" w:lineRule="auto"/>
      </w:pPr>
      <w:r>
        <w:rPr>
          <w:rFonts w:ascii="Arial" w:hAnsi="Arial" w:cs="Arial" w:eastAsia="Arial"/>
          <w:sz w:val="24"/>
          <w:szCs w:val="24"/>
          <w:rtl/>
          <w:lang w:bidi="ar-EG"/>
        </w:rPr>
        <w:t>أركانه: المستثنى منه، أداة الاستثناء، المستثنى.</w:t>
      </w:r>
    </w:p>
    <w:p>
      <w:pPr>
        <w:pStyle w:val="ListBullet"/>
        <w:bidi w:val="1"/>
        <w:spacing w:after="80" w:line="276" w:lineRule="auto"/>
        <w:jc w:val="both"/>
      </w:pPr>
      <w:r>
        <w:rPr>
          <w:rFonts w:ascii="Arial" w:hAnsi="Arial" w:cs="Arial" w:eastAsia="Arial"/>
          <w:b/>
          <w:bCs/>
          <w:sz w:val="24"/>
          <w:szCs w:val="24"/>
          <w:rtl/>
          <w:lang w:bidi="ar-EG"/>
        </w:rPr>
        <w:t>بإلّا:</w:t>
      </w:r>
      <w:r>
        <w:rPr>
          <w:rFonts w:ascii="Arial" w:hAnsi="Arial" w:cs="Arial" w:eastAsia="Arial"/>
          <w:sz w:val="24"/>
          <w:szCs w:val="24"/>
          <w:rtl/>
          <w:lang w:bidi="ar-EG"/>
        </w:rPr>
        <w:t xml:space="preserve"> (1) </w:t>
      </w:r>
      <w:r>
        <w:rPr>
          <w:rFonts w:ascii="Arial" w:hAnsi="Arial" w:cs="Arial" w:eastAsia="Arial"/>
          <w:b/>
          <w:bCs/>
          <w:sz w:val="24"/>
          <w:szCs w:val="24"/>
          <w:rtl/>
          <w:lang w:bidi="ar-EG"/>
        </w:rPr>
        <w:t>الكلام تام مثبت</w:t>
      </w:r>
      <w:r>
        <w:rPr>
          <w:rFonts w:ascii="Arial" w:hAnsi="Arial" w:cs="Arial" w:eastAsia="Arial"/>
          <w:sz w:val="24"/>
          <w:szCs w:val="24"/>
          <w:rtl/>
          <w:lang w:bidi="ar-EG"/>
        </w:rPr>
        <w:t xml:space="preserve"> (ذُكر المستثنى منه ولم يُسبق بنفي) ← المستثنى </w:t>
      </w:r>
      <w:r>
        <w:rPr>
          <w:rFonts w:ascii="Arial" w:hAnsi="Arial" w:cs="Arial" w:eastAsia="Arial"/>
          <w:b/>
          <w:bCs/>
          <w:sz w:val="24"/>
          <w:szCs w:val="24"/>
          <w:rtl/>
          <w:lang w:bidi="ar-EG"/>
        </w:rPr>
        <w:t>منصوب وجوبًا</w:t>
      </w:r>
      <w:r>
        <w:rPr>
          <w:rFonts w:ascii="Arial" w:hAnsi="Arial" w:cs="Arial" w:eastAsia="Arial"/>
          <w:sz w:val="24"/>
          <w:szCs w:val="24"/>
          <w:rtl/>
          <w:lang w:bidi="ar-EG"/>
        </w:rPr>
        <w:t xml:space="preserve">: «حضر الطلابُ إلا طالبًا». (2) </w:t>
      </w:r>
      <w:r>
        <w:rPr>
          <w:rFonts w:ascii="Arial" w:hAnsi="Arial" w:cs="Arial" w:eastAsia="Arial"/>
          <w:b/>
          <w:bCs/>
          <w:sz w:val="24"/>
          <w:szCs w:val="24"/>
          <w:rtl/>
          <w:lang w:bidi="ar-EG"/>
        </w:rPr>
        <w:t>تام منفي</w:t>
      </w:r>
      <w:r>
        <w:rPr>
          <w:rFonts w:ascii="Arial" w:hAnsi="Arial" w:cs="Arial" w:eastAsia="Arial"/>
          <w:sz w:val="24"/>
          <w:szCs w:val="24"/>
          <w:rtl/>
          <w:lang w:bidi="ar-EG"/>
        </w:rPr>
        <w:t xml:space="preserve"> ← يجوز النصب على الاستثناء أو الإتباع (بدل من المستثنى منه): «ما حضر الطلابُ إلا طالبٌ/طالبًا». (3) </w:t>
      </w:r>
      <w:r>
        <w:rPr>
          <w:rFonts w:ascii="Arial" w:hAnsi="Arial" w:cs="Arial" w:eastAsia="Arial"/>
          <w:b/>
          <w:bCs/>
          <w:sz w:val="24"/>
          <w:szCs w:val="24"/>
          <w:rtl/>
          <w:lang w:bidi="ar-EG"/>
        </w:rPr>
        <w:t>ناقص منفي (مفرَّغ)</w:t>
      </w:r>
      <w:r>
        <w:rPr>
          <w:rFonts w:ascii="Arial" w:hAnsi="Arial" w:cs="Arial" w:eastAsia="Arial"/>
          <w:sz w:val="24"/>
          <w:szCs w:val="24"/>
          <w:rtl/>
          <w:lang w:bidi="ar-EG"/>
        </w:rPr>
        <w:t xml:space="preserve"> (لم يُذكر المستثنى منه) ← يُعرب المستثنى بحسب موقعه كأنَّ «إلا» غير موجودة: «ما حضر إلا طالبٌ» (فاعل)، «ما رأيت إلا طالبًا» (مفعول به)، «ما مررت إلا بطالبٍ». وهذا أسلوب </w:t>
      </w:r>
      <w:r>
        <w:rPr>
          <w:rFonts w:ascii="Arial" w:hAnsi="Arial" w:cs="Arial" w:eastAsia="Arial"/>
          <w:b/>
          <w:bCs/>
          <w:sz w:val="24"/>
          <w:szCs w:val="24"/>
          <w:rtl/>
          <w:lang w:bidi="ar-EG"/>
        </w:rPr>
        <w:t>قصر</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b/>
          <w:bCs/>
          <w:sz w:val="24"/>
          <w:szCs w:val="24"/>
          <w:rtl/>
          <w:lang w:bidi="ar-EG"/>
        </w:rPr>
        <w:t>بغير وسوى:</w:t>
      </w:r>
      <w:r>
        <w:rPr>
          <w:rFonts w:ascii="Arial" w:hAnsi="Arial" w:cs="Arial" w:eastAsia="Arial"/>
          <w:sz w:val="24"/>
          <w:szCs w:val="24"/>
          <w:rtl/>
          <w:lang w:bidi="ar-EG"/>
        </w:rPr>
        <w:t xml:space="preserve"> تأخذان إعراب المستثنى بإلا في الأحوال الثلاثة، وما بعدهما </w:t>
      </w:r>
      <w:r>
        <w:rPr>
          <w:rFonts w:ascii="Arial" w:hAnsi="Arial" w:cs="Arial" w:eastAsia="Arial"/>
          <w:b/>
          <w:bCs/>
          <w:sz w:val="24"/>
          <w:szCs w:val="24"/>
          <w:rtl/>
          <w:lang w:bidi="ar-EG"/>
        </w:rPr>
        <w:t>مضاف إليه مجرور</w:t>
      </w:r>
      <w:r>
        <w:rPr>
          <w:rFonts w:ascii="Arial" w:hAnsi="Arial" w:cs="Arial" w:eastAsia="Arial"/>
          <w:sz w:val="24"/>
          <w:szCs w:val="24"/>
          <w:rtl/>
          <w:lang w:bidi="ar-EG"/>
        </w:rPr>
        <w:t xml:space="preserve"> دائمًا: «حضر الطلاب غيرَ طالبٍ»، «ما حضر غيرُ طالبٍ».</w:t>
      </w:r>
    </w:p>
    <w:p>
      <w:pPr>
        <w:pStyle w:val="ListBullet"/>
        <w:bidi w:val="1"/>
        <w:spacing w:after="80" w:line="276" w:lineRule="auto"/>
        <w:jc w:val="both"/>
      </w:pPr>
      <w:r>
        <w:rPr>
          <w:rFonts w:ascii="Arial" w:hAnsi="Arial" w:cs="Arial" w:eastAsia="Arial"/>
          <w:b/>
          <w:bCs/>
          <w:sz w:val="24"/>
          <w:szCs w:val="24"/>
          <w:rtl/>
          <w:lang w:bidi="ar-EG"/>
        </w:rPr>
        <w:t>بخلا وعدا وحاشا:</w:t>
      </w:r>
      <w:r>
        <w:rPr>
          <w:rFonts w:ascii="Arial" w:hAnsi="Arial" w:cs="Arial" w:eastAsia="Arial"/>
          <w:sz w:val="24"/>
          <w:szCs w:val="24"/>
          <w:rtl/>
          <w:lang w:bidi="ar-EG"/>
        </w:rPr>
        <w:t xml:space="preserve"> يجوز نصب ما بعدها على أنها أفعال (مفعول به) أو جره على أنها حروف جر: «وصل الطلابُ عدا طالبٍ / طالبًا». </w:t>
      </w:r>
      <w:r>
        <w:rPr>
          <w:rFonts w:ascii="Arial" w:hAnsi="Arial" w:cs="Arial" w:eastAsia="Arial"/>
          <w:b/>
          <w:bCs/>
          <w:sz w:val="24"/>
          <w:szCs w:val="24"/>
          <w:rtl/>
          <w:lang w:bidi="ar-EG"/>
        </w:rPr>
        <w:t>وإذا سُبقت بـ«ما» (ما عدا، ما خلا) وجب النصب</w:t>
      </w:r>
      <w:r>
        <w:rPr>
          <w:rFonts w:ascii="Arial" w:hAnsi="Arial" w:cs="Arial" w:eastAsia="Arial"/>
          <w:sz w:val="24"/>
          <w:szCs w:val="24"/>
          <w:rtl/>
          <w:lang w:bidi="ar-EG"/>
        </w:rPr>
        <w:t xml:space="preserve"> لأنها أفعال.</w:t>
      </w:r>
    </w:p>
    <w:p>
      <w:pPr>
        <w:pStyle w:val="ListBullet"/>
        <w:bidi w:val="1"/>
        <w:spacing w:after="8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«وصل الطلابُ عدا طالبٍ. إعراب المستثنى: مجرور» (أو منصوب على الوجه الآخر)، «قم الليل إلا قليلًا: أسلوب أمر (والاستثناء تام مثبت فقليلًا منصوب)».</w:t>
      </w:r>
    </w:p>
    <w:p>
      <w:pPr>
        <w:pStyle w:val="Heading3"/>
        <w:keepNext/>
        <w:bidi w:val="1"/>
        <w:spacing w:before="240" w:after="160"/>
      </w:pPr>
      <w:r>
        <w:rPr>
          <w:rFonts w:ascii="Arial" w:hAnsi="Arial" w:cs="Arial" w:eastAsia="Arial"/>
          <w:b/>
          <w:bCs/>
          <w:color w:val="2E5E2E"/>
          <w:sz w:val="27"/>
          <w:szCs w:val="27"/>
          <w:rtl/>
          <w:lang w:bidi="ar-EG"/>
        </w:rPr>
        <w:t>المنادى</w:t>
      </w:r>
    </w:p>
    <w:p>
      <w:pPr>
        <w:bidi w:val="1"/>
        <w:spacing w:after="120" w:line="276" w:lineRule="auto"/>
      </w:pPr>
      <w:r>
        <w:rPr>
          <w:rFonts w:ascii="Arial" w:hAnsi="Arial" w:cs="Arial" w:eastAsia="Arial"/>
          <w:sz w:val="24"/>
          <w:szCs w:val="24"/>
          <w:rtl/>
          <w:lang w:bidi="ar-EG"/>
        </w:rPr>
        <w:t>أنواعه خمسة وحكمه:</w:t>
      </w:r>
    </w:p>
    <w:p>
      <w:pPr>
        <w:pStyle w:val="ListNumber"/>
        <w:numPr>
          <w:ilvl w:val="0"/>
          <w:numId w:val="17"/>
        </w:numPr>
        <w:bidi w:val="1"/>
        <w:spacing w:after="80" w:line="276" w:lineRule="auto"/>
        <w:jc w:val="both"/>
      </w:pPr>
      <w:r>
        <w:rPr>
          <w:rFonts w:ascii="Arial" w:hAnsi="Arial" w:cs="Arial" w:eastAsia="Arial"/>
          <w:b/>
          <w:bCs/>
          <w:sz w:val="24"/>
          <w:szCs w:val="24"/>
          <w:rtl/>
          <w:lang w:bidi="ar-EG"/>
        </w:rPr>
        <w:t>المفرد العلم:</w:t>
      </w:r>
      <w:r>
        <w:rPr>
          <w:rFonts w:ascii="Arial" w:hAnsi="Arial" w:cs="Arial" w:eastAsia="Arial"/>
          <w:sz w:val="24"/>
          <w:szCs w:val="24"/>
          <w:rtl/>
          <w:lang w:bidi="ar-EG"/>
        </w:rPr>
        <w:t xml:space="preserve"> مبني على ما يُرفع به في محل نصب: «يا محمدُ»، «يا محمدان»، «يا محمدون».</w:t>
      </w:r>
    </w:p>
    <w:p>
      <w:pPr>
        <w:pStyle w:val="ListNumber"/>
        <w:numPr>
          <w:ilvl w:val="0"/>
          <w:numId w:val="17"/>
        </w:numPr>
        <w:bidi w:val="1"/>
        <w:spacing w:after="80" w:line="276" w:lineRule="auto"/>
        <w:jc w:val="both"/>
      </w:pPr>
      <w:r>
        <w:rPr>
          <w:rFonts w:ascii="Arial" w:hAnsi="Arial" w:cs="Arial" w:eastAsia="Arial"/>
          <w:b/>
          <w:bCs/>
          <w:sz w:val="24"/>
          <w:szCs w:val="24"/>
          <w:rtl/>
          <w:lang w:bidi="ar-EG"/>
        </w:rPr>
        <w:t>النكرة المقصودة:</w:t>
      </w:r>
      <w:r>
        <w:rPr>
          <w:rFonts w:ascii="Arial" w:hAnsi="Arial" w:cs="Arial" w:eastAsia="Arial"/>
          <w:sz w:val="24"/>
          <w:szCs w:val="24"/>
          <w:rtl/>
          <w:lang w:bidi="ar-EG"/>
        </w:rPr>
        <w:t xml:space="preserve"> مبنية على ما تُرفع به: «يا رجلُ» (تقصد رجلًا بعينه)، «يا طالبان».</w:t>
      </w:r>
    </w:p>
    <w:p>
      <w:pPr>
        <w:pStyle w:val="ListNumber"/>
        <w:numPr>
          <w:ilvl w:val="0"/>
          <w:numId w:val="17"/>
        </w:numPr>
        <w:bidi w:val="1"/>
        <w:spacing w:after="80" w:line="276" w:lineRule="auto"/>
      </w:pPr>
      <w:r>
        <w:rPr>
          <w:rFonts w:ascii="Arial" w:hAnsi="Arial" w:cs="Arial" w:eastAsia="Arial"/>
          <w:b/>
          <w:bCs/>
          <w:sz w:val="24"/>
          <w:szCs w:val="24"/>
          <w:rtl/>
          <w:lang w:bidi="ar-EG"/>
        </w:rPr>
        <w:t>النكرة غير المقصودة:</w:t>
      </w:r>
      <w:r>
        <w:rPr>
          <w:rFonts w:ascii="Arial" w:hAnsi="Arial" w:cs="Arial" w:eastAsia="Arial"/>
          <w:sz w:val="24"/>
          <w:szCs w:val="24"/>
          <w:rtl/>
          <w:lang w:bidi="ar-EG"/>
        </w:rPr>
        <w:t xml:space="preserve"> منصوبة: «يا غافلًا تنبّه».</w:t>
      </w:r>
    </w:p>
    <w:p>
      <w:pPr>
        <w:pStyle w:val="ListNumber"/>
        <w:numPr>
          <w:ilvl w:val="0"/>
          <w:numId w:val="17"/>
        </w:numPr>
        <w:bidi w:val="1"/>
        <w:spacing w:after="80" w:line="276" w:lineRule="auto"/>
      </w:pPr>
      <w:r>
        <w:rPr>
          <w:rFonts w:ascii="Arial" w:hAnsi="Arial" w:cs="Arial" w:eastAsia="Arial"/>
          <w:b/>
          <w:bCs/>
          <w:sz w:val="24"/>
          <w:szCs w:val="24"/>
          <w:rtl/>
          <w:lang w:bidi="ar-EG"/>
        </w:rPr>
        <w:t>المضاف:</w:t>
      </w:r>
      <w:r>
        <w:rPr>
          <w:rFonts w:ascii="Arial" w:hAnsi="Arial" w:cs="Arial" w:eastAsia="Arial"/>
          <w:sz w:val="24"/>
          <w:szCs w:val="24"/>
          <w:rtl/>
          <w:lang w:bidi="ar-EG"/>
        </w:rPr>
        <w:t xml:space="preserve"> منصوب: «يا طالبَ العلم»، «يا عبدَ الله».</w:t>
      </w:r>
    </w:p>
    <w:p>
      <w:pPr>
        <w:pStyle w:val="ListNumber"/>
        <w:numPr>
          <w:ilvl w:val="0"/>
          <w:numId w:val="17"/>
        </w:numPr>
        <w:bidi w:val="1"/>
        <w:spacing w:after="80" w:line="276" w:lineRule="auto"/>
      </w:pPr>
      <w:r>
        <w:rPr>
          <w:rFonts w:ascii="Arial" w:hAnsi="Arial" w:cs="Arial" w:eastAsia="Arial"/>
          <w:b/>
          <w:bCs/>
          <w:sz w:val="24"/>
          <w:szCs w:val="24"/>
          <w:rtl/>
          <w:lang w:bidi="ar-EG"/>
        </w:rPr>
        <w:t>الشبيه بالمضاف:</w:t>
      </w:r>
      <w:r>
        <w:rPr>
          <w:rFonts w:ascii="Arial" w:hAnsi="Arial" w:cs="Arial" w:eastAsia="Arial"/>
          <w:sz w:val="24"/>
          <w:szCs w:val="24"/>
          <w:rtl/>
          <w:lang w:bidi="ar-EG"/>
        </w:rPr>
        <w:t xml:space="preserve"> منصوب: «يا طالعًا جبلًا»، «يا كريمًا خلقُه».</w:t>
      </w:r>
    </w:p>
    <w:p>
      <w:pPr>
        <w:pStyle w:val="ListBullet"/>
        <w:bidi w:val="1"/>
        <w:spacing w:after="80" w:line="276" w:lineRule="auto"/>
        <w:jc w:val="both"/>
      </w:pPr>
      <w:r>
        <w:rPr>
          <w:rFonts w:ascii="Arial" w:hAnsi="Arial" w:cs="Arial" w:eastAsia="Arial"/>
          <w:b/>
          <w:bCs/>
          <w:sz w:val="24"/>
          <w:szCs w:val="24"/>
          <w:rtl/>
          <w:lang w:bidi="ar-EG"/>
        </w:rPr>
        <w:t>نداء ما فيه أل:</w:t>
      </w:r>
      <w:r>
        <w:rPr>
          <w:rFonts w:ascii="Arial" w:hAnsi="Arial" w:cs="Arial" w:eastAsia="Arial"/>
          <w:sz w:val="24"/>
          <w:szCs w:val="24"/>
          <w:rtl/>
          <w:lang w:bidi="ar-EG"/>
        </w:rPr>
        <w:t xml:space="preserve"> بـ«أيُّها» للمذكر و«أيَّتها» للمؤنث (يا أيها الناسُ: أيُّ منادى مبني على الضم، والناس نعت/بدل مرفوع)، أو باسم الإشارة (يا هذا الرجلُ)، ويجوز «يا الله» وحدها.</w:t>
      </w:r>
    </w:p>
    <w:p>
      <w:pPr>
        <w:pStyle w:val="ListBullet"/>
        <w:bidi w:val="1"/>
        <w:spacing w:after="80" w:line="276" w:lineRule="auto"/>
      </w:pPr>
      <w:r>
        <w:rPr>
          <w:rFonts w:ascii="Arial" w:hAnsi="Arial" w:cs="Arial" w:eastAsia="Arial"/>
          <w:b/>
          <w:bCs/>
          <w:sz w:val="24"/>
          <w:szCs w:val="24"/>
          <w:rtl/>
          <w:lang w:bidi="ar-EG"/>
        </w:rPr>
        <w:t>المنادى المضاف إلى ياء المتكلم:</w:t>
      </w:r>
      <w:r>
        <w:rPr>
          <w:rFonts w:ascii="Arial" w:hAnsi="Arial" w:cs="Arial" w:eastAsia="Arial"/>
          <w:sz w:val="24"/>
          <w:szCs w:val="24"/>
          <w:rtl/>
          <w:lang w:bidi="ar-EG"/>
        </w:rPr>
        <w:t xml:space="preserve"> يا عبدي، يا عبدِ، يا عبدا، يا أبتِ، يا أمتِ.</w:t>
      </w:r>
    </w:p>
    <w:p>
      <w:pPr>
        <w:pStyle w:val="ListBullet"/>
        <w:bidi w:val="1"/>
        <w:spacing w:after="80" w:line="276" w:lineRule="auto"/>
      </w:pPr>
      <w:r>
        <w:rPr>
          <w:rFonts w:ascii="Arial" w:hAnsi="Arial" w:cs="Arial" w:eastAsia="Arial"/>
          <w:b/>
          <w:bCs/>
          <w:sz w:val="24"/>
          <w:szCs w:val="24"/>
          <w:rtl/>
          <w:lang w:bidi="ar-EG"/>
        </w:rPr>
        <w:t>الترخيم:</w:t>
      </w:r>
      <w:r>
        <w:rPr>
          <w:rFonts w:ascii="Arial" w:hAnsi="Arial" w:cs="Arial" w:eastAsia="Arial"/>
          <w:sz w:val="24"/>
          <w:szCs w:val="24"/>
          <w:rtl/>
          <w:lang w:bidi="ar-EG"/>
        </w:rPr>
        <w:t xml:space="preserve"> حذف آخر المنادى تخفيفًا: «يا فاطمَ» (فاطمة)، «يا حارِ» (حارث).</w:t>
      </w:r>
    </w:p>
    <w:p>
      <w:pPr>
        <w:pStyle w:val="ListBullet"/>
        <w:bidi w:val="1"/>
        <w:spacing w:after="80" w:line="276" w:lineRule="auto"/>
        <w:jc w:val="both"/>
      </w:pPr>
      <w:r>
        <w:rPr>
          <w:rFonts w:ascii="Arial" w:hAnsi="Arial" w:cs="Arial" w:eastAsia="Arial"/>
          <w:b/>
          <w:bCs/>
          <w:sz w:val="24"/>
          <w:szCs w:val="24"/>
          <w:rtl/>
          <w:lang w:bidi="ar-EG"/>
        </w:rPr>
        <w:t>أساليب ملحقة بالنداء:</w:t>
      </w:r>
      <w:r>
        <w:rPr>
          <w:rFonts w:ascii="Arial" w:hAnsi="Arial" w:cs="Arial" w:eastAsia="Arial"/>
          <w:sz w:val="24"/>
          <w:szCs w:val="24"/>
          <w:rtl/>
          <w:lang w:bidi="ar-EG"/>
        </w:rPr>
        <w:t xml:space="preserve"> </w:t>
      </w:r>
      <w:r>
        <w:rPr>
          <w:rFonts w:ascii="Arial" w:hAnsi="Arial" w:cs="Arial" w:eastAsia="Arial"/>
          <w:b/>
          <w:bCs/>
          <w:sz w:val="24"/>
          <w:szCs w:val="24"/>
          <w:rtl/>
          <w:lang w:bidi="ar-EG"/>
        </w:rPr>
        <w:t>الاستغاثة</w:t>
      </w:r>
      <w:r>
        <w:rPr>
          <w:rFonts w:ascii="Arial" w:hAnsi="Arial" w:cs="Arial" w:eastAsia="Arial"/>
          <w:sz w:val="24"/>
          <w:szCs w:val="24"/>
          <w:rtl/>
          <w:lang w:bidi="ar-EG"/>
        </w:rPr>
        <w:t xml:space="preserve"> («يا لَلّهِ للمسلمين»: المستغاث به مجرور بلام مفتوحة، والمستغاث له بلام مكسورة)، </w:t>
      </w:r>
      <w:r>
        <w:rPr>
          <w:rFonts w:ascii="Arial" w:hAnsi="Arial" w:cs="Arial" w:eastAsia="Arial"/>
          <w:b/>
          <w:bCs/>
          <w:sz w:val="24"/>
          <w:szCs w:val="24"/>
          <w:rtl/>
          <w:lang w:bidi="ar-EG"/>
        </w:rPr>
        <w:t>الندبة</w:t>
      </w:r>
      <w:r>
        <w:rPr>
          <w:rFonts w:ascii="Arial" w:hAnsi="Arial" w:cs="Arial" w:eastAsia="Arial"/>
          <w:sz w:val="24"/>
          <w:szCs w:val="24"/>
          <w:rtl/>
          <w:lang w:bidi="ar-EG"/>
        </w:rPr>
        <w:t xml:space="preserve"> («وا أسفاه، وا معتصماه» بـ«وا» أو «يا» مع الألف وهاء السكت)، </w:t>
      </w:r>
      <w:r>
        <w:rPr>
          <w:rFonts w:ascii="Arial" w:hAnsi="Arial" w:cs="Arial" w:eastAsia="Arial"/>
          <w:b/>
          <w:bCs/>
          <w:sz w:val="24"/>
          <w:szCs w:val="24"/>
          <w:rtl/>
          <w:lang w:bidi="ar-EG"/>
        </w:rPr>
        <w:t>التعجب</w:t>
      </w:r>
      <w:r>
        <w:rPr>
          <w:rFonts w:ascii="Arial" w:hAnsi="Arial" w:cs="Arial" w:eastAsia="Arial"/>
          <w:sz w:val="24"/>
          <w:szCs w:val="24"/>
          <w:rtl/>
          <w:lang w:bidi="ar-EG"/>
        </w:rPr>
        <w:t xml:space="preserve"> («يا لَجمالِ النيل!»، «يا لَلعجب!»)، </w:t>
      </w:r>
      <w:r>
        <w:rPr>
          <w:rFonts w:ascii="Arial" w:hAnsi="Arial" w:cs="Arial" w:eastAsia="Arial"/>
          <w:b/>
          <w:bCs/>
          <w:sz w:val="24"/>
          <w:szCs w:val="24"/>
          <w:rtl/>
          <w:lang w:bidi="ar-EG"/>
        </w:rPr>
        <w:t>الاختصاص</w:t>
      </w:r>
      <w:r>
        <w:rPr>
          <w:rFonts w:ascii="Arial" w:hAnsi="Arial" w:cs="Arial" w:eastAsia="Arial"/>
          <w:sz w:val="24"/>
          <w:szCs w:val="24"/>
          <w:rtl/>
          <w:lang w:bidi="ar-EG"/>
        </w:rPr>
        <w:t xml:space="preserve"> (نحن ـ العربَ ـ نكرم الضيف: اسم منصوب بعد ضمير يفسره، بفعل محذوف تقديره أخص).</w:t>
      </w:r>
    </w:p>
    <w:p>
      <w:pPr>
        <w:pStyle w:val="ListBullet"/>
        <w:bidi w:val="1"/>
        <w:spacing w:after="80" w:line="276" w:lineRule="auto"/>
        <w:jc w:val="both"/>
      </w:pPr>
      <w:r>
        <w:rPr>
          <w:rFonts w:ascii="Arial" w:hAnsi="Arial" w:cs="Arial" w:eastAsia="Arial"/>
          <w:b/>
          <w:bCs/>
          <w:sz w:val="24"/>
          <w:szCs w:val="24"/>
          <w:rtl/>
          <w:lang w:bidi="ar-EG"/>
        </w:rPr>
        <w:t>أغراض النداء البلاغية:</w:t>
      </w:r>
      <w:r>
        <w:rPr>
          <w:rFonts w:ascii="Arial" w:hAnsi="Arial" w:cs="Arial" w:eastAsia="Arial"/>
          <w:sz w:val="24"/>
          <w:szCs w:val="24"/>
          <w:rtl/>
          <w:lang w:bidi="ar-EG"/>
        </w:rPr>
        <w:t xml:space="preserve"> التعجب، التحسر، الإغراء، الزجر، التنبيه، الاستغاثة، التعظيم، التحبب، التحقير.</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«أي مما يلي من المرفوعات؟ (المنادى ليس منها؛ فهو منصوب أو مبني في محل نصب)». «يا لَجمالِ النيل: النداء يفيد </w:t>
      </w:r>
      <w:r>
        <w:rPr>
          <w:rFonts w:ascii="Arial" w:hAnsi="Arial" w:cs="Arial" w:eastAsia="Arial"/>
          <w:b/>
          <w:bCs/>
          <w:sz w:val="24"/>
          <w:szCs w:val="24"/>
          <w:rtl/>
          <w:lang w:bidi="ar-EG"/>
        </w:rPr>
        <w:t>التعجب</w:t>
      </w:r>
      <w:r>
        <w:rPr>
          <w:rFonts w:ascii="Arial" w:hAnsi="Arial" w:cs="Arial" w:eastAsia="Arial"/>
          <w:sz w:val="24"/>
          <w:szCs w:val="24"/>
          <w:rtl/>
          <w:lang w:bidi="ar-EG"/>
        </w:rPr>
        <w:t xml:space="preserve">». «نحن العربَ نصون الود: </w:t>
      </w:r>
      <w:r>
        <w:rPr>
          <w:rFonts w:ascii="Arial" w:hAnsi="Arial" w:cs="Arial" w:eastAsia="Arial"/>
          <w:b/>
          <w:bCs/>
          <w:sz w:val="24"/>
          <w:szCs w:val="24"/>
          <w:rtl/>
          <w:lang w:bidi="ar-EG"/>
        </w:rPr>
        <w:t>اختصاص</w:t>
      </w:r>
      <w:r>
        <w:rPr>
          <w:rFonts w:ascii="Arial" w:hAnsi="Arial" w:cs="Arial" w:eastAsia="Arial"/>
          <w:sz w:val="24"/>
          <w:szCs w:val="24"/>
          <w:rtl/>
          <w:lang w:bidi="ar-EG"/>
        </w:rPr>
        <w:t>».</w:t>
      </w:r>
    </w:p>
    <w:p>
      <w:pPr>
        <w:pStyle w:val="Heading3"/>
        <w:keepNext/>
        <w:bidi w:val="1"/>
        <w:spacing w:before="240" w:after="160"/>
      </w:pPr>
      <w:r>
        <w:rPr>
          <w:rFonts w:ascii="Arial" w:hAnsi="Arial" w:cs="Arial" w:eastAsia="Arial"/>
          <w:b/>
          <w:bCs/>
          <w:color w:val="2E5E2E"/>
          <w:sz w:val="27"/>
          <w:szCs w:val="27"/>
          <w:rtl/>
          <w:lang w:bidi="ar-EG"/>
        </w:rPr>
        <w:t>الإغراء والتحذير</w:t>
      </w:r>
    </w:p>
    <w:p>
      <w:pPr>
        <w:pStyle w:val="ListBullet"/>
        <w:bidi w:val="1"/>
        <w:spacing w:after="80" w:line="276" w:lineRule="auto"/>
        <w:jc w:val="both"/>
      </w:pPr>
      <w:r>
        <w:rPr>
          <w:rFonts w:ascii="Arial" w:hAnsi="Arial" w:cs="Arial" w:eastAsia="Arial"/>
          <w:b/>
          <w:bCs/>
          <w:sz w:val="24"/>
          <w:szCs w:val="24"/>
          <w:rtl/>
          <w:lang w:bidi="ar-EG"/>
        </w:rPr>
        <w:t>الإغراء:</w:t>
      </w:r>
      <w:r>
        <w:rPr>
          <w:rFonts w:ascii="Arial" w:hAnsi="Arial" w:cs="Arial" w:eastAsia="Arial"/>
          <w:sz w:val="24"/>
          <w:szCs w:val="24"/>
          <w:rtl/>
          <w:lang w:bidi="ar-EG"/>
        </w:rPr>
        <w:t xml:space="preserve"> تنبيه المخاطب على أمر محمود ليفعله: «الصدقَ الصدقَ»، «الأخلاقَ الأخلاقَ»، «أخاك أخاك» ← المغرى به مفعول به لفعل محذوف تقديره (الزم)، والثاني توكيد لفظي، ويجب حذف الفعل مع التكرار أو العطف.</w:t>
      </w:r>
    </w:p>
    <w:p>
      <w:pPr>
        <w:pStyle w:val="ListBullet"/>
        <w:bidi w:val="1"/>
        <w:spacing w:after="80" w:line="276" w:lineRule="auto"/>
        <w:jc w:val="both"/>
      </w:pPr>
      <w:r>
        <w:rPr>
          <w:rFonts w:ascii="Arial" w:hAnsi="Arial" w:cs="Arial" w:eastAsia="Arial"/>
          <w:b/>
          <w:bCs/>
          <w:sz w:val="24"/>
          <w:szCs w:val="24"/>
          <w:rtl/>
          <w:lang w:bidi="ar-EG"/>
        </w:rPr>
        <w:t>التحذير:</w:t>
      </w:r>
      <w:r>
        <w:rPr>
          <w:rFonts w:ascii="Arial" w:hAnsi="Arial" w:cs="Arial" w:eastAsia="Arial"/>
          <w:sz w:val="24"/>
          <w:szCs w:val="24"/>
          <w:rtl/>
          <w:lang w:bidi="ar-EG"/>
        </w:rPr>
        <w:t xml:space="preserve"> تنبيهه على أمر مكروه ليجتنبه: «إياك والكذبَ» (إياك: ضمير في محل نصب مفعول به لفعل محذوف تقديره أحذّر، والكذبَ: مفعول به لفعل محذوف تقديره اتقِ)، «النارَ النارَ»، «الكسلَ».</w:t>
      </w:r>
    </w:p>
    <w:p>
      <w:pPr>
        <w:pStyle w:val="ListBullet"/>
        <w:bidi w:val="1"/>
        <w:spacing w:after="8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«الأخلاق نهضة الأمم، فالأخلاقَ الأخلاقَ: </w:t>
      </w:r>
      <w:r>
        <w:rPr>
          <w:rFonts w:ascii="Arial" w:hAnsi="Arial" w:cs="Arial" w:eastAsia="Arial"/>
          <w:b/>
          <w:bCs/>
          <w:sz w:val="24"/>
          <w:szCs w:val="24"/>
          <w:rtl/>
          <w:lang w:bidi="ar-EG"/>
        </w:rPr>
        <w:t>إغراء</w:t>
      </w:r>
      <w:r>
        <w:rPr>
          <w:rFonts w:ascii="Arial" w:hAnsi="Arial" w:cs="Arial" w:eastAsia="Arial"/>
          <w:sz w:val="24"/>
          <w:szCs w:val="24"/>
          <w:rtl/>
          <w:lang w:bidi="ar-EG"/>
        </w:rPr>
        <w:t>» (لأن الأخلاق أمر محمود يُحث عليه).</w:t>
      </w:r>
    </w:p>
    <w:p>
      <w:pPr>
        <w:pStyle w:val="Heading3"/>
        <w:keepNext/>
        <w:bidi w:val="1"/>
        <w:spacing w:before="240" w:after="160"/>
      </w:pPr>
      <w:r>
        <w:rPr>
          <w:rFonts w:ascii="Arial" w:hAnsi="Arial" w:cs="Arial" w:eastAsia="Arial"/>
          <w:b/>
          <w:bCs/>
          <w:color w:val="2E5E2E"/>
          <w:sz w:val="27"/>
          <w:szCs w:val="27"/>
          <w:rtl/>
          <w:lang w:bidi="ar-EG"/>
        </w:rPr>
        <w:t>المدح والذم</w:t>
      </w:r>
    </w:p>
    <w:p>
      <w:pPr>
        <w:pStyle w:val="ListBullet"/>
        <w:bidi w:val="1"/>
        <w:spacing w:after="80" w:line="276" w:lineRule="auto"/>
        <w:jc w:val="both"/>
      </w:pPr>
      <w:r>
        <w:rPr>
          <w:rFonts w:ascii="Arial" w:hAnsi="Arial" w:cs="Arial" w:eastAsia="Arial"/>
          <w:b/>
          <w:bCs/>
          <w:sz w:val="24"/>
          <w:szCs w:val="24"/>
          <w:rtl/>
          <w:lang w:bidi="ar-EG"/>
        </w:rPr>
        <w:t>نعم وبئس:</w:t>
      </w:r>
      <w:r>
        <w:rPr>
          <w:rFonts w:ascii="Arial" w:hAnsi="Arial" w:cs="Arial" w:eastAsia="Arial"/>
          <w:sz w:val="24"/>
          <w:szCs w:val="24"/>
          <w:rtl/>
          <w:lang w:bidi="ar-EG"/>
        </w:rPr>
        <w:t xml:space="preserve"> فعلان ماضيان </w:t>
      </w:r>
      <w:r>
        <w:rPr>
          <w:rFonts w:ascii="Arial" w:hAnsi="Arial" w:cs="Arial" w:eastAsia="Arial"/>
          <w:b/>
          <w:bCs/>
          <w:sz w:val="24"/>
          <w:szCs w:val="24"/>
          <w:rtl/>
          <w:lang w:bidi="ar-EG"/>
        </w:rPr>
        <w:t>جامدان</w:t>
      </w:r>
      <w:r>
        <w:rPr>
          <w:rFonts w:ascii="Arial" w:hAnsi="Arial" w:cs="Arial" w:eastAsia="Arial"/>
          <w:sz w:val="24"/>
          <w:szCs w:val="24"/>
          <w:rtl/>
          <w:lang w:bidi="ar-EG"/>
        </w:rPr>
        <w:t xml:space="preserve">، </w:t>
      </w:r>
      <w:r>
        <w:rPr>
          <w:rFonts w:ascii="Arial" w:hAnsi="Arial" w:cs="Arial" w:eastAsia="Arial"/>
          <w:b/>
          <w:bCs/>
          <w:sz w:val="24"/>
          <w:szCs w:val="24"/>
          <w:rtl/>
          <w:lang w:bidi="ar-EG"/>
        </w:rPr>
        <w:t>فاعلهما</w:t>
      </w:r>
      <w:r>
        <w:rPr>
          <w:rFonts w:ascii="Arial" w:hAnsi="Arial" w:cs="Arial" w:eastAsia="Arial"/>
          <w:sz w:val="24"/>
          <w:szCs w:val="24"/>
          <w:rtl/>
          <w:lang w:bidi="ar-EG"/>
        </w:rPr>
        <w:t xml:space="preserve"> أحد أربعة: (1) معرَّف بأل: «نعم العبادةُ الصلاةُ»، (2) مضاف إلى ما فيه أل: «نعم خلقُ الرجلِ الصدقُ»، (3) ضمير مستتر مفسَّر بتمييز نكرة: «نعم خلقًا الصدقُ»، (4) «ما» أو «من»: «نعم ما تفعل»، «بئسما». </w:t>
      </w:r>
      <w:r>
        <w:rPr>
          <w:rFonts w:ascii="Arial" w:hAnsi="Arial" w:cs="Arial" w:eastAsia="Arial"/>
          <w:b/>
          <w:bCs/>
          <w:sz w:val="24"/>
          <w:szCs w:val="24"/>
          <w:rtl/>
          <w:lang w:bidi="ar-EG"/>
        </w:rPr>
        <w:t>ولا يجوز أن يتقدم الفاعل عليهما</w:t>
      </w:r>
      <w:r>
        <w:rPr>
          <w:rFonts w:ascii="Arial" w:hAnsi="Arial" w:cs="Arial" w:eastAsia="Arial"/>
          <w:sz w:val="24"/>
          <w:szCs w:val="24"/>
          <w:rtl/>
          <w:lang w:bidi="ar-EG"/>
        </w:rPr>
        <w:t xml:space="preserve"> (وهذا هو الشرط «الذي لا ينطبق» في السؤال). </w:t>
      </w:r>
      <w:r>
        <w:rPr>
          <w:rFonts w:ascii="Arial" w:hAnsi="Arial" w:cs="Arial" w:eastAsia="Arial"/>
          <w:b/>
          <w:bCs/>
          <w:sz w:val="24"/>
          <w:szCs w:val="24"/>
          <w:rtl/>
          <w:lang w:bidi="ar-EG"/>
        </w:rPr>
        <w:t>المخصوص بالمدح/الذم</w:t>
      </w:r>
      <w:r>
        <w:rPr>
          <w:rFonts w:ascii="Arial" w:hAnsi="Arial" w:cs="Arial" w:eastAsia="Arial"/>
          <w:sz w:val="24"/>
          <w:szCs w:val="24"/>
          <w:rtl/>
          <w:lang w:bidi="ar-EG"/>
        </w:rPr>
        <w:t xml:space="preserve"> (الصلاة) يُعرب مبتدأً مؤخرًا والجملة قبله خبر، أو خبرًا لمبتدأ محذوف تقديره «هو».</w:t>
      </w:r>
    </w:p>
    <w:p>
      <w:pPr>
        <w:pStyle w:val="ListBullet"/>
        <w:bidi w:val="1"/>
        <w:spacing w:after="80" w:line="276" w:lineRule="auto"/>
        <w:jc w:val="both"/>
      </w:pPr>
      <w:r>
        <w:rPr>
          <w:rFonts w:ascii="Arial" w:hAnsi="Arial" w:cs="Arial" w:eastAsia="Arial"/>
          <w:b/>
          <w:bCs/>
          <w:sz w:val="24"/>
          <w:szCs w:val="24"/>
          <w:rtl/>
          <w:lang w:bidi="ar-EG"/>
        </w:rPr>
        <w:t>حبّذا ولا حبّذا:</w:t>
      </w:r>
      <w:r>
        <w:rPr>
          <w:rFonts w:ascii="Arial" w:hAnsi="Arial" w:cs="Arial" w:eastAsia="Arial"/>
          <w:sz w:val="24"/>
          <w:szCs w:val="24"/>
          <w:rtl/>
          <w:lang w:bidi="ar-EG"/>
        </w:rPr>
        <w:t xml:space="preserve"> «حبَّ» فعل ماض جامد و«ذا» اسم إشارة فاعل، وما بعدها المخصوص بالمدح مبتدأ مؤخر (حبذا الصدقُ).</w:t>
      </w:r>
    </w:p>
    <w:p>
      <w:pPr>
        <w:pStyle w:val="ListBullet"/>
        <w:bidi w:val="1"/>
        <w:spacing w:after="80" w:line="276" w:lineRule="auto"/>
      </w:pPr>
      <w:r>
        <w:rPr>
          <w:rFonts w:ascii="Arial" w:hAnsi="Arial" w:cs="Arial" w:eastAsia="Arial"/>
          <w:b/>
          <w:bCs/>
          <w:sz w:val="24"/>
          <w:szCs w:val="24"/>
          <w:rtl/>
          <w:lang w:bidi="ar-EG"/>
        </w:rPr>
        <w:t>ما كان على وزن فَعُل</w:t>
      </w:r>
      <w:r>
        <w:rPr>
          <w:rFonts w:ascii="Arial" w:hAnsi="Arial" w:cs="Arial" w:eastAsia="Arial"/>
          <w:sz w:val="24"/>
          <w:szCs w:val="24"/>
          <w:rtl/>
          <w:lang w:bidi="ar-EG"/>
        </w:rPr>
        <w:t xml:space="preserve"> يُستعمل للمدح والذم: «شرُف الرجلُ»، «ساء مثلًا القومُ».</w:t>
      </w:r>
    </w:p>
    <w:p>
      <w:pPr>
        <w:pStyle w:val="ListBullet"/>
        <w:bidi w:val="1"/>
        <w:spacing w:after="8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«نعم العبادةُ الصلاةُ: نوع الأسلوب: </w:t>
      </w:r>
      <w:r>
        <w:rPr>
          <w:rFonts w:ascii="Arial" w:hAnsi="Arial" w:cs="Arial" w:eastAsia="Arial"/>
          <w:b/>
          <w:bCs/>
          <w:sz w:val="24"/>
          <w:szCs w:val="24"/>
          <w:rtl/>
          <w:lang w:bidi="ar-EG"/>
        </w:rPr>
        <w:t>مدح</w:t>
      </w:r>
      <w:r>
        <w:rPr>
          <w:rFonts w:ascii="Arial" w:hAnsi="Arial" w:cs="Arial" w:eastAsia="Arial"/>
          <w:sz w:val="24"/>
          <w:szCs w:val="24"/>
          <w:rtl/>
          <w:lang w:bidi="ar-EG"/>
        </w:rPr>
        <w:t>». «الشرط الذي لا ينطبق على فاعل نعم وبئس: أن يتقدم فاعل كل منهما عليهما».</w:t>
      </w:r>
    </w:p>
    <w:p>
      <w:pPr>
        <w:pStyle w:val="Heading3"/>
        <w:keepNext/>
        <w:bidi w:val="1"/>
        <w:spacing w:before="240" w:after="160"/>
      </w:pPr>
      <w:r>
        <w:rPr>
          <w:rFonts w:ascii="Arial" w:hAnsi="Arial" w:cs="Arial" w:eastAsia="Arial"/>
          <w:b/>
          <w:bCs/>
          <w:color w:val="2E5E2E"/>
          <w:sz w:val="27"/>
          <w:szCs w:val="27"/>
          <w:rtl/>
          <w:lang w:bidi="ar-EG"/>
        </w:rPr>
        <w:t>التعجب</w:t>
      </w:r>
    </w:p>
    <w:p>
      <w:pPr>
        <w:bidi w:val="1"/>
        <w:spacing w:after="120" w:line="276" w:lineRule="auto"/>
        <w:jc w:val="both"/>
      </w:pPr>
      <w:r>
        <w:rPr>
          <w:rFonts w:ascii="Arial" w:hAnsi="Arial" w:cs="Arial" w:eastAsia="Arial"/>
          <w:sz w:val="24"/>
          <w:szCs w:val="24"/>
          <w:rtl/>
          <w:lang w:bidi="ar-EG"/>
        </w:rPr>
        <w:t xml:space="preserve">صيغتان قياسيتان: </w:t>
      </w:r>
      <w:r>
        <w:rPr>
          <w:rFonts w:ascii="Arial" w:hAnsi="Arial" w:cs="Arial" w:eastAsia="Arial"/>
          <w:b/>
          <w:bCs/>
          <w:sz w:val="24"/>
          <w:szCs w:val="24"/>
          <w:rtl/>
          <w:lang w:bidi="ar-EG"/>
        </w:rPr>
        <w:t>ما أفعلَه!</w:t>
      </w:r>
      <w:r>
        <w:rPr>
          <w:rFonts w:ascii="Arial" w:hAnsi="Arial" w:cs="Arial" w:eastAsia="Arial"/>
          <w:sz w:val="24"/>
          <w:szCs w:val="24"/>
          <w:rtl/>
          <w:lang w:bidi="ar-EG"/>
        </w:rPr>
        <w:t xml:space="preserve"> («ما» نكرة تامة مبتدأ، أفعلَ فعل ماض جامد، الهاء مفعول به، والجملة خبر) و</w:t>
      </w:r>
      <w:r>
        <w:rPr>
          <w:rFonts w:ascii="Arial" w:hAnsi="Arial" w:cs="Arial" w:eastAsia="Arial"/>
          <w:b/>
          <w:bCs/>
          <w:sz w:val="24"/>
          <w:szCs w:val="24"/>
          <w:rtl/>
          <w:lang w:bidi="ar-EG"/>
        </w:rPr>
        <w:t>أفعِلْ به!</w:t>
      </w:r>
      <w:r>
        <w:rPr>
          <w:rFonts w:ascii="Arial" w:hAnsi="Arial" w:cs="Arial" w:eastAsia="Arial"/>
          <w:sz w:val="24"/>
          <w:szCs w:val="24"/>
          <w:rtl/>
          <w:lang w:bidi="ar-EG"/>
        </w:rPr>
        <w:t xml:space="preserve"> (أفعِلْ فعل ماض جاء على صورة الأمر، والباء زائدة والمجرور فاعل). </w:t>
      </w:r>
      <w:r>
        <w:rPr>
          <w:rFonts w:ascii="Arial" w:hAnsi="Arial" w:cs="Arial" w:eastAsia="Arial"/>
          <w:b/>
          <w:bCs/>
          <w:sz w:val="24"/>
          <w:szCs w:val="24"/>
          <w:rtl/>
          <w:lang w:bidi="ar-EG"/>
        </w:rPr>
        <w:t>شروط الفعل:</w:t>
      </w:r>
      <w:r>
        <w:rPr>
          <w:rFonts w:ascii="Arial" w:hAnsi="Arial" w:cs="Arial" w:eastAsia="Arial"/>
          <w:sz w:val="24"/>
          <w:szCs w:val="24"/>
          <w:rtl/>
          <w:lang w:bidi="ar-EG"/>
        </w:rPr>
        <w:t xml:space="preserve"> ثلاثي، تام، متصرف، مثبت، مبني للمعلوم، قابل للتفاوت، ليس الوصف منه على أفعل فعلاء. فإن فقد شرطًا توصلنا بـ«ما أشدَّ/أعظمَ/أكثرَ…» + المصدر: «ما أشدَّ استخراجَه»، «ما أجملَ زرقةَ السماء». </w:t>
      </w:r>
      <w:r>
        <w:rPr>
          <w:rFonts w:ascii="Arial" w:hAnsi="Arial" w:cs="Arial" w:eastAsia="Arial"/>
          <w:b/>
          <w:bCs/>
          <w:sz w:val="24"/>
          <w:szCs w:val="24"/>
          <w:rtl/>
          <w:lang w:bidi="ar-EG"/>
        </w:rPr>
        <w:t>ومن الأسئلة:</w:t>
      </w:r>
      <w:r>
        <w:rPr>
          <w:rFonts w:ascii="Arial" w:hAnsi="Arial" w:cs="Arial" w:eastAsia="Arial"/>
          <w:sz w:val="24"/>
          <w:szCs w:val="24"/>
          <w:rtl/>
          <w:lang w:bidi="ar-EG"/>
        </w:rPr>
        <w:t xml:space="preserve"> «ما أجملَ السماءَ!» ← علامة التعجب. «ما أجملَ الإيمانَ!».</w:t>
      </w:r>
    </w:p>
    <w:p>
      <w:pPr>
        <w:pStyle w:val="Heading3"/>
        <w:keepNext/>
        <w:bidi w:val="1"/>
        <w:spacing w:before="240" w:after="160"/>
      </w:pPr>
      <w:r>
        <w:rPr>
          <w:rFonts w:ascii="Arial" w:hAnsi="Arial" w:cs="Arial" w:eastAsia="Arial"/>
          <w:b/>
          <w:bCs/>
          <w:color w:val="2E5E2E"/>
          <w:sz w:val="27"/>
          <w:szCs w:val="27"/>
          <w:rtl/>
          <w:lang w:bidi="ar-EG"/>
        </w:rPr>
        <w:t>أسلوب القسم</w:t>
      </w:r>
    </w:p>
    <w:p>
      <w:pPr>
        <w:bidi w:val="1"/>
        <w:spacing w:after="120" w:line="276" w:lineRule="auto"/>
        <w:jc w:val="both"/>
      </w:pPr>
      <w:r>
        <w:rPr>
          <w:rFonts w:ascii="Arial" w:hAnsi="Arial" w:cs="Arial" w:eastAsia="Arial"/>
          <w:sz w:val="24"/>
          <w:szCs w:val="24"/>
          <w:rtl/>
          <w:lang w:bidi="ar-EG"/>
        </w:rPr>
        <w:t xml:space="preserve">أدواته: الواو (والله)، الباء (بالله)، التاء (تالله)، وأفعاله (أقسم، أحلف)، ويجاب بجملة مؤكدة (إنَّ، اللام، قد، لام القسم + نون التوكيد: «والله لأجتهدنَّ»).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«والفجرِ» (الواو واو القسم والفجر مجرور بها).</w:t>
      </w:r>
    </w:p>
    <w:p>
      <w:pPr>
        <w:pStyle w:val="Heading2"/>
        <w:keepNext/>
        <w:bidi w:val="1"/>
        <w:spacing w:before="240" w:after="160"/>
      </w:pPr>
      <w:r>
        <w:rPr>
          <w:rFonts w:ascii="Arial" w:hAnsi="Arial" w:cs="Arial" w:eastAsia="Arial"/>
          <w:b/>
          <w:bCs/>
          <w:color w:val="1F3A6E"/>
          <w:sz w:val="32"/>
          <w:szCs w:val="32"/>
          <w:rtl/>
          <w:lang w:bidi="ar-EG"/>
        </w:rPr>
        <w:t>11. التوابع (النعت، البدل، التوكيد، العطف)</w:t>
      </w:r>
    </w:p>
    <w:p>
      <w:pPr>
        <w:pStyle w:val="Heading3"/>
        <w:keepNext/>
        <w:bidi w:val="1"/>
        <w:spacing w:before="240" w:after="160"/>
      </w:pPr>
      <w:r>
        <w:rPr>
          <w:rFonts w:ascii="Arial" w:hAnsi="Arial" w:cs="Arial" w:eastAsia="Arial"/>
          <w:b/>
          <w:bCs/>
          <w:color w:val="2E5E2E"/>
          <w:sz w:val="27"/>
          <w:szCs w:val="27"/>
          <w:rtl/>
          <w:lang w:bidi="ar-EG"/>
        </w:rPr>
        <w:t>النعت (الصفة)</w:t>
      </w:r>
    </w:p>
    <w:p>
      <w:pPr>
        <w:bidi w:val="1"/>
        <w:spacing w:after="120" w:line="276" w:lineRule="auto"/>
        <w:jc w:val="both"/>
      </w:pPr>
      <w:r>
        <w:rPr>
          <w:rFonts w:ascii="Arial" w:hAnsi="Arial" w:cs="Arial" w:eastAsia="Arial"/>
          <w:sz w:val="24"/>
          <w:szCs w:val="24"/>
          <w:rtl/>
          <w:lang w:bidi="ar-EG"/>
        </w:rPr>
        <w:t>تابع يُكمل متبوعه ببيان صفة من صفاته (</w:t>
      </w:r>
      <w:r>
        <w:rPr>
          <w:rFonts w:ascii="Arial" w:hAnsi="Arial" w:cs="Arial" w:eastAsia="Arial"/>
          <w:b/>
          <w:bCs/>
          <w:sz w:val="24"/>
          <w:szCs w:val="24"/>
          <w:rtl/>
          <w:lang w:bidi="ar-EG"/>
        </w:rPr>
        <w:t>حقيقي</w:t>
      </w:r>
      <w:r>
        <w:rPr>
          <w:rFonts w:ascii="Arial" w:hAnsi="Arial" w:cs="Arial" w:eastAsia="Arial"/>
          <w:sz w:val="24"/>
          <w:szCs w:val="24"/>
          <w:rtl/>
          <w:lang w:bidi="ar-EG"/>
        </w:rPr>
        <w:t>: جاء الطالبُ المجتهدُ) أو صفة ما يتعلق به (</w:t>
      </w:r>
      <w:r>
        <w:rPr>
          <w:rFonts w:ascii="Arial" w:hAnsi="Arial" w:cs="Arial" w:eastAsia="Arial"/>
          <w:b/>
          <w:bCs/>
          <w:sz w:val="24"/>
          <w:szCs w:val="24"/>
          <w:rtl/>
          <w:lang w:bidi="ar-EG"/>
        </w:rPr>
        <w:t>سببي</w:t>
      </w:r>
      <w:r>
        <w:rPr>
          <w:rFonts w:ascii="Arial" w:hAnsi="Arial" w:cs="Arial" w:eastAsia="Arial"/>
          <w:sz w:val="24"/>
          <w:szCs w:val="24"/>
          <w:rtl/>
          <w:lang w:bidi="ar-EG"/>
        </w:rPr>
        <w:t xml:space="preserve">: جاء الطالبُ المجتهدُ أبوه ـ يطابق المنعوت في الإعراب والتعريف فقط، ويطابق ما بعده في النوع). النعت الحقيقي يطابق منعوته في أربعة من عشرة: الإعراب، التعريف/التنكير، النوع، العدد. ويأتي </w:t>
      </w:r>
      <w:r>
        <w:rPr>
          <w:rFonts w:ascii="Arial" w:hAnsi="Arial" w:cs="Arial" w:eastAsia="Arial"/>
          <w:b/>
          <w:bCs/>
          <w:sz w:val="24"/>
          <w:szCs w:val="24"/>
          <w:rtl/>
          <w:lang w:bidi="ar-EG"/>
        </w:rPr>
        <w:t>مفردًا</w:t>
      </w:r>
      <w:r>
        <w:rPr>
          <w:rFonts w:ascii="Arial" w:hAnsi="Arial" w:cs="Arial" w:eastAsia="Arial"/>
          <w:sz w:val="24"/>
          <w:szCs w:val="24"/>
          <w:rtl/>
          <w:lang w:bidi="ar-EG"/>
        </w:rPr>
        <w:t xml:space="preserve">، أو </w:t>
      </w:r>
      <w:r>
        <w:rPr>
          <w:rFonts w:ascii="Arial" w:hAnsi="Arial" w:cs="Arial" w:eastAsia="Arial"/>
          <w:b/>
          <w:bCs/>
          <w:sz w:val="24"/>
          <w:szCs w:val="24"/>
          <w:rtl/>
          <w:lang w:bidi="ar-EG"/>
        </w:rPr>
        <w:t>جملة</w:t>
      </w:r>
      <w:r>
        <w:rPr>
          <w:rFonts w:ascii="Arial" w:hAnsi="Arial" w:cs="Arial" w:eastAsia="Arial"/>
          <w:sz w:val="24"/>
          <w:szCs w:val="24"/>
          <w:rtl/>
          <w:lang w:bidi="ar-EG"/>
        </w:rPr>
        <w:t xml:space="preserve"> بعد نكرة («رأيت طالبًا يذاكر»)، أو </w:t>
      </w:r>
      <w:r>
        <w:rPr>
          <w:rFonts w:ascii="Arial" w:hAnsi="Arial" w:cs="Arial" w:eastAsia="Arial"/>
          <w:b/>
          <w:bCs/>
          <w:sz w:val="24"/>
          <w:szCs w:val="24"/>
          <w:rtl/>
          <w:lang w:bidi="ar-EG"/>
        </w:rPr>
        <w:t>شبه جملة</w:t>
      </w:r>
      <w:r>
        <w:rPr>
          <w:rFonts w:ascii="Arial" w:hAnsi="Arial" w:cs="Arial" w:eastAsia="Arial"/>
          <w:sz w:val="24"/>
          <w:szCs w:val="24"/>
          <w:rtl/>
          <w:lang w:bidi="ar-EG"/>
        </w:rPr>
        <w:t xml:space="preserve"> («رأيت طالبًا في الحديقة»).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«زرعت وردتين حمراوين» (نعت منصوب بالياء). «أفاطمَ مهلًا بعضَ هذا التدللِ» ← «التدلل» يجوز إعرابها </w:t>
      </w:r>
      <w:r>
        <w:rPr>
          <w:rFonts w:ascii="Arial" w:hAnsi="Arial" w:cs="Arial" w:eastAsia="Arial"/>
          <w:b/>
          <w:bCs/>
          <w:sz w:val="24"/>
          <w:szCs w:val="24"/>
          <w:rtl/>
          <w:lang w:bidi="ar-EG"/>
        </w:rPr>
        <w:t>نعتًا لاسم الإشارة أو بدلًا</w:t>
      </w:r>
      <w:r>
        <w:rPr>
          <w:rFonts w:ascii="Arial" w:hAnsi="Arial" w:cs="Arial" w:eastAsia="Arial"/>
          <w:sz w:val="24"/>
          <w:szCs w:val="24"/>
          <w:rtl/>
          <w:lang w:bidi="ar-EG"/>
        </w:rPr>
        <w:t xml:space="preserve"> منه (وما بعد اسم الإشارة المعرَّف بأل يُعرب نعتًا أو بدلًا أو عطف بيان).</w:t>
      </w:r>
    </w:p>
    <w:p>
      <w:pPr>
        <w:pStyle w:val="Heading3"/>
        <w:keepNext/>
        <w:bidi w:val="1"/>
        <w:spacing w:before="240" w:after="160"/>
      </w:pPr>
      <w:r>
        <w:rPr>
          <w:rFonts w:ascii="Arial" w:hAnsi="Arial" w:cs="Arial" w:eastAsia="Arial"/>
          <w:b/>
          <w:bCs/>
          <w:color w:val="2E5E2E"/>
          <w:sz w:val="27"/>
          <w:szCs w:val="27"/>
          <w:rtl/>
          <w:lang w:bidi="ar-EG"/>
        </w:rPr>
        <w:t>البدل</w:t>
      </w:r>
    </w:p>
    <w:p>
      <w:pPr>
        <w:bidi w:val="1"/>
        <w:spacing w:after="120" w:line="276" w:lineRule="auto"/>
        <w:jc w:val="both"/>
      </w:pPr>
      <w:r>
        <w:rPr>
          <w:rFonts w:ascii="Arial" w:hAnsi="Arial" w:cs="Arial" w:eastAsia="Arial"/>
          <w:sz w:val="24"/>
          <w:szCs w:val="24"/>
          <w:rtl/>
          <w:lang w:bidi="ar-EG"/>
        </w:rPr>
        <w:t xml:space="preserve">تابع مقصود بالحكم بلا واسطة؛ أنواعه: </w:t>
      </w:r>
      <w:r>
        <w:rPr>
          <w:rFonts w:ascii="Arial" w:hAnsi="Arial" w:cs="Arial" w:eastAsia="Arial"/>
          <w:b/>
          <w:bCs/>
          <w:sz w:val="24"/>
          <w:szCs w:val="24"/>
          <w:rtl/>
          <w:lang w:bidi="ar-EG"/>
        </w:rPr>
        <w:t>مطابق (كل من كل)</w:t>
      </w:r>
      <w:r>
        <w:rPr>
          <w:rFonts w:ascii="Arial" w:hAnsi="Arial" w:cs="Arial" w:eastAsia="Arial"/>
          <w:sz w:val="24"/>
          <w:szCs w:val="24"/>
          <w:rtl/>
          <w:lang w:bidi="ar-EG"/>
        </w:rPr>
        <w:t xml:space="preserve">: جاء الخليفةُ عمرُ؛ «جاء أخوك محمدٌ». </w:t>
      </w:r>
      <w:r>
        <w:rPr>
          <w:rFonts w:ascii="Arial" w:hAnsi="Arial" w:cs="Arial" w:eastAsia="Arial"/>
          <w:b/>
          <w:bCs/>
          <w:sz w:val="24"/>
          <w:szCs w:val="24"/>
          <w:rtl/>
          <w:lang w:bidi="ar-EG"/>
        </w:rPr>
        <w:t>بعض من كل</w:t>
      </w:r>
      <w:r>
        <w:rPr>
          <w:rFonts w:ascii="Arial" w:hAnsi="Arial" w:cs="Arial" w:eastAsia="Arial"/>
          <w:sz w:val="24"/>
          <w:szCs w:val="24"/>
          <w:rtl/>
          <w:lang w:bidi="ar-EG"/>
        </w:rPr>
        <w:t xml:space="preserve">: أكلت الرغيفَ نصفَه. </w:t>
      </w:r>
      <w:r>
        <w:rPr>
          <w:rFonts w:ascii="Arial" w:hAnsi="Arial" w:cs="Arial" w:eastAsia="Arial"/>
          <w:b/>
          <w:bCs/>
          <w:sz w:val="24"/>
          <w:szCs w:val="24"/>
          <w:rtl/>
          <w:lang w:bidi="ar-EG"/>
        </w:rPr>
        <w:t>اشتمال</w:t>
      </w:r>
      <w:r>
        <w:rPr>
          <w:rFonts w:ascii="Arial" w:hAnsi="Arial" w:cs="Arial" w:eastAsia="Arial"/>
          <w:sz w:val="24"/>
          <w:szCs w:val="24"/>
          <w:rtl/>
          <w:lang w:bidi="ar-EG"/>
        </w:rPr>
        <w:t xml:space="preserve">: أعجبني الطالبُ خلقُه (لا بد من ضمير في البدلين الأخيرين). </w:t>
      </w:r>
      <w:r>
        <w:rPr>
          <w:rFonts w:ascii="Arial" w:hAnsi="Arial" w:cs="Arial" w:eastAsia="Arial"/>
          <w:b/>
          <w:bCs/>
          <w:sz w:val="24"/>
          <w:szCs w:val="24"/>
          <w:rtl/>
          <w:lang w:bidi="ar-EG"/>
        </w:rPr>
        <w:t>مباين (غلط/نسيان/إضراب)</w:t>
      </w:r>
      <w:r>
        <w:rPr>
          <w:rFonts w:ascii="Arial" w:hAnsi="Arial" w:cs="Arial" w:eastAsia="Arial"/>
          <w:sz w:val="24"/>
          <w:szCs w:val="24"/>
          <w:rtl/>
          <w:lang w:bidi="ar-EG"/>
        </w:rPr>
        <w:t xml:space="preserve">. </w:t>
      </w:r>
      <w:r>
        <w:rPr>
          <w:rFonts w:ascii="Arial" w:hAnsi="Arial" w:cs="Arial" w:eastAsia="Arial"/>
          <w:b/>
          <w:bCs/>
          <w:sz w:val="24"/>
          <w:szCs w:val="24"/>
          <w:rtl/>
          <w:lang w:bidi="ar-EG"/>
        </w:rPr>
        <w:t>ومواضع البدل المطابق الشائعة:</w:t>
      </w:r>
      <w:r>
        <w:rPr>
          <w:rFonts w:ascii="Arial" w:hAnsi="Arial" w:cs="Arial" w:eastAsia="Arial"/>
          <w:sz w:val="24"/>
          <w:szCs w:val="24"/>
          <w:rtl/>
          <w:lang w:bidi="ar-EG"/>
        </w:rPr>
        <w:t xml:space="preserve"> ما بعد اسم الإشارة إذا كان معرفًا بأل (هذا الطالبُ)، وما بعد «أيها/أيتها» عند بعضهم، والاسم بعد اللقب، والاسم الواقع بعد «ابن» المعرب نعتًا…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«إنَّ هاتين المعلمتين» (المعلمتين: بدل من اسم الإشارة). «ثم استوى إلى السماء ـ البدل وأنواعه».</w:t>
      </w:r>
    </w:p>
    <w:p>
      <w:pPr>
        <w:pStyle w:val="Heading3"/>
        <w:keepNext/>
        <w:bidi w:val="1"/>
        <w:spacing w:before="240" w:after="160"/>
      </w:pPr>
      <w:r>
        <w:rPr>
          <w:rFonts w:ascii="Arial" w:hAnsi="Arial" w:cs="Arial" w:eastAsia="Arial"/>
          <w:b/>
          <w:bCs/>
          <w:color w:val="2E5E2E"/>
          <w:sz w:val="27"/>
          <w:szCs w:val="27"/>
          <w:rtl/>
          <w:lang w:bidi="ar-EG"/>
        </w:rPr>
        <w:t>التوكيد</w:t>
      </w:r>
    </w:p>
    <w:p>
      <w:pPr>
        <w:pStyle w:val="ListBullet"/>
        <w:bidi w:val="1"/>
        <w:spacing w:after="80" w:line="276" w:lineRule="auto"/>
        <w:jc w:val="both"/>
      </w:pPr>
      <w:r>
        <w:rPr>
          <w:rFonts w:ascii="Arial" w:hAnsi="Arial" w:cs="Arial" w:eastAsia="Arial"/>
          <w:b/>
          <w:bCs/>
          <w:sz w:val="24"/>
          <w:szCs w:val="24"/>
          <w:rtl/>
          <w:lang w:bidi="ar-EG"/>
        </w:rPr>
        <w:t>لفظي:</w:t>
      </w:r>
      <w:r>
        <w:rPr>
          <w:rFonts w:ascii="Arial" w:hAnsi="Arial" w:cs="Arial" w:eastAsia="Arial"/>
          <w:sz w:val="24"/>
          <w:szCs w:val="24"/>
          <w:rtl/>
          <w:lang w:bidi="ar-EG"/>
        </w:rPr>
        <w:t xml:space="preserve"> بتكرار اللفظ نفسه (اسمًا أو فعلًا أو حرفًا أو جملة): «أخاك أخاك»، «لا لا أكذب».</w:t>
      </w:r>
    </w:p>
    <w:p>
      <w:pPr>
        <w:pStyle w:val="ListBullet"/>
        <w:bidi w:val="1"/>
        <w:spacing w:after="80" w:line="276" w:lineRule="auto"/>
        <w:jc w:val="both"/>
      </w:pPr>
      <w:r>
        <w:rPr>
          <w:rFonts w:ascii="Arial" w:hAnsi="Arial" w:cs="Arial" w:eastAsia="Arial"/>
          <w:b/>
          <w:bCs/>
          <w:sz w:val="24"/>
          <w:szCs w:val="24"/>
          <w:rtl/>
          <w:lang w:bidi="ar-EG"/>
        </w:rPr>
        <w:t>معنوي:</w:t>
      </w:r>
      <w:r>
        <w:rPr>
          <w:rFonts w:ascii="Arial" w:hAnsi="Arial" w:cs="Arial" w:eastAsia="Arial"/>
          <w:sz w:val="24"/>
          <w:szCs w:val="24"/>
          <w:rtl/>
          <w:lang w:bidi="ar-EG"/>
        </w:rPr>
        <w:t xml:space="preserve"> بألفاظ مخصوصة متصلة بضمير يعود على المؤكَّد: </w:t>
      </w:r>
      <w:r>
        <w:rPr>
          <w:rFonts w:ascii="Arial" w:hAnsi="Arial" w:cs="Arial" w:eastAsia="Arial"/>
          <w:b/>
          <w:bCs/>
          <w:sz w:val="24"/>
          <w:szCs w:val="24"/>
          <w:rtl/>
          <w:lang w:bidi="ar-EG"/>
        </w:rPr>
        <w:t>نفس، عين</w:t>
      </w:r>
      <w:r>
        <w:rPr>
          <w:rFonts w:ascii="Arial" w:hAnsi="Arial" w:cs="Arial" w:eastAsia="Arial"/>
          <w:sz w:val="24"/>
          <w:szCs w:val="24"/>
          <w:rtl/>
          <w:lang w:bidi="ar-EG"/>
        </w:rPr>
        <w:t xml:space="preserve"> (للذات)، </w:t>
      </w:r>
      <w:r>
        <w:rPr>
          <w:rFonts w:ascii="Arial" w:hAnsi="Arial" w:cs="Arial" w:eastAsia="Arial"/>
          <w:b/>
          <w:bCs/>
          <w:sz w:val="24"/>
          <w:szCs w:val="24"/>
          <w:rtl/>
          <w:lang w:bidi="ar-EG"/>
        </w:rPr>
        <w:t>كلّ، جميع، عامّة</w:t>
      </w:r>
      <w:r>
        <w:rPr>
          <w:rFonts w:ascii="Arial" w:hAnsi="Arial" w:cs="Arial" w:eastAsia="Arial"/>
          <w:sz w:val="24"/>
          <w:szCs w:val="24"/>
          <w:rtl/>
          <w:lang w:bidi="ar-EG"/>
        </w:rPr>
        <w:t xml:space="preserve"> (للشمول)، </w:t>
      </w:r>
      <w:r>
        <w:rPr>
          <w:rFonts w:ascii="Arial" w:hAnsi="Arial" w:cs="Arial" w:eastAsia="Arial"/>
          <w:b/>
          <w:bCs/>
          <w:sz w:val="24"/>
          <w:szCs w:val="24"/>
          <w:rtl/>
          <w:lang w:bidi="ar-EG"/>
        </w:rPr>
        <w:t>كلا، كلتا</w:t>
      </w:r>
      <w:r>
        <w:rPr>
          <w:rFonts w:ascii="Arial" w:hAnsi="Arial" w:cs="Arial" w:eastAsia="Arial"/>
          <w:sz w:val="24"/>
          <w:szCs w:val="24"/>
          <w:rtl/>
          <w:lang w:bidi="ar-EG"/>
        </w:rPr>
        <w:t xml:space="preserve"> (للمثنى)، </w:t>
      </w:r>
      <w:r>
        <w:rPr>
          <w:rFonts w:ascii="Arial" w:hAnsi="Arial" w:cs="Arial" w:eastAsia="Arial"/>
          <w:b/>
          <w:bCs/>
          <w:sz w:val="24"/>
          <w:szCs w:val="24"/>
          <w:rtl/>
          <w:lang w:bidi="ar-EG"/>
        </w:rPr>
        <w:t>أجمع، جمعاء، أجمعون</w:t>
      </w:r>
      <w:r>
        <w:rPr>
          <w:rFonts w:ascii="Arial" w:hAnsi="Arial" w:cs="Arial" w:eastAsia="Arial"/>
          <w:sz w:val="24"/>
          <w:szCs w:val="24"/>
          <w:rtl/>
          <w:lang w:bidi="ar-EG"/>
        </w:rPr>
        <w:t xml:space="preserve"> (تابعة لكلّ). يُشترط أن تتبع المؤكَّد وتتصل بضمير يعود عليه: «قرأت القصةَ كلَّها» (توكيد)، «رأيت محمدًا نفسَه»، «اشتريت الجهازَ عينَه». أما </w:t>
      </w:r>
      <w:r>
        <w:rPr>
          <w:rFonts w:ascii="Arial" w:hAnsi="Arial" w:cs="Arial" w:eastAsia="Arial"/>
          <w:b/>
          <w:bCs/>
          <w:sz w:val="24"/>
          <w:szCs w:val="24"/>
          <w:rtl/>
          <w:lang w:bidi="ar-EG"/>
        </w:rPr>
        <w:t>«قرأت كلَّ الكتاب»</w:t>
      </w:r>
      <w:r>
        <w:rPr>
          <w:rFonts w:ascii="Arial" w:hAnsi="Arial" w:cs="Arial" w:eastAsia="Arial"/>
          <w:sz w:val="24"/>
          <w:szCs w:val="24"/>
          <w:rtl/>
          <w:lang w:bidi="ar-EG"/>
        </w:rPr>
        <w:t xml:space="preserve"> فليست توكيدًا (كلَّ هنا مفعول به مضاف لأنها لم تتبع المؤكَّد ولم تتصل بضميره).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«حدد الجملة غير المؤكدة: قرأت كلَّ الكتاب».</w:t>
      </w:r>
    </w:p>
    <w:p>
      <w:pPr>
        <w:pStyle w:val="ListBullet"/>
        <w:bidi w:val="1"/>
        <w:spacing w:after="80" w:line="276" w:lineRule="auto"/>
        <w:jc w:val="both"/>
      </w:pPr>
      <w:r>
        <w:rPr>
          <w:rFonts w:ascii="Arial" w:hAnsi="Arial" w:cs="Arial" w:eastAsia="Arial"/>
          <w:b/>
          <w:bCs/>
          <w:sz w:val="24"/>
          <w:szCs w:val="24"/>
          <w:rtl/>
          <w:lang w:bidi="ar-EG"/>
        </w:rPr>
        <w:t>كلا وكلتا:</w:t>
      </w:r>
      <w:r>
        <w:rPr>
          <w:rFonts w:ascii="Arial" w:hAnsi="Arial" w:cs="Arial" w:eastAsia="Arial"/>
          <w:sz w:val="24"/>
          <w:szCs w:val="24"/>
          <w:rtl/>
          <w:lang w:bidi="ar-EG"/>
        </w:rPr>
        <w:t xml:space="preserve"> إذا أُضيفتا إلى ضمير أُعربتا إعراب المثنى (بالألف رفعًا وبالياء نصبًا وجرًّا): «فاز المعلمان </w:t>
      </w:r>
      <w:r>
        <w:rPr>
          <w:rFonts w:ascii="Arial" w:hAnsi="Arial" w:cs="Arial" w:eastAsia="Arial"/>
          <w:b/>
          <w:bCs/>
          <w:sz w:val="24"/>
          <w:szCs w:val="24"/>
          <w:rtl/>
          <w:lang w:bidi="ar-EG"/>
        </w:rPr>
        <w:t>كلاهما</w:t>
      </w:r>
      <w:r>
        <w:rPr>
          <w:rFonts w:ascii="Arial" w:hAnsi="Arial" w:cs="Arial" w:eastAsia="Arial"/>
          <w:sz w:val="24"/>
          <w:szCs w:val="24"/>
          <w:rtl/>
          <w:lang w:bidi="ar-EG"/>
        </w:rPr>
        <w:t xml:space="preserve"> بجائزتين» (توكيد مرفوع بالألف)، «رأيت المعلمين كليهما». وإذا أُضيفتا إلى اسم ظاهر أُعربتا بحركات مقدرة على الألف: «جاء كلا الرجلين».</w:t>
      </w:r>
    </w:p>
    <w:p>
      <w:pPr>
        <w:pStyle w:val="Heading3"/>
        <w:keepNext/>
        <w:bidi w:val="1"/>
        <w:spacing w:before="240" w:after="160"/>
      </w:pPr>
      <w:r>
        <w:rPr>
          <w:rFonts w:ascii="Arial" w:hAnsi="Arial" w:cs="Arial" w:eastAsia="Arial"/>
          <w:b/>
          <w:bCs/>
          <w:color w:val="2E5E2E"/>
          <w:sz w:val="27"/>
          <w:szCs w:val="27"/>
          <w:rtl/>
          <w:lang w:bidi="ar-EG"/>
        </w:rPr>
        <w:t>العطف</w:t>
      </w:r>
    </w:p>
    <w:p>
      <w:pPr>
        <w:bidi w:val="1"/>
        <w:spacing w:after="120" w:line="276" w:lineRule="auto"/>
      </w:pPr>
      <w:r>
        <w:rPr>
          <w:rFonts w:ascii="Arial" w:hAnsi="Arial" w:cs="Arial" w:eastAsia="Arial"/>
          <w:b/>
          <w:bCs/>
          <w:sz w:val="24"/>
          <w:szCs w:val="24"/>
          <w:rtl/>
          <w:lang w:bidi="ar-EG"/>
        </w:rPr>
        <w:t>عطف النسق:</w:t>
      </w:r>
      <w:r>
        <w:rPr>
          <w:rFonts w:ascii="Arial" w:hAnsi="Arial" w:cs="Arial" w:eastAsia="Arial"/>
          <w:sz w:val="24"/>
          <w:szCs w:val="24"/>
          <w:rtl/>
          <w:lang w:bidi="ar-EG"/>
        </w:rPr>
        <w:t xml:space="preserve"> بحروف العطف ومعانيها:</w:t>
      </w:r>
    </w:p>
    <w:p>
      <w:pPr>
        <w:pStyle w:val="ListBullet"/>
        <w:bidi w:val="1"/>
        <w:spacing w:after="80" w:line="276" w:lineRule="auto"/>
      </w:pPr>
      <w:r>
        <w:rPr>
          <w:rFonts w:ascii="Arial" w:hAnsi="Arial" w:cs="Arial" w:eastAsia="Arial"/>
          <w:b/>
          <w:bCs/>
          <w:sz w:val="24"/>
          <w:szCs w:val="24"/>
          <w:rtl/>
          <w:lang w:bidi="ar-EG"/>
        </w:rPr>
        <w:t>الواو:</w:t>
      </w:r>
      <w:r>
        <w:rPr>
          <w:rFonts w:ascii="Arial" w:hAnsi="Arial" w:cs="Arial" w:eastAsia="Arial"/>
          <w:sz w:val="24"/>
          <w:szCs w:val="24"/>
          <w:rtl/>
          <w:lang w:bidi="ar-EG"/>
        </w:rPr>
        <w:t xml:space="preserve"> مطلق الجمع والمشاركة (لا تفيد ترتيبًا).</w:t>
      </w:r>
    </w:p>
    <w:p>
      <w:pPr>
        <w:pStyle w:val="ListBullet"/>
        <w:bidi w:val="1"/>
        <w:spacing w:after="80" w:line="276" w:lineRule="auto"/>
      </w:pPr>
      <w:r>
        <w:rPr>
          <w:rFonts w:ascii="Arial" w:hAnsi="Arial" w:cs="Arial" w:eastAsia="Arial"/>
          <w:b/>
          <w:bCs/>
          <w:sz w:val="24"/>
          <w:szCs w:val="24"/>
          <w:rtl/>
          <w:lang w:bidi="ar-EG"/>
        </w:rPr>
        <w:t>الفاء:</w:t>
      </w:r>
      <w:r>
        <w:rPr>
          <w:rFonts w:ascii="Arial" w:hAnsi="Arial" w:cs="Arial" w:eastAsia="Arial"/>
          <w:sz w:val="24"/>
          <w:szCs w:val="24"/>
          <w:rtl/>
          <w:lang w:bidi="ar-EG"/>
        </w:rPr>
        <w:t xml:space="preserve"> الترتيب والتعقيب (بلا مهلة) والسببية.</w:t>
      </w:r>
    </w:p>
    <w:p>
      <w:pPr>
        <w:pStyle w:val="ListBullet"/>
        <w:bidi w:val="1"/>
        <w:spacing w:after="80" w:line="276" w:lineRule="auto"/>
      </w:pPr>
      <w:r>
        <w:rPr>
          <w:rFonts w:ascii="Arial" w:hAnsi="Arial" w:cs="Arial" w:eastAsia="Arial"/>
          <w:b/>
          <w:bCs/>
          <w:sz w:val="24"/>
          <w:szCs w:val="24"/>
          <w:rtl/>
          <w:lang w:bidi="ar-EG"/>
        </w:rPr>
        <w:t>ثم:</w:t>
      </w:r>
      <w:r>
        <w:rPr>
          <w:rFonts w:ascii="Arial" w:hAnsi="Arial" w:cs="Arial" w:eastAsia="Arial"/>
          <w:sz w:val="24"/>
          <w:szCs w:val="24"/>
          <w:rtl/>
          <w:lang w:bidi="ar-EG"/>
        </w:rPr>
        <w:t xml:space="preserve"> الترتيب والتراخي (مع مهلة).</w:t>
      </w:r>
    </w:p>
    <w:p>
      <w:pPr>
        <w:pStyle w:val="ListBullet"/>
        <w:bidi w:val="1"/>
        <w:spacing w:after="80" w:line="276" w:lineRule="auto"/>
      </w:pPr>
      <w:r>
        <w:rPr>
          <w:rFonts w:ascii="Arial" w:hAnsi="Arial" w:cs="Arial" w:eastAsia="Arial"/>
          <w:b/>
          <w:bCs/>
          <w:sz w:val="24"/>
          <w:szCs w:val="24"/>
          <w:rtl/>
          <w:lang w:bidi="ar-EG"/>
        </w:rPr>
        <w:t>حتى:</w:t>
      </w:r>
      <w:r>
        <w:rPr>
          <w:rFonts w:ascii="Arial" w:hAnsi="Arial" w:cs="Arial" w:eastAsia="Arial"/>
          <w:sz w:val="24"/>
          <w:szCs w:val="24"/>
          <w:rtl/>
          <w:lang w:bidi="ar-EG"/>
        </w:rPr>
        <w:t xml:space="preserve"> الغاية والتدريج (مات الناسُ حتى الأنبياءُ).</w:t>
      </w:r>
    </w:p>
    <w:p>
      <w:pPr>
        <w:pStyle w:val="ListBullet"/>
        <w:bidi w:val="1"/>
        <w:spacing w:after="80" w:line="276" w:lineRule="auto"/>
      </w:pPr>
      <w:r>
        <w:rPr>
          <w:rFonts w:ascii="Arial" w:hAnsi="Arial" w:cs="Arial" w:eastAsia="Arial"/>
          <w:b/>
          <w:bCs/>
          <w:sz w:val="24"/>
          <w:szCs w:val="24"/>
          <w:rtl/>
          <w:lang w:bidi="ar-EG"/>
        </w:rPr>
        <w:t>أو:</w:t>
      </w:r>
      <w:r>
        <w:rPr>
          <w:rFonts w:ascii="Arial" w:hAnsi="Arial" w:cs="Arial" w:eastAsia="Arial"/>
          <w:sz w:val="24"/>
          <w:szCs w:val="24"/>
          <w:rtl/>
          <w:lang w:bidi="ar-EG"/>
        </w:rPr>
        <w:t xml:space="preserve"> التخيير (بعد الطلب)، الإباحة، الشك، التقسيم، الإبهام.</w:t>
      </w:r>
    </w:p>
    <w:p>
      <w:pPr>
        <w:pStyle w:val="ListBullet"/>
        <w:bidi w:val="1"/>
        <w:spacing w:after="80" w:line="276" w:lineRule="auto"/>
      </w:pPr>
      <w:r>
        <w:rPr>
          <w:rFonts w:ascii="Arial" w:hAnsi="Arial" w:cs="Arial" w:eastAsia="Arial"/>
          <w:b/>
          <w:bCs/>
          <w:sz w:val="24"/>
          <w:szCs w:val="24"/>
          <w:rtl/>
          <w:lang w:bidi="ar-EG"/>
        </w:rPr>
        <w:t>أم:</w:t>
      </w:r>
      <w:r>
        <w:rPr>
          <w:rFonts w:ascii="Arial" w:hAnsi="Arial" w:cs="Arial" w:eastAsia="Arial"/>
          <w:sz w:val="24"/>
          <w:szCs w:val="24"/>
          <w:rtl/>
          <w:lang w:bidi="ar-EG"/>
        </w:rPr>
        <w:t xml:space="preserve"> طلب التعيين بعد همزة التسوية أو همزة الاستفهام (أقرأت أم كتبت؟).</w:t>
      </w:r>
    </w:p>
    <w:p>
      <w:pPr>
        <w:pStyle w:val="ListBullet"/>
        <w:bidi w:val="1"/>
        <w:spacing w:after="80" w:line="276" w:lineRule="auto"/>
      </w:pPr>
      <w:r>
        <w:rPr>
          <w:rFonts w:ascii="Arial" w:hAnsi="Arial" w:cs="Arial" w:eastAsia="Arial"/>
          <w:b/>
          <w:bCs/>
          <w:sz w:val="24"/>
          <w:szCs w:val="24"/>
          <w:rtl/>
          <w:lang w:bidi="ar-EG"/>
        </w:rPr>
        <w:t>لا:</w:t>
      </w:r>
      <w:r>
        <w:rPr>
          <w:rFonts w:ascii="Arial" w:hAnsi="Arial" w:cs="Arial" w:eastAsia="Arial"/>
          <w:sz w:val="24"/>
          <w:szCs w:val="24"/>
          <w:rtl/>
          <w:lang w:bidi="ar-EG"/>
        </w:rPr>
        <w:t xml:space="preserve"> نفي الحكم عما بعدها (جاء محمدٌ لا عليٌّ).</w:t>
      </w:r>
    </w:p>
    <w:p>
      <w:pPr>
        <w:pStyle w:val="ListBullet"/>
        <w:bidi w:val="1"/>
        <w:spacing w:after="80" w:line="276" w:lineRule="auto"/>
      </w:pPr>
      <w:r>
        <w:rPr>
          <w:rFonts w:ascii="Arial" w:hAnsi="Arial" w:cs="Arial" w:eastAsia="Arial"/>
          <w:b/>
          <w:bCs/>
          <w:sz w:val="24"/>
          <w:szCs w:val="24"/>
          <w:rtl/>
          <w:lang w:bidi="ar-EG"/>
        </w:rPr>
        <w:t>بل:</w:t>
      </w:r>
      <w:r>
        <w:rPr>
          <w:rFonts w:ascii="Arial" w:hAnsi="Arial" w:cs="Arial" w:eastAsia="Arial"/>
          <w:sz w:val="24"/>
          <w:szCs w:val="24"/>
          <w:rtl/>
          <w:lang w:bidi="ar-EG"/>
        </w:rPr>
        <w:t xml:space="preserve"> الإضراب (بعد الإثبات) والاستدراك (بعد النفي).</w:t>
      </w:r>
    </w:p>
    <w:p>
      <w:pPr>
        <w:pStyle w:val="ListBullet"/>
        <w:bidi w:val="1"/>
        <w:spacing w:after="80" w:line="276" w:lineRule="auto"/>
      </w:pPr>
      <w:r>
        <w:rPr>
          <w:rFonts w:ascii="Arial" w:hAnsi="Arial" w:cs="Arial" w:eastAsia="Arial"/>
          <w:b/>
          <w:bCs/>
          <w:sz w:val="24"/>
          <w:szCs w:val="24"/>
          <w:rtl/>
          <w:lang w:bidi="ar-EG"/>
        </w:rPr>
        <w:t>لكنْ</w:t>
      </w:r>
      <w:r>
        <w:rPr>
          <w:rFonts w:ascii="Arial" w:hAnsi="Arial" w:cs="Arial" w:eastAsia="Arial"/>
          <w:sz w:val="24"/>
          <w:szCs w:val="24"/>
          <w:rtl/>
          <w:lang w:bidi="ar-EG"/>
        </w:rPr>
        <w:t xml:space="preserve"> (الساكنة): الاستدراك بعد نفي أو نهي (ما جاء محمدٌ لكنْ عليٌّ).</w:t>
      </w:r>
    </w:p>
    <w:p>
      <w:pPr>
        <w:bidi w:val="1"/>
        <w:spacing w:after="120" w:line="276" w:lineRule="auto"/>
        <w:jc w:val="both"/>
      </w:pPr>
      <w:r>
        <w:rPr>
          <w:rFonts w:ascii="Arial" w:hAnsi="Arial" w:cs="Arial" w:eastAsia="Arial"/>
          <w:b/>
          <w:bCs/>
          <w:sz w:val="24"/>
          <w:szCs w:val="24"/>
          <w:rtl/>
          <w:lang w:bidi="ar-EG"/>
        </w:rPr>
        <w:t>عطف البيان:</w:t>
      </w:r>
      <w:r>
        <w:rPr>
          <w:rFonts w:ascii="Arial" w:hAnsi="Arial" w:cs="Arial" w:eastAsia="Arial"/>
          <w:sz w:val="24"/>
          <w:szCs w:val="24"/>
          <w:rtl/>
          <w:lang w:bidi="ar-EG"/>
        </w:rPr>
        <w:t xml:space="preserve"> تابع جامد يوضح متبوعه (أقسم بالله أبو حفصٍ عمرُ).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«اربط عبارة (محمد ذكي، … لا يبذل جهدًا) برابط يفيد المخالفة: </w:t>
      </w:r>
      <w:r>
        <w:rPr>
          <w:rFonts w:ascii="Arial" w:hAnsi="Arial" w:cs="Arial" w:eastAsia="Arial"/>
          <w:b/>
          <w:bCs/>
          <w:sz w:val="24"/>
          <w:szCs w:val="24"/>
          <w:rtl/>
          <w:lang w:bidi="ar-EG"/>
        </w:rPr>
        <w:t>لكنه</w:t>
      </w:r>
      <w:r>
        <w:rPr>
          <w:rFonts w:ascii="Arial" w:hAnsi="Arial" w:cs="Arial" w:eastAsia="Arial"/>
          <w:sz w:val="24"/>
          <w:szCs w:val="24"/>
          <w:rtl/>
          <w:lang w:bidi="ar-EG"/>
        </w:rPr>
        <w:t xml:space="preserve">». «السيارة قديمة، … تسير بشكل جيد: </w:t>
      </w:r>
      <w:r>
        <w:rPr>
          <w:rFonts w:ascii="Arial" w:hAnsi="Arial" w:cs="Arial" w:eastAsia="Arial"/>
          <w:b/>
          <w:bCs/>
          <w:sz w:val="24"/>
          <w:szCs w:val="24"/>
          <w:rtl/>
          <w:lang w:bidi="ar-EG"/>
        </w:rPr>
        <w:t>لكنها</w:t>
      </w:r>
      <w:r>
        <w:rPr>
          <w:rFonts w:ascii="Arial" w:hAnsi="Arial" w:cs="Arial" w:eastAsia="Arial"/>
          <w:sz w:val="24"/>
          <w:szCs w:val="24"/>
          <w:rtl/>
          <w:lang w:bidi="ar-EG"/>
        </w:rPr>
        <w:t xml:space="preserve">». «وقع الحادث … زادت السرعة: برابط يفيد الاقتران/السببية: </w:t>
      </w:r>
      <w:r>
        <w:rPr>
          <w:rFonts w:ascii="Arial" w:hAnsi="Arial" w:cs="Arial" w:eastAsia="Arial"/>
          <w:b/>
          <w:bCs/>
          <w:sz w:val="24"/>
          <w:szCs w:val="24"/>
          <w:rtl/>
          <w:lang w:bidi="ar-EG"/>
        </w:rPr>
        <w:t>عندما/حين</w:t>
      </w:r>
      <w:r>
        <w:rPr>
          <w:rFonts w:ascii="Arial" w:hAnsi="Arial" w:cs="Arial" w:eastAsia="Arial"/>
          <w:sz w:val="24"/>
          <w:szCs w:val="24"/>
          <w:rtl/>
          <w:lang w:bidi="ar-EG"/>
        </w:rPr>
        <w:t xml:space="preserve"> أو </w:t>
      </w:r>
      <w:r>
        <w:rPr>
          <w:rFonts w:ascii="Arial" w:hAnsi="Arial" w:cs="Arial" w:eastAsia="Arial"/>
          <w:b/>
          <w:bCs/>
          <w:sz w:val="24"/>
          <w:szCs w:val="24"/>
          <w:rtl/>
          <w:lang w:bidi="ar-EG"/>
        </w:rPr>
        <w:t>لأن</w:t>
      </w:r>
      <w:r>
        <w:rPr>
          <w:rFonts w:ascii="Arial" w:hAnsi="Arial" w:cs="Arial" w:eastAsia="Arial"/>
          <w:sz w:val="24"/>
          <w:szCs w:val="24"/>
          <w:rtl/>
          <w:lang w:bidi="ar-EG"/>
        </w:rPr>
        <w:t xml:space="preserve">». «نحن دعاة سلام ولسنا دعاة حرب: بين سلام وحرب </w:t>
      </w:r>
      <w:r>
        <w:rPr>
          <w:rFonts w:ascii="Arial" w:hAnsi="Arial" w:cs="Arial" w:eastAsia="Arial"/>
          <w:b/>
          <w:bCs/>
          <w:sz w:val="24"/>
          <w:szCs w:val="24"/>
          <w:rtl/>
          <w:lang w:bidi="ar-EG"/>
        </w:rPr>
        <w:t>تضاد (طباق)</w:t>
      </w:r>
      <w:r>
        <w:rPr>
          <w:rFonts w:ascii="Arial" w:hAnsi="Arial" w:cs="Arial" w:eastAsia="Arial"/>
          <w:sz w:val="24"/>
          <w:szCs w:val="24"/>
          <w:rtl/>
          <w:lang w:bidi="ar-EG"/>
        </w:rPr>
        <w:t>».</w:t>
      </w:r>
    </w:p>
    <w:p>
      <w:pPr>
        <w:pStyle w:val="Heading2"/>
        <w:keepNext/>
        <w:bidi w:val="1"/>
        <w:spacing w:before="240" w:after="160"/>
      </w:pPr>
      <w:r>
        <w:rPr>
          <w:rFonts w:ascii="Arial" w:hAnsi="Arial" w:cs="Arial" w:eastAsia="Arial"/>
          <w:b/>
          <w:bCs/>
          <w:color w:val="1F3A6E"/>
          <w:sz w:val="32"/>
          <w:szCs w:val="32"/>
          <w:rtl/>
          <w:lang w:bidi="ar-EG"/>
        </w:rPr>
        <w:t>12. حروف الجر ومعانيها</w:t>
      </w:r>
    </w:p>
    <w:tbl>
      <w:tblPr>
        <w:tblStyle w:val="TableGrid"/>
        <w:bidiVisual/>
        <w:tblW w:type="pct" w:w="5000"/>
        <w:jc w:val="center"/>
        <w:tblLook w:firstColumn="1" w:firstRow="1" w:lastColumn="0" w:lastRow="0" w:noHBand="0" w:noVBand="1" w:val="04A0"/>
      </w:tblPr>
      <w:tblGrid>
        <w:gridCol w:w="3137"/>
        <w:gridCol w:w="3137"/>
        <w:gridCol w:w="3137"/>
      </w:tblGrid>
      <w:tr>
        <w:trPr>
          <w:tblHeader w:val="true"/>
        </w:trPr>
        <w:tc>
          <w:tcPr>
            <w:tcW w:type="dxa" w:w="3137"/>
            <w:shd w:val="clear" w:color="auto" w:fill="D9E2F3"/>
          </w:tcPr>
          <w:p>
            <w:pPr>
              <w:bidi w:val="1"/>
              <w:spacing w:after="40"/>
            </w:pPr>
            <w:r>
              <w:rPr>
                <w:rFonts w:ascii="Arial" w:hAnsi="Arial" w:cs="Arial" w:eastAsia="Arial"/>
                <w:b/>
                <w:bCs/>
                <w:sz w:val="21"/>
                <w:szCs w:val="21"/>
                <w:rtl/>
                <w:lang w:bidi="ar-EG"/>
              </w:rPr>
              <w:t>الحرف</w:t>
            </w:r>
          </w:p>
        </w:tc>
        <w:tc>
          <w:tcPr>
            <w:tcW w:type="dxa" w:w="3137"/>
            <w:shd w:val="clear" w:color="auto" w:fill="D9E2F3"/>
          </w:tcPr>
          <w:p>
            <w:pPr>
              <w:bidi w:val="1"/>
              <w:spacing w:after="40"/>
            </w:pPr>
            <w:r>
              <w:rPr>
                <w:rFonts w:ascii="Arial" w:hAnsi="Arial" w:cs="Arial" w:eastAsia="Arial"/>
                <w:b/>
                <w:bCs/>
                <w:sz w:val="21"/>
                <w:szCs w:val="21"/>
                <w:rtl/>
                <w:lang w:bidi="ar-EG"/>
              </w:rPr>
              <w:t>أشهر معانيه</w:t>
            </w:r>
          </w:p>
        </w:tc>
        <w:tc>
          <w:tcPr>
            <w:tcW w:type="dxa" w:w="3137"/>
            <w:shd w:val="clear" w:color="auto" w:fill="D9E2F3"/>
          </w:tcPr>
          <w:p>
            <w:pPr>
              <w:bidi w:val="1"/>
              <w:spacing w:after="40"/>
            </w:pPr>
            <w:r>
              <w:rPr>
                <w:rFonts w:ascii="Arial" w:hAnsi="Arial" w:cs="Arial" w:eastAsia="Arial"/>
                <w:b/>
                <w:bCs/>
                <w:sz w:val="21"/>
                <w:szCs w:val="21"/>
                <w:rtl/>
                <w:lang w:bidi="ar-EG"/>
              </w:rPr>
              <w:t>أمثلة</w:t>
            </w:r>
          </w:p>
        </w:tc>
      </w:tr>
      <w:tr>
        <w:tc>
          <w:tcPr>
            <w:tcW w:type="dxa" w:w="3137"/>
          </w:tcPr>
          <w:p>
            <w:pPr>
              <w:bidi w:val="1"/>
              <w:spacing w:after="40"/>
            </w:pPr>
            <w:r>
              <w:rPr>
                <w:rFonts w:ascii="Arial" w:hAnsi="Arial" w:cs="Arial" w:eastAsia="Arial"/>
                <w:b/>
                <w:bCs/>
                <w:sz w:val="21"/>
                <w:szCs w:val="21"/>
                <w:rtl/>
                <w:lang w:bidi="ar-EG"/>
              </w:rPr>
              <w:t>من</w:t>
            </w:r>
          </w:p>
        </w:tc>
        <w:tc>
          <w:tcPr>
            <w:tcW w:type="dxa" w:w="3137"/>
          </w:tcPr>
          <w:p>
            <w:pPr>
              <w:bidi w:val="1"/>
              <w:spacing w:after="40"/>
            </w:pPr>
            <w:r>
              <w:rPr>
                <w:rFonts w:ascii="Arial" w:hAnsi="Arial" w:cs="Arial" w:eastAsia="Arial"/>
                <w:sz w:val="21"/>
                <w:szCs w:val="21"/>
                <w:rtl/>
                <w:lang w:bidi="ar-EG"/>
              </w:rPr>
              <w:t>ابتداء الغاية (مكانية/زمانية)، التبعيض، بيان الجنس، التعليل، البدل، الزائدة للتوكيد (بعد نفي أو استفهام أو نهي)</w:t>
            </w:r>
          </w:p>
        </w:tc>
        <w:tc>
          <w:tcPr>
            <w:tcW w:type="dxa" w:w="3137"/>
          </w:tcPr>
          <w:p>
            <w:pPr>
              <w:bidi w:val="1"/>
              <w:spacing w:after="40"/>
            </w:pPr>
            <w:r>
              <w:rPr>
                <w:rFonts w:ascii="Arial" w:hAnsi="Arial" w:cs="Arial" w:eastAsia="Arial"/>
                <w:sz w:val="21"/>
                <w:szCs w:val="21"/>
                <w:rtl/>
                <w:lang w:bidi="ar-EG"/>
              </w:rPr>
              <w:t>«من المسجد الحرام»؛ «منهم من كلم الله»؛ «فاجتنبوا الرجس من الأوثان»؛ «هل من خالقٍ غير الله» (زائدة)</w:t>
            </w:r>
          </w:p>
        </w:tc>
      </w:tr>
      <w:tr>
        <w:tc>
          <w:tcPr>
            <w:tcW w:type="dxa" w:w="3137"/>
            <w:shd w:val="clear" w:color="auto" w:fill="F5F7FA"/>
          </w:tcPr>
          <w:p>
            <w:pPr>
              <w:bidi w:val="1"/>
              <w:spacing w:after="40"/>
            </w:pPr>
            <w:r>
              <w:rPr>
                <w:rFonts w:ascii="Arial" w:hAnsi="Arial" w:cs="Arial" w:eastAsia="Arial"/>
                <w:b/>
                <w:bCs/>
                <w:sz w:val="21"/>
                <w:szCs w:val="21"/>
                <w:rtl/>
                <w:lang w:bidi="ar-EG"/>
              </w:rPr>
              <w:t>إلى</w:t>
            </w:r>
          </w:p>
        </w:tc>
        <w:tc>
          <w:tcPr>
            <w:tcW w:type="dxa" w:w="3137"/>
            <w:shd w:val="clear" w:color="auto" w:fill="F5F7FA"/>
          </w:tcPr>
          <w:p>
            <w:pPr>
              <w:bidi w:val="1"/>
              <w:spacing w:after="40"/>
            </w:pPr>
            <w:r>
              <w:rPr>
                <w:rFonts w:ascii="Arial" w:hAnsi="Arial" w:cs="Arial" w:eastAsia="Arial"/>
                <w:sz w:val="21"/>
                <w:szCs w:val="21"/>
                <w:rtl/>
                <w:lang w:bidi="ar-EG"/>
              </w:rPr>
              <w:t>انتهاء الغاية، المصاحبة (بمعنى مع)</w:t>
            </w:r>
          </w:p>
        </w:tc>
        <w:tc>
          <w:tcPr>
            <w:tcW w:type="dxa" w:w="3137"/>
            <w:shd w:val="clear" w:color="auto" w:fill="F5F7FA"/>
          </w:tcPr>
          <w:p>
            <w:pPr>
              <w:bidi w:val="1"/>
              <w:spacing w:after="40"/>
            </w:pPr>
            <w:r>
              <w:rPr>
                <w:rFonts w:ascii="Arial" w:hAnsi="Arial" w:cs="Arial" w:eastAsia="Arial"/>
                <w:sz w:val="21"/>
                <w:szCs w:val="21"/>
                <w:rtl/>
                <w:lang w:bidi="ar-EG"/>
              </w:rPr>
              <w:t>«إلى المسجد الأقصى»؛ «ولا تأكلوا أموالهم إلى أموالكم»</w:t>
            </w:r>
          </w:p>
        </w:tc>
      </w:tr>
      <w:tr>
        <w:tc>
          <w:tcPr>
            <w:tcW w:type="dxa" w:w="3137"/>
          </w:tcPr>
          <w:p>
            <w:pPr>
              <w:bidi w:val="1"/>
              <w:spacing w:after="40"/>
            </w:pPr>
            <w:r>
              <w:rPr>
                <w:rFonts w:ascii="Arial" w:hAnsi="Arial" w:cs="Arial" w:eastAsia="Arial"/>
                <w:b/>
                <w:bCs/>
                <w:sz w:val="21"/>
                <w:szCs w:val="21"/>
                <w:rtl/>
                <w:lang w:bidi="ar-EG"/>
              </w:rPr>
              <w:t>عن</w:t>
            </w:r>
          </w:p>
        </w:tc>
        <w:tc>
          <w:tcPr>
            <w:tcW w:type="dxa" w:w="3137"/>
          </w:tcPr>
          <w:p>
            <w:pPr>
              <w:bidi w:val="1"/>
              <w:spacing w:after="40"/>
            </w:pPr>
            <w:r>
              <w:rPr>
                <w:rFonts w:ascii="Arial" w:hAnsi="Arial" w:cs="Arial" w:eastAsia="Arial"/>
                <w:sz w:val="21"/>
                <w:szCs w:val="21"/>
                <w:rtl/>
                <w:lang w:bidi="ar-EG"/>
              </w:rPr>
              <w:t>المجاوزة والبعد، البدل، التعليل، بمعنى بعد</w:t>
            </w:r>
          </w:p>
        </w:tc>
        <w:tc>
          <w:tcPr>
            <w:tcW w:type="dxa" w:w="3137"/>
          </w:tcPr>
          <w:p>
            <w:pPr>
              <w:bidi w:val="1"/>
              <w:spacing w:after="40"/>
            </w:pPr>
            <w:r>
              <w:rPr>
                <w:rFonts w:ascii="Arial" w:hAnsi="Arial" w:cs="Arial" w:eastAsia="Arial"/>
                <w:sz w:val="21"/>
                <w:szCs w:val="21"/>
                <w:rtl/>
                <w:lang w:bidi="ar-EG"/>
              </w:rPr>
              <w:t>«رميت عن القوس»؛ «امتنعت اليوم عن العمل»؛ «لتركبن طبقًا عن طبق»</w:t>
            </w:r>
          </w:p>
        </w:tc>
      </w:tr>
      <w:tr>
        <w:tc>
          <w:tcPr>
            <w:tcW w:type="dxa" w:w="3137"/>
            <w:shd w:val="clear" w:color="auto" w:fill="F5F7FA"/>
          </w:tcPr>
          <w:p>
            <w:pPr>
              <w:bidi w:val="1"/>
              <w:spacing w:after="40"/>
            </w:pPr>
            <w:r>
              <w:rPr>
                <w:rFonts w:ascii="Arial" w:hAnsi="Arial" w:cs="Arial" w:eastAsia="Arial"/>
                <w:b/>
                <w:bCs/>
                <w:sz w:val="21"/>
                <w:szCs w:val="21"/>
                <w:rtl/>
                <w:lang w:bidi="ar-EG"/>
              </w:rPr>
              <w:t>على</w:t>
            </w:r>
          </w:p>
        </w:tc>
        <w:tc>
          <w:tcPr>
            <w:tcW w:type="dxa" w:w="3137"/>
            <w:shd w:val="clear" w:color="auto" w:fill="F5F7FA"/>
          </w:tcPr>
          <w:p>
            <w:pPr>
              <w:bidi w:val="1"/>
              <w:spacing w:after="40"/>
            </w:pPr>
            <w:r>
              <w:rPr>
                <w:rFonts w:ascii="Arial" w:hAnsi="Arial" w:cs="Arial" w:eastAsia="Arial"/>
                <w:sz w:val="21"/>
                <w:szCs w:val="21"/>
                <w:rtl/>
                <w:lang w:bidi="ar-EG"/>
              </w:rPr>
              <w:t>الاستعلاء (حسي/معنوي)، المصاحبة، التعليل، الظرفية، بمعنى عن</w:t>
            </w:r>
          </w:p>
        </w:tc>
        <w:tc>
          <w:tcPr>
            <w:tcW w:type="dxa" w:w="3137"/>
            <w:shd w:val="clear" w:color="auto" w:fill="F5F7FA"/>
          </w:tcPr>
          <w:p>
            <w:pPr>
              <w:bidi w:val="1"/>
              <w:spacing w:after="40"/>
            </w:pPr>
            <w:r>
              <w:rPr>
                <w:rFonts w:ascii="Arial" w:hAnsi="Arial" w:cs="Arial" w:eastAsia="Arial"/>
                <w:sz w:val="21"/>
                <w:szCs w:val="21"/>
                <w:rtl/>
                <w:lang w:bidi="ar-EG"/>
              </w:rPr>
              <w:t>«على الفلك تحملون»؛ «ولتكبروا الله على ما هداكم»</w:t>
            </w:r>
          </w:p>
        </w:tc>
      </w:tr>
      <w:tr>
        <w:tc>
          <w:tcPr>
            <w:tcW w:type="dxa" w:w="3137"/>
          </w:tcPr>
          <w:p>
            <w:pPr>
              <w:bidi w:val="1"/>
              <w:spacing w:after="40"/>
            </w:pPr>
            <w:r>
              <w:rPr>
                <w:rFonts w:ascii="Arial" w:hAnsi="Arial" w:cs="Arial" w:eastAsia="Arial"/>
                <w:b/>
                <w:bCs/>
                <w:sz w:val="21"/>
                <w:szCs w:val="21"/>
                <w:rtl/>
                <w:lang w:bidi="ar-EG"/>
              </w:rPr>
              <w:t>في</w:t>
            </w:r>
          </w:p>
        </w:tc>
        <w:tc>
          <w:tcPr>
            <w:tcW w:type="dxa" w:w="3137"/>
          </w:tcPr>
          <w:p>
            <w:pPr>
              <w:bidi w:val="1"/>
              <w:spacing w:after="40"/>
            </w:pPr>
            <w:r>
              <w:rPr>
                <w:rFonts w:ascii="Arial" w:hAnsi="Arial" w:cs="Arial" w:eastAsia="Arial"/>
                <w:sz w:val="21"/>
                <w:szCs w:val="21"/>
                <w:rtl/>
                <w:lang w:bidi="ar-EG"/>
              </w:rPr>
              <w:t>الظرفية (مكانية/زمانية)، السببية، المصاحبة، الاستعلاء</w:t>
            </w:r>
          </w:p>
        </w:tc>
        <w:tc>
          <w:tcPr>
            <w:tcW w:type="dxa" w:w="3137"/>
          </w:tcPr>
          <w:p>
            <w:pPr>
              <w:bidi w:val="1"/>
              <w:spacing w:after="40"/>
            </w:pPr>
            <w:r>
              <w:rPr>
                <w:rFonts w:ascii="Arial" w:hAnsi="Arial" w:cs="Arial" w:eastAsia="Arial"/>
                <w:sz w:val="21"/>
                <w:szCs w:val="21"/>
                <w:rtl/>
                <w:lang w:bidi="ar-EG"/>
              </w:rPr>
              <w:t>«في الدار»؛ «دخلت امرأة النار في هرةٍ» (سببية)؛ «تخرج في المعهد»</w:t>
            </w:r>
          </w:p>
        </w:tc>
      </w:tr>
      <w:tr>
        <w:tc>
          <w:tcPr>
            <w:tcW w:type="dxa" w:w="3137"/>
            <w:shd w:val="clear" w:color="auto" w:fill="F5F7FA"/>
          </w:tcPr>
          <w:p>
            <w:pPr>
              <w:bidi w:val="1"/>
              <w:spacing w:after="40"/>
            </w:pPr>
            <w:r>
              <w:rPr>
                <w:rFonts w:ascii="Arial" w:hAnsi="Arial" w:cs="Arial" w:eastAsia="Arial"/>
                <w:b/>
                <w:bCs/>
                <w:sz w:val="21"/>
                <w:szCs w:val="21"/>
                <w:rtl/>
                <w:lang w:bidi="ar-EG"/>
              </w:rPr>
              <w:t>الباء</w:t>
            </w:r>
          </w:p>
        </w:tc>
        <w:tc>
          <w:tcPr>
            <w:tcW w:type="dxa" w:w="3137"/>
            <w:shd w:val="clear" w:color="auto" w:fill="F5F7FA"/>
          </w:tcPr>
          <w:p>
            <w:pPr>
              <w:bidi w:val="1"/>
              <w:spacing w:after="40"/>
            </w:pPr>
            <w:r>
              <w:rPr>
                <w:rFonts w:ascii="Arial" w:hAnsi="Arial" w:cs="Arial" w:eastAsia="Arial"/>
                <w:sz w:val="21"/>
                <w:szCs w:val="21"/>
                <w:rtl/>
                <w:lang w:bidi="ar-EG"/>
              </w:rPr>
              <w:t>الإلصاق (أصل معانيها)، الاستعانة، السببية، التعدية، الظرفية، المصاحبة، القسم، البدل، التبعيض، الزائدة</w:t>
            </w:r>
          </w:p>
        </w:tc>
        <w:tc>
          <w:tcPr>
            <w:tcW w:type="dxa" w:w="3137"/>
            <w:shd w:val="clear" w:color="auto" w:fill="F5F7FA"/>
          </w:tcPr>
          <w:p>
            <w:pPr>
              <w:bidi w:val="1"/>
              <w:spacing w:after="40"/>
            </w:pPr>
            <w:r>
              <w:rPr>
                <w:rFonts w:ascii="Arial" w:hAnsi="Arial" w:cs="Arial" w:eastAsia="Arial"/>
                <w:sz w:val="21"/>
                <w:szCs w:val="21"/>
                <w:rtl/>
                <w:lang w:bidi="ar-EG"/>
              </w:rPr>
              <w:t>«أمسكت بيده»؛ «كتبت بالقلم»؛ «فبظلمٍ من الذين هادوا»؛ «ذهب الله بنورهم»؛ «ليس بظلّامٍ للعبيد» (الباء زائدة في خبر ليس لتوكيد النفي)</w:t>
            </w:r>
          </w:p>
        </w:tc>
      </w:tr>
      <w:tr>
        <w:tc>
          <w:tcPr>
            <w:tcW w:type="dxa" w:w="3137"/>
          </w:tcPr>
          <w:p>
            <w:pPr>
              <w:bidi w:val="1"/>
              <w:spacing w:after="40"/>
            </w:pPr>
            <w:r>
              <w:rPr>
                <w:rFonts w:ascii="Arial" w:hAnsi="Arial" w:cs="Arial" w:eastAsia="Arial"/>
                <w:b/>
                <w:bCs/>
                <w:sz w:val="21"/>
                <w:szCs w:val="21"/>
                <w:rtl/>
                <w:lang w:bidi="ar-EG"/>
              </w:rPr>
              <w:t>اللام</w:t>
            </w:r>
          </w:p>
        </w:tc>
        <w:tc>
          <w:tcPr>
            <w:tcW w:type="dxa" w:w="3137"/>
          </w:tcPr>
          <w:p>
            <w:pPr>
              <w:bidi w:val="1"/>
              <w:spacing w:after="40"/>
            </w:pPr>
            <w:r>
              <w:rPr>
                <w:rFonts w:ascii="Arial" w:hAnsi="Arial" w:cs="Arial" w:eastAsia="Arial"/>
                <w:sz w:val="21"/>
                <w:szCs w:val="21"/>
                <w:rtl/>
                <w:lang w:bidi="ar-EG"/>
              </w:rPr>
              <w:t>الملك، الاختصاص، الاستحقاق، التعليل، التبليغ، انتهاء الغاية، التعجب، الزائدة</w:t>
            </w:r>
          </w:p>
        </w:tc>
        <w:tc>
          <w:tcPr>
            <w:tcW w:type="dxa" w:w="3137"/>
          </w:tcPr>
          <w:p>
            <w:pPr>
              <w:bidi w:val="1"/>
              <w:spacing w:after="40"/>
            </w:pPr>
            <w:r>
              <w:rPr>
                <w:rFonts w:ascii="Arial" w:hAnsi="Arial" w:cs="Arial" w:eastAsia="Arial"/>
                <w:sz w:val="21"/>
                <w:szCs w:val="21"/>
                <w:rtl/>
                <w:lang w:bidi="ar-EG"/>
              </w:rPr>
              <w:t>«المال لزيدٍ»؛ «الحمد لله»؛ «قلت له»؛ «لله درُّه»</w:t>
            </w:r>
          </w:p>
        </w:tc>
      </w:tr>
      <w:tr>
        <w:tc>
          <w:tcPr>
            <w:tcW w:type="dxa" w:w="3137"/>
            <w:shd w:val="clear" w:color="auto" w:fill="F5F7FA"/>
          </w:tcPr>
          <w:p>
            <w:pPr>
              <w:bidi w:val="1"/>
              <w:spacing w:after="40"/>
            </w:pPr>
            <w:r>
              <w:rPr>
                <w:rFonts w:ascii="Arial" w:hAnsi="Arial" w:cs="Arial" w:eastAsia="Arial"/>
                <w:b/>
                <w:bCs/>
                <w:sz w:val="21"/>
                <w:szCs w:val="21"/>
                <w:rtl/>
                <w:lang w:bidi="ar-EG"/>
              </w:rPr>
              <w:t>الكاف</w:t>
            </w:r>
          </w:p>
        </w:tc>
        <w:tc>
          <w:tcPr>
            <w:tcW w:type="dxa" w:w="3137"/>
            <w:shd w:val="clear" w:color="auto" w:fill="F5F7FA"/>
          </w:tcPr>
          <w:p>
            <w:pPr>
              <w:bidi w:val="1"/>
              <w:spacing w:after="40"/>
            </w:pPr>
            <w:r>
              <w:rPr>
                <w:rFonts w:ascii="Arial" w:hAnsi="Arial" w:cs="Arial" w:eastAsia="Arial"/>
                <w:sz w:val="21"/>
                <w:szCs w:val="21"/>
                <w:rtl/>
                <w:lang w:bidi="ar-EG"/>
              </w:rPr>
              <w:t>التشبيه، التعليل، التوكيد (زائدة)</w:t>
            </w:r>
          </w:p>
        </w:tc>
        <w:tc>
          <w:tcPr>
            <w:tcW w:type="dxa" w:w="3137"/>
            <w:shd w:val="clear" w:color="auto" w:fill="F5F7FA"/>
          </w:tcPr>
          <w:p>
            <w:pPr>
              <w:bidi w:val="1"/>
              <w:spacing w:after="40"/>
            </w:pPr>
            <w:r>
              <w:rPr>
                <w:rFonts w:ascii="Arial" w:hAnsi="Arial" w:cs="Arial" w:eastAsia="Arial"/>
                <w:sz w:val="21"/>
                <w:szCs w:val="21"/>
                <w:rtl/>
                <w:lang w:bidi="ar-EG"/>
              </w:rPr>
              <w:t>«ليس كمثله شيء» (زائدة)؛ «كما أرسلنا»</w:t>
            </w:r>
          </w:p>
        </w:tc>
      </w:tr>
      <w:tr>
        <w:tc>
          <w:tcPr>
            <w:tcW w:type="dxa" w:w="3137"/>
          </w:tcPr>
          <w:p>
            <w:pPr>
              <w:bidi w:val="1"/>
              <w:spacing w:after="40"/>
            </w:pPr>
            <w:r>
              <w:rPr>
                <w:rFonts w:ascii="Arial" w:hAnsi="Arial" w:cs="Arial" w:eastAsia="Arial"/>
                <w:b/>
                <w:bCs/>
                <w:sz w:val="21"/>
                <w:szCs w:val="21"/>
                <w:rtl/>
                <w:lang w:bidi="ar-EG"/>
              </w:rPr>
              <w:t>حتى</w:t>
            </w:r>
          </w:p>
        </w:tc>
        <w:tc>
          <w:tcPr>
            <w:tcW w:type="dxa" w:w="3137"/>
          </w:tcPr>
          <w:p>
            <w:pPr>
              <w:bidi w:val="1"/>
              <w:spacing w:after="40"/>
            </w:pPr>
            <w:r>
              <w:rPr>
                <w:rFonts w:ascii="Arial" w:hAnsi="Arial" w:cs="Arial" w:eastAsia="Arial"/>
                <w:sz w:val="21"/>
                <w:szCs w:val="21"/>
                <w:rtl/>
                <w:lang w:bidi="ar-EG"/>
              </w:rPr>
              <w:t>انتهاء الغاية</w:t>
            </w:r>
          </w:p>
        </w:tc>
        <w:tc>
          <w:tcPr>
            <w:tcW w:type="dxa" w:w="3137"/>
          </w:tcPr>
          <w:p>
            <w:pPr>
              <w:bidi w:val="1"/>
              <w:spacing w:after="40"/>
            </w:pPr>
            <w:r>
              <w:rPr>
                <w:rFonts w:ascii="Arial" w:hAnsi="Arial" w:cs="Arial" w:eastAsia="Arial"/>
                <w:sz w:val="21"/>
                <w:szCs w:val="21"/>
                <w:rtl/>
                <w:lang w:bidi="ar-EG"/>
              </w:rPr>
              <w:t>«سلام هي حتى مطلع الفجر»</w:t>
            </w:r>
          </w:p>
        </w:tc>
      </w:tr>
      <w:tr>
        <w:tc>
          <w:tcPr>
            <w:tcW w:type="dxa" w:w="3137"/>
            <w:shd w:val="clear" w:color="auto" w:fill="F5F7FA"/>
          </w:tcPr>
          <w:p>
            <w:pPr>
              <w:bidi w:val="1"/>
              <w:spacing w:after="40"/>
            </w:pPr>
            <w:r>
              <w:rPr>
                <w:rFonts w:ascii="Arial" w:hAnsi="Arial" w:cs="Arial" w:eastAsia="Arial"/>
                <w:b/>
                <w:bCs/>
                <w:sz w:val="21"/>
                <w:szCs w:val="21"/>
                <w:rtl/>
                <w:lang w:bidi="ar-EG"/>
              </w:rPr>
              <w:t>رُبَّ</w:t>
            </w:r>
          </w:p>
        </w:tc>
        <w:tc>
          <w:tcPr>
            <w:tcW w:type="dxa" w:w="3137"/>
            <w:shd w:val="clear" w:color="auto" w:fill="F5F7FA"/>
          </w:tcPr>
          <w:p>
            <w:pPr>
              <w:bidi w:val="1"/>
              <w:spacing w:after="40"/>
            </w:pPr>
            <w:r>
              <w:rPr>
                <w:rFonts w:ascii="Arial" w:hAnsi="Arial" w:cs="Arial" w:eastAsia="Arial"/>
                <w:sz w:val="21"/>
                <w:szCs w:val="21"/>
                <w:rtl/>
                <w:lang w:bidi="ar-EG"/>
              </w:rPr>
              <w:t xml:space="preserve">التقليل أو التكثير، حرف جر </w:t>
            </w:r>
            <w:r>
              <w:rPr>
                <w:rFonts w:ascii="Arial" w:hAnsi="Arial" w:cs="Arial" w:eastAsia="Arial"/>
                <w:b/>
                <w:bCs/>
                <w:sz w:val="21"/>
                <w:szCs w:val="21"/>
                <w:rtl/>
                <w:lang w:bidi="ar-EG"/>
              </w:rPr>
              <w:t>شبيه بالزائد</w:t>
            </w:r>
            <w:r>
              <w:rPr>
                <w:rFonts w:ascii="Arial" w:hAnsi="Arial" w:cs="Arial" w:eastAsia="Arial"/>
                <w:sz w:val="21"/>
                <w:szCs w:val="21"/>
                <w:rtl/>
                <w:lang w:bidi="ar-EG"/>
              </w:rPr>
              <w:t xml:space="preserve">، لا تدخل إلا على نكرة موصوفة غالبًا؛ والنكرة بعدها </w:t>
            </w:r>
            <w:r>
              <w:rPr>
                <w:rFonts w:ascii="Arial" w:hAnsi="Arial" w:cs="Arial" w:eastAsia="Arial"/>
                <w:b/>
                <w:bCs/>
                <w:sz w:val="21"/>
                <w:szCs w:val="21"/>
                <w:rtl/>
                <w:lang w:bidi="ar-EG"/>
              </w:rPr>
              <w:t>مبتدأ</w:t>
            </w:r>
            <w:r>
              <w:rPr>
                <w:rFonts w:ascii="Arial" w:hAnsi="Arial" w:cs="Arial" w:eastAsia="Arial"/>
                <w:sz w:val="21"/>
                <w:szCs w:val="21"/>
                <w:rtl/>
                <w:lang w:bidi="ar-EG"/>
              </w:rPr>
              <w:t xml:space="preserve"> مجرور لفظًا مرفوع محلًّا</w:t>
            </w:r>
          </w:p>
        </w:tc>
        <w:tc>
          <w:tcPr>
            <w:tcW w:type="dxa" w:w="3137"/>
            <w:shd w:val="clear" w:color="auto" w:fill="F5F7FA"/>
          </w:tcPr>
          <w:p>
            <w:pPr>
              <w:bidi w:val="1"/>
              <w:spacing w:after="40"/>
            </w:pPr>
            <w:r>
              <w:rPr>
                <w:rFonts w:ascii="Arial" w:hAnsi="Arial" w:cs="Arial" w:eastAsia="Arial"/>
                <w:sz w:val="21"/>
                <w:szCs w:val="21"/>
                <w:rtl/>
                <w:lang w:bidi="ar-EG"/>
              </w:rPr>
              <w:t>«ربَّ أخٍ لك لم تلده أمك»</w:t>
            </w:r>
          </w:p>
        </w:tc>
      </w:tr>
      <w:tr>
        <w:tc>
          <w:tcPr>
            <w:tcW w:type="dxa" w:w="3137"/>
          </w:tcPr>
          <w:p>
            <w:pPr>
              <w:bidi w:val="1"/>
              <w:spacing w:after="40"/>
            </w:pPr>
            <w:r>
              <w:rPr>
                <w:rFonts w:ascii="Arial" w:hAnsi="Arial" w:cs="Arial" w:eastAsia="Arial"/>
                <w:b/>
                <w:bCs/>
                <w:sz w:val="21"/>
                <w:szCs w:val="21"/>
                <w:rtl/>
                <w:lang w:bidi="ar-EG"/>
              </w:rPr>
              <w:t>واو القسم، تاء القسم، باؤه</w:t>
            </w:r>
          </w:p>
        </w:tc>
        <w:tc>
          <w:tcPr>
            <w:tcW w:type="dxa" w:w="3137"/>
          </w:tcPr>
          <w:p>
            <w:pPr>
              <w:bidi w:val="1"/>
              <w:spacing w:after="40"/>
            </w:pPr>
            <w:r>
              <w:rPr>
                <w:rFonts w:ascii="Arial" w:hAnsi="Arial" w:cs="Arial" w:eastAsia="Arial"/>
                <w:sz w:val="21"/>
                <w:szCs w:val="21"/>
                <w:rtl/>
                <w:lang w:bidi="ar-EG"/>
              </w:rPr>
              <w:t>القسم</w:t>
            </w:r>
          </w:p>
        </w:tc>
        <w:tc>
          <w:tcPr>
            <w:tcW w:type="dxa" w:w="3137"/>
          </w:tcPr>
          <w:p>
            <w:pPr>
              <w:bidi w:val="1"/>
              <w:spacing w:after="40"/>
            </w:pPr>
            <w:r>
              <w:rPr>
                <w:rFonts w:ascii="Arial" w:hAnsi="Arial" w:cs="Arial" w:eastAsia="Arial"/>
                <w:sz w:val="21"/>
                <w:szCs w:val="21"/>
                <w:rtl/>
                <w:lang w:bidi="ar-EG"/>
              </w:rPr>
              <w:t>«والفجرِ»، «تاللهِ»</w:t>
            </w:r>
          </w:p>
        </w:tc>
      </w:tr>
      <w:tr>
        <w:tc>
          <w:tcPr>
            <w:tcW w:type="dxa" w:w="3137"/>
            <w:shd w:val="clear" w:color="auto" w:fill="F5F7FA"/>
          </w:tcPr>
          <w:p>
            <w:pPr>
              <w:bidi w:val="1"/>
              <w:spacing w:after="40"/>
            </w:pPr>
            <w:r>
              <w:rPr>
                <w:rFonts w:ascii="Arial" w:hAnsi="Arial" w:cs="Arial" w:eastAsia="Arial"/>
                <w:b/>
                <w:bCs/>
                <w:sz w:val="21"/>
                <w:szCs w:val="21"/>
                <w:rtl/>
                <w:lang w:bidi="ar-EG"/>
              </w:rPr>
              <w:t>مُذ ومنذ</w:t>
            </w:r>
          </w:p>
        </w:tc>
        <w:tc>
          <w:tcPr>
            <w:tcW w:type="dxa" w:w="3137"/>
            <w:shd w:val="clear" w:color="auto" w:fill="F5F7FA"/>
          </w:tcPr>
          <w:p>
            <w:pPr>
              <w:bidi w:val="1"/>
              <w:spacing w:after="40"/>
            </w:pPr>
            <w:r>
              <w:rPr>
                <w:rFonts w:ascii="Arial" w:hAnsi="Arial" w:cs="Arial" w:eastAsia="Arial"/>
                <w:sz w:val="21"/>
                <w:szCs w:val="21"/>
                <w:rtl/>
                <w:lang w:bidi="ar-EG"/>
              </w:rPr>
              <w:t>ابتداء الغاية في الزمن الماضي، والظرفية في الحاضر</w:t>
            </w:r>
          </w:p>
        </w:tc>
        <w:tc>
          <w:tcPr>
            <w:tcW w:type="dxa" w:w="3137"/>
            <w:shd w:val="clear" w:color="auto" w:fill="F5F7FA"/>
          </w:tcPr>
          <w:p>
            <w:pPr>
              <w:bidi w:val="1"/>
              <w:spacing w:after="40"/>
            </w:pPr>
            <w:r>
              <w:rPr>
                <w:rFonts w:ascii="Arial" w:hAnsi="Arial" w:cs="Arial" w:eastAsia="Arial"/>
                <w:sz w:val="21"/>
                <w:szCs w:val="21"/>
                <w:rtl/>
                <w:lang w:bidi="ar-EG"/>
              </w:rPr>
              <w:t>«ما رأيته منذ يومين»</w:t>
            </w:r>
          </w:p>
        </w:tc>
      </w:tr>
      <w:tr>
        <w:tc>
          <w:tcPr>
            <w:tcW w:type="dxa" w:w="3137"/>
          </w:tcPr>
          <w:p>
            <w:pPr>
              <w:bidi w:val="1"/>
              <w:spacing w:after="40"/>
            </w:pPr>
            <w:r>
              <w:rPr>
                <w:rFonts w:ascii="Arial" w:hAnsi="Arial" w:cs="Arial" w:eastAsia="Arial"/>
                <w:b/>
                <w:bCs/>
                <w:sz w:val="21"/>
                <w:szCs w:val="21"/>
                <w:rtl/>
                <w:lang w:bidi="ar-EG"/>
              </w:rPr>
              <w:t>خلا وعدا وحاشا</w:t>
            </w:r>
          </w:p>
        </w:tc>
        <w:tc>
          <w:tcPr>
            <w:tcW w:type="dxa" w:w="3137"/>
          </w:tcPr>
          <w:p>
            <w:pPr>
              <w:bidi w:val="1"/>
              <w:spacing w:after="40"/>
            </w:pPr>
            <w:r>
              <w:rPr>
                <w:rFonts w:ascii="Arial" w:hAnsi="Arial" w:cs="Arial" w:eastAsia="Arial"/>
                <w:sz w:val="21"/>
                <w:szCs w:val="21"/>
                <w:rtl/>
                <w:lang w:bidi="ar-EG"/>
              </w:rPr>
              <w:t>الاستثناء (إذا لم تُسبق بما)</w:t>
            </w:r>
          </w:p>
        </w:tc>
        <w:tc>
          <w:tcPr>
            <w:tcW w:type="dxa" w:w="3137"/>
          </w:tcPr>
          <w:p>
            <w:pPr>
              <w:bidi w:val="1"/>
              <w:spacing w:after="40"/>
            </w:pPr>
            <w:r>
              <w:rPr>
                <w:rFonts w:ascii="Arial" w:hAnsi="Arial" w:cs="Arial" w:eastAsia="Arial"/>
                <w:sz w:val="21"/>
                <w:szCs w:val="21"/>
                <w:rtl/>
                <w:lang w:bidi="ar-EG"/>
              </w:rPr>
              <w:t>«حضروا عدا طالبٍ»</w:t>
            </w:r>
          </w:p>
        </w:tc>
      </w:tr>
      <w:tr>
        <w:tc>
          <w:tcPr>
            <w:tcW w:type="dxa" w:w="3137"/>
            <w:shd w:val="clear" w:color="auto" w:fill="F5F7FA"/>
          </w:tcPr>
          <w:p>
            <w:pPr>
              <w:bidi w:val="1"/>
              <w:spacing w:after="40"/>
            </w:pPr>
            <w:r>
              <w:rPr>
                <w:rFonts w:ascii="Arial" w:hAnsi="Arial" w:cs="Arial" w:eastAsia="Arial"/>
                <w:b/>
                <w:bCs/>
                <w:sz w:val="21"/>
                <w:szCs w:val="21"/>
                <w:rtl/>
                <w:lang w:bidi="ar-EG"/>
              </w:rPr>
              <w:t>كي، لعل (لغة عقيل)، متى (لغة هذيل)، لولا</w:t>
            </w:r>
          </w:p>
        </w:tc>
        <w:tc>
          <w:tcPr>
            <w:tcW w:type="dxa" w:w="3137"/>
            <w:shd w:val="clear" w:color="auto" w:fill="F5F7FA"/>
          </w:tcPr>
          <w:p>
            <w:pPr>
              <w:bidi w:val="1"/>
              <w:spacing w:after="40"/>
            </w:pPr>
            <w:r>
              <w:rPr>
                <w:rFonts w:ascii="Arial" w:hAnsi="Arial" w:cs="Arial" w:eastAsia="Arial"/>
                <w:sz w:val="21"/>
                <w:szCs w:val="21"/>
                <w:rtl/>
                <w:lang w:bidi="ar-EG"/>
              </w:rPr>
              <w:t>(نادرة)</w:t>
            </w:r>
          </w:p>
        </w:tc>
        <w:tc>
          <w:tcPr>
            <w:tcW w:type="dxa" w:w="3137"/>
            <w:shd w:val="clear" w:color="auto" w:fill="F5F7FA"/>
          </w:tcPr>
          <w:p>
            <w:pPr>
              <w:bidi w:val="1"/>
              <w:spacing w:after="40"/>
            </w:pPr>
          </w:p>
        </w:tc>
      </w:tr>
    </w:tbl>
    <w:p>
      <w:pPr>
        <w:bidi w:val="1"/>
        <w:spacing w:after="40"/>
      </w:pPr>
    </w:p>
    <w:p>
      <w:pPr>
        <w:bidi w:val="1"/>
        <w:spacing w:after="120" w:line="276" w:lineRule="auto"/>
        <w:jc w:val="both"/>
      </w:pPr>
      <w:r>
        <w:rPr>
          <w:rFonts w:ascii="Arial" w:hAnsi="Arial" w:cs="Arial" w:eastAsia="Arial"/>
          <w:b/>
          <w:bCs/>
          <w:sz w:val="24"/>
          <w:szCs w:val="24"/>
          <w:rtl/>
          <w:lang w:bidi="ar-EG"/>
        </w:rPr>
        <w:t>المجرور بالإضافة (المضاف إليه):</w:t>
      </w:r>
      <w:r>
        <w:rPr>
          <w:rFonts w:ascii="Arial" w:hAnsi="Arial" w:cs="Arial" w:eastAsia="Arial"/>
          <w:sz w:val="24"/>
          <w:szCs w:val="24"/>
          <w:rtl/>
          <w:lang w:bidi="ar-EG"/>
        </w:rPr>
        <w:t xml:space="preserve"> الإضافة المعنوية على معنى «اللام» (كتاب محمدٍ) أو «من» (خاتم فضةٍ) أو «في» (مكرُ الليلِ). والمضاف إليه مجرور دائمًا، وقد يكون جملة في محل جر بعد الظروف (إذ، إذا، حيث، يوم)، أو اسمًا مبنيًّا في محل جر (تقويمَ </w:t>
      </w:r>
      <w:r>
        <w:rPr>
          <w:rFonts w:ascii="Arial" w:hAnsi="Arial" w:cs="Arial" w:eastAsia="Arial"/>
          <w:b/>
          <w:bCs/>
          <w:sz w:val="24"/>
          <w:szCs w:val="24"/>
          <w:rtl/>
          <w:lang w:bidi="ar-EG"/>
        </w:rPr>
        <w:t>ما</w:t>
      </w:r>
      <w:r>
        <w:rPr>
          <w:rFonts w:ascii="Arial" w:hAnsi="Arial" w:cs="Arial" w:eastAsia="Arial"/>
          <w:sz w:val="24"/>
          <w:szCs w:val="24"/>
          <w:rtl/>
          <w:lang w:bidi="ar-EG"/>
        </w:rPr>
        <w:t xml:space="preserve"> لا يستقيم: «ما» موصولة في محل جر مضاف إليه؛ لسانُه: الهاء في محل جر). </w:t>
      </w:r>
      <w:r>
        <w:rPr>
          <w:rFonts w:ascii="Arial" w:hAnsi="Arial" w:cs="Arial" w:eastAsia="Arial"/>
          <w:b/>
          <w:bCs/>
          <w:sz w:val="24"/>
          <w:szCs w:val="24"/>
          <w:rtl/>
          <w:lang w:bidi="ar-EG"/>
        </w:rPr>
        <w:t>ويُحذف تنوين المضاف ونون المثنى والجمع</w:t>
      </w:r>
      <w:r>
        <w:rPr>
          <w:rFonts w:ascii="Arial" w:hAnsi="Arial" w:cs="Arial" w:eastAsia="Arial"/>
          <w:sz w:val="24"/>
          <w:szCs w:val="24"/>
          <w:rtl/>
          <w:lang w:bidi="ar-EG"/>
        </w:rPr>
        <w:t xml:space="preserve"> (معلما المدرسة، معلمو المدرسة).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«حدد المضاف إليه المجرور المحل: من التمس تقويمَ ما لا يستقيم» («ما» اسم موصول مبني في محل جر مضاف إليه). «معنى الباء في (ليس بظلام للعبيد): زائدة للتوكيد». «امتنعت اليوم عن العمل» (عن للمجاوزة). «هذا التدللُ»: ليس (التدلل) مضافًا إليه لأن اسم الإشارة لا يُضاف، بل هو بدل أو عطف بيان من اسم الإشارة.</w:t>
      </w:r>
    </w:p>
    <w:p>
      <w:pPr>
        <w:bidi w:val="1"/>
        <w:spacing w:after="120" w:line="276" w:lineRule="auto"/>
        <w:jc w:val="both"/>
      </w:pPr>
      <w:r>
        <w:rPr>
          <w:rFonts w:ascii="Arial" w:hAnsi="Arial" w:cs="Arial" w:eastAsia="Arial"/>
          <w:b/>
          <w:bCs/>
          <w:sz w:val="24"/>
          <w:szCs w:val="24"/>
          <w:rtl/>
          <w:lang w:bidi="ar-EG"/>
        </w:rPr>
        <w:t>أفعال مع حروف جر معينة (شائعة في أسئلة الوزارة):</w:t>
      </w:r>
      <w:r>
        <w:rPr>
          <w:rFonts w:ascii="Arial" w:hAnsi="Arial" w:cs="Arial" w:eastAsia="Arial"/>
          <w:sz w:val="24"/>
          <w:szCs w:val="24"/>
          <w:rtl/>
          <w:lang w:bidi="ar-EG"/>
        </w:rPr>
        <w:t xml:space="preserve"> رغب </w:t>
      </w:r>
      <w:r>
        <w:rPr>
          <w:rFonts w:ascii="Arial" w:hAnsi="Arial" w:cs="Arial" w:eastAsia="Arial"/>
          <w:b/>
          <w:bCs/>
          <w:sz w:val="24"/>
          <w:szCs w:val="24"/>
          <w:rtl/>
          <w:lang w:bidi="ar-EG"/>
        </w:rPr>
        <w:t>في</w:t>
      </w:r>
      <w:r>
        <w:rPr>
          <w:rFonts w:ascii="Arial" w:hAnsi="Arial" w:cs="Arial" w:eastAsia="Arial"/>
          <w:sz w:val="24"/>
          <w:szCs w:val="24"/>
          <w:rtl/>
          <w:lang w:bidi="ar-EG"/>
        </w:rPr>
        <w:t xml:space="preserve"> (أحب) / رغب </w:t>
      </w:r>
      <w:r>
        <w:rPr>
          <w:rFonts w:ascii="Arial" w:hAnsi="Arial" w:cs="Arial" w:eastAsia="Arial"/>
          <w:b/>
          <w:bCs/>
          <w:sz w:val="24"/>
          <w:szCs w:val="24"/>
          <w:rtl/>
          <w:lang w:bidi="ar-EG"/>
        </w:rPr>
        <w:t>عن</w:t>
      </w:r>
      <w:r>
        <w:rPr>
          <w:rFonts w:ascii="Arial" w:hAnsi="Arial" w:cs="Arial" w:eastAsia="Arial"/>
          <w:sz w:val="24"/>
          <w:szCs w:val="24"/>
          <w:rtl/>
          <w:lang w:bidi="ar-EG"/>
        </w:rPr>
        <w:t xml:space="preserve"> (كره)، تخرَّج </w:t>
      </w:r>
      <w:r>
        <w:rPr>
          <w:rFonts w:ascii="Arial" w:hAnsi="Arial" w:cs="Arial" w:eastAsia="Arial"/>
          <w:b/>
          <w:bCs/>
          <w:sz w:val="24"/>
          <w:szCs w:val="24"/>
          <w:rtl/>
          <w:lang w:bidi="ar-EG"/>
        </w:rPr>
        <w:t>في</w:t>
      </w:r>
      <w:r>
        <w:rPr>
          <w:rFonts w:ascii="Arial" w:hAnsi="Arial" w:cs="Arial" w:eastAsia="Arial"/>
          <w:sz w:val="24"/>
          <w:szCs w:val="24"/>
          <w:rtl/>
          <w:lang w:bidi="ar-EG"/>
        </w:rPr>
        <w:t xml:space="preserve"> الجامعة، حرص </w:t>
      </w:r>
      <w:r>
        <w:rPr>
          <w:rFonts w:ascii="Arial" w:hAnsi="Arial" w:cs="Arial" w:eastAsia="Arial"/>
          <w:b/>
          <w:bCs/>
          <w:sz w:val="24"/>
          <w:szCs w:val="24"/>
          <w:rtl/>
          <w:lang w:bidi="ar-EG"/>
        </w:rPr>
        <w:t>على</w:t>
      </w:r>
      <w:r>
        <w:rPr>
          <w:rFonts w:ascii="Arial" w:hAnsi="Arial" w:cs="Arial" w:eastAsia="Arial"/>
          <w:sz w:val="24"/>
          <w:szCs w:val="24"/>
          <w:rtl/>
          <w:lang w:bidi="ar-EG"/>
        </w:rPr>
        <w:t xml:space="preserve">، اعتمد </w:t>
      </w:r>
      <w:r>
        <w:rPr>
          <w:rFonts w:ascii="Arial" w:hAnsi="Arial" w:cs="Arial" w:eastAsia="Arial"/>
          <w:b/>
          <w:bCs/>
          <w:sz w:val="24"/>
          <w:szCs w:val="24"/>
          <w:rtl/>
          <w:lang w:bidi="ar-EG"/>
        </w:rPr>
        <w:t>على</w:t>
      </w:r>
      <w:r>
        <w:rPr>
          <w:rFonts w:ascii="Arial" w:hAnsi="Arial" w:cs="Arial" w:eastAsia="Arial"/>
          <w:sz w:val="24"/>
          <w:szCs w:val="24"/>
          <w:rtl/>
          <w:lang w:bidi="ar-EG"/>
        </w:rPr>
        <w:t xml:space="preserve">، انتصر </w:t>
      </w:r>
      <w:r>
        <w:rPr>
          <w:rFonts w:ascii="Arial" w:hAnsi="Arial" w:cs="Arial" w:eastAsia="Arial"/>
          <w:b/>
          <w:bCs/>
          <w:sz w:val="24"/>
          <w:szCs w:val="24"/>
          <w:rtl/>
          <w:lang w:bidi="ar-EG"/>
        </w:rPr>
        <w:t>على</w:t>
      </w:r>
      <w:r>
        <w:rPr>
          <w:rFonts w:ascii="Arial" w:hAnsi="Arial" w:cs="Arial" w:eastAsia="Arial"/>
          <w:sz w:val="24"/>
          <w:szCs w:val="24"/>
          <w:rtl/>
          <w:lang w:bidi="ar-EG"/>
        </w:rPr>
        <w:t xml:space="preserve">، سخر </w:t>
      </w:r>
      <w:r>
        <w:rPr>
          <w:rFonts w:ascii="Arial" w:hAnsi="Arial" w:cs="Arial" w:eastAsia="Arial"/>
          <w:b/>
          <w:bCs/>
          <w:sz w:val="24"/>
          <w:szCs w:val="24"/>
          <w:rtl/>
          <w:lang w:bidi="ar-EG"/>
        </w:rPr>
        <w:t>من</w:t>
      </w:r>
      <w:r>
        <w:rPr>
          <w:rFonts w:ascii="Arial" w:hAnsi="Arial" w:cs="Arial" w:eastAsia="Arial"/>
          <w:sz w:val="24"/>
          <w:szCs w:val="24"/>
          <w:rtl/>
          <w:lang w:bidi="ar-EG"/>
        </w:rPr>
        <w:t xml:space="preserve">، تحدث </w:t>
      </w:r>
      <w:r>
        <w:rPr>
          <w:rFonts w:ascii="Arial" w:hAnsi="Arial" w:cs="Arial" w:eastAsia="Arial"/>
          <w:b/>
          <w:bCs/>
          <w:sz w:val="24"/>
          <w:szCs w:val="24"/>
          <w:rtl/>
          <w:lang w:bidi="ar-EG"/>
        </w:rPr>
        <w:t>عن</w:t>
      </w:r>
      <w:r>
        <w:rPr>
          <w:rFonts w:ascii="Arial" w:hAnsi="Arial" w:cs="Arial" w:eastAsia="Arial"/>
          <w:sz w:val="24"/>
          <w:szCs w:val="24"/>
          <w:rtl/>
          <w:lang w:bidi="ar-EG"/>
        </w:rPr>
        <w:t xml:space="preserve">، مال </w:t>
      </w:r>
      <w:r>
        <w:rPr>
          <w:rFonts w:ascii="Arial" w:hAnsi="Arial" w:cs="Arial" w:eastAsia="Arial"/>
          <w:b/>
          <w:bCs/>
          <w:sz w:val="24"/>
          <w:szCs w:val="24"/>
          <w:rtl/>
          <w:lang w:bidi="ar-EG"/>
        </w:rPr>
        <w:t>إلى</w:t>
      </w:r>
      <w:r>
        <w:rPr>
          <w:rFonts w:ascii="Arial" w:hAnsi="Arial" w:cs="Arial" w:eastAsia="Arial"/>
          <w:sz w:val="24"/>
          <w:szCs w:val="24"/>
          <w:rtl/>
          <w:lang w:bidi="ar-EG"/>
        </w:rPr>
        <w:t xml:space="preserve">، ندم </w:t>
      </w:r>
      <w:r>
        <w:rPr>
          <w:rFonts w:ascii="Arial" w:hAnsi="Arial" w:cs="Arial" w:eastAsia="Arial"/>
          <w:b/>
          <w:bCs/>
          <w:sz w:val="24"/>
          <w:szCs w:val="24"/>
          <w:rtl/>
          <w:lang w:bidi="ar-EG"/>
        </w:rPr>
        <w:t>على</w:t>
      </w:r>
      <w:r>
        <w:rPr>
          <w:rFonts w:ascii="Arial" w:hAnsi="Arial" w:cs="Arial" w:eastAsia="Arial"/>
          <w:sz w:val="24"/>
          <w:szCs w:val="24"/>
          <w:rtl/>
          <w:lang w:bidi="ar-EG"/>
        </w:rPr>
        <w:t xml:space="preserve">، غضب </w:t>
      </w:r>
      <w:r>
        <w:rPr>
          <w:rFonts w:ascii="Arial" w:hAnsi="Arial" w:cs="Arial" w:eastAsia="Arial"/>
          <w:b/>
          <w:bCs/>
          <w:sz w:val="24"/>
          <w:szCs w:val="24"/>
          <w:rtl/>
          <w:lang w:bidi="ar-EG"/>
        </w:rPr>
        <w:t>من/على</w:t>
      </w:r>
      <w:r>
        <w:rPr>
          <w:rFonts w:ascii="Arial" w:hAnsi="Arial" w:cs="Arial" w:eastAsia="Arial"/>
          <w:sz w:val="24"/>
          <w:szCs w:val="24"/>
          <w:rtl/>
          <w:lang w:bidi="ar-EG"/>
        </w:rPr>
        <w:t xml:space="preserve">، عفا </w:t>
      </w:r>
      <w:r>
        <w:rPr>
          <w:rFonts w:ascii="Arial" w:hAnsi="Arial" w:cs="Arial" w:eastAsia="Arial"/>
          <w:b/>
          <w:bCs/>
          <w:sz w:val="24"/>
          <w:szCs w:val="24"/>
          <w:rtl/>
          <w:lang w:bidi="ar-EG"/>
        </w:rPr>
        <w:t>عن</w:t>
      </w:r>
      <w:r>
        <w:rPr>
          <w:rFonts w:ascii="Arial" w:hAnsi="Arial" w:cs="Arial" w:eastAsia="Arial"/>
          <w:sz w:val="24"/>
          <w:szCs w:val="24"/>
          <w:rtl/>
          <w:lang w:bidi="ar-EG"/>
        </w:rPr>
        <w:t xml:space="preserve">، أشفق </w:t>
      </w:r>
      <w:r>
        <w:rPr>
          <w:rFonts w:ascii="Arial" w:hAnsi="Arial" w:cs="Arial" w:eastAsia="Arial"/>
          <w:b/>
          <w:bCs/>
          <w:sz w:val="24"/>
          <w:szCs w:val="24"/>
          <w:rtl/>
          <w:lang w:bidi="ar-EG"/>
        </w:rPr>
        <w:t>على</w:t>
      </w:r>
      <w:r>
        <w:rPr>
          <w:rFonts w:ascii="Arial" w:hAnsi="Arial" w:cs="Arial" w:eastAsia="Arial"/>
          <w:sz w:val="24"/>
          <w:szCs w:val="24"/>
          <w:rtl/>
          <w:lang w:bidi="ar-EG"/>
        </w:rPr>
        <w:t xml:space="preserve">، احتاج </w:t>
      </w:r>
      <w:r>
        <w:rPr>
          <w:rFonts w:ascii="Arial" w:hAnsi="Arial" w:cs="Arial" w:eastAsia="Arial"/>
          <w:b/>
          <w:bCs/>
          <w:sz w:val="24"/>
          <w:szCs w:val="24"/>
          <w:rtl/>
          <w:lang w:bidi="ar-EG"/>
        </w:rPr>
        <w:t>إلى</w:t>
      </w:r>
      <w:r>
        <w:rPr>
          <w:rFonts w:ascii="Arial" w:hAnsi="Arial" w:cs="Arial" w:eastAsia="Arial"/>
          <w:sz w:val="24"/>
          <w:szCs w:val="24"/>
          <w:rtl/>
          <w:lang w:bidi="ar-EG"/>
        </w:rPr>
        <w:t xml:space="preserve">، تفوق </w:t>
      </w:r>
      <w:r>
        <w:rPr>
          <w:rFonts w:ascii="Arial" w:hAnsi="Arial" w:cs="Arial" w:eastAsia="Arial"/>
          <w:b/>
          <w:bCs/>
          <w:sz w:val="24"/>
          <w:szCs w:val="24"/>
          <w:rtl/>
          <w:lang w:bidi="ar-EG"/>
        </w:rPr>
        <w:t>في</w:t>
      </w:r>
      <w:r>
        <w:rPr>
          <w:rFonts w:ascii="Arial" w:hAnsi="Arial" w:cs="Arial" w:eastAsia="Arial"/>
          <w:sz w:val="24"/>
          <w:szCs w:val="24"/>
          <w:rtl/>
          <w:lang w:bidi="ar-EG"/>
        </w:rPr>
        <w:t>.</w:t>
      </w:r>
    </w:p>
    <w:p>
      <w:pPr>
        <w:pStyle w:val="Heading2"/>
        <w:keepNext/>
        <w:bidi w:val="1"/>
        <w:spacing w:before="240" w:after="160"/>
      </w:pPr>
      <w:r>
        <w:rPr>
          <w:rFonts w:ascii="Arial" w:hAnsi="Arial" w:cs="Arial" w:eastAsia="Arial"/>
          <w:b/>
          <w:bCs/>
          <w:color w:val="1F3A6E"/>
          <w:sz w:val="32"/>
          <w:szCs w:val="32"/>
          <w:rtl/>
          <w:lang w:bidi="ar-EG"/>
        </w:rPr>
        <w:t>13. الفعل المضارع: نصبه وجزمه ورفعه</w:t>
      </w:r>
    </w:p>
    <w:p>
      <w:pPr>
        <w:bidi w:val="1"/>
        <w:spacing w:after="120" w:line="276" w:lineRule="auto"/>
        <w:jc w:val="both"/>
      </w:pPr>
      <w:r>
        <w:rPr>
          <w:rFonts w:ascii="Arial" w:hAnsi="Arial" w:cs="Arial" w:eastAsia="Arial"/>
          <w:b/>
          <w:bCs/>
          <w:sz w:val="24"/>
          <w:szCs w:val="24"/>
          <w:rtl/>
          <w:lang w:bidi="ar-EG"/>
        </w:rPr>
        <w:t>يُرفع المضارع</w:t>
      </w:r>
      <w:r>
        <w:rPr>
          <w:rFonts w:ascii="Arial" w:hAnsi="Arial" w:cs="Arial" w:eastAsia="Arial"/>
          <w:sz w:val="24"/>
          <w:szCs w:val="24"/>
          <w:rtl/>
          <w:lang w:bidi="ar-EG"/>
        </w:rPr>
        <w:t xml:space="preserve"> إذا تجرد من الناصب والجازم (الضمة الظاهرة أو المقدرة، أو ثبوت النون).</w:t>
      </w:r>
    </w:p>
    <w:p>
      <w:pPr>
        <w:bidi w:val="1"/>
        <w:spacing w:after="120" w:line="276" w:lineRule="auto"/>
      </w:pPr>
      <w:r>
        <w:rPr>
          <w:rFonts w:ascii="Arial" w:hAnsi="Arial" w:cs="Arial" w:eastAsia="Arial"/>
          <w:b/>
          <w:bCs/>
          <w:sz w:val="24"/>
          <w:szCs w:val="24"/>
          <w:rtl/>
          <w:lang w:bidi="ar-EG"/>
        </w:rPr>
        <w:t>نواصب المضارع:</w:t>
      </w:r>
    </w:p>
    <w:p>
      <w:pPr>
        <w:pStyle w:val="ListBullet"/>
        <w:bidi w:val="1"/>
        <w:spacing w:after="80" w:line="276" w:lineRule="auto"/>
        <w:jc w:val="both"/>
      </w:pPr>
      <w:r>
        <w:rPr>
          <w:rFonts w:ascii="Arial" w:hAnsi="Arial" w:cs="Arial" w:eastAsia="Arial"/>
          <w:b/>
          <w:bCs/>
          <w:sz w:val="24"/>
          <w:szCs w:val="24"/>
          <w:rtl/>
          <w:lang w:bidi="ar-EG"/>
        </w:rPr>
        <w:t>أربعة تنصب بنفسها:</w:t>
      </w:r>
      <w:r>
        <w:rPr>
          <w:rFonts w:ascii="Arial" w:hAnsi="Arial" w:cs="Arial" w:eastAsia="Arial"/>
          <w:sz w:val="24"/>
          <w:szCs w:val="24"/>
          <w:rtl/>
          <w:lang w:bidi="ar-EG"/>
        </w:rPr>
        <w:t xml:space="preserve"> </w:t>
      </w:r>
      <w:r>
        <w:rPr>
          <w:rFonts w:ascii="Arial" w:hAnsi="Arial" w:cs="Arial" w:eastAsia="Arial"/>
          <w:b/>
          <w:bCs/>
          <w:sz w:val="24"/>
          <w:szCs w:val="24"/>
          <w:rtl/>
          <w:lang w:bidi="ar-EG"/>
        </w:rPr>
        <w:t>أنْ</w:t>
      </w:r>
      <w:r>
        <w:rPr>
          <w:rFonts w:ascii="Arial" w:hAnsi="Arial" w:cs="Arial" w:eastAsia="Arial"/>
          <w:sz w:val="24"/>
          <w:szCs w:val="24"/>
          <w:rtl/>
          <w:lang w:bidi="ar-EG"/>
        </w:rPr>
        <w:t xml:space="preserve"> (أريد أن أتعلم)، </w:t>
      </w:r>
      <w:r>
        <w:rPr>
          <w:rFonts w:ascii="Arial" w:hAnsi="Arial" w:cs="Arial" w:eastAsia="Arial"/>
          <w:b/>
          <w:bCs/>
          <w:sz w:val="24"/>
          <w:szCs w:val="24"/>
          <w:rtl/>
          <w:lang w:bidi="ar-EG"/>
        </w:rPr>
        <w:t>لنْ</w:t>
      </w:r>
      <w:r>
        <w:rPr>
          <w:rFonts w:ascii="Arial" w:hAnsi="Arial" w:cs="Arial" w:eastAsia="Arial"/>
          <w:sz w:val="24"/>
          <w:szCs w:val="24"/>
          <w:rtl/>
          <w:lang w:bidi="ar-EG"/>
        </w:rPr>
        <w:t xml:space="preserve"> (نفي المستقبل: لن أزور)، </w:t>
      </w:r>
      <w:r>
        <w:rPr>
          <w:rFonts w:ascii="Arial" w:hAnsi="Arial" w:cs="Arial" w:eastAsia="Arial"/>
          <w:b/>
          <w:bCs/>
          <w:sz w:val="24"/>
          <w:szCs w:val="24"/>
          <w:rtl/>
          <w:lang w:bidi="ar-EG"/>
        </w:rPr>
        <w:t>كي</w:t>
      </w:r>
      <w:r>
        <w:rPr>
          <w:rFonts w:ascii="Arial" w:hAnsi="Arial" w:cs="Arial" w:eastAsia="Arial"/>
          <w:sz w:val="24"/>
          <w:szCs w:val="24"/>
          <w:rtl/>
          <w:lang w:bidi="ar-EG"/>
        </w:rPr>
        <w:t xml:space="preserve"> (التعليل)، </w:t>
      </w:r>
      <w:r>
        <w:rPr>
          <w:rFonts w:ascii="Arial" w:hAnsi="Arial" w:cs="Arial" w:eastAsia="Arial"/>
          <w:b/>
          <w:bCs/>
          <w:sz w:val="24"/>
          <w:szCs w:val="24"/>
          <w:rtl/>
          <w:lang w:bidi="ar-EG"/>
        </w:rPr>
        <w:t>إذنْ</w:t>
      </w:r>
      <w:r>
        <w:rPr>
          <w:rFonts w:ascii="Arial" w:hAnsi="Arial" w:cs="Arial" w:eastAsia="Arial"/>
          <w:sz w:val="24"/>
          <w:szCs w:val="24"/>
          <w:rtl/>
          <w:lang w:bidi="ar-EG"/>
        </w:rPr>
        <w:t xml:space="preserve"> (الجواب والجزاء، وتنصب بشروط: أن تتصدر الجواب، وأن يكون الفعل مستقبلًا، وألا يُفصل بينها وبين الفعل بغير القسم أو «لا»: «إذن أكرمَك»).</w:t>
      </w:r>
    </w:p>
    <w:p>
      <w:pPr>
        <w:pStyle w:val="ListBullet"/>
        <w:bidi w:val="1"/>
        <w:spacing w:after="80" w:line="276" w:lineRule="auto"/>
      </w:pPr>
      <w:r>
        <w:rPr>
          <w:rFonts w:ascii="Arial" w:hAnsi="Arial" w:cs="Arial" w:eastAsia="Arial"/>
          <w:b/>
          <w:bCs/>
          <w:sz w:val="24"/>
          <w:szCs w:val="24"/>
          <w:rtl/>
          <w:lang w:bidi="ar-EG"/>
        </w:rPr>
        <w:t>«أنْ» المضمرة جوازًا:</w:t>
      </w:r>
      <w:r>
        <w:rPr>
          <w:rFonts w:ascii="Arial" w:hAnsi="Arial" w:cs="Arial" w:eastAsia="Arial"/>
          <w:sz w:val="24"/>
          <w:szCs w:val="24"/>
          <w:rtl/>
          <w:lang w:bidi="ar-EG"/>
        </w:rPr>
        <w:t xml:space="preserve"> بعد </w:t>
      </w:r>
      <w:r>
        <w:rPr>
          <w:rFonts w:ascii="Arial" w:hAnsi="Arial" w:cs="Arial" w:eastAsia="Arial"/>
          <w:b/>
          <w:bCs/>
          <w:sz w:val="24"/>
          <w:szCs w:val="24"/>
          <w:rtl/>
          <w:lang w:bidi="ar-EG"/>
        </w:rPr>
        <w:t>لام التعليل</w:t>
      </w:r>
      <w:r>
        <w:rPr>
          <w:rFonts w:ascii="Arial" w:hAnsi="Arial" w:cs="Arial" w:eastAsia="Arial"/>
          <w:sz w:val="24"/>
          <w:szCs w:val="24"/>
          <w:rtl/>
          <w:lang w:bidi="ar-EG"/>
        </w:rPr>
        <w:t xml:space="preserve"> (ذاكرت لأنجحَ).</w:t>
      </w:r>
    </w:p>
    <w:p>
      <w:pPr>
        <w:pStyle w:val="ListBullet"/>
        <w:bidi w:val="1"/>
        <w:spacing w:after="80" w:line="276" w:lineRule="auto"/>
        <w:jc w:val="both"/>
      </w:pPr>
      <w:r>
        <w:rPr>
          <w:rFonts w:ascii="Arial" w:hAnsi="Arial" w:cs="Arial" w:eastAsia="Arial"/>
          <w:b/>
          <w:bCs/>
          <w:sz w:val="24"/>
          <w:szCs w:val="24"/>
          <w:rtl/>
          <w:lang w:bidi="ar-EG"/>
        </w:rPr>
        <w:t>«أنْ» المضمرة وجوبًا:</w:t>
      </w:r>
      <w:r>
        <w:rPr>
          <w:rFonts w:ascii="Arial" w:hAnsi="Arial" w:cs="Arial" w:eastAsia="Arial"/>
          <w:sz w:val="24"/>
          <w:szCs w:val="24"/>
          <w:rtl/>
          <w:lang w:bidi="ar-EG"/>
        </w:rPr>
        <w:t xml:space="preserve"> بعد </w:t>
      </w:r>
      <w:r>
        <w:rPr>
          <w:rFonts w:ascii="Arial" w:hAnsi="Arial" w:cs="Arial" w:eastAsia="Arial"/>
          <w:b/>
          <w:bCs/>
          <w:sz w:val="24"/>
          <w:szCs w:val="24"/>
          <w:rtl/>
          <w:lang w:bidi="ar-EG"/>
        </w:rPr>
        <w:t>لام الجحود</w:t>
      </w:r>
      <w:r>
        <w:rPr>
          <w:rFonts w:ascii="Arial" w:hAnsi="Arial" w:cs="Arial" w:eastAsia="Arial"/>
          <w:sz w:val="24"/>
          <w:szCs w:val="24"/>
          <w:rtl/>
          <w:lang w:bidi="ar-EG"/>
        </w:rPr>
        <w:t xml:space="preserve"> (المسبوقة بكون منفي: «ما كان الله ليعذبَهم»، «لم يكن الله ليغفرَ لهم»)، </w:t>
      </w:r>
      <w:r>
        <w:rPr>
          <w:rFonts w:ascii="Arial" w:hAnsi="Arial" w:cs="Arial" w:eastAsia="Arial"/>
          <w:b/>
          <w:bCs/>
          <w:sz w:val="24"/>
          <w:szCs w:val="24"/>
          <w:rtl/>
          <w:lang w:bidi="ar-EG"/>
        </w:rPr>
        <w:t>حتى</w:t>
      </w:r>
      <w:r>
        <w:rPr>
          <w:rFonts w:ascii="Arial" w:hAnsi="Arial" w:cs="Arial" w:eastAsia="Arial"/>
          <w:sz w:val="24"/>
          <w:szCs w:val="24"/>
          <w:rtl/>
          <w:lang w:bidi="ar-EG"/>
        </w:rPr>
        <w:t xml:space="preserve"> (التي للغاية أو التعليل: «تسلَّح بالأخلاق حتى تسموَ منزلتك»)، </w:t>
      </w:r>
      <w:r>
        <w:rPr>
          <w:rFonts w:ascii="Arial" w:hAnsi="Arial" w:cs="Arial" w:eastAsia="Arial"/>
          <w:b/>
          <w:bCs/>
          <w:sz w:val="24"/>
          <w:szCs w:val="24"/>
          <w:rtl/>
          <w:lang w:bidi="ar-EG"/>
        </w:rPr>
        <w:t>فاء السببية</w:t>
      </w:r>
      <w:r>
        <w:rPr>
          <w:rFonts w:ascii="Arial" w:hAnsi="Arial" w:cs="Arial" w:eastAsia="Arial"/>
          <w:sz w:val="24"/>
          <w:szCs w:val="24"/>
          <w:rtl/>
          <w:lang w:bidi="ar-EG"/>
        </w:rPr>
        <w:t xml:space="preserve"> (المسبوقة بنفي أو طلب ـ أمر، نهي، استفهام، تمنٍّ، ترجٍّ، عرض، تحضيض ـ: «هل أشرقت الشمس فنسعى؟»، «لا تهملوا فتندموا»)، </w:t>
      </w:r>
      <w:r>
        <w:rPr>
          <w:rFonts w:ascii="Arial" w:hAnsi="Arial" w:cs="Arial" w:eastAsia="Arial"/>
          <w:b/>
          <w:bCs/>
          <w:sz w:val="24"/>
          <w:szCs w:val="24"/>
          <w:rtl/>
          <w:lang w:bidi="ar-EG"/>
        </w:rPr>
        <w:t>واو المعية</w:t>
      </w:r>
      <w:r>
        <w:rPr>
          <w:rFonts w:ascii="Arial" w:hAnsi="Arial" w:cs="Arial" w:eastAsia="Arial"/>
          <w:sz w:val="24"/>
          <w:szCs w:val="24"/>
          <w:rtl/>
          <w:lang w:bidi="ar-EG"/>
        </w:rPr>
        <w:t xml:space="preserve"> (كذلك بعد نفي أو طلب: «لا تنهَ عن خلقٍ وتأتيَ مثله»)، </w:t>
      </w:r>
      <w:r>
        <w:rPr>
          <w:rFonts w:ascii="Arial" w:hAnsi="Arial" w:cs="Arial" w:eastAsia="Arial"/>
          <w:b/>
          <w:bCs/>
          <w:sz w:val="24"/>
          <w:szCs w:val="24"/>
          <w:rtl/>
          <w:lang w:bidi="ar-EG"/>
        </w:rPr>
        <w:t>أو</w:t>
      </w:r>
      <w:r>
        <w:rPr>
          <w:rFonts w:ascii="Arial" w:hAnsi="Arial" w:cs="Arial" w:eastAsia="Arial"/>
          <w:sz w:val="24"/>
          <w:szCs w:val="24"/>
          <w:rtl/>
          <w:lang w:bidi="ar-EG"/>
        </w:rPr>
        <w:t xml:space="preserve"> (بمعنى إلى أن أو إلا أن: «لألزمنَّك أو تقضيَني حقي»).</w:t>
      </w:r>
    </w:p>
    <w:p>
      <w:pPr>
        <w:pStyle w:val="ListBullet"/>
        <w:bidi w:val="1"/>
        <w:spacing w:after="80" w:line="276" w:lineRule="auto"/>
        <w:jc w:val="both"/>
      </w:pPr>
      <w:r>
        <w:rPr>
          <w:rFonts w:ascii="Arial" w:hAnsi="Arial" w:cs="Arial" w:eastAsia="Arial"/>
          <w:b/>
          <w:bCs/>
          <w:sz w:val="24"/>
          <w:szCs w:val="24"/>
          <w:rtl/>
          <w:lang w:bidi="ar-EG"/>
        </w:rPr>
        <w:t>علامات النصب:</w:t>
      </w:r>
      <w:r>
        <w:rPr>
          <w:rFonts w:ascii="Arial" w:hAnsi="Arial" w:cs="Arial" w:eastAsia="Arial"/>
          <w:sz w:val="24"/>
          <w:szCs w:val="24"/>
          <w:rtl/>
          <w:lang w:bidi="ar-EG"/>
        </w:rPr>
        <w:t xml:space="preserve"> الفتحة الظاهرة (يكتبَ، يدعوَ، يرميَ)، الفتحة المقدرة على الألف للتعذر (يسعى، يخشى)، حذف النون في الأفعال الخمسة.</w:t>
      </w:r>
    </w:p>
    <w:p>
      <w:pPr>
        <w:bidi w:val="1"/>
        <w:spacing w:after="120" w:line="276" w:lineRule="auto"/>
      </w:pPr>
      <w:r>
        <w:rPr>
          <w:rFonts w:ascii="Arial" w:hAnsi="Arial" w:cs="Arial" w:eastAsia="Arial"/>
          <w:b/>
          <w:bCs/>
          <w:sz w:val="24"/>
          <w:szCs w:val="24"/>
          <w:rtl/>
          <w:lang w:bidi="ar-EG"/>
        </w:rPr>
        <w:t>جوازم المضارع:</w:t>
      </w:r>
    </w:p>
    <w:p>
      <w:pPr>
        <w:pStyle w:val="ListBullet"/>
        <w:bidi w:val="1"/>
        <w:spacing w:after="80" w:line="276" w:lineRule="auto"/>
        <w:jc w:val="both"/>
      </w:pPr>
      <w:r>
        <w:rPr>
          <w:rFonts w:ascii="Arial" w:hAnsi="Arial" w:cs="Arial" w:eastAsia="Arial"/>
          <w:b/>
          <w:bCs/>
          <w:sz w:val="24"/>
          <w:szCs w:val="24"/>
          <w:rtl/>
          <w:lang w:bidi="ar-EG"/>
        </w:rPr>
        <w:t>تجزم فعلًا واحدًا:</w:t>
      </w:r>
      <w:r>
        <w:rPr>
          <w:rFonts w:ascii="Arial" w:hAnsi="Arial" w:cs="Arial" w:eastAsia="Arial"/>
          <w:sz w:val="24"/>
          <w:szCs w:val="24"/>
          <w:rtl/>
          <w:lang w:bidi="ar-EG"/>
        </w:rPr>
        <w:t xml:space="preserve"> </w:t>
      </w:r>
      <w:r>
        <w:rPr>
          <w:rFonts w:ascii="Arial" w:hAnsi="Arial" w:cs="Arial" w:eastAsia="Arial"/>
          <w:b/>
          <w:bCs/>
          <w:sz w:val="24"/>
          <w:szCs w:val="24"/>
          <w:rtl/>
          <w:lang w:bidi="ar-EG"/>
        </w:rPr>
        <w:t>لم</w:t>
      </w:r>
      <w:r>
        <w:rPr>
          <w:rFonts w:ascii="Arial" w:hAnsi="Arial" w:cs="Arial" w:eastAsia="Arial"/>
          <w:sz w:val="24"/>
          <w:szCs w:val="24"/>
          <w:rtl/>
          <w:lang w:bidi="ar-EG"/>
        </w:rPr>
        <w:t xml:space="preserve"> (نفي وقلب للماضي: لم يذاكرْ)، </w:t>
      </w:r>
      <w:r>
        <w:rPr>
          <w:rFonts w:ascii="Arial" w:hAnsi="Arial" w:cs="Arial" w:eastAsia="Arial"/>
          <w:b/>
          <w:bCs/>
          <w:sz w:val="24"/>
          <w:szCs w:val="24"/>
          <w:rtl/>
          <w:lang w:bidi="ar-EG"/>
        </w:rPr>
        <w:t>لمَّا</w:t>
      </w:r>
      <w:r>
        <w:rPr>
          <w:rFonts w:ascii="Arial" w:hAnsi="Arial" w:cs="Arial" w:eastAsia="Arial"/>
          <w:sz w:val="24"/>
          <w:szCs w:val="24"/>
          <w:rtl/>
          <w:lang w:bidi="ar-EG"/>
        </w:rPr>
        <w:t xml:space="preserve"> (نفي ممتد إلى الحال: لمّا يحضرْ بعدُ)، </w:t>
      </w:r>
      <w:r>
        <w:rPr>
          <w:rFonts w:ascii="Arial" w:hAnsi="Arial" w:cs="Arial" w:eastAsia="Arial"/>
          <w:b/>
          <w:bCs/>
          <w:sz w:val="24"/>
          <w:szCs w:val="24"/>
          <w:rtl/>
          <w:lang w:bidi="ar-EG"/>
        </w:rPr>
        <w:t>لام الأمر</w:t>
      </w:r>
      <w:r>
        <w:rPr>
          <w:rFonts w:ascii="Arial" w:hAnsi="Arial" w:cs="Arial" w:eastAsia="Arial"/>
          <w:sz w:val="24"/>
          <w:szCs w:val="24"/>
          <w:rtl/>
          <w:lang w:bidi="ar-EG"/>
        </w:rPr>
        <w:t xml:space="preserve"> (لِيُنفقْ ذو سعة)، </w:t>
      </w:r>
      <w:r>
        <w:rPr>
          <w:rFonts w:ascii="Arial" w:hAnsi="Arial" w:cs="Arial" w:eastAsia="Arial"/>
          <w:b/>
          <w:bCs/>
          <w:sz w:val="24"/>
          <w:szCs w:val="24"/>
          <w:rtl/>
          <w:lang w:bidi="ar-EG"/>
        </w:rPr>
        <w:t>لا الناهية</w:t>
      </w:r>
      <w:r>
        <w:rPr>
          <w:rFonts w:ascii="Arial" w:hAnsi="Arial" w:cs="Arial" w:eastAsia="Arial"/>
          <w:sz w:val="24"/>
          <w:szCs w:val="24"/>
          <w:rtl/>
          <w:lang w:bidi="ar-EG"/>
        </w:rPr>
        <w:t xml:space="preserve"> (لا تنهَ، لا تؤجلْ).</w:t>
      </w:r>
    </w:p>
    <w:p>
      <w:pPr>
        <w:pStyle w:val="ListBullet"/>
        <w:bidi w:val="1"/>
        <w:spacing w:after="80" w:line="276" w:lineRule="auto"/>
        <w:jc w:val="both"/>
      </w:pPr>
      <w:r>
        <w:rPr>
          <w:rFonts w:ascii="Arial" w:hAnsi="Arial" w:cs="Arial" w:eastAsia="Arial"/>
          <w:b/>
          <w:bCs/>
          <w:sz w:val="24"/>
          <w:szCs w:val="24"/>
          <w:rtl/>
          <w:lang w:bidi="ar-EG"/>
        </w:rPr>
        <w:t>تجزم فعلين (أدوات الشرط الجازمة):</w:t>
      </w:r>
      <w:r>
        <w:rPr>
          <w:rFonts w:ascii="Arial" w:hAnsi="Arial" w:cs="Arial" w:eastAsia="Arial"/>
          <w:sz w:val="24"/>
          <w:szCs w:val="24"/>
          <w:rtl/>
          <w:lang w:bidi="ar-EG"/>
        </w:rPr>
        <w:t xml:space="preserve"> </w:t>
      </w:r>
      <w:r>
        <w:rPr>
          <w:rFonts w:ascii="Arial" w:hAnsi="Arial" w:cs="Arial" w:eastAsia="Arial"/>
          <w:b/>
          <w:bCs/>
          <w:sz w:val="24"/>
          <w:szCs w:val="24"/>
          <w:rtl/>
          <w:lang w:bidi="ar-EG"/>
        </w:rPr>
        <w:t>إنْ، إذما</w:t>
      </w:r>
      <w:r>
        <w:rPr>
          <w:rFonts w:ascii="Arial" w:hAnsi="Arial" w:cs="Arial" w:eastAsia="Arial"/>
          <w:sz w:val="24"/>
          <w:szCs w:val="24"/>
          <w:rtl/>
          <w:lang w:bidi="ar-EG"/>
        </w:rPr>
        <w:t xml:space="preserve"> (حرفان)، </w:t>
      </w:r>
      <w:r>
        <w:rPr>
          <w:rFonts w:ascii="Arial" w:hAnsi="Arial" w:cs="Arial" w:eastAsia="Arial"/>
          <w:b/>
          <w:bCs/>
          <w:sz w:val="24"/>
          <w:szCs w:val="24"/>
          <w:rtl/>
          <w:lang w:bidi="ar-EG"/>
        </w:rPr>
        <w:t>مَن</w:t>
      </w:r>
      <w:r>
        <w:rPr>
          <w:rFonts w:ascii="Arial" w:hAnsi="Arial" w:cs="Arial" w:eastAsia="Arial"/>
          <w:sz w:val="24"/>
          <w:szCs w:val="24"/>
          <w:rtl/>
          <w:lang w:bidi="ar-EG"/>
        </w:rPr>
        <w:t xml:space="preserve"> (للعاقل)، </w:t>
      </w:r>
      <w:r>
        <w:rPr>
          <w:rFonts w:ascii="Arial" w:hAnsi="Arial" w:cs="Arial" w:eastAsia="Arial"/>
          <w:b/>
          <w:bCs/>
          <w:sz w:val="24"/>
          <w:szCs w:val="24"/>
          <w:rtl/>
          <w:lang w:bidi="ar-EG"/>
        </w:rPr>
        <w:t>ما، مهما</w:t>
      </w:r>
      <w:r>
        <w:rPr>
          <w:rFonts w:ascii="Arial" w:hAnsi="Arial" w:cs="Arial" w:eastAsia="Arial"/>
          <w:sz w:val="24"/>
          <w:szCs w:val="24"/>
          <w:rtl/>
          <w:lang w:bidi="ar-EG"/>
        </w:rPr>
        <w:t xml:space="preserve"> (لغير العاقل)، </w:t>
      </w:r>
      <w:r>
        <w:rPr>
          <w:rFonts w:ascii="Arial" w:hAnsi="Arial" w:cs="Arial" w:eastAsia="Arial"/>
          <w:b/>
          <w:bCs/>
          <w:sz w:val="24"/>
          <w:szCs w:val="24"/>
          <w:rtl/>
          <w:lang w:bidi="ar-EG"/>
        </w:rPr>
        <w:t>متى، أيّان</w:t>
      </w:r>
      <w:r>
        <w:rPr>
          <w:rFonts w:ascii="Arial" w:hAnsi="Arial" w:cs="Arial" w:eastAsia="Arial"/>
          <w:sz w:val="24"/>
          <w:szCs w:val="24"/>
          <w:rtl/>
          <w:lang w:bidi="ar-EG"/>
        </w:rPr>
        <w:t xml:space="preserve"> (للزمان)، </w:t>
      </w:r>
      <w:r>
        <w:rPr>
          <w:rFonts w:ascii="Arial" w:hAnsi="Arial" w:cs="Arial" w:eastAsia="Arial"/>
          <w:b/>
          <w:bCs/>
          <w:sz w:val="24"/>
          <w:szCs w:val="24"/>
          <w:rtl/>
          <w:lang w:bidi="ar-EG"/>
        </w:rPr>
        <w:t>أين، أينما، أنّى، حيثما</w:t>
      </w:r>
      <w:r>
        <w:rPr>
          <w:rFonts w:ascii="Arial" w:hAnsi="Arial" w:cs="Arial" w:eastAsia="Arial"/>
          <w:sz w:val="24"/>
          <w:szCs w:val="24"/>
          <w:rtl/>
          <w:lang w:bidi="ar-EG"/>
        </w:rPr>
        <w:t xml:space="preserve"> (للمكان)، </w:t>
      </w:r>
      <w:r>
        <w:rPr>
          <w:rFonts w:ascii="Arial" w:hAnsi="Arial" w:cs="Arial" w:eastAsia="Arial"/>
          <w:b/>
          <w:bCs/>
          <w:sz w:val="24"/>
          <w:szCs w:val="24"/>
          <w:rtl/>
          <w:lang w:bidi="ar-EG"/>
        </w:rPr>
        <w:t>كيفما</w:t>
      </w:r>
      <w:r>
        <w:rPr>
          <w:rFonts w:ascii="Arial" w:hAnsi="Arial" w:cs="Arial" w:eastAsia="Arial"/>
          <w:sz w:val="24"/>
          <w:szCs w:val="24"/>
          <w:rtl/>
          <w:lang w:bidi="ar-EG"/>
        </w:rPr>
        <w:t xml:space="preserve"> (للحال)، </w:t>
      </w:r>
      <w:r>
        <w:rPr>
          <w:rFonts w:ascii="Arial" w:hAnsi="Arial" w:cs="Arial" w:eastAsia="Arial"/>
          <w:b/>
          <w:bCs/>
          <w:sz w:val="24"/>
          <w:szCs w:val="24"/>
          <w:rtl/>
          <w:lang w:bidi="ar-EG"/>
        </w:rPr>
        <w:t>أيّ</w:t>
      </w:r>
      <w:r>
        <w:rPr>
          <w:rFonts w:ascii="Arial" w:hAnsi="Arial" w:cs="Arial" w:eastAsia="Arial"/>
          <w:sz w:val="24"/>
          <w:szCs w:val="24"/>
          <w:rtl/>
          <w:lang w:bidi="ar-EG"/>
        </w:rPr>
        <w:t xml:space="preserve"> (بحسب ما تُضاف إليه). الأول فعل الشرط والثاني جوابه: «من يتقِ اللهَ يفزْ بالجنة» (يتقِ: مجزوم بحذف حرف العلة؛ يفزْ: بالسكون)، «إنْ تفعلْ خيرًا تجدْ خيرًا».</w:t>
      </w:r>
    </w:p>
    <w:p>
      <w:pPr>
        <w:pStyle w:val="ListBullet"/>
        <w:bidi w:val="1"/>
        <w:spacing w:after="80" w:line="276" w:lineRule="auto"/>
        <w:jc w:val="both"/>
      </w:pPr>
      <w:r>
        <w:rPr>
          <w:rFonts w:ascii="Arial" w:hAnsi="Arial" w:cs="Arial" w:eastAsia="Arial"/>
          <w:b/>
          <w:bCs/>
          <w:sz w:val="24"/>
          <w:szCs w:val="24"/>
          <w:rtl/>
          <w:lang w:bidi="ar-EG"/>
        </w:rPr>
        <w:t>جزم المضارع في جواب الطلب:</w:t>
      </w:r>
      <w:r>
        <w:rPr>
          <w:rFonts w:ascii="Arial" w:hAnsi="Arial" w:cs="Arial" w:eastAsia="Arial"/>
          <w:sz w:val="24"/>
          <w:szCs w:val="24"/>
          <w:rtl/>
          <w:lang w:bidi="ar-EG"/>
        </w:rPr>
        <w:t xml:space="preserve"> إذا وقع بعد طلب (أمر، نهي، استفهام…) وقُصد الجزاء: «ألِنْ جانبَك لقومك </w:t>
      </w:r>
      <w:r>
        <w:rPr>
          <w:rFonts w:ascii="Arial" w:hAnsi="Arial" w:cs="Arial" w:eastAsia="Arial"/>
          <w:b/>
          <w:bCs/>
          <w:sz w:val="24"/>
          <w:szCs w:val="24"/>
          <w:rtl/>
          <w:lang w:bidi="ar-EG"/>
        </w:rPr>
        <w:t>يحبوك</w:t>
      </w:r>
      <w:r>
        <w:rPr>
          <w:rFonts w:ascii="Arial" w:hAnsi="Arial" w:cs="Arial" w:eastAsia="Arial"/>
          <w:sz w:val="24"/>
          <w:szCs w:val="24"/>
          <w:rtl/>
          <w:lang w:bidi="ar-EG"/>
        </w:rPr>
        <w:t>» (مجزوم بحذف النون)، «ذاكرْ تنجحْ».</w:t>
      </w:r>
    </w:p>
    <w:p>
      <w:pPr>
        <w:pStyle w:val="ListBullet"/>
        <w:bidi w:val="1"/>
        <w:spacing w:after="80" w:line="276" w:lineRule="auto"/>
        <w:jc w:val="both"/>
      </w:pPr>
      <w:r>
        <w:rPr>
          <w:rFonts w:ascii="Arial" w:hAnsi="Arial" w:cs="Arial" w:eastAsia="Arial"/>
          <w:b/>
          <w:bCs/>
          <w:sz w:val="24"/>
          <w:szCs w:val="24"/>
          <w:rtl/>
          <w:lang w:bidi="ar-EG"/>
        </w:rPr>
        <w:t>علامات الجزم:</w:t>
      </w:r>
      <w:r>
        <w:rPr>
          <w:rFonts w:ascii="Arial" w:hAnsi="Arial" w:cs="Arial" w:eastAsia="Arial"/>
          <w:sz w:val="24"/>
          <w:szCs w:val="24"/>
          <w:rtl/>
          <w:lang w:bidi="ar-EG"/>
        </w:rPr>
        <w:t xml:space="preserve"> السكون (لم ينلْ، لم يفُزْ)، حذف حرف العلة (لم يفِدْ، لم يدعُ، لم يسعَ)، حذف النون (لم يحضروا).</w:t>
      </w:r>
    </w:p>
    <w:p>
      <w:pPr>
        <w:bidi w:val="1"/>
        <w:spacing w:after="120" w:line="276" w:lineRule="auto"/>
      </w:pPr>
      <w:r>
        <w:rPr>
          <w:rFonts w:ascii="Arial" w:hAnsi="Arial" w:cs="Arial" w:eastAsia="Arial"/>
          <w:b/>
          <w:bCs/>
          <w:sz w:val="24"/>
          <w:szCs w:val="24"/>
          <w:rtl/>
          <w:lang w:bidi="ar-EG"/>
        </w:rPr>
        <w:t>من الأسئلة:</w:t>
      </w:r>
    </w:p>
    <w:p>
      <w:pPr>
        <w:pStyle w:val="ListBullet"/>
        <w:bidi w:val="1"/>
        <w:spacing w:after="80" w:line="276" w:lineRule="auto"/>
        <w:jc w:val="both"/>
      </w:pPr>
      <w:r>
        <w:rPr>
          <w:rFonts w:ascii="Arial" w:hAnsi="Arial" w:cs="Arial" w:eastAsia="Arial"/>
          <w:sz w:val="24"/>
          <w:szCs w:val="24"/>
          <w:rtl/>
          <w:lang w:bidi="ar-EG"/>
        </w:rPr>
        <w:t xml:space="preserve">«لا تنهَ عن خلقٍ وتأتيَ مثله» ← </w:t>
      </w:r>
      <w:r>
        <w:rPr>
          <w:rFonts w:ascii="Arial" w:hAnsi="Arial" w:cs="Arial" w:eastAsia="Arial"/>
          <w:b/>
          <w:bCs/>
          <w:sz w:val="24"/>
          <w:szCs w:val="24"/>
          <w:rtl/>
          <w:lang w:bidi="ar-EG"/>
        </w:rPr>
        <w:t>تأتي: منصوب بأن مضمرة وجوبًا بعد واو المعية</w:t>
      </w:r>
      <w:r>
        <w:rPr>
          <w:rFonts w:ascii="Arial" w:hAnsi="Arial" w:cs="Arial" w:eastAsia="Arial"/>
          <w:sz w:val="24"/>
          <w:szCs w:val="24"/>
          <w:rtl/>
          <w:lang w:bidi="ar-EG"/>
        </w:rPr>
        <w:t xml:space="preserve"> (لأن قبلها نهيًا)، و«تنهَ» مجزوم بلا الناهية بحذف الألف.</w:t>
      </w:r>
    </w:p>
    <w:p>
      <w:pPr>
        <w:pStyle w:val="ListBullet"/>
        <w:bidi w:val="1"/>
        <w:spacing w:after="80" w:line="276" w:lineRule="auto"/>
        <w:jc w:val="both"/>
      </w:pPr>
      <w:r>
        <w:rPr>
          <w:rFonts w:ascii="Arial" w:hAnsi="Arial" w:cs="Arial" w:eastAsia="Arial"/>
          <w:sz w:val="24"/>
          <w:szCs w:val="24"/>
          <w:rtl/>
          <w:lang w:bidi="ar-EG"/>
        </w:rPr>
        <w:t xml:space="preserve">«حدد بيت الشعر الذي اشتمل على مضارع منصوب بغير الفتحة: </w:t>
      </w:r>
      <w:r>
        <w:rPr>
          <w:rFonts w:ascii="Arial" w:hAnsi="Arial" w:cs="Arial" w:eastAsia="Arial"/>
          <w:b/>
          <w:bCs/>
          <w:sz w:val="24"/>
          <w:szCs w:val="24"/>
          <w:rtl/>
          <w:lang w:bidi="ar-EG"/>
        </w:rPr>
        <w:t>لن يزرعوا</w:t>
      </w:r>
      <w:r>
        <w:rPr>
          <w:rFonts w:ascii="Arial" w:hAnsi="Arial" w:cs="Arial" w:eastAsia="Arial"/>
          <w:sz w:val="24"/>
          <w:szCs w:val="24"/>
          <w:rtl/>
          <w:lang w:bidi="ar-EG"/>
        </w:rPr>
        <w:t xml:space="preserve"> في جنتي…» (منصوب بحذف النون).</w:t>
      </w:r>
    </w:p>
    <w:p>
      <w:pPr>
        <w:pStyle w:val="ListBullet"/>
        <w:bidi w:val="1"/>
        <w:spacing w:after="80" w:line="276" w:lineRule="auto"/>
        <w:jc w:val="both"/>
      </w:pPr>
      <w:r>
        <w:rPr>
          <w:rFonts w:ascii="Arial" w:hAnsi="Arial" w:cs="Arial" w:eastAsia="Arial"/>
          <w:sz w:val="24"/>
          <w:szCs w:val="24"/>
          <w:rtl/>
          <w:lang w:bidi="ar-EG"/>
        </w:rPr>
        <w:t xml:space="preserve">«مضارع منصوب بفتحة مقدرة: هل أشرقت الشمس </w:t>
      </w:r>
      <w:r>
        <w:rPr>
          <w:rFonts w:ascii="Arial" w:hAnsi="Arial" w:cs="Arial" w:eastAsia="Arial"/>
          <w:b/>
          <w:bCs/>
          <w:sz w:val="24"/>
          <w:szCs w:val="24"/>
          <w:rtl/>
          <w:lang w:bidi="ar-EG"/>
        </w:rPr>
        <w:t>فنسعى</w:t>
      </w:r>
      <w:r>
        <w:rPr>
          <w:rFonts w:ascii="Arial" w:hAnsi="Arial" w:cs="Arial" w:eastAsia="Arial"/>
          <w:sz w:val="24"/>
          <w:szCs w:val="24"/>
          <w:rtl/>
          <w:lang w:bidi="ar-EG"/>
        </w:rPr>
        <w:t xml:space="preserve"> إلى أعمالنا؟» (منصوب بأن مضمرة بعد فاء السببية المسبوقة باستفهام، وعلامة نصبه الفتحة المقدرة على الألف للتعذر). أما «حتى تسموَ» فمنصوب بفتحة ظاهرة، و«لعلك تخشى» مرفوع بضمة مقدرة، و«فينجو» مرفوع لأن الفاء عاطفة لا سببية.</w:t>
      </w:r>
    </w:p>
    <w:p>
      <w:pPr>
        <w:pStyle w:val="ListBullet"/>
        <w:bidi w:val="1"/>
        <w:spacing w:after="80" w:line="276" w:lineRule="auto"/>
        <w:jc w:val="both"/>
      </w:pPr>
      <w:r>
        <w:rPr>
          <w:rFonts w:ascii="Arial" w:hAnsi="Arial" w:cs="Arial" w:eastAsia="Arial"/>
          <w:sz w:val="24"/>
          <w:szCs w:val="24"/>
          <w:rtl/>
          <w:lang w:bidi="ar-EG"/>
        </w:rPr>
        <w:t>«ولن تفعلوا» ← منصوب بحذف النون. «ألن جانبك لقومك يحبوك» ← مجزوم بحذف النون (جواب الطلب).</w:t>
      </w:r>
    </w:p>
    <w:p>
      <w:pPr>
        <w:pStyle w:val="ListBullet"/>
        <w:bidi w:val="1"/>
        <w:spacing w:after="80" w:line="276" w:lineRule="auto"/>
        <w:jc w:val="both"/>
      </w:pPr>
      <w:r>
        <w:rPr>
          <w:rFonts w:ascii="Arial" w:hAnsi="Arial" w:cs="Arial" w:eastAsia="Arial"/>
          <w:sz w:val="24"/>
          <w:szCs w:val="24"/>
          <w:rtl/>
          <w:lang w:bidi="ar-EG"/>
        </w:rPr>
        <w:t>«لم ينلْ: مجزوم بالسكون». «لم يفِدِ الكذبُ صاحبَه: مجزوم بحذف حرف العلة (الياء)».</w:t>
      </w:r>
    </w:p>
    <w:p>
      <w:pPr>
        <w:pStyle w:val="ListBullet"/>
        <w:bidi w:val="1"/>
        <w:spacing w:after="80" w:line="276" w:lineRule="auto"/>
      </w:pPr>
      <w:r>
        <w:rPr>
          <w:rFonts w:ascii="Arial" w:hAnsi="Arial" w:cs="Arial" w:eastAsia="Arial"/>
          <w:sz w:val="24"/>
          <w:szCs w:val="24"/>
          <w:rtl/>
          <w:lang w:bidi="ar-EG"/>
        </w:rPr>
        <w:t>«المضارع بعد لا الناهية: مجزوم»، «بعد فاء السببية: منصوب».</w:t>
      </w:r>
    </w:p>
    <w:p>
      <w:pPr>
        <w:pStyle w:val="ListBullet"/>
        <w:bidi w:val="1"/>
        <w:spacing w:after="80" w:line="276" w:lineRule="auto"/>
        <w:jc w:val="both"/>
      </w:pPr>
      <w:r>
        <w:rPr>
          <w:rFonts w:ascii="Arial" w:hAnsi="Arial" w:cs="Arial" w:eastAsia="Arial"/>
          <w:sz w:val="24"/>
          <w:szCs w:val="24"/>
          <w:rtl/>
          <w:lang w:bidi="ar-EG"/>
        </w:rPr>
        <w:t xml:space="preserve">«زرت مدينة أسوان الشتاء الماضي؛ النفي الصحيح: </w:t>
      </w:r>
      <w:r>
        <w:rPr>
          <w:rFonts w:ascii="Arial" w:hAnsi="Arial" w:cs="Arial" w:eastAsia="Arial"/>
          <w:b/>
          <w:bCs/>
          <w:sz w:val="24"/>
          <w:szCs w:val="24"/>
          <w:rtl/>
          <w:lang w:bidi="ar-EG"/>
        </w:rPr>
        <w:t>ما زرتُ</w:t>
      </w:r>
      <w:r>
        <w:rPr>
          <w:rFonts w:ascii="Arial" w:hAnsi="Arial" w:cs="Arial" w:eastAsia="Arial"/>
          <w:sz w:val="24"/>
          <w:szCs w:val="24"/>
          <w:rtl/>
          <w:lang w:bidi="ar-EG"/>
        </w:rPr>
        <w:t xml:space="preserve"> أسوان الشتاء الماضي» (نفي الماضي بـ«ما»، أما «لن» فللمستقبل، و«لم» تدخل على المضارع فقط).</w:t>
      </w:r>
    </w:p>
    <w:p>
      <w:pPr>
        <w:pStyle w:val="ListBullet"/>
        <w:bidi w:val="1"/>
        <w:spacing w:after="80" w:line="276" w:lineRule="auto"/>
      </w:pPr>
      <w:r>
        <w:rPr>
          <w:rFonts w:ascii="Arial" w:hAnsi="Arial" w:cs="Arial" w:eastAsia="Arial"/>
          <w:sz w:val="24"/>
          <w:szCs w:val="24"/>
          <w:rtl/>
          <w:lang w:bidi="ar-EG"/>
        </w:rPr>
        <w:t>«أدوات الشرط: إنْ (حرف)، إذا (ظرف غير جازم)…»، «إذنْ» ناصبة بشروطها.</w:t>
      </w:r>
    </w:p>
    <w:p>
      <w:pPr>
        <w:pStyle w:val="ListBullet"/>
        <w:bidi w:val="1"/>
        <w:spacing w:after="80" w:line="276" w:lineRule="auto"/>
      </w:pPr>
      <w:r>
        <w:rPr>
          <w:rFonts w:ascii="Arial" w:hAnsi="Arial" w:cs="Arial" w:eastAsia="Arial"/>
          <w:sz w:val="24"/>
          <w:szCs w:val="24"/>
          <w:rtl/>
          <w:lang w:bidi="ar-EG"/>
        </w:rPr>
        <w:t>«لام الجحود: ما كان الله ليعذبهم».</w:t>
      </w:r>
    </w:p>
    <w:p>
      <w:pPr>
        <w:bidi w:val="1"/>
        <w:spacing w:after="120" w:line="276" w:lineRule="auto"/>
        <w:jc w:val="both"/>
      </w:pPr>
      <w:r>
        <w:rPr>
          <w:rFonts w:ascii="Arial" w:hAnsi="Arial" w:cs="Arial" w:eastAsia="Arial"/>
          <w:b/>
          <w:bCs/>
          <w:sz w:val="24"/>
          <w:szCs w:val="24"/>
          <w:rtl/>
          <w:lang w:bidi="ar-EG"/>
        </w:rPr>
        <w:t>اقتران جواب الشرط بالفاء:</w:t>
      </w:r>
      <w:r>
        <w:rPr>
          <w:rFonts w:ascii="Arial" w:hAnsi="Arial" w:cs="Arial" w:eastAsia="Arial"/>
          <w:sz w:val="24"/>
          <w:szCs w:val="24"/>
          <w:rtl/>
          <w:lang w:bidi="ar-EG"/>
        </w:rPr>
        <w:t xml:space="preserve"> يجب إذا كان الجواب لا يصلح أن يكون شرطًا: </w:t>
      </w:r>
      <w:r>
        <w:rPr>
          <w:rFonts w:ascii="Arial" w:hAnsi="Arial" w:cs="Arial" w:eastAsia="Arial"/>
          <w:b/>
          <w:bCs/>
          <w:sz w:val="24"/>
          <w:szCs w:val="24"/>
          <w:rtl/>
          <w:lang w:bidi="ar-EG"/>
        </w:rPr>
        <w:t>جملة اسمية</w:t>
      </w:r>
      <w:r>
        <w:rPr>
          <w:rFonts w:ascii="Arial" w:hAnsi="Arial" w:cs="Arial" w:eastAsia="Arial"/>
          <w:sz w:val="24"/>
          <w:szCs w:val="24"/>
          <w:rtl/>
          <w:lang w:bidi="ar-EG"/>
        </w:rPr>
        <w:t xml:space="preserve"> (إنْ تجتهدْ فالنجاحُ حليفُك)، </w:t>
      </w:r>
      <w:r>
        <w:rPr>
          <w:rFonts w:ascii="Arial" w:hAnsi="Arial" w:cs="Arial" w:eastAsia="Arial"/>
          <w:b/>
          <w:bCs/>
          <w:sz w:val="24"/>
          <w:szCs w:val="24"/>
          <w:rtl/>
          <w:lang w:bidi="ar-EG"/>
        </w:rPr>
        <w:t>جملة طلبية</w:t>
      </w:r>
      <w:r>
        <w:rPr>
          <w:rFonts w:ascii="Arial" w:hAnsi="Arial" w:cs="Arial" w:eastAsia="Arial"/>
          <w:sz w:val="24"/>
          <w:szCs w:val="24"/>
          <w:rtl/>
          <w:lang w:bidi="ar-EG"/>
        </w:rPr>
        <w:t xml:space="preserve"> (أمر/نهي/استفهام: إن رأيت الخير فافعلْه)، </w:t>
      </w:r>
      <w:r>
        <w:rPr>
          <w:rFonts w:ascii="Arial" w:hAnsi="Arial" w:cs="Arial" w:eastAsia="Arial"/>
          <w:b/>
          <w:bCs/>
          <w:sz w:val="24"/>
          <w:szCs w:val="24"/>
          <w:rtl/>
          <w:lang w:bidi="ar-EG"/>
        </w:rPr>
        <w:t>فعلها جامد</w:t>
      </w:r>
      <w:r>
        <w:rPr>
          <w:rFonts w:ascii="Arial" w:hAnsi="Arial" w:cs="Arial" w:eastAsia="Arial"/>
          <w:sz w:val="24"/>
          <w:szCs w:val="24"/>
          <w:rtl/>
          <w:lang w:bidi="ar-EG"/>
        </w:rPr>
        <w:t xml:space="preserve"> (من يفعل ذلك فنعم/فعسى/فليس)، </w:t>
      </w:r>
      <w:r>
        <w:rPr>
          <w:rFonts w:ascii="Arial" w:hAnsi="Arial" w:cs="Arial" w:eastAsia="Arial"/>
          <w:b/>
          <w:bCs/>
          <w:sz w:val="24"/>
          <w:szCs w:val="24"/>
          <w:rtl/>
          <w:lang w:bidi="ar-EG"/>
        </w:rPr>
        <w:t>مسبوقة بـ«ما» أو «لن» النافيتين، أو «قد»، أو «السين وسوف»</w:t>
      </w:r>
      <w:r>
        <w:rPr>
          <w:rFonts w:ascii="Arial" w:hAnsi="Arial" w:cs="Arial" w:eastAsia="Arial"/>
          <w:sz w:val="24"/>
          <w:szCs w:val="24"/>
          <w:rtl/>
          <w:lang w:bidi="ar-EG"/>
        </w:rPr>
        <w:t xml:space="preserve"> (من يسرق فلن يفلح؛ إن تصبر فسوف تنال). وجمعها: «اسميةٌ طلبيةٌ وبجامدٍ … وبما ولن وقد وبالتنفيسِ». </w:t>
      </w:r>
      <w:r>
        <w:rPr>
          <w:rFonts w:ascii="Arial" w:hAnsi="Arial" w:cs="Arial" w:eastAsia="Arial"/>
          <w:b/>
          <w:bCs/>
          <w:sz w:val="24"/>
          <w:szCs w:val="24"/>
          <w:rtl/>
          <w:lang w:bidi="ar-EG"/>
        </w:rPr>
        <w:t>ولا تقترن</w:t>
      </w:r>
      <w:r>
        <w:rPr>
          <w:rFonts w:ascii="Arial" w:hAnsi="Arial" w:cs="Arial" w:eastAsia="Arial"/>
          <w:sz w:val="24"/>
          <w:szCs w:val="24"/>
          <w:rtl/>
          <w:lang w:bidi="ar-EG"/>
        </w:rPr>
        <w:t xml:space="preserve"> إذا كان الجواب فعلًا مضارعًا مثبتًا أو منفيًّا بـ«لا» أو «لم» (من يتقِ اللهَ لا يخفْ؛ إن تذاكرْ لم تندمْ).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«يقترن جواب الشرط بالفاء في مواضع كثيرة ما عدا: </w:t>
      </w:r>
      <w:r>
        <w:rPr>
          <w:rFonts w:ascii="Arial" w:hAnsi="Arial" w:cs="Arial" w:eastAsia="Arial"/>
          <w:b/>
          <w:bCs/>
          <w:sz w:val="24"/>
          <w:szCs w:val="24"/>
          <w:rtl/>
          <w:lang w:bidi="ar-EG"/>
        </w:rPr>
        <w:t>جملة فعلية مسبوقة بلا النافية</w:t>
      </w:r>
      <w:r>
        <w:rPr>
          <w:rFonts w:ascii="Arial" w:hAnsi="Arial" w:cs="Arial" w:eastAsia="Arial"/>
          <w:sz w:val="24"/>
          <w:szCs w:val="24"/>
          <w:rtl/>
          <w:lang w:bidi="ar-EG"/>
        </w:rPr>
        <w:t>».</w:t>
      </w:r>
    </w:p>
    <w:p>
      <w:pPr>
        <w:bidi w:val="1"/>
        <w:spacing w:after="120" w:line="276" w:lineRule="auto"/>
        <w:jc w:val="both"/>
      </w:pPr>
      <w:r>
        <w:rPr>
          <w:rFonts w:ascii="Arial" w:hAnsi="Arial" w:cs="Arial" w:eastAsia="Arial"/>
          <w:b/>
          <w:bCs/>
          <w:sz w:val="24"/>
          <w:szCs w:val="24"/>
          <w:rtl/>
          <w:lang w:bidi="ar-EG"/>
        </w:rPr>
        <w:t>أدوات الشرط غير الجازمة:</w:t>
      </w:r>
      <w:r>
        <w:rPr>
          <w:rFonts w:ascii="Arial" w:hAnsi="Arial" w:cs="Arial" w:eastAsia="Arial"/>
          <w:sz w:val="24"/>
          <w:szCs w:val="24"/>
          <w:rtl/>
          <w:lang w:bidi="ar-EG"/>
        </w:rPr>
        <w:t xml:space="preserve"> إذا، لو (امتناع لامتناع)، لولا ولوما (امتناع لوجود)، كلّما، لمّا، أمّا (تفصيل، ويلزم جوابها الفاء).</w:t>
      </w:r>
    </w:p>
    <w:p>
      <w:pPr>
        <w:pStyle w:val="Heading2"/>
        <w:keepNext/>
        <w:bidi w:val="1"/>
        <w:spacing w:before="240" w:after="160"/>
      </w:pPr>
      <w:r>
        <w:rPr>
          <w:rFonts w:ascii="Arial" w:hAnsi="Arial" w:cs="Arial" w:eastAsia="Arial"/>
          <w:b/>
          <w:bCs/>
          <w:color w:val="1F3A6E"/>
          <w:sz w:val="32"/>
          <w:szCs w:val="32"/>
          <w:rtl/>
          <w:lang w:bidi="ar-EG"/>
        </w:rPr>
        <w:t>14. الفعل من حيث التمام والنقصان، الجمود والتصرف، اللزوم والتعدي</w:t>
      </w:r>
    </w:p>
    <w:p>
      <w:pPr>
        <w:pStyle w:val="ListBullet"/>
        <w:bidi w:val="1"/>
        <w:spacing w:after="80" w:line="276" w:lineRule="auto"/>
        <w:jc w:val="both"/>
      </w:pPr>
      <w:r>
        <w:rPr>
          <w:rFonts w:ascii="Arial" w:hAnsi="Arial" w:cs="Arial" w:eastAsia="Arial"/>
          <w:b/>
          <w:bCs/>
          <w:sz w:val="24"/>
          <w:szCs w:val="24"/>
          <w:rtl/>
          <w:lang w:bidi="ar-EG"/>
        </w:rPr>
        <w:t>الفعل التام:</w:t>
      </w:r>
      <w:r>
        <w:rPr>
          <w:rFonts w:ascii="Arial" w:hAnsi="Arial" w:cs="Arial" w:eastAsia="Arial"/>
          <w:sz w:val="24"/>
          <w:szCs w:val="24"/>
          <w:rtl/>
          <w:lang w:bidi="ar-EG"/>
        </w:rPr>
        <w:t xml:space="preserve"> يكتفي بمرفوعه (الفاعل أو نائبه) ولا يحتاج إلى منصوب (خبر). </w:t>
      </w:r>
      <w:r>
        <w:rPr>
          <w:rFonts w:ascii="Arial" w:hAnsi="Arial" w:cs="Arial" w:eastAsia="Arial"/>
          <w:b/>
          <w:bCs/>
          <w:sz w:val="24"/>
          <w:szCs w:val="24"/>
          <w:rtl/>
          <w:lang w:bidi="ar-EG"/>
        </w:rPr>
        <w:t>الناقص:</w:t>
      </w:r>
      <w:r>
        <w:rPr>
          <w:rFonts w:ascii="Arial" w:hAnsi="Arial" w:cs="Arial" w:eastAsia="Arial"/>
          <w:sz w:val="24"/>
          <w:szCs w:val="24"/>
          <w:rtl/>
          <w:lang w:bidi="ar-EG"/>
        </w:rPr>
        <w:t xml:space="preserve"> كان وأخواتها وكاد وأخواتها لا تتم الفائدة بمرفوعها.</w:t>
      </w:r>
    </w:p>
    <w:p>
      <w:pPr>
        <w:pStyle w:val="ListBullet"/>
        <w:bidi w:val="1"/>
        <w:spacing w:after="80" w:line="276" w:lineRule="auto"/>
        <w:jc w:val="both"/>
      </w:pPr>
      <w:r>
        <w:rPr>
          <w:rFonts w:ascii="Arial" w:hAnsi="Arial" w:cs="Arial" w:eastAsia="Arial"/>
          <w:b/>
          <w:bCs/>
          <w:sz w:val="24"/>
          <w:szCs w:val="24"/>
          <w:rtl/>
          <w:lang w:bidi="ar-EG"/>
        </w:rPr>
        <w:t>الجامد:</w:t>
      </w:r>
      <w:r>
        <w:rPr>
          <w:rFonts w:ascii="Arial" w:hAnsi="Arial" w:cs="Arial" w:eastAsia="Arial"/>
          <w:sz w:val="24"/>
          <w:szCs w:val="24"/>
          <w:rtl/>
          <w:lang w:bidi="ar-EG"/>
        </w:rPr>
        <w:t xml:space="preserve"> يلزم صورة واحدة (ماضيًا فقط: ليس، عسى، نعم، بئس، حبذا، تبارك، خلا، عدا، حاشا؛ أو أمرًا فقط: هبْ، تعلَّمْ، هاتِ، تعالَ). </w:t>
      </w:r>
      <w:r>
        <w:rPr>
          <w:rFonts w:ascii="Arial" w:hAnsi="Arial" w:cs="Arial" w:eastAsia="Arial"/>
          <w:b/>
          <w:bCs/>
          <w:sz w:val="24"/>
          <w:szCs w:val="24"/>
          <w:rtl/>
          <w:lang w:bidi="ar-EG"/>
        </w:rPr>
        <w:t>والمتصرف:</w:t>
      </w:r>
      <w:r>
        <w:rPr>
          <w:rFonts w:ascii="Arial" w:hAnsi="Arial" w:cs="Arial" w:eastAsia="Arial"/>
          <w:sz w:val="24"/>
          <w:szCs w:val="24"/>
          <w:rtl/>
          <w:lang w:bidi="ar-EG"/>
        </w:rPr>
        <w:t xml:space="preserve"> ما لا يلزم صورة واحدة (تام التصرف: له ماض ومضارع وأمر؛ ناقص التصرف: ما زال، كاد، أوشك ـ لها ماض ومضارع فقط).</w:t>
      </w:r>
    </w:p>
    <w:p>
      <w:pPr>
        <w:pStyle w:val="ListBullet"/>
        <w:bidi w:val="1"/>
        <w:spacing w:after="80" w:line="276" w:lineRule="auto"/>
        <w:jc w:val="both"/>
      </w:pPr>
      <w:r>
        <w:rPr>
          <w:rFonts w:ascii="Arial" w:hAnsi="Arial" w:cs="Arial" w:eastAsia="Arial"/>
          <w:sz w:val="24"/>
          <w:szCs w:val="24"/>
          <w:rtl/>
          <w:lang w:bidi="ar-EG"/>
        </w:rPr>
        <w:t>«</w:t>
      </w:r>
      <w:r>
        <w:rPr>
          <w:rFonts w:ascii="Arial" w:hAnsi="Arial" w:cs="Arial" w:eastAsia="Arial"/>
          <w:b/>
          <w:bCs/>
          <w:sz w:val="24"/>
          <w:szCs w:val="24"/>
          <w:rtl/>
          <w:lang w:bidi="ar-EG"/>
        </w:rPr>
        <w:t>عفا</w:t>
      </w:r>
      <w:r>
        <w:rPr>
          <w:rFonts w:ascii="Arial" w:hAnsi="Arial" w:cs="Arial" w:eastAsia="Arial"/>
          <w:sz w:val="24"/>
          <w:szCs w:val="24"/>
          <w:rtl/>
          <w:lang w:bidi="ar-EG"/>
        </w:rPr>
        <w:t xml:space="preserve">» فعل </w:t>
      </w:r>
      <w:r>
        <w:rPr>
          <w:rFonts w:ascii="Arial" w:hAnsi="Arial" w:cs="Arial" w:eastAsia="Arial"/>
          <w:b/>
          <w:bCs/>
          <w:sz w:val="24"/>
          <w:szCs w:val="24"/>
          <w:rtl/>
          <w:lang w:bidi="ar-EG"/>
        </w:rPr>
        <w:t>متصرف</w:t>
      </w:r>
      <w:r>
        <w:rPr>
          <w:rFonts w:ascii="Arial" w:hAnsi="Arial" w:cs="Arial" w:eastAsia="Arial"/>
          <w:sz w:val="24"/>
          <w:szCs w:val="24"/>
          <w:rtl/>
          <w:lang w:bidi="ar-EG"/>
        </w:rPr>
        <w:t xml:space="preserve"> تام (عفا، يعفو، اعفُ). «</w:t>
      </w:r>
      <w:r>
        <w:rPr>
          <w:rFonts w:ascii="Arial" w:hAnsi="Arial" w:cs="Arial" w:eastAsia="Arial"/>
          <w:b/>
          <w:bCs/>
          <w:sz w:val="24"/>
          <w:szCs w:val="24"/>
          <w:rtl/>
          <w:lang w:bidi="ar-EG"/>
        </w:rPr>
        <w:t>شتّان</w:t>
      </w:r>
      <w:r>
        <w:rPr>
          <w:rFonts w:ascii="Arial" w:hAnsi="Arial" w:cs="Arial" w:eastAsia="Arial"/>
          <w:sz w:val="24"/>
          <w:szCs w:val="24"/>
          <w:rtl/>
          <w:lang w:bidi="ar-EG"/>
        </w:rPr>
        <w:t>» اسم فعل ماضٍ بمعنى افترق/بَعُد. «</w:t>
      </w:r>
      <w:r>
        <w:rPr>
          <w:rFonts w:ascii="Arial" w:hAnsi="Arial" w:cs="Arial" w:eastAsia="Arial"/>
          <w:b/>
          <w:bCs/>
          <w:sz w:val="24"/>
          <w:szCs w:val="24"/>
          <w:rtl/>
          <w:lang w:bidi="ar-EG"/>
        </w:rPr>
        <w:t>صه</w:t>
      </w:r>
      <w:r>
        <w:rPr>
          <w:rFonts w:ascii="Arial" w:hAnsi="Arial" w:cs="Arial" w:eastAsia="Arial"/>
          <w:sz w:val="24"/>
          <w:szCs w:val="24"/>
          <w:rtl/>
          <w:lang w:bidi="ar-EG"/>
        </w:rPr>
        <w:t>» اسم فعل أمر بمعنى اسكت. «</w:t>
      </w:r>
      <w:r>
        <w:rPr>
          <w:rFonts w:ascii="Arial" w:hAnsi="Arial" w:cs="Arial" w:eastAsia="Arial"/>
          <w:b/>
          <w:bCs/>
          <w:sz w:val="24"/>
          <w:szCs w:val="24"/>
          <w:rtl/>
          <w:lang w:bidi="ar-EG"/>
        </w:rPr>
        <w:t>قِ</w:t>
      </w:r>
      <w:r>
        <w:rPr>
          <w:rFonts w:ascii="Arial" w:hAnsi="Arial" w:cs="Arial" w:eastAsia="Arial"/>
          <w:sz w:val="24"/>
          <w:szCs w:val="24"/>
          <w:rtl/>
          <w:lang w:bidi="ar-EG"/>
        </w:rPr>
        <w:t>» فعل أمر من وقى.</w:t>
      </w:r>
    </w:p>
    <w:p>
      <w:pPr>
        <w:pStyle w:val="ListBullet"/>
        <w:bidi w:val="1"/>
        <w:spacing w:after="80" w:line="276" w:lineRule="auto"/>
        <w:jc w:val="both"/>
      </w:pPr>
      <w:r>
        <w:rPr>
          <w:rFonts w:ascii="Arial" w:hAnsi="Arial" w:cs="Arial" w:eastAsia="Arial"/>
          <w:b/>
          <w:bCs/>
          <w:sz w:val="24"/>
          <w:szCs w:val="24"/>
          <w:rtl/>
          <w:lang w:bidi="ar-EG"/>
        </w:rPr>
        <w:t>اللازم</w:t>
      </w:r>
      <w:r>
        <w:rPr>
          <w:rFonts w:ascii="Arial" w:hAnsi="Arial" w:cs="Arial" w:eastAsia="Arial"/>
          <w:sz w:val="24"/>
          <w:szCs w:val="24"/>
          <w:rtl/>
          <w:lang w:bidi="ar-EG"/>
        </w:rPr>
        <w:t xml:space="preserve"> يكتفي بفاعله (جلس)، </w:t>
      </w:r>
      <w:r>
        <w:rPr>
          <w:rFonts w:ascii="Arial" w:hAnsi="Arial" w:cs="Arial" w:eastAsia="Arial"/>
          <w:b/>
          <w:bCs/>
          <w:sz w:val="24"/>
          <w:szCs w:val="24"/>
          <w:rtl/>
          <w:lang w:bidi="ar-EG"/>
        </w:rPr>
        <w:t>والمتعدي</w:t>
      </w:r>
      <w:r>
        <w:rPr>
          <w:rFonts w:ascii="Arial" w:hAnsi="Arial" w:cs="Arial" w:eastAsia="Arial"/>
          <w:sz w:val="24"/>
          <w:szCs w:val="24"/>
          <w:rtl/>
          <w:lang w:bidi="ar-EG"/>
        </w:rPr>
        <w:t xml:space="preserve"> ينصب مفعولًا أو أكثر (كتب، أعطى، أعلم).</w:t>
      </w:r>
    </w:p>
    <w:p>
      <w:pPr>
        <w:pStyle w:val="ListBullet"/>
        <w:bidi w:val="1"/>
        <w:spacing w:after="80" w:line="276" w:lineRule="auto"/>
        <w:jc w:val="both"/>
      </w:pPr>
      <w:r>
        <w:rPr>
          <w:rFonts w:ascii="Arial" w:hAnsi="Arial" w:cs="Arial" w:eastAsia="Arial"/>
          <w:b/>
          <w:bCs/>
          <w:sz w:val="24"/>
          <w:szCs w:val="24"/>
          <w:rtl/>
          <w:lang w:bidi="ar-EG"/>
        </w:rPr>
        <w:t>قد:</w:t>
      </w:r>
      <w:r>
        <w:rPr>
          <w:rFonts w:ascii="Arial" w:hAnsi="Arial" w:cs="Arial" w:eastAsia="Arial"/>
          <w:sz w:val="24"/>
          <w:szCs w:val="24"/>
          <w:rtl/>
          <w:lang w:bidi="ar-EG"/>
        </w:rPr>
        <w:t xml:space="preserve"> مع الماضي للتحقيق (قد أفلح المؤمنون) أو التقريب (قد قامت الصلاة)، ومع المضارع للتقليل والشك (قد يصدق الكذوب) أو التكثير أحيانًا.</w:t>
      </w:r>
    </w:p>
    <w:p>
      <w:pPr>
        <w:pStyle w:val="ListBullet"/>
        <w:bidi w:val="1"/>
        <w:spacing w:after="80" w:line="276" w:lineRule="auto"/>
      </w:pPr>
      <w:r>
        <w:rPr>
          <w:rFonts w:ascii="Arial" w:hAnsi="Arial" w:cs="Arial" w:eastAsia="Arial"/>
          <w:b/>
          <w:bCs/>
          <w:sz w:val="24"/>
          <w:szCs w:val="24"/>
          <w:rtl/>
          <w:lang w:bidi="ar-EG"/>
        </w:rPr>
        <w:t>السين وسوف:</w:t>
      </w:r>
      <w:r>
        <w:rPr>
          <w:rFonts w:ascii="Arial" w:hAnsi="Arial" w:cs="Arial" w:eastAsia="Arial"/>
          <w:sz w:val="24"/>
          <w:szCs w:val="24"/>
          <w:rtl/>
          <w:lang w:bidi="ar-EG"/>
        </w:rPr>
        <w:t xml:space="preserve"> للاستقبال (السين للقريب وسوف للبعيد).</w:t>
      </w:r>
    </w:p>
    <w:p>
      <w:pPr>
        <w:pStyle w:val="ListBullet"/>
        <w:bidi w:val="1"/>
        <w:spacing w:after="80" w:line="276" w:lineRule="auto"/>
        <w:jc w:val="both"/>
      </w:pPr>
      <w:r>
        <w:rPr>
          <w:rFonts w:ascii="Arial" w:hAnsi="Arial" w:cs="Arial" w:eastAsia="Arial"/>
          <w:b/>
          <w:bCs/>
          <w:sz w:val="24"/>
          <w:szCs w:val="24"/>
          <w:rtl/>
          <w:lang w:bidi="ar-EG"/>
        </w:rPr>
        <w:t>إذ وإذا:</w:t>
      </w:r>
      <w:r>
        <w:rPr>
          <w:rFonts w:ascii="Arial" w:hAnsi="Arial" w:cs="Arial" w:eastAsia="Arial"/>
          <w:sz w:val="24"/>
          <w:szCs w:val="24"/>
          <w:rtl/>
          <w:lang w:bidi="ar-EG"/>
        </w:rPr>
        <w:t xml:space="preserve"> «إذ» ظرف لما مضى من الزمن وتضاف إلى الجملة (أتذكر إذ لحافك جلد شاة)، وقد تكون للتعليل أو للمفاجأة (بينما أنا جالس إذ جاء). «إذا» ظرف لما يُستقبل متضمن معنى الشرط، أو فجائية (خرجت فإذا المطرُ).</w:t>
      </w:r>
    </w:p>
    <w:p>
      <w:pPr>
        <w:pStyle w:val="Heading2"/>
        <w:keepNext/>
        <w:bidi w:val="1"/>
        <w:spacing w:before="240" w:after="160"/>
      </w:pPr>
      <w:r>
        <w:rPr>
          <w:rFonts w:ascii="Arial" w:hAnsi="Arial" w:cs="Arial" w:eastAsia="Arial"/>
          <w:b/>
          <w:bCs/>
          <w:color w:val="1F3A6E"/>
          <w:sz w:val="32"/>
          <w:szCs w:val="32"/>
          <w:rtl/>
          <w:lang w:bidi="ar-EG"/>
        </w:rPr>
        <w:t>15. الضمائر</w:t>
      </w:r>
    </w:p>
    <w:p>
      <w:pPr>
        <w:pStyle w:val="ListBullet"/>
        <w:bidi w:val="1"/>
        <w:spacing w:after="80" w:line="276" w:lineRule="auto"/>
        <w:jc w:val="both"/>
      </w:pPr>
      <w:r>
        <w:rPr>
          <w:rFonts w:ascii="Arial" w:hAnsi="Arial" w:cs="Arial" w:eastAsia="Arial"/>
          <w:b/>
          <w:bCs/>
          <w:sz w:val="24"/>
          <w:szCs w:val="24"/>
          <w:rtl/>
          <w:lang w:bidi="ar-EG"/>
        </w:rPr>
        <w:t>المنفصلة:</w:t>
      </w:r>
      <w:r>
        <w:rPr>
          <w:rFonts w:ascii="Arial" w:hAnsi="Arial" w:cs="Arial" w:eastAsia="Arial"/>
          <w:sz w:val="24"/>
          <w:szCs w:val="24"/>
          <w:rtl/>
          <w:lang w:bidi="ar-EG"/>
        </w:rPr>
        <w:t xml:space="preserve"> للرفع (أنا، نحن، أنت…، هو، هي، هما، هم، هن) وللنصب (إياي، إيانا، إياك، إياكِ، إياكما، إياكم، إياكن، إياه، إياها، إياهما، إياهم، إياهن). «إياك» و«إياهم» في محل نصب مفعول به مقدم (إياك نعبد، إياهم أكرمت).</w:t>
      </w:r>
    </w:p>
    <w:p>
      <w:pPr>
        <w:pStyle w:val="ListBullet"/>
        <w:bidi w:val="1"/>
        <w:spacing w:after="80" w:line="276" w:lineRule="auto"/>
        <w:jc w:val="both"/>
      </w:pPr>
      <w:r>
        <w:rPr>
          <w:rFonts w:ascii="Arial" w:hAnsi="Arial" w:cs="Arial" w:eastAsia="Arial"/>
          <w:b/>
          <w:bCs/>
          <w:sz w:val="24"/>
          <w:szCs w:val="24"/>
          <w:rtl/>
          <w:lang w:bidi="ar-EG"/>
        </w:rPr>
        <w:t>المتصلة:</w:t>
      </w:r>
      <w:r>
        <w:rPr>
          <w:rFonts w:ascii="Arial" w:hAnsi="Arial" w:cs="Arial" w:eastAsia="Arial"/>
          <w:sz w:val="24"/>
          <w:szCs w:val="24"/>
          <w:rtl/>
          <w:lang w:bidi="ar-EG"/>
        </w:rPr>
        <w:t xml:space="preserve"> ضمائر رفع متحركة (تاء الفاعل، نا الفاعلين، نون النسوة) وساكنة (ألف الاثنين، واو الجماعة، ياء المخاطبة)؛ ضمائر نصب وجر (الهاء، الكاف، ياء المتكلم، نا).</w:t>
      </w:r>
    </w:p>
    <w:p>
      <w:pPr>
        <w:pStyle w:val="ListBullet"/>
        <w:bidi w:val="1"/>
        <w:spacing w:after="80" w:line="276" w:lineRule="auto"/>
        <w:jc w:val="both"/>
      </w:pPr>
      <w:r>
        <w:rPr>
          <w:rFonts w:ascii="Arial" w:hAnsi="Arial" w:cs="Arial" w:eastAsia="Arial"/>
          <w:b/>
          <w:bCs/>
          <w:sz w:val="24"/>
          <w:szCs w:val="24"/>
          <w:rtl/>
          <w:lang w:bidi="ar-EG"/>
        </w:rPr>
        <w:t>المستتر:</w:t>
      </w:r>
      <w:r>
        <w:rPr>
          <w:rFonts w:ascii="Arial" w:hAnsi="Arial" w:cs="Arial" w:eastAsia="Arial"/>
          <w:sz w:val="24"/>
          <w:szCs w:val="24"/>
          <w:rtl/>
          <w:lang w:bidi="ar-EG"/>
        </w:rPr>
        <w:t xml:space="preserve"> وجوبًا (مع المتكلم والمخاطب المفرد في المضارع والأمر) وجوازًا (مع الغائب والغائبة).</w:t>
      </w:r>
    </w:p>
    <w:p>
      <w:pPr>
        <w:pStyle w:val="ListBullet"/>
        <w:bidi w:val="1"/>
        <w:spacing w:after="80" w:line="276" w:lineRule="auto"/>
        <w:jc w:val="both"/>
      </w:pPr>
      <w:r>
        <w:rPr>
          <w:rFonts w:ascii="Arial" w:hAnsi="Arial" w:cs="Arial" w:eastAsia="Arial"/>
          <w:b/>
          <w:bCs/>
          <w:sz w:val="24"/>
          <w:szCs w:val="24"/>
          <w:rtl/>
          <w:lang w:bidi="ar-EG"/>
        </w:rPr>
        <w:t>نون الوقاية:</w:t>
      </w:r>
      <w:r>
        <w:rPr>
          <w:rFonts w:ascii="Arial" w:hAnsi="Arial" w:cs="Arial" w:eastAsia="Arial"/>
          <w:sz w:val="24"/>
          <w:szCs w:val="24"/>
          <w:rtl/>
          <w:lang w:bidi="ar-EG"/>
        </w:rPr>
        <w:t xml:space="preserve"> نون تُزاد قبل ياء المتكلم لتقي الفعل من الكسر: أكرمَني، إنني، ليتني، مني، عني، لدنّي.</w:t>
      </w:r>
    </w:p>
    <w:p>
      <w:pPr>
        <w:pStyle w:val="ListBullet"/>
        <w:bidi w:val="1"/>
        <w:spacing w:after="80" w:line="276" w:lineRule="auto"/>
        <w:jc w:val="both"/>
      </w:pPr>
      <w:r>
        <w:rPr>
          <w:rFonts w:ascii="Arial" w:hAnsi="Arial" w:cs="Arial" w:eastAsia="Arial"/>
          <w:b/>
          <w:bCs/>
          <w:sz w:val="24"/>
          <w:szCs w:val="24"/>
          <w:rtl/>
          <w:lang w:bidi="ar-EG"/>
        </w:rPr>
        <w:t>الضمائر الساكنة</w:t>
      </w:r>
      <w:r>
        <w:rPr>
          <w:rFonts w:ascii="Arial" w:hAnsi="Arial" w:cs="Arial" w:eastAsia="Arial"/>
          <w:sz w:val="24"/>
          <w:szCs w:val="24"/>
          <w:rtl/>
          <w:lang w:bidi="ar-EG"/>
        </w:rPr>
        <w:t xml:space="preserve"> هي: ألف الاثنين وواو الجماعة وياء المخاطبة؛ </w:t>
      </w:r>
      <w:r>
        <w:rPr>
          <w:rFonts w:ascii="Arial" w:hAnsi="Arial" w:cs="Arial" w:eastAsia="Arial"/>
          <w:b/>
          <w:bCs/>
          <w:sz w:val="24"/>
          <w:szCs w:val="24"/>
          <w:rtl/>
          <w:lang w:bidi="ar-EG"/>
        </w:rPr>
        <w:t>والمتحركة:</w:t>
      </w:r>
      <w:r>
        <w:rPr>
          <w:rFonts w:ascii="Arial" w:hAnsi="Arial" w:cs="Arial" w:eastAsia="Arial"/>
          <w:sz w:val="24"/>
          <w:szCs w:val="24"/>
          <w:rtl/>
          <w:lang w:bidi="ar-EG"/>
        </w:rPr>
        <w:t xml:space="preserve"> تاء الفاعل ونا الفاعلين ونون النسوة (وهذا مهم في باب الإسناد).</w:t>
      </w:r>
    </w:p>
    <w:p>
      <w:pPr>
        <w:pStyle w:val="Heading2"/>
        <w:keepNext/>
        <w:bidi w:val="1"/>
        <w:spacing w:before="240" w:after="160"/>
      </w:pPr>
      <w:r>
        <w:rPr>
          <w:rFonts w:ascii="Arial" w:hAnsi="Arial" w:cs="Arial" w:eastAsia="Arial"/>
          <w:b/>
          <w:bCs/>
          <w:color w:val="1F3A6E"/>
          <w:sz w:val="32"/>
          <w:szCs w:val="32"/>
          <w:rtl/>
          <w:lang w:bidi="ar-EG"/>
        </w:rPr>
        <w:t>16. اسم الإشارة والاسم الموصول</w:t>
      </w:r>
    </w:p>
    <w:p>
      <w:pPr>
        <w:pStyle w:val="ListBullet"/>
        <w:bidi w:val="1"/>
        <w:spacing w:after="80" w:line="276" w:lineRule="auto"/>
        <w:jc w:val="both"/>
      </w:pPr>
      <w:r>
        <w:rPr>
          <w:rFonts w:ascii="Arial" w:hAnsi="Arial" w:cs="Arial" w:eastAsia="Arial"/>
          <w:b/>
          <w:bCs/>
          <w:sz w:val="24"/>
          <w:szCs w:val="24"/>
          <w:rtl/>
          <w:lang w:bidi="ar-EG"/>
        </w:rPr>
        <w:t>الإشارة:</w:t>
      </w:r>
      <w:r>
        <w:rPr>
          <w:rFonts w:ascii="Arial" w:hAnsi="Arial" w:cs="Arial" w:eastAsia="Arial"/>
          <w:sz w:val="24"/>
          <w:szCs w:val="24"/>
          <w:rtl/>
          <w:lang w:bidi="ar-EG"/>
        </w:rPr>
        <w:t xml:space="preserve"> هذا، هذه، هذان/هذين، هاتان/هاتين، هؤلاء، ذلك، تلك، أولئك، هنا، ثَمَّ. المثنى منها معرب (هذان رفعًا، هذين نصبًا وجرًّا) والباقي مبني. ما بعد اسم الإشارة المحلى بأل: بدل أو نعت.</w:t>
      </w:r>
    </w:p>
    <w:p>
      <w:pPr>
        <w:pStyle w:val="ListBullet"/>
        <w:bidi w:val="1"/>
        <w:spacing w:after="80" w:line="276" w:lineRule="auto"/>
        <w:jc w:val="both"/>
      </w:pPr>
      <w:r>
        <w:rPr>
          <w:rFonts w:ascii="Arial" w:hAnsi="Arial" w:cs="Arial" w:eastAsia="Arial"/>
          <w:b/>
          <w:bCs/>
          <w:sz w:val="24"/>
          <w:szCs w:val="24"/>
          <w:rtl/>
          <w:lang w:bidi="ar-EG"/>
        </w:rPr>
        <w:t>الموصول:</w:t>
      </w:r>
      <w:r>
        <w:rPr>
          <w:rFonts w:ascii="Arial" w:hAnsi="Arial" w:cs="Arial" w:eastAsia="Arial"/>
          <w:sz w:val="24"/>
          <w:szCs w:val="24"/>
          <w:rtl/>
          <w:lang w:bidi="ar-EG"/>
        </w:rPr>
        <w:t xml:space="preserve"> الذي، التي، اللذان/اللذين، اللتان/اللتين، الذين، اللاتي/اللائي، من (للعاقل)، ما (لغير العاقل)، أي، ذو (الطائية)، أل الموصولة (الداخلة على المشتقات). ولا بد من </w:t>
      </w:r>
      <w:r>
        <w:rPr>
          <w:rFonts w:ascii="Arial" w:hAnsi="Arial" w:cs="Arial" w:eastAsia="Arial"/>
          <w:b/>
          <w:bCs/>
          <w:sz w:val="24"/>
          <w:szCs w:val="24"/>
          <w:rtl/>
          <w:lang w:bidi="ar-EG"/>
        </w:rPr>
        <w:t>جملة صلة</w:t>
      </w:r>
      <w:r>
        <w:rPr>
          <w:rFonts w:ascii="Arial" w:hAnsi="Arial" w:cs="Arial" w:eastAsia="Arial"/>
          <w:sz w:val="24"/>
          <w:szCs w:val="24"/>
          <w:rtl/>
          <w:lang w:bidi="ar-EG"/>
        </w:rPr>
        <w:t xml:space="preserve"> تشتمل على </w:t>
      </w:r>
      <w:r>
        <w:rPr>
          <w:rFonts w:ascii="Arial" w:hAnsi="Arial" w:cs="Arial" w:eastAsia="Arial"/>
          <w:b/>
          <w:bCs/>
          <w:sz w:val="24"/>
          <w:szCs w:val="24"/>
          <w:rtl/>
          <w:lang w:bidi="ar-EG"/>
        </w:rPr>
        <w:t>عائد</w:t>
      </w:r>
      <w:r>
        <w:rPr>
          <w:rFonts w:ascii="Arial" w:hAnsi="Arial" w:cs="Arial" w:eastAsia="Arial"/>
          <w:sz w:val="24"/>
          <w:szCs w:val="24"/>
          <w:rtl/>
          <w:lang w:bidi="ar-EG"/>
        </w:rPr>
        <w:t xml:space="preserve"> يعود على الموصول («من التمس تقويمَ ما لا يستقيم»: ما موصولة وصلتها «لا يستقيم»).</w:t>
      </w:r>
    </w:p>
    <w:p>
      <w:pPr>
        <w:pStyle w:val="ListBullet"/>
        <w:bidi w:val="1"/>
        <w:spacing w:after="8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«إنَّ هاتين المعلمتين مجتهدتان»، «هذان الرجلان مجتهدان: صحيحة»، «الموصول الذي تُكتب لامه الثانية ولا تُنطق».</w:t>
      </w:r>
    </w:p>
    <w:p>
      <w:pPr>
        <w:pStyle w:val="Heading2"/>
        <w:keepNext/>
        <w:bidi w:val="1"/>
        <w:spacing w:before="240" w:after="160"/>
      </w:pPr>
      <w:r>
        <w:rPr>
          <w:rFonts w:ascii="Arial" w:hAnsi="Arial" w:cs="Arial" w:eastAsia="Arial"/>
          <w:b/>
          <w:bCs/>
          <w:color w:val="1F3A6E"/>
          <w:sz w:val="32"/>
          <w:szCs w:val="32"/>
          <w:rtl/>
          <w:lang w:bidi="ar-EG"/>
        </w:rPr>
        <w:t>17. العدد والمعدود</w:t>
      </w:r>
    </w:p>
    <w:p>
      <w:pPr>
        <w:bidi w:val="1"/>
        <w:spacing w:after="120" w:line="276" w:lineRule="auto"/>
      </w:pPr>
      <w:r>
        <w:rPr>
          <w:rFonts w:ascii="Arial" w:hAnsi="Arial" w:cs="Arial" w:eastAsia="Arial"/>
          <w:b/>
          <w:bCs/>
          <w:sz w:val="24"/>
          <w:szCs w:val="24"/>
          <w:rtl/>
          <w:lang w:bidi="ar-EG"/>
        </w:rPr>
        <w:t>القواعد:</w:t>
      </w:r>
    </w:p>
    <w:p>
      <w:pPr>
        <w:pStyle w:val="ListNumber"/>
        <w:numPr>
          <w:ilvl w:val="0"/>
          <w:numId w:val="18"/>
        </w:numPr>
        <w:bidi w:val="1"/>
        <w:spacing w:after="80" w:line="276" w:lineRule="auto"/>
        <w:jc w:val="both"/>
      </w:pPr>
      <w:r>
        <w:rPr>
          <w:rFonts w:ascii="Arial" w:hAnsi="Arial" w:cs="Arial" w:eastAsia="Arial"/>
          <w:b/>
          <w:bCs/>
          <w:sz w:val="24"/>
          <w:szCs w:val="24"/>
          <w:rtl/>
          <w:lang w:bidi="ar-EG"/>
        </w:rPr>
        <w:t>العددان 1 و2:</w:t>
      </w:r>
      <w:r>
        <w:rPr>
          <w:rFonts w:ascii="Arial" w:hAnsi="Arial" w:cs="Arial" w:eastAsia="Arial"/>
          <w:sz w:val="24"/>
          <w:szCs w:val="24"/>
          <w:rtl/>
          <w:lang w:bidi="ar-EG"/>
        </w:rPr>
        <w:t xml:space="preserve"> يطابقان المعدود في التذكير والتأنيث ويأتيان بعده (طالبٌ واحدٌ، طالبةٌ واحدةٌ، طالبان اثنان، طالبتان اثنتان). ويُعرب «واحد» و«اثنان» نعتًا.</w:t>
      </w:r>
    </w:p>
    <w:p>
      <w:pPr>
        <w:pStyle w:val="ListNumber"/>
        <w:numPr>
          <w:ilvl w:val="0"/>
          <w:numId w:val="18"/>
        </w:numPr>
        <w:bidi w:val="1"/>
        <w:spacing w:after="80" w:line="276" w:lineRule="auto"/>
        <w:jc w:val="both"/>
      </w:pPr>
      <w:r>
        <w:rPr>
          <w:rFonts w:ascii="Arial" w:hAnsi="Arial" w:cs="Arial" w:eastAsia="Arial"/>
          <w:b/>
          <w:bCs/>
          <w:sz w:val="24"/>
          <w:szCs w:val="24"/>
          <w:rtl/>
          <w:lang w:bidi="ar-EG"/>
        </w:rPr>
        <w:t>الأعداد 3–10:</w:t>
      </w:r>
      <w:r>
        <w:rPr>
          <w:rFonts w:ascii="Arial" w:hAnsi="Arial" w:cs="Arial" w:eastAsia="Arial"/>
          <w:sz w:val="24"/>
          <w:szCs w:val="24"/>
          <w:rtl/>
          <w:lang w:bidi="ar-EG"/>
        </w:rPr>
        <w:t xml:space="preserve"> </w:t>
      </w:r>
      <w:r>
        <w:rPr>
          <w:rFonts w:ascii="Arial" w:hAnsi="Arial" w:cs="Arial" w:eastAsia="Arial"/>
          <w:b/>
          <w:bCs/>
          <w:sz w:val="24"/>
          <w:szCs w:val="24"/>
          <w:rtl/>
          <w:lang w:bidi="ar-EG"/>
        </w:rPr>
        <w:t>تخالف</w:t>
      </w:r>
      <w:r>
        <w:rPr>
          <w:rFonts w:ascii="Arial" w:hAnsi="Arial" w:cs="Arial" w:eastAsia="Arial"/>
          <w:sz w:val="24"/>
          <w:szCs w:val="24"/>
          <w:rtl/>
          <w:lang w:bidi="ar-EG"/>
        </w:rPr>
        <w:t xml:space="preserve"> المعدود (تؤنَّث مع المذكر وتذكَّر مع المؤنث)، </w:t>
      </w:r>
      <w:r>
        <w:rPr>
          <w:rFonts w:ascii="Arial" w:hAnsi="Arial" w:cs="Arial" w:eastAsia="Arial"/>
          <w:b/>
          <w:bCs/>
          <w:sz w:val="24"/>
          <w:szCs w:val="24"/>
          <w:rtl/>
          <w:lang w:bidi="ar-EG"/>
        </w:rPr>
        <w:t>وتمييزها جمع مجرور</w:t>
      </w:r>
      <w:r>
        <w:rPr>
          <w:rFonts w:ascii="Arial" w:hAnsi="Arial" w:cs="Arial" w:eastAsia="Arial"/>
          <w:sz w:val="24"/>
          <w:szCs w:val="24"/>
          <w:rtl/>
          <w:lang w:bidi="ar-EG"/>
        </w:rPr>
        <w:t xml:space="preserve"> بالإضافة: ثلاثةُ طلابٍ، ثلاثُ طالباتٍ، ستُّ طالباتٍ، ستةُ أعضاءٍ، ثلاثُ فتراتٍ، خمسةُ أقلامٍ. </w:t>
      </w:r>
      <w:r>
        <w:rPr>
          <w:rFonts w:ascii="Arial" w:hAnsi="Arial" w:cs="Arial" w:eastAsia="Arial"/>
          <w:b/>
          <w:bCs/>
          <w:sz w:val="24"/>
          <w:szCs w:val="24"/>
          <w:rtl/>
          <w:lang w:bidi="ar-EG"/>
        </w:rPr>
        <w:t>والعبرة بمفرد المعدود</w:t>
      </w:r>
      <w:r>
        <w:rPr>
          <w:rFonts w:ascii="Arial" w:hAnsi="Arial" w:cs="Arial" w:eastAsia="Arial"/>
          <w:sz w:val="24"/>
          <w:szCs w:val="24"/>
          <w:rtl/>
          <w:lang w:bidi="ar-EG"/>
        </w:rPr>
        <w:t xml:space="preserve"> لا بجمعه (ثلاثة أشخاصٍ لأن مفرده شخص؛ ثلاث حمَّاماتٍ؛ خمسةُ أيامٍ).</w:t>
      </w:r>
    </w:p>
    <w:p>
      <w:pPr>
        <w:pStyle w:val="ListNumber"/>
        <w:numPr>
          <w:ilvl w:val="0"/>
          <w:numId w:val="18"/>
        </w:numPr>
        <w:bidi w:val="1"/>
        <w:spacing w:after="80" w:line="276" w:lineRule="auto"/>
        <w:jc w:val="both"/>
      </w:pPr>
      <w:r>
        <w:rPr>
          <w:rFonts w:ascii="Arial" w:hAnsi="Arial" w:cs="Arial" w:eastAsia="Arial"/>
          <w:b/>
          <w:bCs/>
          <w:sz w:val="24"/>
          <w:szCs w:val="24"/>
          <w:rtl/>
          <w:lang w:bidi="ar-EG"/>
        </w:rPr>
        <w:t>العددان 11 و12:</w:t>
      </w:r>
      <w:r>
        <w:rPr>
          <w:rFonts w:ascii="Arial" w:hAnsi="Arial" w:cs="Arial" w:eastAsia="Arial"/>
          <w:sz w:val="24"/>
          <w:szCs w:val="24"/>
          <w:rtl/>
          <w:lang w:bidi="ar-EG"/>
        </w:rPr>
        <w:t xml:space="preserve"> الجزآن </w:t>
      </w:r>
      <w:r>
        <w:rPr>
          <w:rFonts w:ascii="Arial" w:hAnsi="Arial" w:cs="Arial" w:eastAsia="Arial"/>
          <w:b/>
          <w:bCs/>
          <w:sz w:val="24"/>
          <w:szCs w:val="24"/>
          <w:rtl/>
          <w:lang w:bidi="ar-EG"/>
        </w:rPr>
        <w:t>يطابقان</w:t>
      </w:r>
      <w:r>
        <w:rPr>
          <w:rFonts w:ascii="Arial" w:hAnsi="Arial" w:cs="Arial" w:eastAsia="Arial"/>
          <w:sz w:val="24"/>
          <w:szCs w:val="24"/>
          <w:rtl/>
          <w:lang w:bidi="ar-EG"/>
        </w:rPr>
        <w:t xml:space="preserve"> المعدود: أحدَ عشرَ كوكبًا، إحدى عشرةَ طالبةً، اثنا عشرَ طالبًا، اثنتا عشرةَ طالبةً. «أحد عشر» مبني على فتح الجزأين، أما «اثنا عشر» فصدره يُعرب إعراب المثنى (اثنا رفعًا، اثني نصبًا وجرًّا) وعجزه مبني على الفتح لا محل له (نائب عن نون المثنى).</w:t>
      </w:r>
    </w:p>
    <w:p>
      <w:pPr>
        <w:pStyle w:val="ListNumber"/>
        <w:numPr>
          <w:ilvl w:val="0"/>
          <w:numId w:val="18"/>
        </w:numPr>
        <w:bidi w:val="1"/>
        <w:spacing w:after="80" w:line="276" w:lineRule="auto"/>
        <w:jc w:val="both"/>
      </w:pPr>
      <w:r>
        <w:rPr>
          <w:rFonts w:ascii="Arial" w:hAnsi="Arial" w:cs="Arial" w:eastAsia="Arial"/>
          <w:b/>
          <w:bCs/>
          <w:sz w:val="24"/>
          <w:szCs w:val="24"/>
          <w:rtl/>
          <w:lang w:bidi="ar-EG"/>
        </w:rPr>
        <w:t>الأعداد 13–19:</w:t>
      </w:r>
      <w:r>
        <w:rPr>
          <w:rFonts w:ascii="Arial" w:hAnsi="Arial" w:cs="Arial" w:eastAsia="Arial"/>
          <w:sz w:val="24"/>
          <w:szCs w:val="24"/>
          <w:rtl/>
          <w:lang w:bidi="ar-EG"/>
        </w:rPr>
        <w:t xml:space="preserve"> </w:t>
      </w:r>
      <w:r>
        <w:rPr>
          <w:rFonts w:ascii="Arial" w:hAnsi="Arial" w:cs="Arial" w:eastAsia="Arial"/>
          <w:b/>
          <w:bCs/>
          <w:sz w:val="24"/>
          <w:szCs w:val="24"/>
          <w:rtl/>
          <w:lang w:bidi="ar-EG"/>
        </w:rPr>
        <w:t>الصدر (الآحاد) يخالف</w:t>
      </w:r>
      <w:r>
        <w:rPr>
          <w:rFonts w:ascii="Arial" w:hAnsi="Arial" w:cs="Arial" w:eastAsia="Arial"/>
          <w:sz w:val="24"/>
          <w:szCs w:val="24"/>
          <w:rtl/>
          <w:lang w:bidi="ar-EG"/>
        </w:rPr>
        <w:t xml:space="preserve"> المعدود </w:t>
      </w:r>
      <w:r>
        <w:rPr>
          <w:rFonts w:ascii="Arial" w:hAnsi="Arial" w:cs="Arial" w:eastAsia="Arial"/>
          <w:b/>
          <w:bCs/>
          <w:sz w:val="24"/>
          <w:szCs w:val="24"/>
          <w:rtl/>
          <w:lang w:bidi="ar-EG"/>
        </w:rPr>
        <w:t>والعجز (عشر) يوافقه</w:t>
      </w:r>
      <w:r>
        <w:rPr>
          <w:rFonts w:ascii="Arial" w:hAnsi="Arial" w:cs="Arial" w:eastAsia="Arial"/>
          <w:sz w:val="24"/>
          <w:szCs w:val="24"/>
          <w:rtl/>
          <w:lang w:bidi="ar-EG"/>
        </w:rPr>
        <w:t xml:space="preserve">، والعدد مبني على فتح الجزأين في محل رفع أو نصب أو جر: ثلاثةَ عشرَ طالبًا، ثلاثَ عشرةَ طالبةً، </w:t>
      </w:r>
      <w:r>
        <w:rPr>
          <w:rFonts w:ascii="Arial" w:hAnsi="Arial" w:cs="Arial" w:eastAsia="Arial"/>
          <w:b/>
          <w:bCs/>
          <w:sz w:val="24"/>
          <w:szCs w:val="24"/>
          <w:rtl/>
          <w:lang w:bidi="ar-EG"/>
        </w:rPr>
        <w:t>تسعةَ عشرَ طالبًا</w:t>
      </w:r>
      <w:r>
        <w:rPr>
          <w:rFonts w:ascii="Arial" w:hAnsi="Arial" w:cs="Arial" w:eastAsia="Arial"/>
          <w:sz w:val="24"/>
          <w:szCs w:val="24"/>
          <w:rtl/>
          <w:lang w:bidi="ar-EG"/>
        </w:rPr>
        <w:t xml:space="preserve">، </w:t>
      </w:r>
      <w:r>
        <w:rPr>
          <w:rFonts w:ascii="Arial" w:hAnsi="Arial" w:cs="Arial" w:eastAsia="Arial"/>
          <w:b/>
          <w:bCs/>
          <w:sz w:val="24"/>
          <w:szCs w:val="24"/>
          <w:rtl/>
          <w:lang w:bidi="ar-EG"/>
        </w:rPr>
        <w:t>تسعَ عشرةَ طالبةً</w:t>
      </w:r>
      <w:r>
        <w:rPr>
          <w:rFonts w:ascii="Arial" w:hAnsi="Arial" w:cs="Arial" w:eastAsia="Arial"/>
          <w:sz w:val="24"/>
          <w:szCs w:val="24"/>
          <w:rtl/>
          <w:lang w:bidi="ar-EG"/>
        </w:rPr>
        <w:t>.</w:t>
      </w:r>
    </w:p>
    <w:p>
      <w:pPr>
        <w:pStyle w:val="ListNumber"/>
        <w:numPr>
          <w:ilvl w:val="0"/>
          <w:numId w:val="18"/>
        </w:numPr>
        <w:bidi w:val="1"/>
        <w:spacing w:after="80" w:line="276" w:lineRule="auto"/>
        <w:jc w:val="both"/>
      </w:pPr>
      <w:r>
        <w:rPr>
          <w:rFonts w:ascii="Arial" w:hAnsi="Arial" w:cs="Arial" w:eastAsia="Arial"/>
          <w:b/>
          <w:bCs/>
          <w:sz w:val="24"/>
          <w:szCs w:val="24"/>
          <w:rtl/>
          <w:lang w:bidi="ar-EG"/>
        </w:rPr>
        <w:t>ألفاظ العقود (20–90):</w:t>
      </w:r>
      <w:r>
        <w:rPr>
          <w:rFonts w:ascii="Arial" w:hAnsi="Arial" w:cs="Arial" w:eastAsia="Arial"/>
          <w:sz w:val="24"/>
          <w:szCs w:val="24"/>
          <w:rtl/>
          <w:lang w:bidi="ar-EG"/>
        </w:rPr>
        <w:t xml:space="preserve"> صورة واحدة للمذكر والمؤنث، وتُعرب إعراب جمع المذكر السالم (عشرون طالبًا/طالبةً، رأيت عشرين).</w:t>
      </w:r>
    </w:p>
    <w:p>
      <w:pPr>
        <w:pStyle w:val="ListNumber"/>
        <w:numPr>
          <w:ilvl w:val="0"/>
          <w:numId w:val="18"/>
        </w:numPr>
        <w:bidi w:val="1"/>
        <w:spacing w:after="80" w:line="276" w:lineRule="auto"/>
        <w:jc w:val="both"/>
      </w:pPr>
      <w:r>
        <w:rPr>
          <w:rFonts w:ascii="Arial" w:hAnsi="Arial" w:cs="Arial" w:eastAsia="Arial"/>
          <w:b/>
          <w:bCs/>
          <w:sz w:val="24"/>
          <w:szCs w:val="24"/>
          <w:rtl/>
          <w:lang w:bidi="ar-EG"/>
        </w:rPr>
        <w:t>المعطوف (21–99):</w:t>
      </w:r>
      <w:r>
        <w:rPr>
          <w:rFonts w:ascii="Arial" w:hAnsi="Arial" w:cs="Arial" w:eastAsia="Arial"/>
          <w:sz w:val="24"/>
          <w:szCs w:val="24"/>
          <w:rtl/>
          <w:lang w:bidi="ar-EG"/>
        </w:rPr>
        <w:t xml:space="preserve"> الآحاد تأخذ حكمها (1 و2 يطابقان؛ 3–9 تخالف) والعقد ثابت: واحدٌ وعشرون طالبًا، إحدى وعشرون طالبةً، اثنان وعشرون، اثنتان وعشرون، </w:t>
      </w:r>
      <w:r>
        <w:rPr>
          <w:rFonts w:ascii="Arial" w:hAnsi="Arial" w:cs="Arial" w:eastAsia="Arial"/>
          <w:b/>
          <w:bCs/>
          <w:sz w:val="24"/>
          <w:szCs w:val="24"/>
          <w:rtl/>
          <w:lang w:bidi="ar-EG"/>
        </w:rPr>
        <w:t>ثلاثةٌ وعشرون فصلًا</w:t>
      </w:r>
      <w:r>
        <w:rPr>
          <w:rFonts w:ascii="Arial" w:hAnsi="Arial" w:cs="Arial" w:eastAsia="Arial"/>
          <w:sz w:val="24"/>
          <w:szCs w:val="24"/>
          <w:rtl/>
          <w:lang w:bidi="ar-EG"/>
        </w:rPr>
        <w:t xml:space="preserve">، </w:t>
      </w:r>
      <w:r>
        <w:rPr>
          <w:rFonts w:ascii="Arial" w:hAnsi="Arial" w:cs="Arial" w:eastAsia="Arial"/>
          <w:b/>
          <w:bCs/>
          <w:sz w:val="24"/>
          <w:szCs w:val="24"/>
          <w:rtl/>
          <w:lang w:bidi="ar-EG"/>
        </w:rPr>
        <w:t>خمسٌ وعشرون معلمةً</w:t>
      </w:r>
      <w:r>
        <w:rPr>
          <w:rFonts w:ascii="Arial" w:hAnsi="Arial" w:cs="Arial" w:eastAsia="Arial"/>
          <w:sz w:val="24"/>
          <w:szCs w:val="24"/>
          <w:rtl/>
          <w:lang w:bidi="ar-EG"/>
        </w:rPr>
        <w:t xml:space="preserve">، </w:t>
      </w:r>
      <w:r>
        <w:rPr>
          <w:rFonts w:ascii="Arial" w:hAnsi="Arial" w:cs="Arial" w:eastAsia="Arial"/>
          <w:b/>
          <w:bCs/>
          <w:sz w:val="24"/>
          <w:szCs w:val="24"/>
          <w:rtl/>
          <w:lang w:bidi="ar-EG"/>
        </w:rPr>
        <w:t>ثلاثةٌ وخمسون معلمًا</w:t>
      </w:r>
      <w:r>
        <w:rPr>
          <w:rFonts w:ascii="Arial" w:hAnsi="Arial" w:cs="Arial" w:eastAsia="Arial"/>
          <w:sz w:val="24"/>
          <w:szCs w:val="24"/>
          <w:rtl/>
          <w:lang w:bidi="ar-EG"/>
        </w:rPr>
        <w:t xml:space="preserve">، </w:t>
      </w:r>
      <w:r>
        <w:rPr>
          <w:rFonts w:ascii="Arial" w:hAnsi="Arial" w:cs="Arial" w:eastAsia="Arial"/>
          <w:b/>
          <w:bCs/>
          <w:sz w:val="24"/>
          <w:szCs w:val="24"/>
          <w:rtl/>
          <w:lang w:bidi="ar-EG"/>
        </w:rPr>
        <w:t>ثماني وعشرون ورقةً</w:t>
      </w:r>
      <w:r>
        <w:rPr>
          <w:rFonts w:ascii="Arial" w:hAnsi="Arial" w:cs="Arial" w:eastAsia="Arial"/>
          <w:sz w:val="24"/>
          <w:szCs w:val="24"/>
          <w:rtl/>
          <w:lang w:bidi="ar-EG"/>
        </w:rPr>
        <w:t xml:space="preserve"> (ثماني مع المؤنث بحذف التاء؛ وثمانية مع المذكر)، </w:t>
      </w:r>
      <w:r>
        <w:rPr>
          <w:rFonts w:ascii="Arial" w:hAnsi="Arial" w:cs="Arial" w:eastAsia="Arial"/>
          <w:b/>
          <w:bCs/>
          <w:sz w:val="24"/>
          <w:szCs w:val="24"/>
          <w:rtl/>
          <w:lang w:bidi="ar-EG"/>
        </w:rPr>
        <w:t>خمسةٌ وعشرون غواصًا</w:t>
      </w:r>
      <w:r>
        <w:rPr>
          <w:rFonts w:ascii="Arial" w:hAnsi="Arial" w:cs="Arial" w:eastAsia="Arial"/>
          <w:sz w:val="24"/>
          <w:szCs w:val="24"/>
          <w:rtl/>
          <w:lang w:bidi="ar-EG"/>
        </w:rPr>
        <w:t>.</w:t>
      </w:r>
    </w:p>
    <w:p>
      <w:pPr>
        <w:pStyle w:val="ListNumber"/>
        <w:numPr>
          <w:ilvl w:val="0"/>
          <w:numId w:val="18"/>
        </w:numPr>
        <w:bidi w:val="1"/>
        <w:spacing w:after="80" w:line="276" w:lineRule="auto"/>
        <w:jc w:val="both"/>
      </w:pPr>
      <w:r>
        <w:rPr>
          <w:rFonts w:ascii="Arial" w:hAnsi="Arial" w:cs="Arial" w:eastAsia="Arial"/>
          <w:b/>
          <w:bCs/>
          <w:sz w:val="24"/>
          <w:szCs w:val="24"/>
          <w:rtl/>
          <w:lang w:bidi="ar-EG"/>
        </w:rPr>
        <w:t>تمييز 11–99: مفرد منصوب.</w:t>
      </w:r>
      <w:r>
        <w:rPr>
          <w:rFonts w:ascii="Arial" w:hAnsi="Arial" w:cs="Arial" w:eastAsia="Arial"/>
          <w:sz w:val="24"/>
          <w:szCs w:val="24"/>
          <w:rtl/>
          <w:lang w:bidi="ar-EG"/>
        </w:rPr>
        <w:t xml:space="preserve"> </w:t>
      </w:r>
      <w:r>
        <w:rPr>
          <w:rFonts w:ascii="Arial" w:hAnsi="Arial" w:cs="Arial" w:eastAsia="Arial"/>
          <w:b/>
          <w:bCs/>
          <w:sz w:val="24"/>
          <w:szCs w:val="24"/>
          <w:rtl/>
          <w:lang w:bidi="ar-EG"/>
        </w:rPr>
        <w:t>تمييز 100 و1000 ومضاعفاتهما: مفرد مجرور</w:t>
      </w:r>
      <w:r>
        <w:rPr>
          <w:rFonts w:ascii="Arial" w:hAnsi="Arial" w:cs="Arial" w:eastAsia="Arial"/>
          <w:sz w:val="24"/>
          <w:szCs w:val="24"/>
          <w:rtl/>
          <w:lang w:bidi="ar-EG"/>
        </w:rPr>
        <w:t xml:space="preserve"> (مائةُ طالبٍ، ألفُ طالبةٍ، ثلاثمائةِ رجلٍ)، ولفظ مائة وألف لا يتغير مع المذكر والمؤنث.</w:t>
      </w:r>
    </w:p>
    <w:p>
      <w:pPr>
        <w:pStyle w:val="ListNumber"/>
        <w:numPr>
          <w:ilvl w:val="0"/>
          <w:numId w:val="18"/>
        </w:numPr>
        <w:bidi w:val="1"/>
        <w:spacing w:after="80" w:line="276" w:lineRule="auto"/>
        <w:jc w:val="both"/>
      </w:pPr>
      <w:r>
        <w:rPr>
          <w:rFonts w:ascii="Arial" w:hAnsi="Arial" w:cs="Arial" w:eastAsia="Arial"/>
          <w:b/>
          <w:bCs/>
          <w:sz w:val="24"/>
          <w:szCs w:val="24"/>
          <w:rtl/>
          <w:lang w:bidi="ar-EG"/>
        </w:rPr>
        <w:t>تعريف العدد بأل:</w:t>
      </w:r>
      <w:r>
        <w:rPr>
          <w:rFonts w:ascii="Arial" w:hAnsi="Arial" w:cs="Arial" w:eastAsia="Arial"/>
          <w:sz w:val="24"/>
          <w:szCs w:val="24"/>
          <w:rtl/>
          <w:lang w:bidi="ar-EG"/>
        </w:rPr>
        <w:t xml:space="preserve"> المفرد تدخل على العدد (الطلاب الثلاثةُ أو الثلاثةُ الطلاب)، المركب على صدره (الأحدَ عشرَ طالبًا)، المعطوف على الجزأين (الخمسةُ والعشرون طالبًا)، المضاف على المضاف إليه (ثلاثةُ الطلاب). </w:t>
      </w:r>
      <w:r>
        <w:rPr>
          <w:rFonts w:ascii="Arial" w:hAnsi="Arial" w:cs="Arial" w:eastAsia="Arial"/>
          <w:b/>
          <w:bCs/>
          <w:sz w:val="24"/>
          <w:szCs w:val="24"/>
          <w:rtl/>
          <w:lang w:bidi="ar-EG"/>
        </w:rPr>
        <w:t>وفي كتابة المواد والصفحات:</w:t>
      </w:r>
      <w:r>
        <w:rPr>
          <w:rFonts w:ascii="Arial" w:hAnsi="Arial" w:cs="Arial" w:eastAsia="Arial"/>
          <w:sz w:val="24"/>
          <w:szCs w:val="24"/>
          <w:rtl/>
          <w:lang w:bidi="ar-EG"/>
        </w:rPr>
        <w:t xml:space="preserve"> «المادة السادسةُ والعشرون»، «اليوم الثامنُ والعشرون من شباط».</w:t>
      </w:r>
    </w:p>
    <w:p>
      <w:pPr>
        <w:pStyle w:val="ListNumber"/>
        <w:numPr>
          <w:ilvl w:val="0"/>
          <w:numId w:val="18"/>
        </w:numPr>
        <w:bidi w:val="1"/>
        <w:spacing w:after="80" w:line="276" w:lineRule="auto"/>
        <w:jc w:val="both"/>
      </w:pPr>
      <w:r>
        <w:rPr>
          <w:rFonts w:ascii="Arial" w:hAnsi="Arial" w:cs="Arial" w:eastAsia="Arial"/>
          <w:b/>
          <w:bCs/>
          <w:sz w:val="24"/>
          <w:szCs w:val="24"/>
          <w:rtl/>
          <w:lang w:bidi="ar-EG"/>
        </w:rPr>
        <w:t>صوغ العدد على وزن فاعل:</w:t>
      </w:r>
      <w:r>
        <w:rPr>
          <w:rFonts w:ascii="Arial" w:hAnsi="Arial" w:cs="Arial" w:eastAsia="Arial"/>
          <w:sz w:val="24"/>
          <w:szCs w:val="24"/>
          <w:rtl/>
          <w:lang w:bidi="ar-EG"/>
        </w:rPr>
        <w:t xml:space="preserve"> للدلالة على الترتيب ويطابق المعدود: الطالب الثالث، الطالبة الثالثة، الحادي عشر، الثانية عشرة.</w:t>
      </w:r>
    </w:p>
    <w:p>
      <w:pPr>
        <w:pStyle w:val="ListNumber"/>
        <w:numPr>
          <w:ilvl w:val="0"/>
          <w:numId w:val="18"/>
        </w:numPr>
        <w:bidi w:val="1"/>
        <w:spacing w:after="80" w:line="276" w:lineRule="auto"/>
        <w:jc w:val="both"/>
      </w:pPr>
      <w:r>
        <w:rPr>
          <w:rFonts w:ascii="Arial" w:hAnsi="Arial" w:cs="Arial" w:eastAsia="Arial"/>
          <w:b/>
          <w:bCs/>
          <w:sz w:val="24"/>
          <w:szCs w:val="24"/>
          <w:rtl/>
          <w:lang w:bidi="ar-EG"/>
        </w:rPr>
        <w:t>إعراب العدد:</w:t>
      </w:r>
      <w:r>
        <w:rPr>
          <w:rFonts w:ascii="Arial" w:hAnsi="Arial" w:cs="Arial" w:eastAsia="Arial"/>
          <w:sz w:val="24"/>
          <w:szCs w:val="24"/>
          <w:rtl/>
          <w:lang w:bidi="ar-EG"/>
        </w:rPr>
        <w:t xml:space="preserve"> يُعرب بحسب موقعه (مبتدأ، فاعل، مفعول…): «في المدرسة ثلاثةٌ وخمسون معلمًا» (ثلاثة: مبتدأ مؤخر مرفوع، وخمسون معطوف مرفوع بالواو، معلمًا تمييز منصوب). «كم عدد المسلمين؟».</w:t>
      </w:r>
    </w:p>
    <w:p>
      <w:pPr>
        <w:bidi w:val="1"/>
        <w:spacing w:after="120" w:line="276" w:lineRule="auto"/>
      </w:pPr>
      <w:r>
        <w:rPr>
          <w:rFonts w:ascii="Arial" w:hAnsi="Arial" w:cs="Arial" w:eastAsia="Arial"/>
          <w:b/>
          <w:bCs/>
          <w:sz w:val="24"/>
          <w:szCs w:val="24"/>
          <w:rtl/>
          <w:lang w:bidi="ar-EG"/>
        </w:rPr>
        <w:t>من الأسئلة:</w:t>
      </w:r>
    </w:p>
    <w:p>
      <w:pPr>
        <w:pStyle w:val="ListBullet"/>
        <w:bidi w:val="1"/>
        <w:spacing w:after="80" w:line="276" w:lineRule="auto"/>
        <w:jc w:val="both"/>
      </w:pPr>
      <w:r>
        <w:rPr>
          <w:rFonts w:ascii="Arial" w:hAnsi="Arial" w:cs="Arial" w:eastAsia="Arial"/>
          <w:sz w:val="24"/>
          <w:szCs w:val="24"/>
          <w:rtl/>
          <w:lang w:bidi="ar-EG"/>
        </w:rPr>
        <w:t xml:space="preserve">«منح الوزير الجوائز لـ19 طالبًا و13 طالبة» ← </w:t>
      </w:r>
      <w:r>
        <w:rPr>
          <w:rFonts w:ascii="Arial" w:hAnsi="Arial" w:cs="Arial" w:eastAsia="Arial"/>
          <w:b/>
          <w:bCs/>
          <w:sz w:val="24"/>
          <w:szCs w:val="24"/>
          <w:rtl/>
          <w:lang w:bidi="ar-EG"/>
        </w:rPr>
        <w:t>تسعةَ عشرَ طالبًا وثلاثَ عشرةَ طالبةً</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sz w:val="24"/>
          <w:szCs w:val="24"/>
          <w:rtl/>
          <w:lang w:bidi="ar-EG"/>
        </w:rPr>
        <w:t xml:space="preserve">«في مدرستي 23 فصلًا و25 معلمة» ← </w:t>
      </w:r>
      <w:r>
        <w:rPr>
          <w:rFonts w:ascii="Arial" w:hAnsi="Arial" w:cs="Arial" w:eastAsia="Arial"/>
          <w:b/>
          <w:bCs/>
          <w:sz w:val="24"/>
          <w:szCs w:val="24"/>
          <w:rtl/>
          <w:lang w:bidi="ar-EG"/>
        </w:rPr>
        <w:t>ثلاثةٌ وعشرون فصلًا، وخمسٌ وعشرون معلمةً</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sz w:val="24"/>
          <w:szCs w:val="24"/>
          <w:rtl/>
          <w:lang w:bidi="ar-EG"/>
        </w:rPr>
        <w:t xml:space="preserve">«في المدرسة … معلمًا» ← </w:t>
      </w:r>
      <w:r>
        <w:rPr>
          <w:rFonts w:ascii="Arial" w:hAnsi="Arial" w:cs="Arial" w:eastAsia="Arial"/>
          <w:b/>
          <w:bCs/>
          <w:sz w:val="24"/>
          <w:szCs w:val="24"/>
          <w:rtl/>
          <w:lang w:bidi="ar-EG"/>
        </w:rPr>
        <w:t>ثلاثةٌ وخمسون</w:t>
      </w:r>
      <w:r>
        <w:rPr>
          <w:rFonts w:ascii="Arial" w:hAnsi="Arial" w:cs="Arial" w:eastAsia="Arial"/>
          <w:sz w:val="24"/>
          <w:szCs w:val="24"/>
          <w:rtl/>
          <w:lang w:bidi="ar-EG"/>
        </w:rPr>
        <w:t xml:space="preserve"> (مبتدأ مؤخر مرفوع).</w:t>
      </w:r>
    </w:p>
    <w:p>
      <w:pPr>
        <w:pStyle w:val="ListBullet"/>
        <w:bidi w:val="1"/>
        <w:spacing w:after="80" w:line="276" w:lineRule="auto"/>
        <w:jc w:val="both"/>
      </w:pPr>
      <w:r>
        <w:rPr>
          <w:rFonts w:ascii="Arial" w:hAnsi="Arial" w:cs="Arial" w:eastAsia="Arial"/>
          <w:sz w:val="24"/>
          <w:szCs w:val="24"/>
          <w:rtl/>
          <w:lang w:bidi="ar-EG"/>
        </w:rPr>
        <w:t xml:space="preserve">«يعمل المصنع 3 فترات وفي مجلس إدارته 6 أعضاء» ← </w:t>
      </w:r>
      <w:r>
        <w:rPr>
          <w:rFonts w:ascii="Arial" w:hAnsi="Arial" w:cs="Arial" w:eastAsia="Arial"/>
          <w:b/>
          <w:bCs/>
          <w:sz w:val="24"/>
          <w:szCs w:val="24"/>
          <w:rtl/>
          <w:lang w:bidi="ar-EG"/>
        </w:rPr>
        <w:t>ثلاثَ فتراتٍ وستةَ أعضاءٍ</w:t>
      </w:r>
      <w:r>
        <w:rPr>
          <w:rFonts w:ascii="Arial" w:hAnsi="Arial" w:cs="Arial" w:eastAsia="Arial"/>
          <w:sz w:val="24"/>
          <w:szCs w:val="24"/>
          <w:rtl/>
          <w:lang w:bidi="ar-EG"/>
        </w:rPr>
        <w:t xml:space="preserve"> (فترة مؤنث فالعدد مذكر، عضو مذكر فالعدد مؤنث).</w:t>
      </w:r>
    </w:p>
    <w:p>
      <w:pPr>
        <w:pStyle w:val="ListBullet"/>
        <w:bidi w:val="1"/>
        <w:spacing w:after="80" w:line="276" w:lineRule="auto"/>
        <w:jc w:val="both"/>
      </w:pPr>
      <w:r>
        <w:rPr>
          <w:rFonts w:ascii="Arial" w:hAnsi="Arial" w:cs="Arial" w:eastAsia="Arial"/>
          <w:sz w:val="24"/>
          <w:szCs w:val="24"/>
          <w:rtl/>
          <w:lang w:bidi="ar-EG"/>
        </w:rPr>
        <w:t xml:space="preserve">«كتبت 82 ورقة» ← </w:t>
      </w:r>
      <w:r>
        <w:rPr>
          <w:rFonts w:ascii="Arial" w:hAnsi="Arial" w:cs="Arial" w:eastAsia="Arial"/>
          <w:b/>
          <w:bCs/>
          <w:sz w:val="24"/>
          <w:szCs w:val="24"/>
          <w:rtl/>
          <w:lang w:bidi="ar-EG"/>
        </w:rPr>
        <w:t>اثنتين وثمانين ورقةً</w:t>
      </w:r>
      <w:r>
        <w:rPr>
          <w:rFonts w:ascii="Arial" w:hAnsi="Arial" w:cs="Arial" w:eastAsia="Arial"/>
          <w:sz w:val="24"/>
          <w:szCs w:val="24"/>
          <w:rtl/>
          <w:lang w:bidi="ar-EG"/>
        </w:rPr>
        <w:t xml:space="preserve">؛ و«كتبت 28 ورقة» ← </w:t>
      </w:r>
      <w:r>
        <w:rPr>
          <w:rFonts w:ascii="Arial" w:hAnsi="Arial" w:cs="Arial" w:eastAsia="Arial"/>
          <w:b/>
          <w:bCs/>
          <w:sz w:val="24"/>
          <w:szCs w:val="24"/>
          <w:rtl/>
          <w:lang w:bidi="ar-EG"/>
        </w:rPr>
        <w:t>ثماني وعشرين ورقةً</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sz w:val="24"/>
          <w:szCs w:val="24"/>
          <w:rtl/>
          <w:lang w:bidi="ar-EG"/>
        </w:rPr>
        <w:t xml:space="preserve">«خمسة وعشرون غواص» ← </w:t>
      </w:r>
      <w:r>
        <w:rPr>
          <w:rFonts w:ascii="Arial" w:hAnsi="Arial" w:cs="Arial" w:eastAsia="Arial"/>
          <w:b/>
          <w:bCs/>
          <w:sz w:val="24"/>
          <w:szCs w:val="24"/>
          <w:rtl/>
          <w:lang w:bidi="ar-EG"/>
        </w:rPr>
        <w:t>غواصًا</w:t>
      </w:r>
      <w:r>
        <w:rPr>
          <w:rFonts w:ascii="Arial" w:hAnsi="Arial" w:cs="Arial" w:eastAsia="Arial"/>
          <w:sz w:val="24"/>
          <w:szCs w:val="24"/>
          <w:rtl/>
          <w:lang w:bidi="ar-EG"/>
        </w:rPr>
        <w:t xml:space="preserve"> (تمييز مفرد منصوب). «ست طالبات» (لا ستة).</w:t>
      </w:r>
    </w:p>
    <w:p>
      <w:pPr>
        <w:pStyle w:val="ListBullet"/>
        <w:bidi w:val="1"/>
        <w:spacing w:after="80" w:line="276" w:lineRule="auto"/>
      </w:pPr>
      <w:r>
        <w:rPr>
          <w:rFonts w:ascii="Arial" w:hAnsi="Arial" w:cs="Arial" w:eastAsia="Arial"/>
          <w:sz w:val="24"/>
          <w:szCs w:val="24"/>
          <w:rtl/>
          <w:lang w:bidi="ar-EG"/>
        </w:rPr>
        <w:t>«المادة 26» ← «قرأت في المادة السادسة والعشرين».</w:t>
      </w:r>
    </w:p>
    <w:p>
      <w:pPr>
        <w:pStyle w:val="Heading2"/>
        <w:keepNext/>
        <w:bidi w:val="1"/>
        <w:spacing w:before="240" w:after="160"/>
      </w:pPr>
      <w:r>
        <w:rPr>
          <w:rFonts w:ascii="Arial" w:hAnsi="Arial" w:cs="Arial" w:eastAsia="Arial"/>
          <w:b/>
          <w:bCs/>
          <w:color w:val="1F3A6E"/>
          <w:sz w:val="32"/>
          <w:szCs w:val="32"/>
          <w:rtl/>
          <w:lang w:bidi="ar-EG"/>
        </w:rPr>
        <w:t>18. «كم» الاستفهامية والخبرية</w:t>
      </w:r>
    </w:p>
    <w:p>
      <w:pPr>
        <w:pStyle w:val="ListBullet"/>
        <w:bidi w:val="1"/>
        <w:spacing w:after="80" w:line="276" w:lineRule="auto"/>
        <w:jc w:val="both"/>
      </w:pPr>
      <w:r>
        <w:rPr>
          <w:rFonts w:ascii="Arial" w:hAnsi="Arial" w:cs="Arial" w:eastAsia="Arial"/>
          <w:b/>
          <w:bCs/>
          <w:sz w:val="24"/>
          <w:szCs w:val="24"/>
          <w:rtl/>
          <w:lang w:bidi="ar-EG"/>
        </w:rPr>
        <w:t>كم الاستفهامية:</w:t>
      </w:r>
      <w:r>
        <w:rPr>
          <w:rFonts w:ascii="Arial" w:hAnsi="Arial" w:cs="Arial" w:eastAsia="Arial"/>
          <w:sz w:val="24"/>
          <w:szCs w:val="24"/>
          <w:rtl/>
          <w:lang w:bidi="ar-EG"/>
        </w:rPr>
        <w:t xml:space="preserve"> للسؤال عن عدد مبهم، تمييزها </w:t>
      </w:r>
      <w:r>
        <w:rPr>
          <w:rFonts w:ascii="Arial" w:hAnsi="Arial" w:cs="Arial" w:eastAsia="Arial"/>
          <w:b/>
          <w:bCs/>
          <w:sz w:val="24"/>
          <w:szCs w:val="24"/>
          <w:rtl/>
          <w:lang w:bidi="ar-EG"/>
        </w:rPr>
        <w:t>مفرد منصوب</w:t>
      </w:r>
      <w:r>
        <w:rPr>
          <w:rFonts w:ascii="Arial" w:hAnsi="Arial" w:cs="Arial" w:eastAsia="Arial"/>
          <w:sz w:val="24"/>
          <w:szCs w:val="24"/>
          <w:rtl/>
          <w:lang w:bidi="ar-EG"/>
        </w:rPr>
        <w:t xml:space="preserve"> (كم كتابًا قرأت؟)، ويجوز جره بـ«من» المقدرة إذا سُبقت كم بحرف جر (بكم جنيهٍ اشتريت؟).</w:t>
      </w:r>
    </w:p>
    <w:p>
      <w:pPr>
        <w:pStyle w:val="ListBullet"/>
        <w:bidi w:val="1"/>
        <w:spacing w:after="80" w:line="276" w:lineRule="auto"/>
        <w:jc w:val="both"/>
      </w:pPr>
      <w:r>
        <w:rPr>
          <w:rFonts w:ascii="Arial" w:hAnsi="Arial" w:cs="Arial" w:eastAsia="Arial"/>
          <w:b/>
          <w:bCs/>
          <w:sz w:val="24"/>
          <w:szCs w:val="24"/>
          <w:rtl/>
          <w:lang w:bidi="ar-EG"/>
        </w:rPr>
        <w:t>كم الخبرية:</w:t>
      </w:r>
      <w:r>
        <w:rPr>
          <w:rFonts w:ascii="Arial" w:hAnsi="Arial" w:cs="Arial" w:eastAsia="Arial"/>
          <w:sz w:val="24"/>
          <w:szCs w:val="24"/>
          <w:rtl/>
          <w:lang w:bidi="ar-EG"/>
        </w:rPr>
        <w:t xml:space="preserve"> للإخبار بكثرة العدد (تفيد التكثير والتفاخر)، تمييزها </w:t>
      </w:r>
      <w:r>
        <w:rPr>
          <w:rFonts w:ascii="Arial" w:hAnsi="Arial" w:cs="Arial" w:eastAsia="Arial"/>
          <w:b/>
          <w:bCs/>
          <w:sz w:val="24"/>
          <w:szCs w:val="24"/>
          <w:rtl/>
          <w:lang w:bidi="ar-EG"/>
        </w:rPr>
        <w:t>مفرد أو جمع مجرور</w:t>
      </w:r>
      <w:r>
        <w:rPr>
          <w:rFonts w:ascii="Arial" w:hAnsi="Arial" w:cs="Arial" w:eastAsia="Arial"/>
          <w:sz w:val="24"/>
          <w:szCs w:val="24"/>
          <w:rtl/>
          <w:lang w:bidi="ar-EG"/>
        </w:rPr>
        <w:t xml:space="preserve"> بالإضافة أو بمن (كم كتابٍ قرأت!، كم من كتبٍ قرأت!).</w:t>
      </w:r>
    </w:p>
    <w:p>
      <w:pPr>
        <w:pStyle w:val="ListBullet"/>
        <w:bidi w:val="1"/>
        <w:spacing w:after="80" w:line="276" w:lineRule="auto"/>
        <w:jc w:val="both"/>
      </w:pPr>
      <w:r>
        <w:rPr>
          <w:rFonts w:ascii="Arial" w:hAnsi="Arial" w:cs="Arial" w:eastAsia="Arial"/>
          <w:b/>
          <w:bCs/>
          <w:sz w:val="24"/>
          <w:szCs w:val="24"/>
          <w:rtl/>
          <w:lang w:bidi="ar-EG"/>
        </w:rPr>
        <w:t>إعراب كم:</w:t>
      </w:r>
      <w:r>
        <w:rPr>
          <w:rFonts w:ascii="Arial" w:hAnsi="Arial" w:cs="Arial" w:eastAsia="Arial"/>
          <w:sz w:val="24"/>
          <w:szCs w:val="24"/>
          <w:rtl/>
          <w:lang w:bidi="ar-EG"/>
        </w:rPr>
        <w:t xml:space="preserve"> اسم مبني على السكون في محل: </w:t>
      </w:r>
      <w:r>
        <w:rPr>
          <w:rFonts w:ascii="Arial" w:hAnsi="Arial" w:cs="Arial" w:eastAsia="Arial"/>
          <w:b/>
          <w:bCs/>
          <w:sz w:val="24"/>
          <w:szCs w:val="24"/>
          <w:rtl/>
          <w:lang w:bidi="ar-EG"/>
        </w:rPr>
        <w:t>نصب مفعول به</w:t>
      </w:r>
      <w:r>
        <w:rPr>
          <w:rFonts w:ascii="Arial" w:hAnsi="Arial" w:cs="Arial" w:eastAsia="Arial"/>
          <w:sz w:val="24"/>
          <w:szCs w:val="24"/>
          <w:rtl/>
          <w:lang w:bidi="ar-EG"/>
        </w:rPr>
        <w:t xml:space="preserve"> إذا جاء بعدها فعل متعدٍّ لم يستوفِ مفعوله (كم كتابًا قرأت؟)، </w:t>
      </w:r>
      <w:r>
        <w:rPr>
          <w:rFonts w:ascii="Arial" w:hAnsi="Arial" w:cs="Arial" w:eastAsia="Arial"/>
          <w:b/>
          <w:bCs/>
          <w:sz w:val="24"/>
          <w:szCs w:val="24"/>
          <w:rtl/>
          <w:lang w:bidi="ar-EG"/>
        </w:rPr>
        <w:t>نصب مفعول مطلق</w:t>
      </w:r>
      <w:r>
        <w:rPr>
          <w:rFonts w:ascii="Arial" w:hAnsi="Arial" w:cs="Arial" w:eastAsia="Arial"/>
          <w:sz w:val="24"/>
          <w:szCs w:val="24"/>
          <w:rtl/>
          <w:lang w:bidi="ar-EG"/>
        </w:rPr>
        <w:t xml:space="preserve"> إذا كان تمييزها مصدرًا من لفظ الفعل (كم زيارةً زرت؟)، </w:t>
      </w:r>
      <w:r>
        <w:rPr>
          <w:rFonts w:ascii="Arial" w:hAnsi="Arial" w:cs="Arial" w:eastAsia="Arial"/>
          <w:b/>
          <w:bCs/>
          <w:sz w:val="24"/>
          <w:szCs w:val="24"/>
          <w:rtl/>
          <w:lang w:bidi="ar-EG"/>
        </w:rPr>
        <w:t>نصب ظرف</w:t>
      </w:r>
      <w:r>
        <w:rPr>
          <w:rFonts w:ascii="Arial" w:hAnsi="Arial" w:cs="Arial" w:eastAsia="Arial"/>
          <w:sz w:val="24"/>
          <w:szCs w:val="24"/>
          <w:rtl/>
          <w:lang w:bidi="ar-EG"/>
        </w:rPr>
        <w:t xml:space="preserve"> إذا كان تمييزها زمانًا أو مكانًا (كم يومًا غبت؟)، </w:t>
      </w:r>
      <w:r>
        <w:rPr>
          <w:rFonts w:ascii="Arial" w:hAnsi="Arial" w:cs="Arial" w:eastAsia="Arial"/>
          <w:b/>
          <w:bCs/>
          <w:sz w:val="24"/>
          <w:szCs w:val="24"/>
          <w:rtl/>
          <w:lang w:bidi="ar-EG"/>
        </w:rPr>
        <w:t>رفع مبتدأ</w:t>
      </w:r>
      <w:r>
        <w:rPr>
          <w:rFonts w:ascii="Arial" w:hAnsi="Arial" w:cs="Arial" w:eastAsia="Arial"/>
          <w:sz w:val="24"/>
          <w:szCs w:val="24"/>
          <w:rtl/>
          <w:lang w:bidi="ar-EG"/>
        </w:rPr>
        <w:t xml:space="preserve"> إذا جاء بعدها فعل لازم أو متعدٍّ استوفى مفعوله أو اسم (كم طالبًا نجح؟ كم كتابًا عندك؟)، </w:t>
      </w:r>
      <w:r>
        <w:rPr>
          <w:rFonts w:ascii="Arial" w:hAnsi="Arial" w:cs="Arial" w:eastAsia="Arial"/>
          <w:b/>
          <w:bCs/>
          <w:sz w:val="24"/>
          <w:szCs w:val="24"/>
          <w:rtl/>
          <w:lang w:bidi="ar-EG"/>
        </w:rPr>
        <w:t>رفع خبر</w:t>
      </w:r>
      <w:r>
        <w:rPr>
          <w:rFonts w:ascii="Arial" w:hAnsi="Arial" w:cs="Arial" w:eastAsia="Arial"/>
          <w:sz w:val="24"/>
          <w:szCs w:val="24"/>
          <w:rtl/>
          <w:lang w:bidi="ar-EG"/>
        </w:rPr>
        <w:t xml:space="preserve"> إذا تلاها اسم معرفة (كم مالُك؟)، </w:t>
      </w:r>
      <w:r>
        <w:rPr>
          <w:rFonts w:ascii="Arial" w:hAnsi="Arial" w:cs="Arial" w:eastAsia="Arial"/>
          <w:b/>
          <w:bCs/>
          <w:sz w:val="24"/>
          <w:szCs w:val="24"/>
          <w:rtl/>
          <w:lang w:bidi="ar-EG"/>
        </w:rPr>
        <w:t>جر</w:t>
      </w:r>
      <w:r>
        <w:rPr>
          <w:rFonts w:ascii="Arial" w:hAnsi="Arial" w:cs="Arial" w:eastAsia="Arial"/>
          <w:sz w:val="24"/>
          <w:szCs w:val="24"/>
          <w:rtl/>
          <w:lang w:bidi="ar-EG"/>
        </w:rPr>
        <w:t xml:space="preserve"> إذا سبقها حرف جر أو مضاف.</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«كم كتابًا قرأت؟ تُعرب كم: اسم استفهام مبني في محل </w:t>
      </w:r>
      <w:r>
        <w:rPr>
          <w:rFonts w:ascii="Arial" w:hAnsi="Arial" w:cs="Arial" w:eastAsia="Arial"/>
          <w:b/>
          <w:bCs/>
          <w:sz w:val="24"/>
          <w:szCs w:val="24"/>
          <w:rtl/>
          <w:lang w:bidi="ar-EG"/>
        </w:rPr>
        <w:t>نصب مفعول به</w:t>
      </w:r>
      <w:r>
        <w:rPr>
          <w:rFonts w:ascii="Arial" w:hAnsi="Arial" w:cs="Arial" w:eastAsia="Arial"/>
          <w:sz w:val="24"/>
          <w:szCs w:val="24"/>
          <w:rtl/>
          <w:lang w:bidi="ar-EG"/>
        </w:rPr>
        <w:t xml:space="preserve">». «كم عندي … (الخبرية): </w:t>
      </w:r>
      <w:r>
        <w:rPr>
          <w:rFonts w:ascii="Arial" w:hAnsi="Arial" w:cs="Arial" w:eastAsia="Arial"/>
          <w:b/>
          <w:bCs/>
          <w:sz w:val="24"/>
          <w:szCs w:val="24"/>
          <w:rtl/>
          <w:lang w:bidi="ar-EG"/>
        </w:rPr>
        <w:t>مالٍ</w:t>
      </w:r>
      <w:r>
        <w:rPr>
          <w:rFonts w:ascii="Arial" w:hAnsi="Arial" w:cs="Arial" w:eastAsia="Arial"/>
          <w:sz w:val="24"/>
          <w:szCs w:val="24"/>
          <w:rtl/>
          <w:lang w:bidi="ar-EG"/>
        </w:rPr>
        <w:t>» (تمييز مجرور).</w:t>
      </w:r>
    </w:p>
    <w:p>
      <w:pPr>
        <w:pStyle w:val="Heading2"/>
        <w:keepNext/>
        <w:bidi w:val="1"/>
        <w:spacing w:before="240" w:after="160"/>
      </w:pPr>
      <w:r>
        <w:rPr>
          <w:rFonts w:ascii="Arial" w:hAnsi="Arial" w:cs="Arial" w:eastAsia="Arial"/>
          <w:b/>
          <w:bCs/>
          <w:color w:val="1F3A6E"/>
          <w:sz w:val="32"/>
          <w:szCs w:val="32"/>
          <w:rtl/>
          <w:lang w:bidi="ar-EG"/>
        </w:rPr>
        <w:t>19. أسلوب الاستفهام وأدواته</w:t>
      </w:r>
    </w:p>
    <w:p>
      <w:pPr>
        <w:pStyle w:val="ListBullet"/>
        <w:bidi w:val="1"/>
        <w:spacing w:after="80" w:line="276" w:lineRule="auto"/>
        <w:jc w:val="both"/>
      </w:pPr>
      <w:r>
        <w:rPr>
          <w:rFonts w:ascii="Arial" w:hAnsi="Arial" w:cs="Arial" w:eastAsia="Arial"/>
          <w:b/>
          <w:bCs/>
          <w:sz w:val="24"/>
          <w:szCs w:val="24"/>
          <w:rtl/>
          <w:lang w:bidi="ar-EG"/>
        </w:rPr>
        <w:t>الهمزة:</w:t>
      </w:r>
      <w:r>
        <w:rPr>
          <w:rFonts w:ascii="Arial" w:hAnsi="Arial" w:cs="Arial" w:eastAsia="Arial"/>
          <w:sz w:val="24"/>
          <w:szCs w:val="24"/>
          <w:rtl/>
          <w:lang w:bidi="ar-EG"/>
        </w:rPr>
        <w:t xml:space="preserve"> للتصديق (الجواب بنعم/لا) وللتصور (طلب التعيين، ويأتي معها «أم» المعادلة: أمحمدٌ جاء أم عليٌّ؟). وتدخل على المثبت والمنفي. </w:t>
      </w:r>
      <w:r>
        <w:rPr>
          <w:rFonts w:ascii="Arial" w:hAnsi="Arial" w:cs="Arial" w:eastAsia="Arial"/>
          <w:b/>
          <w:bCs/>
          <w:sz w:val="24"/>
          <w:szCs w:val="24"/>
          <w:rtl/>
          <w:lang w:bidi="ar-EG"/>
        </w:rPr>
        <w:t>هل:</w:t>
      </w:r>
      <w:r>
        <w:rPr>
          <w:rFonts w:ascii="Arial" w:hAnsi="Arial" w:cs="Arial" w:eastAsia="Arial"/>
          <w:sz w:val="24"/>
          <w:szCs w:val="24"/>
          <w:rtl/>
          <w:lang w:bidi="ar-EG"/>
        </w:rPr>
        <w:t xml:space="preserve"> للتصديق فقط، ولا تدخل على المنفي.</w:t>
      </w:r>
    </w:p>
    <w:p>
      <w:pPr>
        <w:pStyle w:val="ListBullet"/>
        <w:bidi w:val="1"/>
        <w:spacing w:after="80" w:line="276" w:lineRule="auto"/>
        <w:jc w:val="both"/>
      </w:pPr>
      <w:r>
        <w:rPr>
          <w:rFonts w:ascii="Arial" w:hAnsi="Arial" w:cs="Arial" w:eastAsia="Arial"/>
          <w:b/>
          <w:bCs/>
          <w:sz w:val="24"/>
          <w:szCs w:val="24"/>
          <w:rtl/>
          <w:lang w:bidi="ar-EG"/>
        </w:rPr>
        <w:t>من</w:t>
      </w:r>
      <w:r>
        <w:rPr>
          <w:rFonts w:ascii="Arial" w:hAnsi="Arial" w:cs="Arial" w:eastAsia="Arial"/>
          <w:sz w:val="24"/>
          <w:szCs w:val="24"/>
          <w:rtl/>
          <w:lang w:bidi="ar-EG"/>
        </w:rPr>
        <w:t xml:space="preserve"> (للعاقل)، </w:t>
      </w:r>
      <w:r>
        <w:rPr>
          <w:rFonts w:ascii="Arial" w:hAnsi="Arial" w:cs="Arial" w:eastAsia="Arial"/>
          <w:b/>
          <w:bCs/>
          <w:sz w:val="24"/>
          <w:szCs w:val="24"/>
          <w:rtl/>
          <w:lang w:bidi="ar-EG"/>
        </w:rPr>
        <w:t>ما/ماذا</w:t>
      </w:r>
      <w:r>
        <w:rPr>
          <w:rFonts w:ascii="Arial" w:hAnsi="Arial" w:cs="Arial" w:eastAsia="Arial"/>
          <w:sz w:val="24"/>
          <w:szCs w:val="24"/>
          <w:rtl/>
          <w:lang w:bidi="ar-EG"/>
        </w:rPr>
        <w:t xml:space="preserve"> (لغير العاقل والصفات)، </w:t>
      </w:r>
      <w:r>
        <w:rPr>
          <w:rFonts w:ascii="Arial" w:hAnsi="Arial" w:cs="Arial" w:eastAsia="Arial"/>
          <w:b/>
          <w:bCs/>
          <w:sz w:val="24"/>
          <w:szCs w:val="24"/>
          <w:rtl/>
          <w:lang w:bidi="ar-EG"/>
        </w:rPr>
        <w:t>متى/أيّان</w:t>
      </w:r>
      <w:r>
        <w:rPr>
          <w:rFonts w:ascii="Arial" w:hAnsi="Arial" w:cs="Arial" w:eastAsia="Arial"/>
          <w:sz w:val="24"/>
          <w:szCs w:val="24"/>
          <w:rtl/>
          <w:lang w:bidi="ar-EG"/>
        </w:rPr>
        <w:t xml:space="preserve"> (للزمان)، </w:t>
      </w:r>
      <w:r>
        <w:rPr>
          <w:rFonts w:ascii="Arial" w:hAnsi="Arial" w:cs="Arial" w:eastAsia="Arial"/>
          <w:b/>
          <w:bCs/>
          <w:sz w:val="24"/>
          <w:szCs w:val="24"/>
          <w:rtl/>
          <w:lang w:bidi="ar-EG"/>
        </w:rPr>
        <w:t>أين/أنّى</w:t>
      </w:r>
      <w:r>
        <w:rPr>
          <w:rFonts w:ascii="Arial" w:hAnsi="Arial" w:cs="Arial" w:eastAsia="Arial"/>
          <w:sz w:val="24"/>
          <w:szCs w:val="24"/>
          <w:rtl/>
          <w:lang w:bidi="ar-EG"/>
        </w:rPr>
        <w:t xml:space="preserve"> (للمكان)، </w:t>
      </w:r>
      <w:r>
        <w:rPr>
          <w:rFonts w:ascii="Arial" w:hAnsi="Arial" w:cs="Arial" w:eastAsia="Arial"/>
          <w:b/>
          <w:bCs/>
          <w:sz w:val="24"/>
          <w:szCs w:val="24"/>
          <w:rtl/>
          <w:lang w:bidi="ar-EG"/>
        </w:rPr>
        <w:t>كيف</w:t>
      </w:r>
      <w:r>
        <w:rPr>
          <w:rFonts w:ascii="Arial" w:hAnsi="Arial" w:cs="Arial" w:eastAsia="Arial"/>
          <w:sz w:val="24"/>
          <w:szCs w:val="24"/>
          <w:rtl/>
          <w:lang w:bidi="ar-EG"/>
        </w:rPr>
        <w:t xml:space="preserve"> (للحال)، </w:t>
      </w:r>
      <w:r>
        <w:rPr>
          <w:rFonts w:ascii="Arial" w:hAnsi="Arial" w:cs="Arial" w:eastAsia="Arial"/>
          <w:b/>
          <w:bCs/>
          <w:sz w:val="24"/>
          <w:szCs w:val="24"/>
          <w:rtl/>
          <w:lang w:bidi="ar-EG"/>
        </w:rPr>
        <w:t>كم</w:t>
      </w:r>
      <w:r>
        <w:rPr>
          <w:rFonts w:ascii="Arial" w:hAnsi="Arial" w:cs="Arial" w:eastAsia="Arial"/>
          <w:sz w:val="24"/>
          <w:szCs w:val="24"/>
          <w:rtl/>
          <w:lang w:bidi="ar-EG"/>
        </w:rPr>
        <w:t xml:space="preserve"> (للعدد)، </w:t>
      </w:r>
      <w:r>
        <w:rPr>
          <w:rFonts w:ascii="Arial" w:hAnsi="Arial" w:cs="Arial" w:eastAsia="Arial"/>
          <w:b/>
          <w:bCs/>
          <w:sz w:val="24"/>
          <w:szCs w:val="24"/>
          <w:rtl/>
          <w:lang w:bidi="ar-EG"/>
        </w:rPr>
        <w:t>أيّ</w:t>
      </w:r>
      <w:r>
        <w:rPr>
          <w:rFonts w:ascii="Arial" w:hAnsi="Arial" w:cs="Arial" w:eastAsia="Arial"/>
          <w:sz w:val="24"/>
          <w:szCs w:val="24"/>
          <w:rtl/>
          <w:lang w:bidi="ar-EG"/>
        </w:rPr>
        <w:t xml:space="preserve"> (للتعيين، وهي معربة).</w:t>
      </w:r>
    </w:p>
    <w:p>
      <w:pPr>
        <w:pStyle w:val="ListBullet"/>
        <w:bidi w:val="1"/>
        <w:spacing w:after="80" w:line="276" w:lineRule="auto"/>
        <w:jc w:val="both"/>
      </w:pPr>
      <w:r>
        <w:rPr>
          <w:rFonts w:ascii="Arial" w:hAnsi="Arial" w:cs="Arial" w:eastAsia="Arial"/>
          <w:b/>
          <w:bCs/>
          <w:sz w:val="24"/>
          <w:szCs w:val="24"/>
          <w:rtl/>
          <w:lang w:bidi="ar-EG"/>
        </w:rPr>
        <w:t>إعراب أدوات الاستفهام:</w:t>
      </w:r>
      <w:r>
        <w:rPr>
          <w:rFonts w:ascii="Arial" w:hAnsi="Arial" w:cs="Arial" w:eastAsia="Arial"/>
          <w:sz w:val="24"/>
          <w:szCs w:val="24"/>
          <w:rtl/>
          <w:lang w:bidi="ar-EG"/>
        </w:rPr>
        <w:t xml:space="preserve"> الهمزة وهل حرفان لا محل لهما؛ والأسماء تُعرب بحسب ما بعدها (مبتدأ إذا تلاها اسم أو فعل لازم، مفعول به إذا تلاها فعل متعدٍّ لم يستوفِ مفعوله، ظرف، خبر مقدم إذا تلاها معرفة…).</w:t>
      </w:r>
    </w:p>
    <w:p>
      <w:pPr>
        <w:pStyle w:val="ListBullet"/>
        <w:bidi w:val="1"/>
        <w:spacing w:after="80" w:line="276" w:lineRule="auto"/>
        <w:jc w:val="both"/>
      </w:pPr>
      <w:r>
        <w:rPr>
          <w:rFonts w:ascii="Arial" w:hAnsi="Arial" w:cs="Arial" w:eastAsia="Arial"/>
          <w:b/>
          <w:bCs/>
          <w:sz w:val="24"/>
          <w:szCs w:val="24"/>
          <w:rtl/>
          <w:lang w:bidi="ar-EG"/>
        </w:rPr>
        <w:t>«ما» الاستفهامية المجرورة</w:t>
      </w:r>
      <w:r>
        <w:rPr>
          <w:rFonts w:ascii="Arial" w:hAnsi="Arial" w:cs="Arial" w:eastAsia="Arial"/>
          <w:sz w:val="24"/>
          <w:szCs w:val="24"/>
          <w:rtl/>
          <w:lang w:bidi="ar-EG"/>
        </w:rPr>
        <w:t xml:space="preserve"> تُحذف ألفها (لِمَ؟ بِمَ؟ فيمَ؟ علامَ؟ إلامَ؟ حتامَ؟ عمَّ؟ ممَّ؟).</w:t>
      </w:r>
    </w:p>
    <w:p>
      <w:pPr>
        <w:pStyle w:val="Heading2"/>
        <w:keepNext/>
        <w:bidi w:val="1"/>
        <w:spacing w:before="240" w:after="160"/>
      </w:pPr>
      <w:r>
        <w:rPr>
          <w:rFonts w:ascii="Arial" w:hAnsi="Arial" w:cs="Arial" w:eastAsia="Arial"/>
          <w:b/>
          <w:bCs/>
          <w:color w:val="1F3A6E"/>
          <w:sz w:val="32"/>
          <w:szCs w:val="32"/>
          <w:rtl/>
          <w:lang w:bidi="ar-EG"/>
        </w:rPr>
        <w:t>20. أسلوب الشرط والنفي والتوكيد (مجمل)</w:t>
      </w:r>
    </w:p>
    <w:p>
      <w:pPr>
        <w:pStyle w:val="ListBullet"/>
        <w:bidi w:val="1"/>
        <w:spacing w:after="80" w:line="276" w:lineRule="auto"/>
        <w:jc w:val="both"/>
      </w:pPr>
      <w:r>
        <w:rPr>
          <w:rFonts w:ascii="Arial" w:hAnsi="Arial" w:cs="Arial" w:eastAsia="Arial"/>
          <w:b/>
          <w:bCs/>
          <w:sz w:val="24"/>
          <w:szCs w:val="24"/>
          <w:rtl/>
          <w:lang w:bidi="ar-EG"/>
        </w:rPr>
        <w:t>أدوات النفي:</w:t>
      </w:r>
      <w:r>
        <w:rPr>
          <w:rFonts w:ascii="Arial" w:hAnsi="Arial" w:cs="Arial" w:eastAsia="Arial"/>
          <w:sz w:val="24"/>
          <w:szCs w:val="24"/>
          <w:rtl/>
          <w:lang w:bidi="ar-EG"/>
        </w:rPr>
        <w:t xml:space="preserve"> </w:t>
      </w:r>
      <w:r>
        <w:rPr>
          <w:rFonts w:ascii="Arial" w:hAnsi="Arial" w:cs="Arial" w:eastAsia="Arial"/>
          <w:b/>
          <w:bCs/>
          <w:sz w:val="24"/>
          <w:szCs w:val="24"/>
          <w:rtl/>
          <w:lang w:bidi="ar-EG"/>
        </w:rPr>
        <w:t>ما</w:t>
      </w:r>
      <w:r>
        <w:rPr>
          <w:rFonts w:ascii="Arial" w:hAnsi="Arial" w:cs="Arial" w:eastAsia="Arial"/>
          <w:sz w:val="24"/>
          <w:szCs w:val="24"/>
          <w:rtl/>
          <w:lang w:bidi="ar-EG"/>
        </w:rPr>
        <w:t xml:space="preserve"> (تنفي الماضي والحال، وتدخل على الاسمية فتعمل عمل ليس حجازيًّا)، </w:t>
      </w:r>
      <w:r>
        <w:rPr>
          <w:rFonts w:ascii="Arial" w:hAnsi="Arial" w:cs="Arial" w:eastAsia="Arial"/>
          <w:b/>
          <w:bCs/>
          <w:sz w:val="24"/>
          <w:szCs w:val="24"/>
          <w:rtl/>
          <w:lang w:bidi="ar-EG"/>
        </w:rPr>
        <w:t>لا</w:t>
      </w:r>
      <w:r>
        <w:rPr>
          <w:rFonts w:ascii="Arial" w:hAnsi="Arial" w:cs="Arial" w:eastAsia="Arial"/>
          <w:sz w:val="24"/>
          <w:szCs w:val="24"/>
          <w:rtl/>
          <w:lang w:bidi="ar-EG"/>
        </w:rPr>
        <w:t xml:space="preserve"> (تنفي المضارع للحال والاستقبال، وتنفي الجنس وتنصب، وتنهى وتجزم، وتعطف)، </w:t>
      </w:r>
      <w:r>
        <w:rPr>
          <w:rFonts w:ascii="Arial" w:hAnsi="Arial" w:cs="Arial" w:eastAsia="Arial"/>
          <w:b/>
          <w:bCs/>
          <w:sz w:val="24"/>
          <w:szCs w:val="24"/>
          <w:rtl/>
          <w:lang w:bidi="ar-EG"/>
        </w:rPr>
        <w:t>لم</w:t>
      </w:r>
      <w:r>
        <w:rPr>
          <w:rFonts w:ascii="Arial" w:hAnsi="Arial" w:cs="Arial" w:eastAsia="Arial"/>
          <w:sz w:val="24"/>
          <w:szCs w:val="24"/>
          <w:rtl/>
          <w:lang w:bidi="ar-EG"/>
        </w:rPr>
        <w:t xml:space="preserve"> (تنفي المضارع وتقلب معناه للماضي)، </w:t>
      </w:r>
      <w:r>
        <w:rPr>
          <w:rFonts w:ascii="Arial" w:hAnsi="Arial" w:cs="Arial" w:eastAsia="Arial"/>
          <w:b/>
          <w:bCs/>
          <w:sz w:val="24"/>
          <w:szCs w:val="24"/>
          <w:rtl/>
          <w:lang w:bidi="ar-EG"/>
        </w:rPr>
        <w:t>لمّا</w:t>
      </w:r>
      <w:r>
        <w:rPr>
          <w:rFonts w:ascii="Arial" w:hAnsi="Arial" w:cs="Arial" w:eastAsia="Arial"/>
          <w:sz w:val="24"/>
          <w:szCs w:val="24"/>
          <w:rtl/>
          <w:lang w:bidi="ar-EG"/>
        </w:rPr>
        <w:t xml:space="preserve"> (نفي ممتد)، </w:t>
      </w:r>
      <w:r>
        <w:rPr>
          <w:rFonts w:ascii="Arial" w:hAnsi="Arial" w:cs="Arial" w:eastAsia="Arial"/>
          <w:b/>
          <w:bCs/>
          <w:sz w:val="24"/>
          <w:szCs w:val="24"/>
          <w:rtl/>
          <w:lang w:bidi="ar-EG"/>
        </w:rPr>
        <w:t>لن</w:t>
      </w:r>
      <w:r>
        <w:rPr>
          <w:rFonts w:ascii="Arial" w:hAnsi="Arial" w:cs="Arial" w:eastAsia="Arial"/>
          <w:sz w:val="24"/>
          <w:szCs w:val="24"/>
          <w:rtl/>
          <w:lang w:bidi="ar-EG"/>
        </w:rPr>
        <w:t xml:space="preserve"> (نفي المستقبل ونصب)، </w:t>
      </w:r>
      <w:r>
        <w:rPr>
          <w:rFonts w:ascii="Arial" w:hAnsi="Arial" w:cs="Arial" w:eastAsia="Arial"/>
          <w:b/>
          <w:bCs/>
          <w:sz w:val="24"/>
          <w:szCs w:val="24"/>
          <w:rtl/>
          <w:lang w:bidi="ar-EG"/>
        </w:rPr>
        <w:t>ليس</w:t>
      </w:r>
      <w:r>
        <w:rPr>
          <w:rFonts w:ascii="Arial" w:hAnsi="Arial" w:cs="Arial" w:eastAsia="Arial"/>
          <w:sz w:val="24"/>
          <w:szCs w:val="24"/>
          <w:rtl/>
          <w:lang w:bidi="ar-EG"/>
        </w:rPr>
        <w:t xml:space="preserve"> (فعل ناقص جامد)، </w:t>
      </w:r>
      <w:r>
        <w:rPr>
          <w:rFonts w:ascii="Arial" w:hAnsi="Arial" w:cs="Arial" w:eastAsia="Arial"/>
          <w:b/>
          <w:bCs/>
          <w:sz w:val="24"/>
          <w:szCs w:val="24"/>
          <w:rtl/>
          <w:lang w:bidi="ar-EG"/>
        </w:rPr>
        <w:t>إنْ</w:t>
      </w:r>
      <w:r>
        <w:rPr>
          <w:rFonts w:ascii="Arial" w:hAnsi="Arial" w:cs="Arial" w:eastAsia="Arial"/>
          <w:sz w:val="24"/>
          <w:szCs w:val="24"/>
          <w:rtl/>
          <w:lang w:bidi="ar-EG"/>
        </w:rPr>
        <w:t xml:space="preserve"> (النافية: إنِ الكافرون إلا في غرور)، </w:t>
      </w:r>
      <w:r>
        <w:rPr>
          <w:rFonts w:ascii="Arial" w:hAnsi="Arial" w:cs="Arial" w:eastAsia="Arial"/>
          <w:b/>
          <w:bCs/>
          <w:sz w:val="24"/>
          <w:szCs w:val="24"/>
          <w:rtl/>
          <w:lang w:bidi="ar-EG"/>
        </w:rPr>
        <w:t>لات</w:t>
      </w:r>
      <w:r>
        <w:rPr>
          <w:rFonts w:ascii="Arial" w:hAnsi="Arial" w:cs="Arial" w:eastAsia="Arial"/>
          <w:sz w:val="24"/>
          <w:szCs w:val="24"/>
          <w:rtl/>
          <w:lang w:bidi="ar-EG"/>
        </w:rPr>
        <w:t xml:space="preserve"> (مع الحين).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نفي «زرتُ أسوان» ← «ما زرتُ أسوان».</w:t>
      </w:r>
    </w:p>
    <w:p>
      <w:pPr>
        <w:pStyle w:val="ListBullet"/>
        <w:bidi w:val="1"/>
        <w:spacing w:after="80" w:line="276" w:lineRule="auto"/>
        <w:jc w:val="both"/>
      </w:pPr>
      <w:r>
        <w:rPr>
          <w:rFonts w:ascii="Arial" w:hAnsi="Arial" w:cs="Arial" w:eastAsia="Arial"/>
          <w:b/>
          <w:bCs/>
          <w:sz w:val="24"/>
          <w:szCs w:val="24"/>
          <w:rtl/>
          <w:lang w:bidi="ar-EG"/>
        </w:rPr>
        <w:t>أدوات التوكيد:</w:t>
      </w:r>
      <w:r>
        <w:rPr>
          <w:rFonts w:ascii="Arial" w:hAnsi="Arial" w:cs="Arial" w:eastAsia="Arial"/>
          <w:sz w:val="24"/>
          <w:szCs w:val="24"/>
          <w:rtl/>
          <w:lang w:bidi="ar-EG"/>
        </w:rPr>
        <w:t xml:space="preserve"> إنَّ وأنَّ، لام الابتداء، قد (مع الماضي)، نونا التوكيد، القسم، التوكيد اللفظي والمعنوي، أما…فـ، ضمير الفصل، الحروف الزائدة (الباء في خبر ليس، من بعد النفي). «إنَّ … لـ» معًا للتوكيد الإنكاري.</w:t>
      </w:r>
    </w:p>
    <w:p>
      <w:pPr>
        <w:pStyle w:val="ListBullet"/>
        <w:bidi w:val="1"/>
        <w:spacing w:after="80" w:line="276" w:lineRule="auto"/>
        <w:jc w:val="both"/>
      </w:pPr>
      <w:r>
        <w:rPr>
          <w:rFonts w:ascii="Arial" w:hAnsi="Arial" w:cs="Arial" w:eastAsia="Arial"/>
          <w:b/>
          <w:bCs/>
          <w:sz w:val="24"/>
          <w:szCs w:val="24"/>
          <w:rtl/>
          <w:lang w:bidi="ar-EG"/>
        </w:rPr>
        <w:t>أسلوب الشرط:</w:t>
      </w:r>
      <w:r>
        <w:rPr>
          <w:rFonts w:ascii="Arial" w:hAnsi="Arial" w:cs="Arial" w:eastAsia="Arial"/>
          <w:sz w:val="24"/>
          <w:szCs w:val="24"/>
          <w:rtl/>
          <w:lang w:bidi="ar-EG"/>
        </w:rPr>
        <w:t xml:space="preserve"> أداة + فعل الشرط + جوابه («من يتقِ اللهَ يفزْ بالجنة»: أسلوب شرط؛ «إنْ تفعلْ خيرًا تجدْ خيرًا»).</w:t>
      </w:r>
    </w:p>
    <w:p>
      <w:pPr>
        <w:pStyle w:val="Heading2"/>
        <w:keepNext/>
        <w:bidi w:val="1"/>
        <w:spacing w:before="240" w:after="160"/>
      </w:pPr>
      <w:r>
        <w:rPr>
          <w:rFonts w:ascii="Arial" w:hAnsi="Arial" w:cs="Arial" w:eastAsia="Arial"/>
          <w:b/>
          <w:bCs/>
          <w:color w:val="1F3A6E"/>
          <w:sz w:val="32"/>
          <w:szCs w:val="32"/>
          <w:rtl/>
          <w:lang w:bidi="ar-EG"/>
        </w:rPr>
        <w:t>21. المصدر المؤول ومواقعه</w:t>
      </w:r>
    </w:p>
    <w:p>
      <w:pPr>
        <w:bidi w:val="1"/>
        <w:spacing w:after="120" w:line="276" w:lineRule="auto"/>
        <w:jc w:val="both"/>
      </w:pPr>
      <w:r>
        <w:rPr>
          <w:rFonts w:ascii="Arial" w:hAnsi="Arial" w:cs="Arial" w:eastAsia="Arial"/>
          <w:sz w:val="24"/>
          <w:szCs w:val="24"/>
          <w:rtl/>
          <w:lang w:bidi="ar-EG"/>
        </w:rPr>
        <w:t xml:space="preserve">يُؤوَّل بمصدر صريح: </w:t>
      </w:r>
      <w:r>
        <w:rPr>
          <w:rFonts w:ascii="Arial" w:hAnsi="Arial" w:cs="Arial" w:eastAsia="Arial"/>
          <w:b/>
          <w:bCs/>
          <w:sz w:val="24"/>
          <w:szCs w:val="24"/>
          <w:rtl/>
          <w:lang w:bidi="ar-EG"/>
        </w:rPr>
        <w:t>أنْ + الفعل</w:t>
      </w:r>
      <w:r>
        <w:rPr>
          <w:rFonts w:ascii="Arial" w:hAnsi="Arial" w:cs="Arial" w:eastAsia="Arial"/>
          <w:sz w:val="24"/>
          <w:szCs w:val="24"/>
          <w:rtl/>
          <w:lang w:bidi="ar-EG"/>
        </w:rPr>
        <w:t xml:space="preserve"> (يسرني أن تنجحَ = نجاحُك: فاعل)، </w:t>
      </w:r>
      <w:r>
        <w:rPr>
          <w:rFonts w:ascii="Arial" w:hAnsi="Arial" w:cs="Arial" w:eastAsia="Arial"/>
          <w:b/>
          <w:bCs/>
          <w:sz w:val="24"/>
          <w:szCs w:val="24"/>
          <w:rtl/>
          <w:lang w:bidi="ar-EG"/>
        </w:rPr>
        <w:t>أنَّ + اسمها وخبرها</w:t>
      </w:r>
      <w:r>
        <w:rPr>
          <w:rFonts w:ascii="Arial" w:hAnsi="Arial" w:cs="Arial" w:eastAsia="Arial"/>
          <w:sz w:val="24"/>
          <w:szCs w:val="24"/>
          <w:rtl/>
          <w:lang w:bidi="ar-EG"/>
        </w:rPr>
        <w:t xml:space="preserve"> (علمت أنك ناجح = نجاحَك: مفعول به)، </w:t>
      </w:r>
      <w:r>
        <w:rPr>
          <w:rFonts w:ascii="Arial" w:hAnsi="Arial" w:cs="Arial" w:eastAsia="Arial"/>
          <w:b/>
          <w:bCs/>
          <w:sz w:val="24"/>
          <w:szCs w:val="24"/>
          <w:rtl/>
          <w:lang w:bidi="ar-EG"/>
        </w:rPr>
        <w:t>ما المصدرية + الفعل</w:t>
      </w:r>
      <w:r>
        <w:rPr>
          <w:rFonts w:ascii="Arial" w:hAnsi="Arial" w:cs="Arial" w:eastAsia="Arial"/>
          <w:sz w:val="24"/>
          <w:szCs w:val="24"/>
          <w:rtl/>
          <w:lang w:bidi="ar-EG"/>
        </w:rPr>
        <w:t xml:space="preserve"> (سرني ما فعلتَ = فعلُك)، </w:t>
      </w:r>
      <w:r>
        <w:rPr>
          <w:rFonts w:ascii="Arial" w:hAnsi="Arial" w:cs="Arial" w:eastAsia="Arial"/>
          <w:b/>
          <w:bCs/>
          <w:sz w:val="24"/>
          <w:szCs w:val="24"/>
          <w:rtl/>
          <w:lang w:bidi="ar-EG"/>
        </w:rPr>
        <w:t>كي + الفعل</w:t>
      </w:r>
      <w:r>
        <w:rPr>
          <w:rFonts w:ascii="Arial" w:hAnsi="Arial" w:cs="Arial" w:eastAsia="Arial"/>
          <w:sz w:val="24"/>
          <w:szCs w:val="24"/>
          <w:rtl/>
          <w:lang w:bidi="ar-EG"/>
        </w:rPr>
        <w:t xml:space="preserve">، </w:t>
      </w:r>
      <w:r>
        <w:rPr>
          <w:rFonts w:ascii="Arial" w:hAnsi="Arial" w:cs="Arial" w:eastAsia="Arial"/>
          <w:b/>
          <w:bCs/>
          <w:sz w:val="24"/>
          <w:szCs w:val="24"/>
          <w:rtl/>
          <w:lang w:bidi="ar-EG"/>
        </w:rPr>
        <w:t>لو</w:t>
      </w:r>
      <w:r>
        <w:rPr>
          <w:rFonts w:ascii="Arial" w:hAnsi="Arial" w:cs="Arial" w:eastAsia="Arial"/>
          <w:sz w:val="24"/>
          <w:szCs w:val="24"/>
          <w:rtl/>
          <w:lang w:bidi="ar-EG"/>
        </w:rPr>
        <w:t xml:space="preserve"> بعد ودّ (ودّوا لو تدهن).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«من خصال المؤمن أنه يساعد الضعيف» ← المبتدأ: المصدر المؤول </w:t>
      </w:r>
      <w:r>
        <w:rPr>
          <w:rFonts w:ascii="Arial" w:hAnsi="Arial" w:cs="Arial" w:eastAsia="Arial"/>
          <w:b/>
          <w:bCs/>
          <w:sz w:val="24"/>
          <w:szCs w:val="24"/>
          <w:rtl/>
          <w:lang w:bidi="ar-EG"/>
        </w:rPr>
        <w:t>أنه يساعد</w:t>
      </w:r>
      <w:r>
        <w:rPr>
          <w:rFonts w:ascii="Arial" w:hAnsi="Arial" w:cs="Arial" w:eastAsia="Arial"/>
          <w:sz w:val="24"/>
          <w:szCs w:val="24"/>
          <w:rtl/>
          <w:lang w:bidi="ar-EG"/>
        </w:rPr>
        <w:t>.</w:t>
      </w:r>
    </w:p>
    <w:p>
      <w:pPr>
        <w:pStyle w:val="Heading2"/>
        <w:keepNext/>
        <w:bidi w:val="1"/>
        <w:spacing w:before="240" w:after="160"/>
      </w:pPr>
      <w:r>
        <w:rPr>
          <w:rFonts w:ascii="Arial" w:hAnsi="Arial" w:cs="Arial" w:eastAsia="Arial"/>
          <w:b/>
          <w:bCs/>
          <w:color w:val="1F3A6E"/>
          <w:sz w:val="32"/>
          <w:szCs w:val="32"/>
          <w:rtl/>
          <w:lang w:bidi="ar-EG"/>
        </w:rPr>
        <w:t>22. الأسماء الممنوعة من الصرف</w:t>
      </w:r>
    </w:p>
    <w:p>
      <w:pPr>
        <w:bidi w:val="1"/>
        <w:spacing w:after="120" w:line="276" w:lineRule="auto"/>
      </w:pPr>
      <w:r>
        <w:rPr>
          <w:rFonts w:ascii="Arial" w:hAnsi="Arial" w:cs="Arial" w:eastAsia="Arial"/>
          <w:sz w:val="24"/>
          <w:szCs w:val="24"/>
          <w:rtl/>
          <w:lang w:bidi="ar-EG"/>
        </w:rPr>
        <w:t>لا تنوَّن وتُجر بالفتحة (إلا إذا أُضيفت أو عُرِّفت بأل فتُجر بالكسرة).</w:t>
      </w:r>
    </w:p>
    <w:p>
      <w:pPr>
        <w:pStyle w:val="ListBullet"/>
        <w:bidi w:val="1"/>
        <w:spacing w:after="80" w:line="276" w:lineRule="auto"/>
        <w:jc w:val="both"/>
      </w:pPr>
      <w:r>
        <w:rPr>
          <w:rFonts w:ascii="Arial" w:hAnsi="Arial" w:cs="Arial" w:eastAsia="Arial"/>
          <w:b/>
          <w:bCs/>
          <w:sz w:val="24"/>
          <w:szCs w:val="24"/>
          <w:rtl/>
          <w:lang w:bidi="ar-EG"/>
        </w:rPr>
        <w:t>لعلة واحدة:</w:t>
      </w:r>
      <w:r>
        <w:rPr>
          <w:rFonts w:ascii="Arial" w:hAnsi="Arial" w:cs="Arial" w:eastAsia="Arial"/>
          <w:sz w:val="24"/>
          <w:szCs w:val="24"/>
          <w:rtl/>
          <w:lang w:bidi="ar-EG"/>
        </w:rPr>
        <w:t xml:space="preserve"> صيغة منتهى الجموع (كل جمع تكسير بعد ألفه حرفان أو ثلاثة أوسطها ساكن: مساجد، مدارس، مفاتيح، أساور، محاريب، قناديل)، ألف التأنيث المقصورة (كبرى، ذكرى، حبلى) والممدودة (صحراء، حمراء، أصدقاء، علماء).</w:t>
      </w:r>
    </w:p>
    <w:p>
      <w:pPr>
        <w:pStyle w:val="ListBullet"/>
        <w:bidi w:val="1"/>
        <w:spacing w:after="80" w:line="276" w:lineRule="auto"/>
        <w:jc w:val="both"/>
      </w:pPr>
      <w:r>
        <w:rPr>
          <w:rFonts w:ascii="Arial" w:hAnsi="Arial" w:cs="Arial" w:eastAsia="Arial"/>
          <w:b/>
          <w:bCs/>
          <w:sz w:val="24"/>
          <w:szCs w:val="24"/>
          <w:rtl/>
          <w:lang w:bidi="ar-EG"/>
        </w:rPr>
        <w:t>العلم مع علة أخرى:</w:t>
      </w:r>
      <w:r>
        <w:rPr>
          <w:rFonts w:ascii="Arial" w:hAnsi="Arial" w:cs="Arial" w:eastAsia="Arial"/>
          <w:sz w:val="24"/>
          <w:szCs w:val="24"/>
          <w:rtl/>
          <w:lang w:bidi="ar-EG"/>
        </w:rPr>
        <w:t xml:space="preserve"> مؤنث (فاطمة، زينب، مكة؛ وطلحة ومعاوية بالتاء)، أعجمي زائد على ثلاثة (إبراهيم، إسماعيل، بغداد)، مركب تركيبًا مزجيًّا (حضرموت، بعلبك)، مزيد بألف ونون (عثمان، سلمان، رمضان)، على وزن الفعل (أحمد، يزيد، يثرب)، معدول (عمر، زُحل، زُفر، وأُخَر).</w:t>
      </w:r>
    </w:p>
    <w:p>
      <w:pPr>
        <w:pStyle w:val="ListBullet"/>
        <w:bidi w:val="1"/>
        <w:spacing w:after="80" w:line="276" w:lineRule="auto"/>
        <w:jc w:val="both"/>
      </w:pPr>
      <w:r>
        <w:rPr>
          <w:rFonts w:ascii="Arial" w:hAnsi="Arial" w:cs="Arial" w:eastAsia="Arial"/>
          <w:b/>
          <w:bCs/>
          <w:sz w:val="24"/>
          <w:szCs w:val="24"/>
          <w:rtl/>
          <w:lang w:bidi="ar-EG"/>
        </w:rPr>
        <w:t>الصفة مع علة أخرى:</w:t>
      </w:r>
      <w:r>
        <w:rPr>
          <w:rFonts w:ascii="Arial" w:hAnsi="Arial" w:cs="Arial" w:eastAsia="Arial"/>
          <w:sz w:val="24"/>
          <w:szCs w:val="24"/>
          <w:rtl/>
          <w:lang w:bidi="ar-EG"/>
        </w:rPr>
        <w:t xml:space="preserve"> على وزن فعلان الذي مؤنثه فعلى (عطشان/عطشى، غضبان، سكران)، على وزن أفعل الذي مؤنثه فعلاء (أحمر/حمراء، أبيض، أفضل/فضلى)، معدولة (مثنى، ثلاث، رباع، أُخَر).</w:t>
      </w:r>
    </w:p>
    <w:p>
      <w:pPr>
        <w:pStyle w:val="ListBullet"/>
        <w:bidi w:val="1"/>
        <w:spacing w:after="8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«ضبط (محاريب) في: ما يشاء من محاريبَ: مجرور بالفتحة لأنه ممنوع من الصرف (صيغة منتهى الجموع)». «ضبط (أساور) في: من أساورَ من ذهب: بالفتحة». «صيغة منتهى الجموع: مساجد، مدارس، مفاتيح، أساور، محاريب». «جمع كبرى: كُبَر وكبريات».</w:t>
      </w:r>
    </w:p>
    <w:p>
      <w:pPr>
        <w:pStyle w:val="Heading1"/>
        <w:keepNext/>
        <w:pageBreakBefore/>
        <w:bidi w:val="1"/>
        <w:spacing w:before="360" w:after="160"/>
      </w:pPr>
      <w:r>
        <w:rPr>
          <w:rFonts w:ascii="Arial" w:hAnsi="Arial" w:cs="Arial" w:eastAsia="Arial"/>
          <w:b/>
          <w:bCs/>
          <w:color w:val="7B1E1E"/>
          <w:sz w:val="40"/>
          <w:szCs w:val="40"/>
          <w:rtl/>
          <w:lang w:bidi="ar-EG"/>
        </w:rPr>
        <w:t>الباب الرابع: الصرف</w:t>
      </w:r>
    </w:p>
    <w:p>
      <w:pPr>
        <w:pStyle w:val="Heading2"/>
        <w:keepNext/>
        <w:bidi w:val="1"/>
        <w:spacing w:before="240" w:after="160"/>
      </w:pPr>
      <w:r>
        <w:rPr>
          <w:rFonts w:ascii="Arial" w:hAnsi="Arial" w:cs="Arial" w:eastAsia="Arial"/>
          <w:b/>
          <w:bCs/>
          <w:color w:val="1F3A6E"/>
          <w:sz w:val="32"/>
          <w:szCs w:val="32"/>
          <w:rtl/>
          <w:lang w:bidi="ar-EG"/>
        </w:rPr>
        <w:t>1. الميزان الصرفي</w:t>
      </w:r>
    </w:p>
    <w:p>
      <w:pPr>
        <w:bidi w:val="1"/>
        <w:spacing w:after="120" w:line="276" w:lineRule="auto"/>
        <w:jc w:val="both"/>
      </w:pPr>
      <w:r>
        <w:rPr>
          <w:rFonts w:ascii="Arial" w:hAnsi="Arial" w:cs="Arial" w:eastAsia="Arial"/>
          <w:b/>
          <w:bCs/>
          <w:sz w:val="24"/>
          <w:szCs w:val="24"/>
          <w:rtl/>
          <w:lang w:bidi="ar-EG"/>
        </w:rPr>
        <w:t>الميزان الصرفي</w:t>
      </w:r>
      <w:r>
        <w:rPr>
          <w:rFonts w:ascii="Arial" w:hAnsi="Arial" w:cs="Arial" w:eastAsia="Arial"/>
          <w:sz w:val="24"/>
          <w:szCs w:val="24"/>
          <w:rtl/>
          <w:lang w:bidi="ar-EG"/>
        </w:rPr>
        <w:t xml:space="preserve"> مقياس لبنية الكلمة أصوله «ف ع ل»؛ </w:t>
      </w:r>
      <w:r>
        <w:rPr>
          <w:rFonts w:ascii="Arial" w:hAnsi="Arial" w:cs="Arial" w:eastAsia="Arial"/>
          <w:b/>
          <w:bCs/>
          <w:sz w:val="24"/>
          <w:szCs w:val="24"/>
          <w:rtl/>
          <w:lang w:bidi="ar-EG"/>
        </w:rPr>
        <w:t>تُقابَل الأصول بالفاء والعين واللام</w:t>
      </w:r>
      <w:r>
        <w:rPr>
          <w:rFonts w:ascii="Arial" w:hAnsi="Arial" w:cs="Arial" w:eastAsia="Arial"/>
          <w:sz w:val="24"/>
          <w:szCs w:val="24"/>
          <w:rtl/>
          <w:lang w:bidi="ar-EG"/>
        </w:rPr>
        <w:t xml:space="preserve">، والحرف الرابع الأصلي بلام ثانية (دحرج ← فعلل)، </w:t>
      </w:r>
      <w:r>
        <w:rPr>
          <w:rFonts w:ascii="Arial" w:hAnsi="Arial" w:cs="Arial" w:eastAsia="Arial"/>
          <w:b/>
          <w:bCs/>
          <w:sz w:val="24"/>
          <w:szCs w:val="24"/>
          <w:rtl/>
          <w:lang w:bidi="ar-EG"/>
        </w:rPr>
        <w:t>وأحرف الزيادة تُكتب بلفظها</w:t>
      </w:r>
      <w:r>
        <w:rPr>
          <w:rFonts w:ascii="Arial" w:hAnsi="Arial" w:cs="Arial" w:eastAsia="Arial"/>
          <w:sz w:val="24"/>
          <w:szCs w:val="24"/>
          <w:rtl/>
          <w:lang w:bidi="ar-EG"/>
        </w:rPr>
        <w:t xml:space="preserve"> في الميزان (أحرف الزيادة عشرة مجموعة في «سألتمونيها»): استخرج ← استفعل، كاتب ← فاعل، انطلق ← انفعل، اجتمع ← افتعل، تقدّم ← تفعّل، تشارك ← تفاعل، احمرّ ← افعلّ. </w:t>
      </w:r>
      <w:r>
        <w:rPr>
          <w:rFonts w:ascii="Arial" w:hAnsi="Arial" w:cs="Arial" w:eastAsia="Arial"/>
          <w:b/>
          <w:bCs/>
          <w:sz w:val="24"/>
          <w:szCs w:val="24"/>
          <w:rtl/>
          <w:lang w:bidi="ar-EG"/>
        </w:rPr>
        <w:t>والمضعَّف</w:t>
      </w:r>
      <w:r>
        <w:rPr>
          <w:rFonts w:ascii="Arial" w:hAnsi="Arial" w:cs="Arial" w:eastAsia="Arial"/>
          <w:sz w:val="24"/>
          <w:szCs w:val="24"/>
          <w:rtl/>
          <w:lang w:bidi="ar-EG"/>
        </w:rPr>
        <w:t xml:space="preserve"> يُكرر ما يقابله (قطّع ← فعّل، شمّر ← فعّل). </w:t>
      </w:r>
      <w:r>
        <w:rPr>
          <w:rFonts w:ascii="Arial" w:hAnsi="Arial" w:cs="Arial" w:eastAsia="Arial"/>
          <w:b/>
          <w:bCs/>
          <w:sz w:val="24"/>
          <w:szCs w:val="24"/>
          <w:rtl/>
          <w:lang w:bidi="ar-EG"/>
        </w:rPr>
        <w:t>والمحذوف</w:t>
      </w:r>
      <w:r>
        <w:rPr>
          <w:rFonts w:ascii="Arial" w:hAnsi="Arial" w:cs="Arial" w:eastAsia="Arial"/>
          <w:sz w:val="24"/>
          <w:szCs w:val="24"/>
          <w:rtl/>
          <w:lang w:bidi="ar-EG"/>
        </w:rPr>
        <w:t xml:space="preserve"> يُحذف من الميزان ما يقابله: قُلْ ← فُلْ (حُذفت العين)، قُمْ ← فُلْ، بِعْ ← فِلْ، عِدْ ← عِلْ (حُذفت الفاء)، قِ ← عِ (حُذفت الفاء واللام)، عِ ← عِ، اسعَ ← افعَ، ادعُ ← افعُ، أبٌ ← فَعٌ. </w:t>
      </w:r>
      <w:r>
        <w:rPr>
          <w:rFonts w:ascii="Arial" w:hAnsi="Arial" w:cs="Arial" w:eastAsia="Arial"/>
          <w:b/>
          <w:bCs/>
          <w:sz w:val="24"/>
          <w:szCs w:val="24"/>
          <w:rtl/>
          <w:lang w:bidi="ar-EG"/>
        </w:rPr>
        <w:t>والمقلوب</w:t>
      </w:r>
      <w:r>
        <w:rPr>
          <w:rFonts w:ascii="Arial" w:hAnsi="Arial" w:cs="Arial" w:eastAsia="Arial"/>
          <w:sz w:val="24"/>
          <w:szCs w:val="24"/>
          <w:rtl/>
          <w:lang w:bidi="ar-EG"/>
        </w:rPr>
        <w:t xml:space="preserve"> يُقلب الميزان (أيس ← عفل من يئس). </w:t>
      </w:r>
      <w:r>
        <w:rPr>
          <w:rFonts w:ascii="Arial" w:hAnsi="Arial" w:cs="Arial" w:eastAsia="Arial"/>
          <w:b/>
          <w:bCs/>
          <w:sz w:val="24"/>
          <w:szCs w:val="24"/>
          <w:rtl/>
          <w:lang w:bidi="ar-EG"/>
        </w:rPr>
        <w:t>والمعلّ بالقلب</w:t>
      </w:r>
      <w:r>
        <w:rPr>
          <w:rFonts w:ascii="Arial" w:hAnsi="Arial" w:cs="Arial" w:eastAsia="Arial"/>
          <w:sz w:val="24"/>
          <w:szCs w:val="24"/>
          <w:rtl/>
          <w:lang w:bidi="ar-EG"/>
        </w:rPr>
        <w:t xml:space="preserve"> يبقى الأصل في الميزان: قال ← فَعَل (أصلها قَوَل)، باع ← فَعَل، دار ← فَعَل، استقام ← استفعل (أصلها استقوم)، أعطى ← أفعل، رمى ← فعل.</w:t>
      </w:r>
    </w:p>
    <w:p>
      <w:pPr>
        <w:bidi w:val="1"/>
        <w:spacing w:after="120" w:line="276" w:lineRule="auto"/>
      </w:pPr>
      <w:r>
        <w:rPr>
          <w:rFonts w:ascii="Arial" w:hAnsi="Arial" w:cs="Arial" w:eastAsia="Arial"/>
          <w:b/>
          <w:bCs/>
          <w:sz w:val="24"/>
          <w:szCs w:val="24"/>
          <w:rtl/>
          <w:lang w:bidi="ar-EG"/>
        </w:rPr>
        <w:t>من الأسئلة:</w:t>
      </w:r>
    </w:p>
    <w:p>
      <w:pPr>
        <w:pStyle w:val="ListBullet"/>
        <w:bidi w:val="1"/>
        <w:spacing w:after="80" w:line="276" w:lineRule="auto"/>
      </w:pPr>
      <w:r>
        <w:rPr>
          <w:rFonts w:ascii="Arial" w:hAnsi="Arial" w:cs="Arial" w:eastAsia="Arial"/>
          <w:sz w:val="24"/>
          <w:szCs w:val="24"/>
          <w:rtl/>
          <w:lang w:bidi="ar-EG"/>
        </w:rPr>
        <w:t xml:space="preserve">«وزن (استقام ـ أعطى): </w:t>
      </w:r>
      <w:r>
        <w:rPr>
          <w:rFonts w:ascii="Arial" w:hAnsi="Arial" w:cs="Arial" w:eastAsia="Arial"/>
          <w:b/>
          <w:bCs/>
          <w:sz w:val="24"/>
          <w:szCs w:val="24"/>
          <w:rtl/>
          <w:lang w:bidi="ar-EG"/>
        </w:rPr>
        <w:t>استفعل ـ أفعل</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sz w:val="24"/>
          <w:szCs w:val="24"/>
          <w:rtl/>
          <w:lang w:bidi="ar-EG"/>
        </w:rPr>
        <w:t xml:space="preserve">«(قم) على وزن: </w:t>
      </w:r>
      <w:r>
        <w:rPr>
          <w:rFonts w:ascii="Arial" w:hAnsi="Arial" w:cs="Arial" w:eastAsia="Arial"/>
          <w:b/>
          <w:bCs/>
          <w:sz w:val="24"/>
          <w:szCs w:val="24"/>
          <w:rtl/>
          <w:lang w:bidi="ar-EG"/>
        </w:rPr>
        <w:t>فُلْ</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sz w:val="24"/>
          <w:szCs w:val="24"/>
          <w:rtl/>
          <w:lang w:bidi="ar-EG"/>
        </w:rPr>
        <w:t xml:space="preserve">«وزن الأمر من (وعى): </w:t>
      </w:r>
      <w:r>
        <w:rPr>
          <w:rFonts w:ascii="Arial" w:hAnsi="Arial" w:cs="Arial" w:eastAsia="Arial"/>
          <w:b/>
          <w:bCs/>
          <w:sz w:val="24"/>
          <w:szCs w:val="24"/>
          <w:rtl/>
          <w:lang w:bidi="ar-EG"/>
        </w:rPr>
        <w:t>عِ</w:t>
      </w:r>
      <w:r>
        <w:rPr>
          <w:rFonts w:ascii="Arial" w:hAnsi="Arial" w:cs="Arial" w:eastAsia="Arial"/>
          <w:sz w:val="24"/>
          <w:szCs w:val="24"/>
          <w:rtl/>
          <w:lang w:bidi="ar-EG"/>
        </w:rPr>
        <w:t>» (حُذفت الفاء الواو واللام الياء).</w:t>
      </w:r>
    </w:p>
    <w:p>
      <w:pPr>
        <w:pStyle w:val="ListBullet"/>
        <w:bidi w:val="1"/>
        <w:spacing w:after="80" w:line="276" w:lineRule="auto"/>
        <w:jc w:val="both"/>
      </w:pPr>
      <w:r>
        <w:rPr>
          <w:rFonts w:ascii="Arial" w:hAnsi="Arial" w:cs="Arial" w:eastAsia="Arial"/>
          <w:sz w:val="24"/>
          <w:szCs w:val="24"/>
          <w:rtl/>
          <w:lang w:bidi="ar-EG"/>
        </w:rPr>
        <w:t xml:space="preserve">«وزن أحد الطلاب الفعل (يغزو) المسند إلى واو الجماعة على (يفعلون) هذا خطأ في: </w:t>
      </w:r>
      <w:r>
        <w:rPr>
          <w:rFonts w:ascii="Arial" w:hAnsi="Arial" w:cs="Arial" w:eastAsia="Arial"/>
          <w:b/>
          <w:bCs/>
          <w:sz w:val="24"/>
          <w:szCs w:val="24"/>
          <w:rtl/>
          <w:lang w:bidi="ar-EG"/>
        </w:rPr>
        <w:t>التطبيق الصرفي</w:t>
      </w:r>
      <w:r>
        <w:rPr>
          <w:rFonts w:ascii="Arial" w:hAnsi="Arial" w:cs="Arial" w:eastAsia="Arial"/>
          <w:sz w:val="24"/>
          <w:szCs w:val="24"/>
          <w:rtl/>
          <w:lang w:bidi="ar-EG"/>
        </w:rPr>
        <w:t>» (الصواب: يغزون على وزن يفعُون لأن لام الفعل حُذفت).</w:t>
      </w:r>
    </w:p>
    <w:p>
      <w:pPr>
        <w:pStyle w:val="ListBullet"/>
        <w:bidi w:val="1"/>
        <w:spacing w:after="80" w:line="276" w:lineRule="auto"/>
        <w:jc w:val="both"/>
      </w:pPr>
      <w:r>
        <w:rPr>
          <w:rFonts w:ascii="Arial" w:hAnsi="Arial" w:cs="Arial" w:eastAsia="Arial"/>
          <w:sz w:val="24"/>
          <w:szCs w:val="24"/>
          <w:rtl/>
          <w:lang w:bidi="ar-EG"/>
        </w:rPr>
        <w:t xml:space="preserve">«وزن مصادر (دار ـ بعثر ـ استعان): </w:t>
      </w:r>
      <w:r>
        <w:rPr>
          <w:rFonts w:ascii="Arial" w:hAnsi="Arial" w:cs="Arial" w:eastAsia="Arial"/>
          <w:b/>
          <w:bCs/>
          <w:sz w:val="24"/>
          <w:szCs w:val="24"/>
          <w:rtl/>
          <w:lang w:bidi="ar-EG"/>
        </w:rPr>
        <w:t>دَوَرانًا (فَعَلانًا)، بعثرةً (فعللةً)، استعانةً (استفعلةً/استفالةً)</w:t>
      </w:r>
      <w:r>
        <w:rPr>
          <w:rFonts w:ascii="Arial" w:hAnsi="Arial" w:cs="Arial" w:eastAsia="Arial"/>
          <w:sz w:val="24"/>
          <w:szCs w:val="24"/>
          <w:rtl/>
          <w:lang w:bidi="ar-EG"/>
        </w:rPr>
        <w:t>»؛ و«(استشارة) على وزن استفعلة عند سيبويه ـ استفالة عند الأخفش» (الخلاف فيما حُذف: العين أم ألف الاستفعال).</w:t>
      </w:r>
    </w:p>
    <w:p>
      <w:pPr>
        <w:pStyle w:val="ListBullet"/>
        <w:bidi w:val="1"/>
        <w:spacing w:after="80" w:line="276" w:lineRule="auto"/>
        <w:jc w:val="both"/>
      </w:pPr>
      <w:r>
        <w:rPr>
          <w:rFonts w:ascii="Arial" w:hAnsi="Arial" w:cs="Arial" w:eastAsia="Arial"/>
          <w:sz w:val="24"/>
          <w:szCs w:val="24"/>
          <w:rtl/>
          <w:lang w:bidi="ar-EG"/>
        </w:rPr>
        <w:t xml:space="preserve">«حدد الفعل المجرد: </w:t>
      </w:r>
      <w:r>
        <w:rPr>
          <w:rFonts w:ascii="Arial" w:hAnsi="Arial" w:cs="Arial" w:eastAsia="Arial"/>
          <w:b/>
          <w:bCs/>
          <w:sz w:val="24"/>
          <w:szCs w:val="24"/>
          <w:rtl/>
          <w:lang w:bidi="ar-EG"/>
        </w:rPr>
        <w:t>غربل</w:t>
      </w:r>
      <w:r>
        <w:rPr>
          <w:rFonts w:ascii="Arial" w:hAnsi="Arial" w:cs="Arial" w:eastAsia="Arial"/>
          <w:sz w:val="24"/>
          <w:szCs w:val="24"/>
          <w:rtl/>
          <w:lang w:bidi="ar-EG"/>
        </w:rPr>
        <w:t>» (رباعي مجرد: فعلل)، أما ضارب (فاعل) ولبّى (فعّل) وتجهّد (تفعّل) فمزيدة.</w:t>
      </w:r>
    </w:p>
    <w:p>
      <w:pPr>
        <w:pStyle w:val="Heading2"/>
        <w:keepNext/>
        <w:bidi w:val="1"/>
        <w:spacing w:before="240" w:after="160"/>
      </w:pPr>
      <w:r>
        <w:rPr>
          <w:rFonts w:ascii="Arial" w:hAnsi="Arial" w:cs="Arial" w:eastAsia="Arial"/>
          <w:b/>
          <w:bCs/>
          <w:color w:val="1F3A6E"/>
          <w:sz w:val="32"/>
          <w:szCs w:val="32"/>
          <w:rtl/>
          <w:lang w:bidi="ar-EG"/>
        </w:rPr>
        <w:t>2. المجرد والمزيد</w:t>
      </w:r>
    </w:p>
    <w:p>
      <w:pPr>
        <w:pStyle w:val="ListBullet"/>
        <w:bidi w:val="1"/>
        <w:spacing w:after="80" w:line="276" w:lineRule="auto"/>
        <w:jc w:val="both"/>
      </w:pPr>
      <w:r>
        <w:rPr>
          <w:rFonts w:ascii="Arial" w:hAnsi="Arial" w:cs="Arial" w:eastAsia="Arial"/>
          <w:b/>
          <w:bCs/>
          <w:sz w:val="24"/>
          <w:szCs w:val="24"/>
          <w:rtl/>
          <w:lang w:bidi="ar-EG"/>
        </w:rPr>
        <w:t>المجرد:</w:t>
      </w:r>
      <w:r>
        <w:rPr>
          <w:rFonts w:ascii="Arial" w:hAnsi="Arial" w:cs="Arial" w:eastAsia="Arial"/>
          <w:sz w:val="24"/>
          <w:szCs w:val="24"/>
          <w:rtl/>
          <w:lang w:bidi="ar-EG"/>
        </w:rPr>
        <w:t xml:space="preserve"> ما كانت جميع حروفه أصلية. </w:t>
      </w:r>
      <w:r>
        <w:rPr>
          <w:rFonts w:ascii="Arial" w:hAnsi="Arial" w:cs="Arial" w:eastAsia="Arial"/>
          <w:b/>
          <w:bCs/>
          <w:sz w:val="24"/>
          <w:szCs w:val="24"/>
          <w:rtl/>
          <w:lang w:bidi="ar-EG"/>
        </w:rPr>
        <w:t>الثلاثي المجرد</w:t>
      </w:r>
      <w:r>
        <w:rPr>
          <w:rFonts w:ascii="Arial" w:hAnsi="Arial" w:cs="Arial" w:eastAsia="Arial"/>
          <w:sz w:val="24"/>
          <w:szCs w:val="24"/>
          <w:rtl/>
          <w:lang w:bidi="ar-EG"/>
        </w:rPr>
        <w:t xml:space="preserve"> أبوابه ستة بحسب حركة العين (نصر ينصُر، ضرب يضرِب، فتح يفتَح، فرِح يفرَح، كرُم يكرُم، حسِب يحسِب). </w:t>
      </w:r>
      <w:r>
        <w:rPr>
          <w:rFonts w:ascii="Arial" w:hAnsi="Arial" w:cs="Arial" w:eastAsia="Arial"/>
          <w:b/>
          <w:bCs/>
          <w:sz w:val="24"/>
          <w:szCs w:val="24"/>
          <w:rtl/>
          <w:lang w:bidi="ar-EG"/>
        </w:rPr>
        <w:t>الرباعي المجرد:</w:t>
      </w:r>
      <w:r>
        <w:rPr>
          <w:rFonts w:ascii="Arial" w:hAnsi="Arial" w:cs="Arial" w:eastAsia="Arial"/>
          <w:sz w:val="24"/>
          <w:szCs w:val="24"/>
          <w:rtl/>
          <w:lang w:bidi="ar-EG"/>
        </w:rPr>
        <w:t xml:space="preserve"> فعلل (دحرج، بعثر، زلزل، غربل، طمأن).</w:t>
      </w:r>
    </w:p>
    <w:p>
      <w:pPr>
        <w:pStyle w:val="ListBullet"/>
        <w:bidi w:val="1"/>
        <w:spacing w:after="80" w:line="276" w:lineRule="auto"/>
      </w:pPr>
      <w:r>
        <w:rPr>
          <w:rFonts w:ascii="Arial" w:hAnsi="Arial" w:cs="Arial" w:eastAsia="Arial"/>
          <w:b/>
          <w:bCs/>
          <w:sz w:val="24"/>
          <w:szCs w:val="24"/>
          <w:rtl/>
          <w:lang w:bidi="ar-EG"/>
        </w:rPr>
        <w:t>المزيد:</w:t>
      </w:r>
      <w:r>
        <w:rPr>
          <w:rFonts w:ascii="Arial" w:hAnsi="Arial" w:cs="Arial" w:eastAsia="Arial"/>
          <w:sz w:val="24"/>
          <w:szCs w:val="24"/>
          <w:rtl/>
          <w:lang w:bidi="ar-EG"/>
        </w:rPr>
        <w:t xml:space="preserve"> ما زيد فيه على أحرفه الأصلية حرف أو أكثر من أحرف «سألتمونيها».</w:t>
      </w:r>
    </w:p>
    <w:p>
      <w:pPr>
        <w:pStyle w:val="ListBullet"/>
        <w:bidi w:val="1"/>
        <w:spacing w:after="80" w:line="276" w:lineRule="auto"/>
      </w:pPr>
      <w:r>
        <w:rPr>
          <w:rFonts w:ascii="Arial" w:hAnsi="Arial" w:cs="Arial" w:eastAsia="Arial"/>
          <w:b/>
          <w:bCs/>
          <w:sz w:val="24"/>
          <w:szCs w:val="24"/>
          <w:rtl/>
          <w:lang w:bidi="ar-EG"/>
        </w:rPr>
        <w:t>الثلاثي المزيد بحرف:</w:t>
      </w:r>
      <w:r>
        <w:rPr>
          <w:rFonts w:ascii="Arial" w:hAnsi="Arial" w:cs="Arial" w:eastAsia="Arial"/>
          <w:sz w:val="24"/>
          <w:szCs w:val="24"/>
          <w:rtl/>
          <w:lang w:bidi="ar-EG"/>
        </w:rPr>
        <w:t xml:space="preserve"> أَفْعَل (أكرم)، فاعَل (شارك)، فعَّل (علّم).</w:t>
      </w:r>
    </w:p>
    <w:p>
      <w:pPr>
        <w:pStyle w:val="ListBullet"/>
        <w:bidi w:val="1"/>
        <w:spacing w:after="80" w:line="276" w:lineRule="auto"/>
        <w:jc w:val="both"/>
      </w:pPr>
      <w:r>
        <w:rPr>
          <w:rFonts w:ascii="Arial" w:hAnsi="Arial" w:cs="Arial" w:eastAsia="Arial"/>
          <w:b/>
          <w:bCs/>
          <w:sz w:val="24"/>
          <w:szCs w:val="24"/>
          <w:rtl/>
          <w:lang w:bidi="ar-EG"/>
        </w:rPr>
        <w:t>بحرفين:</w:t>
      </w:r>
      <w:r>
        <w:rPr>
          <w:rFonts w:ascii="Arial" w:hAnsi="Arial" w:cs="Arial" w:eastAsia="Arial"/>
          <w:sz w:val="24"/>
          <w:szCs w:val="24"/>
          <w:rtl/>
          <w:lang w:bidi="ar-EG"/>
        </w:rPr>
        <w:t xml:space="preserve"> انفعل (انكسر)، افتعل (اجتمع)، تفعَّل (تعلّم)، تفاعَل (تعاون)، افعلَّ (احمرّ).</w:t>
      </w:r>
    </w:p>
    <w:p>
      <w:pPr>
        <w:pStyle w:val="ListBullet"/>
        <w:bidi w:val="1"/>
        <w:spacing w:after="80" w:line="276" w:lineRule="auto"/>
        <w:jc w:val="both"/>
      </w:pPr>
      <w:r>
        <w:rPr>
          <w:rFonts w:ascii="Arial" w:hAnsi="Arial" w:cs="Arial" w:eastAsia="Arial"/>
          <w:b/>
          <w:bCs/>
          <w:sz w:val="24"/>
          <w:szCs w:val="24"/>
          <w:rtl/>
          <w:lang w:bidi="ar-EG"/>
        </w:rPr>
        <w:t>بثلاثة:</w:t>
      </w:r>
      <w:r>
        <w:rPr>
          <w:rFonts w:ascii="Arial" w:hAnsi="Arial" w:cs="Arial" w:eastAsia="Arial"/>
          <w:sz w:val="24"/>
          <w:szCs w:val="24"/>
          <w:rtl/>
          <w:lang w:bidi="ar-EG"/>
        </w:rPr>
        <w:t xml:space="preserve"> استفعل (استخرج)، افعوعل (اعشوشب)، افعالَّ (احمارّ)، افعوَّل (اجلوّذ).</w:t>
      </w:r>
    </w:p>
    <w:p>
      <w:pPr>
        <w:pStyle w:val="ListBullet"/>
        <w:bidi w:val="1"/>
        <w:spacing w:after="80" w:line="276" w:lineRule="auto"/>
      </w:pPr>
      <w:r>
        <w:rPr>
          <w:rFonts w:ascii="Arial" w:hAnsi="Arial" w:cs="Arial" w:eastAsia="Arial"/>
          <w:b/>
          <w:bCs/>
          <w:sz w:val="24"/>
          <w:szCs w:val="24"/>
          <w:rtl/>
          <w:lang w:bidi="ar-EG"/>
        </w:rPr>
        <w:t>الرباعي المزيد:</w:t>
      </w:r>
      <w:r>
        <w:rPr>
          <w:rFonts w:ascii="Arial" w:hAnsi="Arial" w:cs="Arial" w:eastAsia="Arial"/>
          <w:sz w:val="24"/>
          <w:szCs w:val="24"/>
          <w:rtl/>
          <w:lang w:bidi="ar-EG"/>
        </w:rPr>
        <w:t xml:space="preserve"> تفعلل (تدحرج)، افعنلل (احرنجم)، افعللّ (اطمأنّ، اقشعرّ).</w:t>
      </w:r>
    </w:p>
    <w:p>
      <w:pPr>
        <w:pStyle w:val="ListBullet"/>
        <w:bidi w:val="1"/>
        <w:spacing w:after="80" w:line="276" w:lineRule="auto"/>
      </w:pPr>
      <w:r>
        <w:rPr>
          <w:rFonts w:ascii="Arial" w:hAnsi="Arial" w:cs="Arial" w:eastAsia="Arial"/>
          <w:b/>
          <w:bCs/>
          <w:sz w:val="24"/>
          <w:szCs w:val="24"/>
          <w:rtl/>
          <w:lang w:bidi="ar-EG"/>
        </w:rPr>
        <w:t>الذي على وزن استفعل هو الفعل المزيد بثلاثة أحرف</w:t>
      </w:r>
      <w:r>
        <w:rPr>
          <w:rFonts w:ascii="Arial" w:hAnsi="Arial" w:cs="Arial" w:eastAsia="Arial"/>
          <w:sz w:val="24"/>
          <w:szCs w:val="24"/>
          <w:rtl/>
          <w:lang w:bidi="ar-EG"/>
        </w:rPr>
        <w:t xml:space="preserve"> (الألف والسين والتاء).</w:t>
      </w:r>
    </w:p>
    <w:p>
      <w:pPr>
        <w:bidi w:val="1"/>
        <w:spacing w:after="120" w:line="276" w:lineRule="auto"/>
      </w:pPr>
      <w:r>
        <w:rPr>
          <w:rFonts w:ascii="Arial" w:hAnsi="Arial" w:cs="Arial" w:eastAsia="Arial"/>
          <w:b/>
          <w:bCs/>
          <w:sz w:val="24"/>
          <w:szCs w:val="24"/>
          <w:rtl/>
          <w:lang w:bidi="ar-EG"/>
        </w:rPr>
        <w:t>معاني صيغ الزيادة (سؤال متكرر: دلالة الصيغة الصرفية):</w:t>
      </w:r>
    </w:p>
    <w:p>
      <w:pPr>
        <w:pStyle w:val="ListBullet"/>
        <w:bidi w:val="1"/>
        <w:spacing w:after="80" w:line="276" w:lineRule="auto"/>
        <w:jc w:val="both"/>
      </w:pPr>
      <w:r>
        <w:rPr>
          <w:rFonts w:ascii="Arial" w:hAnsi="Arial" w:cs="Arial" w:eastAsia="Arial"/>
          <w:b/>
          <w:bCs/>
          <w:sz w:val="24"/>
          <w:szCs w:val="24"/>
          <w:rtl/>
          <w:lang w:bidi="ar-EG"/>
        </w:rPr>
        <w:t>أَفْعَل:</w:t>
      </w:r>
      <w:r>
        <w:rPr>
          <w:rFonts w:ascii="Arial" w:hAnsi="Arial" w:cs="Arial" w:eastAsia="Arial"/>
          <w:sz w:val="24"/>
          <w:szCs w:val="24"/>
          <w:rtl/>
          <w:lang w:bidi="ar-EG"/>
        </w:rPr>
        <w:t xml:space="preserve"> </w:t>
      </w:r>
      <w:r>
        <w:rPr>
          <w:rFonts w:ascii="Arial" w:hAnsi="Arial" w:cs="Arial" w:eastAsia="Arial"/>
          <w:b/>
          <w:bCs/>
          <w:sz w:val="24"/>
          <w:szCs w:val="24"/>
          <w:rtl/>
          <w:lang w:bidi="ar-EG"/>
        </w:rPr>
        <w:t>التعدية</w:t>
      </w:r>
      <w:r>
        <w:rPr>
          <w:rFonts w:ascii="Arial" w:hAnsi="Arial" w:cs="Arial" w:eastAsia="Arial"/>
          <w:sz w:val="24"/>
          <w:szCs w:val="24"/>
          <w:rtl/>
          <w:lang w:bidi="ar-EG"/>
        </w:rPr>
        <w:t xml:space="preserve"> (أخرجته)، </w:t>
      </w:r>
      <w:r>
        <w:rPr>
          <w:rFonts w:ascii="Arial" w:hAnsi="Arial" w:cs="Arial" w:eastAsia="Arial"/>
          <w:b/>
          <w:bCs/>
          <w:sz w:val="24"/>
          <w:szCs w:val="24"/>
          <w:rtl/>
          <w:lang w:bidi="ar-EG"/>
        </w:rPr>
        <w:t>الصيرورة</w:t>
      </w:r>
      <w:r>
        <w:rPr>
          <w:rFonts w:ascii="Arial" w:hAnsi="Arial" w:cs="Arial" w:eastAsia="Arial"/>
          <w:sz w:val="24"/>
          <w:szCs w:val="24"/>
          <w:rtl/>
          <w:lang w:bidi="ar-EG"/>
        </w:rPr>
        <w:t xml:space="preserve"> (أثمر الشجر: صار ذا ثمر)، </w:t>
      </w:r>
      <w:r>
        <w:rPr>
          <w:rFonts w:ascii="Arial" w:hAnsi="Arial" w:cs="Arial" w:eastAsia="Arial"/>
          <w:b/>
          <w:bCs/>
          <w:sz w:val="24"/>
          <w:szCs w:val="24"/>
          <w:rtl/>
          <w:lang w:bidi="ar-EG"/>
        </w:rPr>
        <w:t>الدخول في الزمان أو المكان</w:t>
      </w:r>
      <w:r>
        <w:rPr>
          <w:rFonts w:ascii="Arial" w:hAnsi="Arial" w:cs="Arial" w:eastAsia="Arial"/>
          <w:sz w:val="24"/>
          <w:szCs w:val="24"/>
          <w:rtl/>
          <w:lang w:bidi="ar-EG"/>
        </w:rPr>
        <w:t xml:space="preserve"> (أصبح، أمسى، أنجد)، </w:t>
      </w:r>
      <w:r>
        <w:rPr>
          <w:rFonts w:ascii="Arial" w:hAnsi="Arial" w:cs="Arial" w:eastAsia="Arial"/>
          <w:b/>
          <w:bCs/>
          <w:sz w:val="24"/>
          <w:szCs w:val="24"/>
          <w:rtl/>
          <w:lang w:bidi="ar-EG"/>
        </w:rPr>
        <w:t>الإزالة والسلب</w:t>
      </w:r>
      <w:r>
        <w:rPr>
          <w:rFonts w:ascii="Arial" w:hAnsi="Arial" w:cs="Arial" w:eastAsia="Arial"/>
          <w:sz w:val="24"/>
          <w:szCs w:val="24"/>
          <w:rtl/>
          <w:lang w:bidi="ar-EG"/>
        </w:rPr>
        <w:t xml:space="preserve"> (أعجمت الكتاب: أزلت عجمته، أشكيته: أزلت شكواه)، الكثرة، التعريض، المصادفة، الاستحقاق.</w:t>
      </w:r>
    </w:p>
    <w:p>
      <w:pPr>
        <w:pStyle w:val="ListBullet"/>
        <w:bidi w:val="1"/>
        <w:spacing w:after="80" w:line="276" w:lineRule="auto"/>
        <w:jc w:val="both"/>
      </w:pPr>
      <w:r>
        <w:rPr>
          <w:rFonts w:ascii="Arial" w:hAnsi="Arial" w:cs="Arial" w:eastAsia="Arial"/>
          <w:b/>
          <w:bCs/>
          <w:sz w:val="24"/>
          <w:szCs w:val="24"/>
          <w:rtl/>
          <w:lang w:bidi="ar-EG"/>
        </w:rPr>
        <w:t>فعَّل:</w:t>
      </w:r>
      <w:r>
        <w:rPr>
          <w:rFonts w:ascii="Arial" w:hAnsi="Arial" w:cs="Arial" w:eastAsia="Arial"/>
          <w:sz w:val="24"/>
          <w:szCs w:val="24"/>
          <w:rtl/>
          <w:lang w:bidi="ar-EG"/>
        </w:rPr>
        <w:t xml:space="preserve"> </w:t>
      </w:r>
      <w:r>
        <w:rPr>
          <w:rFonts w:ascii="Arial" w:hAnsi="Arial" w:cs="Arial" w:eastAsia="Arial"/>
          <w:b/>
          <w:bCs/>
          <w:sz w:val="24"/>
          <w:szCs w:val="24"/>
          <w:rtl/>
          <w:lang w:bidi="ar-EG"/>
        </w:rPr>
        <w:t>التكثير والمبالغة</w:t>
      </w:r>
      <w:r>
        <w:rPr>
          <w:rFonts w:ascii="Arial" w:hAnsi="Arial" w:cs="Arial" w:eastAsia="Arial"/>
          <w:sz w:val="24"/>
          <w:szCs w:val="24"/>
          <w:rtl/>
          <w:lang w:bidi="ar-EG"/>
        </w:rPr>
        <w:t xml:space="preserve"> (قطّع، طوّف، شمّر الطالب عن ساعديه = بالغ في التشمير)، </w:t>
      </w:r>
      <w:r>
        <w:rPr>
          <w:rFonts w:ascii="Arial" w:hAnsi="Arial" w:cs="Arial" w:eastAsia="Arial"/>
          <w:b/>
          <w:bCs/>
          <w:sz w:val="24"/>
          <w:szCs w:val="24"/>
          <w:rtl/>
          <w:lang w:bidi="ar-EG"/>
        </w:rPr>
        <w:t>التعدية</w:t>
      </w:r>
      <w:r>
        <w:rPr>
          <w:rFonts w:ascii="Arial" w:hAnsi="Arial" w:cs="Arial" w:eastAsia="Arial"/>
          <w:sz w:val="24"/>
          <w:szCs w:val="24"/>
          <w:rtl/>
          <w:lang w:bidi="ar-EG"/>
        </w:rPr>
        <w:t xml:space="preserve"> (فرّحته)، </w:t>
      </w:r>
      <w:r>
        <w:rPr>
          <w:rFonts w:ascii="Arial" w:hAnsi="Arial" w:cs="Arial" w:eastAsia="Arial"/>
          <w:b/>
          <w:bCs/>
          <w:sz w:val="24"/>
          <w:szCs w:val="24"/>
          <w:rtl/>
          <w:lang w:bidi="ar-EG"/>
        </w:rPr>
        <w:t>السلب</w:t>
      </w:r>
      <w:r>
        <w:rPr>
          <w:rFonts w:ascii="Arial" w:hAnsi="Arial" w:cs="Arial" w:eastAsia="Arial"/>
          <w:sz w:val="24"/>
          <w:szCs w:val="24"/>
          <w:rtl/>
          <w:lang w:bidi="ar-EG"/>
        </w:rPr>
        <w:t xml:space="preserve"> (قشّرت البرتقالة)، النسبة إلى الشيء (كفّره)، </w:t>
      </w:r>
      <w:r>
        <w:rPr>
          <w:rFonts w:ascii="Arial" w:hAnsi="Arial" w:cs="Arial" w:eastAsia="Arial"/>
          <w:b/>
          <w:bCs/>
          <w:sz w:val="24"/>
          <w:szCs w:val="24"/>
          <w:rtl/>
          <w:lang w:bidi="ar-EG"/>
        </w:rPr>
        <w:t>اختصار الحكاية</w:t>
      </w:r>
      <w:r>
        <w:rPr>
          <w:rFonts w:ascii="Arial" w:hAnsi="Arial" w:cs="Arial" w:eastAsia="Arial"/>
          <w:sz w:val="24"/>
          <w:szCs w:val="24"/>
          <w:rtl/>
          <w:lang w:bidi="ar-EG"/>
        </w:rPr>
        <w:t xml:space="preserve"> (كبّر = قال الله أكبر، سبّح، هلّل)، التوجه (شرّق، غرّب).</w:t>
      </w:r>
    </w:p>
    <w:p>
      <w:pPr>
        <w:pStyle w:val="ListBullet"/>
        <w:bidi w:val="1"/>
        <w:spacing w:after="80" w:line="276" w:lineRule="auto"/>
        <w:jc w:val="both"/>
      </w:pPr>
      <w:r>
        <w:rPr>
          <w:rFonts w:ascii="Arial" w:hAnsi="Arial" w:cs="Arial" w:eastAsia="Arial"/>
          <w:b/>
          <w:bCs/>
          <w:sz w:val="24"/>
          <w:szCs w:val="24"/>
          <w:rtl/>
          <w:lang w:bidi="ar-EG"/>
        </w:rPr>
        <w:t>فاعَل:</w:t>
      </w:r>
      <w:r>
        <w:rPr>
          <w:rFonts w:ascii="Arial" w:hAnsi="Arial" w:cs="Arial" w:eastAsia="Arial"/>
          <w:sz w:val="24"/>
          <w:szCs w:val="24"/>
          <w:rtl/>
          <w:lang w:bidi="ar-EG"/>
        </w:rPr>
        <w:t xml:space="preserve"> </w:t>
      </w:r>
      <w:r>
        <w:rPr>
          <w:rFonts w:ascii="Arial" w:hAnsi="Arial" w:cs="Arial" w:eastAsia="Arial"/>
          <w:b/>
          <w:bCs/>
          <w:sz w:val="24"/>
          <w:szCs w:val="24"/>
          <w:rtl/>
          <w:lang w:bidi="ar-EG"/>
        </w:rPr>
        <w:t>المشاركة</w:t>
      </w:r>
      <w:r>
        <w:rPr>
          <w:rFonts w:ascii="Arial" w:hAnsi="Arial" w:cs="Arial" w:eastAsia="Arial"/>
          <w:sz w:val="24"/>
          <w:szCs w:val="24"/>
          <w:rtl/>
          <w:lang w:bidi="ar-EG"/>
        </w:rPr>
        <w:t xml:space="preserve"> (ضارب، قاتل)، </w:t>
      </w:r>
      <w:r>
        <w:rPr>
          <w:rFonts w:ascii="Arial" w:hAnsi="Arial" w:cs="Arial" w:eastAsia="Arial"/>
          <w:b/>
          <w:bCs/>
          <w:sz w:val="24"/>
          <w:szCs w:val="24"/>
          <w:rtl/>
          <w:lang w:bidi="ar-EG"/>
        </w:rPr>
        <w:t>المتابعة والموالاة</w:t>
      </w:r>
      <w:r>
        <w:rPr>
          <w:rFonts w:ascii="Arial" w:hAnsi="Arial" w:cs="Arial" w:eastAsia="Arial"/>
          <w:sz w:val="24"/>
          <w:szCs w:val="24"/>
          <w:rtl/>
          <w:lang w:bidi="ar-EG"/>
        </w:rPr>
        <w:t xml:space="preserve"> (تابعت القراءة، واليت الصوم)، التكثير (ضاعفت)، معنى فعَّل (ضاعف = ضعّف)، معنى أفعل (عافاك الله).</w:t>
      </w:r>
    </w:p>
    <w:p>
      <w:pPr>
        <w:pStyle w:val="ListBullet"/>
        <w:bidi w:val="1"/>
        <w:spacing w:after="80" w:line="276" w:lineRule="auto"/>
      </w:pPr>
      <w:r>
        <w:rPr>
          <w:rFonts w:ascii="Arial" w:hAnsi="Arial" w:cs="Arial" w:eastAsia="Arial"/>
          <w:b/>
          <w:bCs/>
          <w:sz w:val="24"/>
          <w:szCs w:val="24"/>
          <w:rtl/>
          <w:lang w:bidi="ar-EG"/>
        </w:rPr>
        <w:t>انفعل:</w:t>
      </w:r>
      <w:r>
        <w:rPr>
          <w:rFonts w:ascii="Arial" w:hAnsi="Arial" w:cs="Arial" w:eastAsia="Arial"/>
          <w:sz w:val="24"/>
          <w:szCs w:val="24"/>
          <w:rtl/>
          <w:lang w:bidi="ar-EG"/>
        </w:rPr>
        <w:t xml:space="preserve"> </w:t>
      </w:r>
      <w:r>
        <w:rPr>
          <w:rFonts w:ascii="Arial" w:hAnsi="Arial" w:cs="Arial" w:eastAsia="Arial"/>
          <w:b/>
          <w:bCs/>
          <w:sz w:val="24"/>
          <w:szCs w:val="24"/>
          <w:rtl/>
          <w:lang w:bidi="ar-EG"/>
        </w:rPr>
        <w:t>المطاوعة</w:t>
      </w:r>
      <w:r>
        <w:rPr>
          <w:rFonts w:ascii="Arial" w:hAnsi="Arial" w:cs="Arial" w:eastAsia="Arial"/>
          <w:sz w:val="24"/>
          <w:szCs w:val="24"/>
          <w:rtl/>
          <w:lang w:bidi="ar-EG"/>
        </w:rPr>
        <w:t xml:space="preserve"> (لا غير) للثلاثي المتعدي: كسرته فانكسر، دفعته فاندفع.</w:t>
      </w:r>
    </w:p>
    <w:p>
      <w:pPr>
        <w:pStyle w:val="ListBullet"/>
        <w:bidi w:val="1"/>
        <w:spacing w:after="80" w:line="276" w:lineRule="auto"/>
        <w:jc w:val="both"/>
      </w:pPr>
      <w:r>
        <w:rPr>
          <w:rFonts w:ascii="Arial" w:hAnsi="Arial" w:cs="Arial" w:eastAsia="Arial"/>
          <w:b/>
          <w:bCs/>
          <w:sz w:val="24"/>
          <w:szCs w:val="24"/>
          <w:rtl/>
          <w:lang w:bidi="ar-EG"/>
        </w:rPr>
        <w:t>افتعل:</w:t>
      </w:r>
      <w:r>
        <w:rPr>
          <w:rFonts w:ascii="Arial" w:hAnsi="Arial" w:cs="Arial" w:eastAsia="Arial"/>
          <w:sz w:val="24"/>
          <w:szCs w:val="24"/>
          <w:rtl/>
          <w:lang w:bidi="ar-EG"/>
        </w:rPr>
        <w:t xml:space="preserve"> </w:t>
      </w:r>
      <w:r>
        <w:rPr>
          <w:rFonts w:ascii="Arial" w:hAnsi="Arial" w:cs="Arial" w:eastAsia="Arial"/>
          <w:b/>
          <w:bCs/>
          <w:sz w:val="24"/>
          <w:szCs w:val="24"/>
          <w:rtl/>
          <w:lang w:bidi="ar-EG"/>
        </w:rPr>
        <w:t>المطاوعة</w:t>
      </w:r>
      <w:r>
        <w:rPr>
          <w:rFonts w:ascii="Arial" w:hAnsi="Arial" w:cs="Arial" w:eastAsia="Arial"/>
          <w:sz w:val="24"/>
          <w:szCs w:val="24"/>
          <w:rtl/>
          <w:lang w:bidi="ar-EG"/>
        </w:rPr>
        <w:t xml:space="preserve"> (جمعته فاجتمع)، </w:t>
      </w:r>
      <w:r>
        <w:rPr>
          <w:rFonts w:ascii="Arial" w:hAnsi="Arial" w:cs="Arial" w:eastAsia="Arial"/>
          <w:b/>
          <w:bCs/>
          <w:sz w:val="24"/>
          <w:szCs w:val="24"/>
          <w:rtl/>
          <w:lang w:bidi="ar-EG"/>
        </w:rPr>
        <w:t>الاتخاذ</w:t>
      </w:r>
      <w:r>
        <w:rPr>
          <w:rFonts w:ascii="Arial" w:hAnsi="Arial" w:cs="Arial" w:eastAsia="Arial"/>
          <w:sz w:val="24"/>
          <w:szCs w:val="24"/>
          <w:rtl/>
          <w:lang w:bidi="ar-EG"/>
        </w:rPr>
        <w:t xml:space="preserve"> (اختبز: اتخذ خبزًا)، </w:t>
      </w:r>
      <w:r>
        <w:rPr>
          <w:rFonts w:ascii="Arial" w:hAnsi="Arial" w:cs="Arial" w:eastAsia="Arial"/>
          <w:b/>
          <w:bCs/>
          <w:sz w:val="24"/>
          <w:szCs w:val="24"/>
          <w:rtl/>
          <w:lang w:bidi="ar-EG"/>
        </w:rPr>
        <w:t>الاجتهاد والطلب</w:t>
      </w:r>
      <w:r>
        <w:rPr>
          <w:rFonts w:ascii="Arial" w:hAnsi="Arial" w:cs="Arial" w:eastAsia="Arial"/>
          <w:sz w:val="24"/>
          <w:szCs w:val="24"/>
          <w:rtl/>
          <w:lang w:bidi="ar-EG"/>
        </w:rPr>
        <w:t xml:space="preserve"> (اكتسب، اجتهد)، </w:t>
      </w:r>
      <w:r>
        <w:rPr>
          <w:rFonts w:ascii="Arial" w:hAnsi="Arial" w:cs="Arial" w:eastAsia="Arial"/>
          <w:b/>
          <w:bCs/>
          <w:sz w:val="24"/>
          <w:szCs w:val="24"/>
          <w:rtl/>
          <w:lang w:bidi="ar-EG"/>
        </w:rPr>
        <w:t>المشاركة</w:t>
      </w:r>
      <w:r>
        <w:rPr>
          <w:rFonts w:ascii="Arial" w:hAnsi="Arial" w:cs="Arial" w:eastAsia="Arial"/>
          <w:sz w:val="24"/>
          <w:szCs w:val="24"/>
          <w:rtl/>
          <w:lang w:bidi="ar-EG"/>
        </w:rPr>
        <w:t xml:space="preserve"> (اختصم، اقتتل)، الإظهار (اعتذر)، معنى المجرد (اقتدر).</w:t>
      </w:r>
    </w:p>
    <w:p>
      <w:pPr>
        <w:pStyle w:val="ListBullet"/>
        <w:bidi w:val="1"/>
        <w:spacing w:after="80" w:line="276" w:lineRule="auto"/>
        <w:jc w:val="both"/>
      </w:pPr>
      <w:r>
        <w:rPr>
          <w:rFonts w:ascii="Arial" w:hAnsi="Arial" w:cs="Arial" w:eastAsia="Arial"/>
          <w:b/>
          <w:bCs/>
          <w:sz w:val="24"/>
          <w:szCs w:val="24"/>
          <w:rtl/>
          <w:lang w:bidi="ar-EG"/>
        </w:rPr>
        <w:t>تفعَّل:</w:t>
      </w:r>
      <w:r>
        <w:rPr>
          <w:rFonts w:ascii="Arial" w:hAnsi="Arial" w:cs="Arial" w:eastAsia="Arial"/>
          <w:sz w:val="24"/>
          <w:szCs w:val="24"/>
          <w:rtl/>
          <w:lang w:bidi="ar-EG"/>
        </w:rPr>
        <w:t xml:space="preserve"> </w:t>
      </w:r>
      <w:r>
        <w:rPr>
          <w:rFonts w:ascii="Arial" w:hAnsi="Arial" w:cs="Arial" w:eastAsia="Arial"/>
          <w:b/>
          <w:bCs/>
          <w:sz w:val="24"/>
          <w:szCs w:val="24"/>
          <w:rtl/>
          <w:lang w:bidi="ar-EG"/>
        </w:rPr>
        <w:t>المطاوعة لفعّل</w:t>
      </w:r>
      <w:r>
        <w:rPr>
          <w:rFonts w:ascii="Arial" w:hAnsi="Arial" w:cs="Arial" w:eastAsia="Arial"/>
          <w:sz w:val="24"/>
          <w:szCs w:val="24"/>
          <w:rtl/>
          <w:lang w:bidi="ar-EG"/>
        </w:rPr>
        <w:t xml:space="preserve"> (علّمته فتعلّم، هذّبته فتهذّب)، </w:t>
      </w:r>
      <w:r>
        <w:rPr>
          <w:rFonts w:ascii="Arial" w:hAnsi="Arial" w:cs="Arial" w:eastAsia="Arial"/>
          <w:b/>
          <w:bCs/>
          <w:sz w:val="24"/>
          <w:szCs w:val="24"/>
          <w:rtl/>
          <w:lang w:bidi="ar-EG"/>
        </w:rPr>
        <w:t>التكلف</w:t>
      </w:r>
      <w:r>
        <w:rPr>
          <w:rFonts w:ascii="Arial" w:hAnsi="Arial" w:cs="Arial" w:eastAsia="Arial"/>
          <w:sz w:val="24"/>
          <w:szCs w:val="24"/>
          <w:rtl/>
          <w:lang w:bidi="ar-EG"/>
        </w:rPr>
        <w:t xml:space="preserve"> (تشجّع، تصبّر)، </w:t>
      </w:r>
      <w:r>
        <w:rPr>
          <w:rFonts w:ascii="Arial" w:hAnsi="Arial" w:cs="Arial" w:eastAsia="Arial"/>
          <w:b/>
          <w:bCs/>
          <w:sz w:val="24"/>
          <w:szCs w:val="24"/>
          <w:rtl/>
          <w:lang w:bidi="ar-EG"/>
        </w:rPr>
        <w:t>الاتخاذ</w:t>
      </w:r>
      <w:r>
        <w:rPr>
          <w:rFonts w:ascii="Arial" w:hAnsi="Arial" w:cs="Arial" w:eastAsia="Arial"/>
          <w:sz w:val="24"/>
          <w:szCs w:val="24"/>
          <w:rtl/>
          <w:lang w:bidi="ar-EG"/>
        </w:rPr>
        <w:t xml:space="preserve"> (توسّد)، </w:t>
      </w:r>
      <w:r>
        <w:rPr>
          <w:rFonts w:ascii="Arial" w:hAnsi="Arial" w:cs="Arial" w:eastAsia="Arial"/>
          <w:b/>
          <w:bCs/>
          <w:sz w:val="24"/>
          <w:szCs w:val="24"/>
          <w:rtl/>
          <w:lang w:bidi="ar-EG"/>
        </w:rPr>
        <w:t>التجنب</w:t>
      </w:r>
      <w:r>
        <w:rPr>
          <w:rFonts w:ascii="Arial" w:hAnsi="Arial" w:cs="Arial" w:eastAsia="Arial"/>
          <w:sz w:val="24"/>
          <w:szCs w:val="24"/>
          <w:rtl/>
          <w:lang w:bidi="ar-EG"/>
        </w:rPr>
        <w:t xml:space="preserve"> (تحرّج، تأثّم: تجنّب الإثم)، </w:t>
      </w:r>
      <w:r>
        <w:rPr>
          <w:rFonts w:ascii="Arial" w:hAnsi="Arial" w:cs="Arial" w:eastAsia="Arial"/>
          <w:b/>
          <w:bCs/>
          <w:sz w:val="24"/>
          <w:szCs w:val="24"/>
          <w:rtl/>
          <w:lang w:bidi="ar-EG"/>
        </w:rPr>
        <w:t>التدرج</w:t>
      </w:r>
      <w:r>
        <w:rPr>
          <w:rFonts w:ascii="Arial" w:hAnsi="Arial" w:cs="Arial" w:eastAsia="Arial"/>
          <w:sz w:val="24"/>
          <w:szCs w:val="24"/>
          <w:rtl/>
          <w:lang w:bidi="ar-EG"/>
        </w:rPr>
        <w:t xml:space="preserve"> (تجرّع)، الطلب (تعجّل)، الصيرورة (تأيّمت المرأة).</w:t>
      </w:r>
    </w:p>
    <w:p>
      <w:pPr>
        <w:pStyle w:val="ListBullet"/>
        <w:bidi w:val="1"/>
        <w:spacing w:after="80" w:line="276" w:lineRule="auto"/>
        <w:jc w:val="both"/>
      </w:pPr>
      <w:r>
        <w:rPr>
          <w:rFonts w:ascii="Arial" w:hAnsi="Arial" w:cs="Arial" w:eastAsia="Arial"/>
          <w:b/>
          <w:bCs/>
          <w:sz w:val="24"/>
          <w:szCs w:val="24"/>
          <w:rtl/>
          <w:lang w:bidi="ar-EG"/>
        </w:rPr>
        <w:t>تفاعَل:</w:t>
      </w:r>
      <w:r>
        <w:rPr>
          <w:rFonts w:ascii="Arial" w:hAnsi="Arial" w:cs="Arial" w:eastAsia="Arial"/>
          <w:sz w:val="24"/>
          <w:szCs w:val="24"/>
          <w:rtl/>
          <w:lang w:bidi="ar-EG"/>
        </w:rPr>
        <w:t xml:space="preserve"> </w:t>
      </w:r>
      <w:r>
        <w:rPr>
          <w:rFonts w:ascii="Arial" w:hAnsi="Arial" w:cs="Arial" w:eastAsia="Arial"/>
          <w:b/>
          <w:bCs/>
          <w:sz w:val="24"/>
          <w:szCs w:val="24"/>
          <w:rtl/>
          <w:lang w:bidi="ar-EG"/>
        </w:rPr>
        <w:t>المشاركة بين اثنين فأكثر</w:t>
      </w:r>
      <w:r>
        <w:rPr>
          <w:rFonts w:ascii="Arial" w:hAnsi="Arial" w:cs="Arial" w:eastAsia="Arial"/>
          <w:sz w:val="24"/>
          <w:szCs w:val="24"/>
          <w:rtl/>
          <w:lang w:bidi="ar-EG"/>
        </w:rPr>
        <w:t xml:space="preserve"> (تحابّ المعلمون، تسابقوا، تناقش الطلاب، تصافحا)، </w:t>
      </w:r>
      <w:r>
        <w:rPr>
          <w:rFonts w:ascii="Arial" w:hAnsi="Arial" w:cs="Arial" w:eastAsia="Arial"/>
          <w:b/>
          <w:bCs/>
          <w:sz w:val="24"/>
          <w:szCs w:val="24"/>
          <w:rtl/>
          <w:lang w:bidi="ar-EG"/>
        </w:rPr>
        <w:t>التظاهر بالفعل</w:t>
      </w:r>
      <w:r>
        <w:rPr>
          <w:rFonts w:ascii="Arial" w:hAnsi="Arial" w:cs="Arial" w:eastAsia="Arial"/>
          <w:sz w:val="24"/>
          <w:szCs w:val="24"/>
          <w:rtl/>
          <w:lang w:bidi="ar-EG"/>
        </w:rPr>
        <w:t xml:space="preserve"> (تمارض، تجاهل، تناوم)، </w:t>
      </w:r>
      <w:r>
        <w:rPr>
          <w:rFonts w:ascii="Arial" w:hAnsi="Arial" w:cs="Arial" w:eastAsia="Arial"/>
          <w:b/>
          <w:bCs/>
          <w:sz w:val="24"/>
          <w:szCs w:val="24"/>
          <w:rtl/>
          <w:lang w:bidi="ar-EG"/>
        </w:rPr>
        <w:t>التدرج</w:t>
      </w:r>
      <w:r>
        <w:rPr>
          <w:rFonts w:ascii="Arial" w:hAnsi="Arial" w:cs="Arial" w:eastAsia="Arial"/>
          <w:sz w:val="24"/>
          <w:szCs w:val="24"/>
          <w:rtl/>
          <w:lang w:bidi="ar-EG"/>
        </w:rPr>
        <w:t xml:space="preserve"> (تزايد)، </w:t>
      </w:r>
      <w:r>
        <w:rPr>
          <w:rFonts w:ascii="Arial" w:hAnsi="Arial" w:cs="Arial" w:eastAsia="Arial"/>
          <w:b/>
          <w:bCs/>
          <w:sz w:val="24"/>
          <w:szCs w:val="24"/>
          <w:rtl/>
          <w:lang w:bidi="ar-EG"/>
        </w:rPr>
        <w:t>مطاوعة فاعل</w:t>
      </w:r>
      <w:r>
        <w:rPr>
          <w:rFonts w:ascii="Arial" w:hAnsi="Arial" w:cs="Arial" w:eastAsia="Arial"/>
          <w:sz w:val="24"/>
          <w:szCs w:val="24"/>
          <w:rtl/>
          <w:lang w:bidi="ar-EG"/>
        </w:rPr>
        <w:t xml:space="preserve"> (باعدته فتباعد).</w:t>
      </w:r>
    </w:p>
    <w:p>
      <w:pPr>
        <w:pStyle w:val="ListBullet"/>
        <w:bidi w:val="1"/>
        <w:spacing w:after="80" w:line="276" w:lineRule="auto"/>
        <w:jc w:val="both"/>
      </w:pPr>
      <w:r>
        <w:rPr>
          <w:rFonts w:ascii="Arial" w:hAnsi="Arial" w:cs="Arial" w:eastAsia="Arial"/>
          <w:b/>
          <w:bCs/>
          <w:sz w:val="24"/>
          <w:szCs w:val="24"/>
          <w:rtl/>
          <w:lang w:bidi="ar-EG"/>
        </w:rPr>
        <w:t>افعلَّ وافعالَّ:</w:t>
      </w:r>
      <w:r>
        <w:rPr>
          <w:rFonts w:ascii="Arial" w:hAnsi="Arial" w:cs="Arial" w:eastAsia="Arial"/>
          <w:sz w:val="24"/>
          <w:szCs w:val="24"/>
          <w:rtl/>
          <w:lang w:bidi="ar-EG"/>
        </w:rPr>
        <w:t xml:space="preserve"> </w:t>
      </w:r>
      <w:r>
        <w:rPr>
          <w:rFonts w:ascii="Arial" w:hAnsi="Arial" w:cs="Arial" w:eastAsia="Arial"/>
          <w:b/>
          <w:bCs/>
          <w:sz w:val="24"/>
          <w:szCs w:val="24"/>
          <w:rtl/>
          <w:lang w:bidi="ar-EG"/>
        </w:rPr>
        <w:t>الألوان والعيوب</w:t>
      </w:r>
      <w:r>
        <w:rPr>
          <w:rFonts w:ascii="Arial" w:hAnsi="Arial" w:cs="Arial" w:eastAsia="Arial"/>
          <w:sz w:val="24"/>
          <w:szCs w:val="24"/>
          <w:rtl/>
          <w:lang w:bidi="ar-EG"/>
        </w:rPr>
        <w:t xml:space="preserve"> (احمرّ، اسودّ، اعورّ، احولّ) وافعالّ للمبالغة فيها.</w:t>
      </w:r>
    </w:p>
    <w:p>
      <w:pPr>
        <w:pStyle w:val="ListBullet"/>
        <w:bidi w:val="1"/>
        <w:spacing w:after="80" w:line="276" w:lineRule="auto"/>
        <w:jc w:val="both"/>
      </w:pPr>
      <w:r>
        <w:rPr>
          <w:rFonts w:ascii="Arial" w:hAnsi="Arial" w:cs="Arial" w:eastAsia="Arial"/>
          <w:b/>
          <w:bCs/>
          <w:sz w:val="24"/>
          <w:szCs w:val="24"/>
          <w:rtl/>
          <w:lang w:bidi="ar-EG"/>
        </w:rPr>
        <w:t>استفعل:</w:t>
      </w:r>
      <w:r>
        <w:rPr>
          <w:rFonts w:ascii="Arial" w:hAnsi="Arial" w:cs="Arial" w:eastAsia="Arial"/>
          <w:sz w:val="24"/>
          <w:szCs w:val="24"/>
          <w:rtl/>
          <w:lang w:bidi="ar-EG"/>
        </w:rPr>
        <w:t xml:space="preserve"> </w:t>
      </w:r>
      <w:r>
        <w:rPr>
          <w:rFonts w:ascii="Arial" w:hAnsi="Arial" w:cs="Arial" w:eastAsia="Arial"/>
          <w:b/>
          <w:bCs/>
          <w:sz w:val="24"/>
          <w:szCs w:val="24"/>
          <w:rtl/>
          <w:lang w:bidi="ar-EG"/>
        </w:rPr>
        <w:t>الطلب</w:t>
      </w:r>
      <w:r>
        <w:rPr>
          <w:rFonts w:ascii="Arial" w:hAnsi="Arial" w:cs="Arial" w:eastAsia="Arial"/>
          <w:sz w:val="24"/>
          <w:szCs w:val="24"/>
          <w:rtl/>
          <w:lang w:bidi="ar-EG"/>
        </w:rPr>
        <w:t xml:space="preserve"> (استغفر: طلب المغفرة، استعان، استفهم، استخرج)، </w:t>
      </w:r>
      <w:r>
        <w:rPr>
          <w:rFonts w:ascii="Arial" w:hAnsi="Arial" w:cs="Arial" w:eastAsia="Arial"/>
          <w:b/>
          <w:bCs/>
          <w:sz w:val="24"/>
          <w:szCs w:val="24"/>
          <w:rtl/>
          <w:lang w:bidi="ar-EG"/>
        </w:rPr>
        <w:t>الصيرورة والتحول</w:t>
      </w:r>
      <w:r>
        <w:rPr>
          <w:rFonts w:ascii="Arial" w:hAnsi="Arial" w:cs="Arial" w:eastAsia="Arial"/>
          <w:sz w:val="24"/>
          <w:szCs w:val="24"/>
          <w:rtl/>
          <w:lang w:bidi="ar-EG"/>
        </w:rPr>
        <w:t xml:space="preserve"> (استحجر الطين: صار حجرًا، استنوق الجمل)، </w:t>
      </w:r>
      <w:r>
        <w:rPr>
          <w:rFonts w:ascii="Arial" w:hAnsi="Arial" w:cs="Arial" w:eastAsia="Arial"/>
          <w:b/>
          <w:bCs/>
          <w:sz w:val="24"/>
          <w:szCs w:val="24"/>
          <w:rtl/>
          <w:lang w:bidi="ar-EG"/>
        </w:rPr>
        <w:t>الاعتقاد ووجدان الشيء على صفة</w:t>
      </w:r>
      <w:r>
        <w:rPr>
          <w:rFonts w:ascii="Arial" w:hAnsi="Arial" w:cs="Arial" w:eastAsia="Arial"/>
          <w:sz w:val="24"/>
          <w:szCs w:val="24"/>
          <w:rtl/>
          <w:lang w:bidi="ar-EG"/>
        </w:rPr>
        <w:t xml:space="preserve"> (استحسنته، استعظمته)، </w:t>
      </w:r>
      <w:r>
        <w:rPr>
          <w:rFonts w:ascii="Arial" w:hAnsi="Arial" w:cs="Arial" w:eastAsia="Arial"/>
          <w:b/>
          <w:bCs/>
          <w:sz w:val="24"/>
          <w:szCs w:val="24"/>
          <w:rtl/>
          <w:lang w:bidi="ar-EG"/>
        </w:rPr>
        <w:t>اختصار الحكاية</w:t>
      </w:r>
      <w:r>
        <w:rPr>
          <w:rFonts w:ascii="Arial" w:hAnsi="Arial" w:cs="Arial" w:eastAsia="Arial"/>
          <w:sz w:val="24"/>
          <w:szCs w:val="24"/>
          <w:rtl/>
          <w:lang w:bidi="ar-EG"/>
        </w:rPr>
        <w:t xml:space="preserve"> (استرجع: قال إنا لله وإنا إليه راجعون)، المطاوعة (أراحه فاستراح)، معنى المجرد (استقرّ).</w:t>
      </w:r>
    </w:p>
    <w:p>
      <w:pPr>
        <w:pStyle w:val="ListBullet"/>
        <w:bidi w:val="1"/>
        <w:spacing w:after="80" w:line="276" w:lineRule="auto"/>
      </w:pPr>
      <w:r>
        <w:rPr>
          <w:rFonts w:ascii="Arial" w:hAnsi="Arial" w:cs="Arial" w:eastAsia="Arial"/>
          <w:b/>
          <w:bCs/>
          <w:sz w:val="24"/>
          <w:szCs w:val="24"/>
          <w:rtl/>
          <w:lang w:bidi="ar-EG"/>
        </w:rPr>
        <w:t>افعوعل:</w:t>
      </w:r>
      <w:r>
        <w:rPr>
          <w:rFonts w:ascii="Arial" w:hAnsi="Arial" w:cs="Arial" w:eastAsia="Arial"/>
          <w:sz w:val="24"/>
          <w:szCs w:val="24"/>
          <w:rtl/>
          <w:lang w:bidi="ar-EG"/>
        </w:rPr>
        <w:t xml:space="preserve"> المبالغة (اعشوشب، اخشوشن).</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«شمّر الطالب عن ساعديه؛ (شمّر) يدل على: </w:t>
      </w:r>
      <w:r>
        <w:rPr>
          <w:rFonts w:ascii="Arial" w:hAnsi="Arial" w:cs="Arial" w:eastAsia="Arial"/>
          <w:b/>
          <w:bCs/>
          <w:sz w:val="24"/>
          <w:szCs w:val="24"/>
          <w:rtl/>
          <w:lang w:bidi="ar-EG"/>
        </w:rPr>
        <w:t>المبالغة</w:t>
      </w:r>
      <w:r>
        <w:rPr>
          <w:rFonts w:ascii="Arial" w:hAnsi="Arial" w:cs="Arial" w:eastAsia="Arial"/>
          <w:sz w:val="24"/>
          <w:szCs w:val="24"/>
          <w:rtl/>
          <w:lang w:bidi="ar-EG"/>
        </w:rPr>
        <w:t xml:space="preserve">». «تحابّ المعلمون فتسابقوا؛ (تفاعل) تفيد: </w:t>
      </w:r>
      <w:r>
        <w:rPr>
          <w:rFonts w:ascii="Arial" w:hAnsi="Arial" w:cs="Arial" w:eastAsia="Arial"/>
          <w:b/>
          <w:bCs/>
          <w:sz w:val="24"/>
          <w:szCs w:val="24"/>
          <w:rtl/>
          <w:lang w:bidi="ar-EG"/>
        </w:rPr>
        <w:t>المشاركة</w:t>
      </w:r>
      <w:r>
        <w:rPr>
          <w:rFonts w:ascii="Arial" w:hAnsi="Arial" w:cs="Arial" w:eastAsia="Arial"/>
          <w:sz w:val="24"/>
          <w:szCs w:val="24"/>
          <w:rtl/>
          <w:lang w:bidi="ar-EG"/>
        </w:rPr>
        <w:t xml:space="preserve">». «علّمت الطالب فتعلّم وهذّبته فتهذّب؛ دلالة (تفعّل): </w:t>
      </w:r>
      <w:r>
        <w:rPr>
          <w:rFonts w:ascii="Arial" w:hAnsi="Arial" w:cs="Arial" w:eastAsia="Arial"/>
          <w:b/>
          <w:bCs/>
          <w:sz w:val="24"/>
          <w:szCs w:val="24"/>
          <w:rtl/>
          <w:lang w:bidi="ar-EG"/>
        </w:rPr>
        <w:t>المطاوعة</w:t>
      </w:r>
      <w:r>
        <w:rPr>
          <w:rFonts w:ascii="Arial" w:hAnsi="Arial" w:cs="Arial" w:eastAsia="Arial"/>
          <w:sz w:val="24"/>
          <w:szCs w:val="24"/>
          <w:rtl/>
          <w:lang w:bidi="ar-EG"/>
        </w:rPr>
        <w:t xml:space="preserve">». «تدل صيغة أفعل على: التعدية (أشهر معانيها)، والصيرورة، والدخول في الزمان، والإزالة». «تدل صيغة (فَعَلان) في الأفعال الثلاثية على </w:t>
      </w:r>
      <w:r>
        <w:rPr>
          <w:rFonts w:ascii="Arial" w:hAnsi="Arial" w:cs="Arial" w:eastAsia="Arial"/>
          <w:b/>
          <w:bCs/>
          <w:sz w:val="24"/>
          <w:szCs w:val="24"/>
          <w:rtl/>
          <w:lang w:bidi="ar-EG"/>
        </w:rPr>
        <w:t>التقلب والاضطراب والحركة</w:t>
      </w:r>
      <w:r>
        <w:rPr>
          <w:rFonts w:ascii="Arial" w:hAnsi="Arial" w:cs="Arial" w:eastAsia="Arial"/>
          <w:sz w:val="24"/>
          <w:szCs w:val="24"/>
          <w:rtl/>
          <w:lang w:bidi="ar-EG"/>
        </w:rPr>
        <w:t xml:space="preserve"> (غليان، خفقان، طيران، جولان)». «الفعل المجرد: ما كانت جميع حروفه أصلية. المزيد: ما زيد فيه بأحد أحرف الزيادة».</w:t>
      </w:r>
    </w:p>
    <w:p>
      <w:pPr>
        <w:pStyle w:val="Heading2"/>
        <w:keepNext/>
        <w:bidi w:val="1"/>
        <w:spacing w:before="240" w:after="160"/>
      </w:pPr>
      <w:r>
        <w:rPr>
          <w:rFonts w:ascii="Arial" w:hAnsi="Arial" w:cs="Arial" w:eastAsia="Arial"/>
          <w:b/>
          <w:bCs/>
          <w:color w:val="1F3A6E"/>
          <w:sz w:val="32"/>
          <w:szCs w:val="32"/>
          <w:rtl/>
          <w:lang w:bidi="ar-EG"/>
        </w:rPr>
        <w:t>3. المصادر</w:t>
      </w:r>
    </w:p>
    <w:p>
      <w:pPr>
        <w:pStyle w:val="Heading3"/>
        <w:keepNext/>
        <w:bidi w:val="1"/>
        <w:spacing w:before="240" w:after="160"/>
      </w:pPr>
      <w:r>
        <w:rPr>
          <w:rFonts w:ascii="Arial" w:hAnsi="Arial" w:cs="Arial" w:eastAsia="Arial"/>
          <w:b/>
          <w:bCs/>
          <w:color w:val="2E5E2E"/>
          <w:sz w:val="27"/>
          <w:szCs w:val="27"/>
          <w:rtl/>
          <w:lang w:bidi="ar-EG"/>
        </w:rPr>
        <w:t>مصادر الثلاثي (سماعية، ولها ضوابط غالبة)</w:t>
      </w:r>
    </w:p>
    <w:p>
      <w:pPr>
        <w:pStyle w:val="ListBullet"/>
        <w:bidi w:val="1"/>
        <w:spacing w:after="80" w:line="276" w:lineRule="auto"/>
        <w:jc w:val="both"/>
      </w:pPr>
      <w:r>
        <w:rPr>
          <w:rFonts w:ascii="Arial" w:hAnsi="Arial" w:cs="Arial" w:eastAsia="Arial"/>
          <w:b/>
          <w:bCs/>
          <w:sz w:val="24"/>
          <w:szCs w:val="24"/>
          <w:rtl/>
          <w:lang w:bidi="ar-EG"/>
        </w:rPr>
        <w:t>فَعْل</w:t>
      </w:r>
      <w:r>
        <w:rPr>
          <w:rFonts w:ascii="Arial" w:hAnsi="Arial" w:cs="Arial" w:eastAsia="Arial"/>
          <w:sz w:val="24"/>
          <w:szCs w:val="24"/>
          <w:rtl/>
          <w:lang w:bidi="ar-EG"/>
        </w:rPr>
        <w:t xml:space="preserve"> للمتعدي (ضرب ← ضرْب، فتح ← فتْح)، </w:t>
      </w:r>
      <w:r>
        <w:rPr>
          <w:rFonts w:ascii="Arial" w:hAnsi="Arial" w:cs="Arial" w:eastAsia="Arial"/>
          <w:b/>
          <w:bCs/>
          <w:sz w:val="24"/>
          <w:szCs w:val="24"/>
          <w:rtl/>
          <w:lang w:bidi="ar-EG"/>
        </w:rPr>
        <w:t>فُعول</w:t>
      </w:r>
      <w:r>
        <w:rPr>
          <w:rFonts w:ascii="Arial" w:hAnsi="Arial" w:cs="Arial" w:eastAsia="Arial"/>
          <w:sz w:val="24"/>
          <w:szCs w:val="24"/>
          <w:rtl/>
          <w:lang w:bidi="ar-EG"/>
        </w:rPr>
        <w:t xml:space="preserve"> للازم (جلس ← جلوس، قعد ← قعود)، </w:t>
      </w:r>
      <w:r>
        <w:rPr>
          <w:rFonts w:ascii="Arial" w:hAnsi="Arial" w:cs="Arial" w:eastAsia="Arial"/>
          <w:b/>
          <w:bCs/>
          <w:sz w:val="24"/>
          <w:szCs w:val="24"/>
          <w:rtl/>
          <w:lang w:bidi="ar-EG"/>
        </w:rPr>
        <w:t>فَعَل</w:t>
      </w:r>
      <w:r>
        <w:rPr>
          <w:rFonts w:ascii="Arial" w:hAnsi="Arial" w:cs="Arial" w:eastAsia="Arial"/>
          <w:sz w:val="24"/>
          <w:szCs w:val="24"/>
          <w:rtl/>
          <w:lang w:bidi="ar-EG"/>
        </w:rPr>
        <w:t xml:space="preserve"> للازم على وزن فَعِل (فرِح ← فرَح، تعِب ← تعَب)، </w:t>
      </w:r>
      <w:r>
        <w:rPr>
          <w:rFonts w:ascii="Arial" w:hAnsi="Arial" w:cs="Arial" w:eastAsia="Arial"/>
          <w:b/>
          <w:bCs/>
          <w:sz w:val="24"/>
          <w:szCs w:val="24"/>
          <w:rtl/>
          <w:lang w:bidi="ar-EG"/>
        </w:rPr>
        <w:t>فُعولة/فَعالة</w:t>
      </w:r>
      <w:r>
        <w:rPr>
          <w:rFonts w:ascii="Arial" w:hAnsi="Arial" w:cs="Arial" w:eastAsia="Arial"/>
          <w:sz w:val="24"/>
          <w:szCs w:val="24"/>
          <w:rtl/>
          <w:lang w:bidi="ar-EG"/>
        </w:rPr>
        <w:t xml:space="preserve"> لـ فعُل الدال على الطبائع (سهُل ← سهولة، فصُح ← فصاحة).</w:t>
      </w:r>
    </w:p>
    <w:p>
      <w:pPr>
        <w:pStyle w:val="ListBullet"/>
        <w:bidi w:val="1"/>
        <w:spacing w:after="80" w:line="276" w:lineRule="auto"/>
      </w:pPr>
      <w:r>
        <w:rPr>
          <w:rFonts w:ascii="Arial" w:hAnsi="Arial" w:cs="Arial" w:eastAsia="Arial"/>
          <w:b/>
          <w:bCs/>
          <w:sz w:val="24"/>
          <w:szCs w:val="24"/>
          <w:rtl/>
          <w:lang w:bidi="ar-EG"/>
        </w:rPr>
        <w:t>فَعَلان:</w:t>
      </w:r>
      <w:r>
        <w:rPr>
          <w:rFonts w:ascii="Arial" w:hAnsi="Arial" w:cs="Arial" w:eastAsia="Arial"/>
          <w:sz w:val="24"/>
          <w:szCs w:val="24"/>
          <w:rtl/>
          <w:lang w:bidi="ar-EG"/>
        </w:rPr>
        <w:t xml:space="preserve"> الاضطراب والحركة والتقلب (غليان، خفقان، جولان، طيران، دوران).</w:t>
      </w:r>
    </w:p>
    <w:p>
      <w:pPr>
        <w:pStyle w:val="ListBullet"/>
        <w:bidi w:val="1"/>
        <w:spacing w:after="80" w:line="276" w:lineRule="auto"/>
      </w:pPr>
      <w:r>
        <w:rPr>
          <w:rFonts w:ascii="Arial" w:hAnsi="Arial" w:cs="Arial" w:eastAsia="Arial"/>
          <w:b/>
          <w:bCs/>
          <w:sz w:val="24"/>
          <w:szCs w:val="24"/>
          <w:rtl/>
          <w:lang w:bidi="ar-EG"/>
        </w:rPr>
        <w:t>فُعال:</w:t>
      </w:r>
      <w:r>
        <w:rPr>
          <w:rFonts w:ascii="Arial" w:hAnsi="Arial" w:cs="Arial" w:eastAsia="Arial"/>
          <w:sz w:val="24"/>
          <w:szCs w:val="24"/>
          <w:rtl/>
          <w:lang w:bidi="ar-EG"/>
        </w:rPr>
        <w:t xml:space="preserve"> الأدواء والأمراض (سُعال، زُكام، صُداع).</w:t>
      </w:r>
    </w:p>
    <w:p>
      <w:pPr>
        <w:pStyle w:val="ListBullet"/>
        <w:bidi w:val="1"/>
        <w:spacing w:after="80" w:line="276" w:lineRule="auto"/>
      </w:pPr>
      <w:r>
        <w:rPr>
          <w:rFonts w:ascii="Arial" w:hAnsi="Arial" w:cs="Arial" w:eastAsia="Arial"/>
          <w:b/>
          <w:bCs/>
          <w:sz w:val="24"/>
          <w:szCs w:val="24"/>
          <w:rtl/>
          <w:lang w:bidi="ar-EG"/>
        </w:rPr>
        <w:t>فَعيل:</w:t>
      </w:r>
      <w:r>
        <w:rPr>
          <w:rFonts w:ascii="Arial" w:hAnsi="Arial" w:cs="Arial" w:eastAsia="Arial"/>
          <w:sz w:val="24"/>
          <w:szCs w:val="24"/>
          <w:rtl/>
          <w:lang w:bidi="ar-EG"/>
        </w:rPr>
        <w:t xml:space="preserve"> الأصوات (صهيل، نهيق، زئير، عويل).</w:t>
      </w:r>
    </w:p>
    <w:p>
      <w:pPr>
        <w:pStyle w:val="ListBullet"/>
        <w:bidi w:val="1"/>
        <w:spacing w:after="80" w:line="276" w:lineRule="auto"/>
      </w:pPr>
      <w:r>
        <w:rPr>
          <w:rFonts w:ascii="Arial" w:hAnsi="Arial" w:cs="Arial" w:eastAsia="Arial"/>
          <w:b/>
          <w:bCs/>
          <w:sz w:val="24"/>
          <w:szCs w:val="24"/>
          <w:rtl/>
          <w:lang w:bidi="ar-EG"/>
        </w:rPr>
        <w:t>فِعالة:</w:t>
      </w:r>
      <w:r>
        <w:rPr>
          <w:rFonts w:ascii="Arial" w:hAnsi="Arial" w:cs="Arial" w:eastAsia="Arial"/>
          <w:sz w:val="24"/>
          <w:szCs w:val="24"/>
          <w:rtl/>
          <w:lang w:bidi="ar-EG"/>
        </w:rPr>
        <w:t xml:space="preserve"> الحِرف والصناعات (تجارة، زراعة، خياطة، نجارة، صناعة).</w:t>
      </w:r>
    </w:p>
    <w:p>
      <w:pPr>
        <w:pStyle w:val="ListBullet"/>
        <w:bidi w:val="1"/>
        <w:spacing w:after="80" w:line="276" w:lineRule="auto"/>
      </w:pPr>
      <w:r>
        <w:rPr>
          <w:rFonts w:ascii="Arial" w:hAnsi="Arial" w:cs="Arial" w:eastAsia="Arial"/>
          <w:b/>
          <w:bCs/>
          <w:sz w:val="24"/>
          <w:szCs w:val="24"/>
          <w:rtl/>
          <w:lang w:bidi="ar-EG"/>
        </w:rPr>
        <w:t>فِعال:</w:t>
      </w:r>
      <w:r>
        <w:rPr>
          <w:rFonts w:ascii="Arial" w:hAnsi="Arial" w:cs="Arial" w:eastAsia="Arial"/>
          <w:sz w:val="24"/>
          <w:szCs w:val="24"/>
          <w:rtl/>
          <w:lang w:bidi="ar-EG"/>
        </w:rPr>
        <w:t xml:space="preserve"> الامتناع (إباء، نفار، جماح، شراد).</w:t>
      </w:r>
    </w:p>
    <w:p>
      <w:pPr>
        <w:pStyle w:val="ListBullet"/>
        <w:bidi w:val="1"/>
        <w:spacing w:after="80" w:line="276" w:lineRule="auto"/>
      </w:pPr>
      <w:r>
        <w:rPr>
          <w:rFonts w:ascii="Arial" w:hAnsi="Arial" w:cs="Arial" w:eastAsia="Arial"/>
          <w:b/>
          <w:bCs/>
          <w:sz w:val="24"/>
          <w:szCs w:val="24"/>
          <w:rtl/>
          <w:lang w:bidi="ar-EG"/>
        </w:rPr>
        <w:t>فُعلة:</w:t>
      </w:r>
      <w:r>
        <w:rPr>
          <w:rFonts w:ascii="Arial" w:hAnsi="Arial" w:cs="Arial" w:eastAsia="Arial"/>
          <w:sz w:val="24"/>
          <w:szCs w:val="24"/>
          <w:rtl/>
          <w:lang w:bidi="ar-EG"/>
        </w:rPr>
        <w:t xml:space="preserve"> اللون (حُمرة، زُرقة).</w:t>
      </w:r>
    </w:p>
    <w:p>
      <w:pPr>
        <w:pStyle w:val="ListBullet"/>
        <w:bidi w:val="1"/>
        <w:spacing w:after="80" w:line="276" w:lineRule="auto"/>
      </w:pPr>
      <w:r>
        <w:rPr>
          <w:rFonts w:ascii="Arial" w:hAnsi="Arial" w:cs="Arial" w:eastAsia="Arial"/>
          <w:b/>
          <w:bCs/>
          <w:sz w:val="24"/>
          <w:szCs w:val="24"/>
          <w:rtl/>
          <w:lang w:bidi="ar-EG"/>
        </w:rPr>
        <w:t>فَعيل/فُعال:</w:t>
      </w:r>
      <w:r>
        <w:rPr>
          <w:rFonts w:ascii="Arial" w:hAnsi="Arial" w:cs="Arial" w:eastAsia="Arial"/>
          <w:sz w:val="24"/>
          <w:szCs w:val="24"/>
          <w:rtl/>
          <w:lang w:bidi="ar-EG"/>
        </w:rPr>
        <w:t xml:space="preserve"> السير (رحيل، ذهاب).</w:t>
      </w:r>
    </w:p>
    <w:p>
      <w:pPr>
        <w:pStyle w:val="Heading3"/>
        <w:keepNext/>
        <w:bidi w:val="1"/>
        <w:spacing w:before="240" w:after="160"/>
      </w:pPr>
      <w:r>
        <w:rPr>
          <w:rFonts w:ascii="Arial" w:hAnsi="Arial" w:cs="Arial" w:eastAsia="Arial"/>
          <w:b/>
          <w:bCs/>
          <w:color w:val="2E5E2E"/>
          <w:sz w:val="27"/>
          <w:szCs w:val="27"/>
          <w:rtl/>
          <w:lang w:bidi="ar-EG"/>
        </w:rPr>
        <w:t>مصادر الرباعي (قياسية)</w:t>
      </w:r>
    </w:p>
    <w:p>
      <w:pPr>
        <w:pStyle w:val="ListBullet"/>
        <w:bidi w:val="1"/>
        <w:spacing w:after="80" w:line="276" w:lineRule="auto"/>
        <w:jc w:val="both"/>
      </w:pPr>
      <w:r>
        <w:rPr>
          <w:rFonts w:ascii="Arial" w:hAnsi="Arial" w:cs="Arial" w:eastAsia="Arial"/>
          <w:b/>
          <w:bCs/>
          <w:sz w:val="24"/>
          <w:szCs w:val="24"/>
          <w:rtl/>
          <w:lang w:bidi="ar-EG"/>
        </w:rPr>
        <w:t>أفعل ← إفعال:</w:t>
      </w:r>
      <w:r>
        <w:rPr>
          <w:rFonts w:ascii="Arial" w:hAnsi="Arial" w:cs="Arial" w:eastAsia="Arial"/>
          <w:sz w:val="24"/>
          <w:szCs w:val="24"/>
          <w:rtl/>
          <w:lang w:bidi="ar-EG"/>
        </w:rPr>
        <w:t xml:space="preserve"> أكرم ← إكرام، أعطى ← إعطاء (أصلها إعطاي قُلبت الياء همزة بعد ألف زائدة)، </w:t>
      </w:r>
      <w:r>
        <w:rPr>
          <w:rFonts w:ascii="Arial" w:hAnsi="Arial" w:cs="Arial" w:eastAsia="Arial"/>
          <w:b/>
          <w:bCs/>
          <w:sz w:val="24"/>
          <w:szCs w:val="24"/>
          <w:rtl/>
          <w:lang w:bidi="ar-EG"/>
        </w:rPr>
        <w:t>والأجوف: إقامة، إعانة، إدارة</w:t>
      </w:r>
      <w:r>
        <w:rPr>
          <w:rFonts w:ascii="Arial" w:hAnsi="Arial" w:cs="Arial" w:eastAsia="Arial"/>
          <w:sz w:val="24"/>
          <w:szCs w:val="24"/>
          <w:rtl/>
          <w:lang w:bidi="ar-EG"/>
        </w:rPr>
        <w:t xml:space="preserve"> (تُحذف الألف ويُعوَّض عنها تاء)، </w:t>
      </w:r>
      <w:r>
        <w:rPr>
          <w:rFonts w:ascii="Arial" w:hAnsi="Arial" w:cs="Arial" w:eastAsia="Arial"/>
          <w:b/>
          <w:bCs/>
          <w:sz w:val="24"/>
          <w:szCs w:val="24"/>
          <w:rtl/>
          <w:lang w:bidi="ar-EG"/>
        </w:rPr>
        <w:t>والناقص: إعطاء، إهداء</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b/>
          <w:bCs/>
          <w:sz w:val="24"/>
          <w:szCs w:val="24"/>
          <w:rtl/>
          <w:lang w:bidi="ar-EG"/>
        </w:rPr>
        <w:t>فعَّل ← تفعيل</w:t>
      </w:r>
      <w:r>
        <w:rPr>
          <w:rFonts w:ascii="Arial" w:hAnsi="Arial" w:cs="Arial" w:eastAsia="Arial"/>
          <w:sz w:val="24"/>
          <w:szCs w:val="24"/>
          <w:rtl/>
          <w:lang w:bidi="ar-EG"/>
        </w:rPr>
        <w:t xml:space="preserve"> (علّم ← تعليم، صغّر ← تصغير)، </w:t>
      </w:r>
      <w:r>
        <w:rPr>
          <w:rFonts w:ascii="Arial" w:hAnsi="Arial" w:cs="Arial" w:eastAsia="Arial"/>
          <w:b/>
          <w:bCs/>
          <w:sz w:val="24"/>
          <w:szCs w:val="24"/>
          <w:rtl/>
          <w:lang w:bidi="ar-EG"/>
        </w:rPr>
        <w:t>وإذا كان ناقصًا ← تفعِلة</w:t>
      </w:r>
      <w:r>
        <w:rPr>
          <w:rFonts w:ascii="Arial" w:hAnsi="Arial" w:cs="Arial" w:eastAsia="Arial"/>
          <w:sz w:val="24"/>
          <w:szCs w:val="24"/>
          <w:rtl/>
          <w:lang w:bidi="ar-EG"/>
        </w:rPr>
        <w:t xml:space="preserve"> (زكّى ← تزكية، ربّى ← تربية)، </w:t>
      </w:r>
      <w:r>
        <w:rPr>
          <w:rFonts w:ascii="Arial" w:hAnsi="Arial" w:cs="Arial" w:eastAsia="Arial"/>
          <w:b/>
          <w:bCs/>
          <w:sz w:val="24"/>
          <w:szCs w:val="24"/>
          <w:rtl/>
          <w:lang w:bidi="ar-EG"/>
        </w:rPr>
        <w:t>ومهموز اللام ← تفعيل/تفعِلة</w:t>
      </w:r>
      <w:r>
        <w:rPr>
          <w:rFonts w:ascii="Arial" w:hAnsi="Arial" w:cs="Arial" w:eastAsia="Arial"/>
          <w:sz w:val="24"/>
          <w:szCs w:val="24"/>
          <w:rtl/>
          <w:lang w:bidi="ar-EG"/>
        </w:rPr>
        <w:t xml:space="preserve"> (هنّأ ← تهنئة)، وقد يأتي على </w:t>
      </w:r>
      <w:r>
        <w:rPr>
          <w:rFonts w:ascii="Arial" w:hAnsi="Arial" w:cs="Arial" w:eastAsia="Arial"/>
          <w:b/>
          <w:bCs/>
          <w:sz w:val="24"/>
          <w:szCs w:val="24"/>
          <w:rtl/>
          <w:lang w:bidi="ar-EG"/>
        </w:rPr>
        <w:t>فِعّال</w:t>
      </w:r>
      <w:r>
        <w:rPr>
          <w:rFonts w:ascii="Arial" w:hAnsi="Arial" w:cs="Arial" w:eastAsia="Arial"/>
          <w:sz w:val="24"/>
          <w:szCs w:val="24"/>
          <w:rtl/>
          <w:lang w:bidi="ar-EG"/>
        </w:rPr>
        <w:t xml:space="preserve"> (كذّب ← كِذّاب).</w:t>
      </w:r>
    </w:p>
    <w:p>
      <w:pPr>
        <w:pStyle w:val="ListBullet"/>
        <w:bidi w:val="1"/>
        <w:spacing w:after="80" w:line="276" w:lineRule="auto"/>
        <w:jc w:val="both"/>
      </w:pPr>
      <w:r>
        <w:rPr>
          <w:rFonts w:ascii="Arial" w:hAnsi="Arial" w:cs="Arial" w:eastAsia="Arial"/>
          <w:b/>
          <w:bCs/>
          <w:sz w:val="24"/>
          <w:szCs w:val="24"/>
          <w:rtl/>
          <w:lang w:bidi="ar-EG"/>
        </w:rPr>
        <w:t>فاعَل ← مُفاعلة وفِعال:</w:t>
      </w:r>
      <w:r>
        <w:rPr>
          <w:rFonts w:ascii="Arial" w:hAnsi="Arial" w:cs="Arial" w:eastAsia="Arial"/>
          <w:sz w:val="24"/>
          <w:szCs w:val="24"/>
          <w:rtl/>
          <w:lang w:bidi="ar-EG"/>
        </w:rPr>
        <w:t xml:space="preserve"> شارك ← مشاركة/شِراك، قاتل ← مقاتلة/قتال، جاهد ← مجاهدة/جهاد. (وإذا كان فاؤه ياءً فمفاعلة فقط: ياسر ← مياسرة).</w:t>
      </w:r>
    </w:p>
    <w:p>
      <w:pPr>
        <w:pStyle w:val="ListBullet"/>
        <w:bidi w:val="1"/>
        <w:spacing w:after="80" w:line="276" w:lineRule="auto"/>
        <w:jc w:val="both"/>
      </w:pPr>
      <w:r>
        <w:rPr>
          <w:rFonts w:ascii="Arial" w:hAnsi="Arial" w:cs="Arial" w:eastAsia="Arial"/>
          <w:b/>
          <w:bCs/>
          <w:sz w:val="24"/>
          <w:szCs w:val="24"/>
          <w:rtl/>
          <w:lang w:bidi="ar-EG"/>
        </w:rPr>
        <w:t>فَعلل ← فَعْلَلة وفِعْلال:</w:t>
      </w:r>
      <w:r>
        <w:rPr>
          <w:rFonts w:ascii="Arial" w:hAnsi="Arial" w:cs="Arial" w:eastAsia="Arial"/>
          <w:sz w:val="24"/>
          <w:szCs w:val="24"/>
          <w:rtl/>
          <w:lang w:bidi="ar-EG"/>
        </w:rPr>
        <w:t xml:space="preserve"> بعثر ← بعثرة، دحرج ← دحرجة، زلزل ← زلزلة/زلزال، وسوس ← وسوسة/وسواس، طمأن ← طمأنة.</w:t>
      </w:r>
    </w:p>
    <w:p>
      <w:pPr>
        <w:pStyle w:val="Heading3"/>
        <w:keepNext/>
        <w:bidi w:val="1"/>
        <w:spacing w:before="240" w:after="160"/>
      </w:pPr>
      <w:r>
        <w:rPr>
          <w:rFonts w:ascii="Arial" w:hAnsi="Arial" w:cs="Arial" w:eastAsia="Arial"/>
          <w:b/>
          <w:bCs/>
          <w:color w:val="2E5E2E"/>
          <w:sz w:val="27"/>
          <w:szCs w:val="27"/>
          <w:rtl/>
          <w:lang w:bidi="ar-EG"/>
        </w:rPr>
        <w:t>مصادر الخماسي والسداسي (قياسية)</w:t>
      </w:r>
    </w:p>
    <w:p>
      <w:pPr>
        <w:pStyle w:val="ListBullet"/>
        <w:bidi w:val="1"/>
        <w:spacing w:after="80" w:line="276" w:lineRule="auto"/>
        <w:jc w:val="both"/>
      </w:pPr>
      <w:r>
        <w:rPr>
          <w:rFonts w:ascii="Arial" w:hAnsi="Arial" w:cs="Arial" w:eastAsia="Arial"/>
          <w:b/>
          <w:bCs/>
          <w:sz w:val="24"/>
          <w:szCs w:val="24"/>
          <w:rtl/>
          <w:lang w:bidi="ar-EG"/>
        </w:rPr>
        <w:t>المبدوء بهمزة وصل:</w:t>
      </w:r>
      <w:r>
        <w:rPr>
          <w:rFonts w:ascii="Arial" w:hAnsi="Arial" w:cs="Arial" w:eastAsia="Arial"/>
          <w:sz w:val="24"/>
          <w:szCs w:val="24"/>
          <w:rtl/>
          <w:lang w:bidi="ar-EG"/>
        </w:rPr>
        <w:t xml:space="preserve"> مصدره بكسر ثالثه وزيادة ألف قبل آخره: انطلق ← انطِلاق، اجتمع ← اجتِماع، استخرج ← استِخراج، احمرّ ← احمِرار، اقشعرّ ← اقشِعرار. </w:t>
      </w:r>
      <w:r>
        <w:rPr>
          <w:rFonts w:ascii="Arial" w:hAnsi="Arial" w:cs="Arial" w:eastAsia="Arial"/>
          <w:b/>
          <w:bCs/>
          <w:sz w:val="24"/>
          <w:szCs w:val="24"/>
          <w:rtl/>
          <w:lang w:bidi="ar-EG"/>
        </w:rPr>
        <w:t>والأجوف منه</w:t>
      </w:r>
      <w:r>
        <w:rPr>
          <w:rFonts w:ascii="Arial" w:hAnsi="Arial" w:cs="Arial" w:eastAsia="Arial"/>
          <w:sz w:val="24"/>
          <w:szCs w:val="24"/>
          <w:rtl/>
          <w:lang w:bidi="ar-EG"/>
        </w:rPr>
        <w:t xml:space="preserve"> تُحذف ألفه ويعوَّض عنها تاء: استقام ← استقامة، استعان ← استعانة، استشار ← استشارة، انقاد ← انقياد (الواوي يُقلب ياء ولا تُحذف). </w:t>
      </w:r>
      <w:r>
        <w:rPr>
          <w:rFonts w:ascii="Arial" w:hAnsi="Arial" w:cs="Arial" w:eastAsia="Arial"/>
          <w:b/>
          <w:bCs/>
          <w:sz w:val="24"/>
          <w:szCs w:val="24"/>
          <w:rtl/>
          <w:lang w:bidi="ar-EG"/>
        </w:rPr>
        <w:t>والناقص</w:t>
      </w:r>
      <w:r>
        <w:rPr>
          <w:rFonts w:ascii="Arial" w:hAnsi="Arial" w:cs="Arial" w:eastAsia="Arial"/>
          <w:sz w:val="24"/>
          <w:szCs w:val="24"/>
          <w:rtl/>
          <w:lang w:bidi="ar-EG"/>
        </w:rPr>
        <w:t xml:space="preserve"> تُقلب لامه همزة: ارتضى ← ارتضاء، استدعى ← استدعاء.</w:t>
      </w:r>
    </w:p>
    <w:p>
      <w:pPr>
        <w:pStyle w:val="ListBullet"/>
        <w:bidi w:val="1"/>
        <w:spacing w:after="80" w:line="276" w:lineRule="auto"/>
        <w:jc w:val="both"/>
      </w:pPr>
      <w:r>
        <w:rPr>
          <w:rFonts w:ascii="Arial" w:hAnsi="Arial" w:cs="Arial" w:eastAsia="Arial"/>
          <w:b/>
          <w:bCs/>
          <w:sz w:val="24"/>
          <w:szCs w:val="24"/>
          <w:rtl/>
          <w:lang w:bidi="ar-EG"/>
        </w:rPr>
        <w:t>المبدوء بتاء زائدة:</w:t>
      </w:r>
      <w:r>
        <w:rPr>
          <w:rFonts w:ascii="Arial" w:hAnsi="Arial" w:cs="Arial" w:eastAsia="Arial"/>
          <w:sz w:val="24"/>
          <w:szCs w:val="24"/>
          <w:rtl/>
          <w:lang w:bidi="ar-EG"/>
        </w:rPr>
        <w:t xml:space="preserve"> مصدره بضم ما قبل الآخر: تعلّم ← تعلُّم، تعاون ← تعاوُن، تدحرج ← تدحرُج، تجرّأ ← تجرُّؤ. </w:t>
      </w:r>
      <w:r>
        <w:rPr>
          <w:rFonts w:ascii="Arial" w:hAnsi="Arial" w:cs="Arial" w:eastAsia="Arial"/>
          <w:b/>
          <w:bCs/>
          <w:sz w:val="24"/>
          <w:szCs w:val="24"/>
          <w:rtl/>
          <w:lang w:bidi="ar-EG"/>
        </w:rPr>
        <w:t>والناقص</w:t>
      </w:r>
      <w:r>
        <w:rPr>
          <w:rFonts w:ascii="Arial" w:hAnsi="Arial" w:cs="Arial" w:eastAsia="Arial"/>
          <w:sz w:val="24"/>
          <w:szCs w:val="24"/>
          <w:rtl/>
          <w:lang w:bidi="ar-EG"/>
        </w:rPr>
        <w:t xml:space="preserve"> تُكسر ما قبل آخره وتُقلب ألفه ياء: تمنّى ← تمنٍّ (التمنّي)، تحدّى ← تحدٍّ، ترقّى ← ترقٍّ.</w:t>
      </w:r>
    </w:p>
    <w:p>
      <w:pPr>
        <w:pStyle w:val="Heading3"/>
        <w:keepNext/>
        <w:bidi w:val="1"/>
        <w:spacing w:before="240" w:after="160"/>
      </w:pPr>
      <w:r>
        <w:rPr>
          <w:rFonts w:ascii="Arial" w:hAnsi="Arial" w:cs="Arial" w:eastAsia="Arial"/>
          <w:b/>
          <w:bCs/>
          <w:color w:val="2E5E2E"/>
          <w:sz w:val="27"/>
          <w:szCs w:val="27"/>
          <w:rtl/>
          <w:lang w:bidi="ar-EG"/>
        </w:rPr>
        <w:t>المصدر الميمي</w:t>
      </w:r>
    </w:p>
    <w:p>
      <w:pPr>
        <w:bidi w:val="1"/>
        <w:spacing w:after="120" w:line="276" w:lineRule="auto"/>
        <w:jc w:val="both"/>
      </w:pPr>
      <w:r>
        <w:rPr>
          <w:rFonts w:ascii="Arial" w:hAnsi="Arial" w:cs="Arial" w:eastAsia="Arial"/>
          <w:sz w:val="24"/>
          <w:szCs w:val="24"/>
          <w:rtl/>
          <w:lang w:bidi="ar-EG"/>
        </w:rPr>
        <w:t xml:space="preserve">مصدر مبدوء بميم زائدة يدل على الحدث المجرد. </w:t>
      </w:r>
      <w:r>
        <w:rPr>
          <w:rFonts w:ascii="Arial" w:hAnsi="Arial" w:cs="Arial" w:eastAsia="Arial"/>
          <w:b/>
          <w:bCs/>
          <w:sz w:val="24"/>
          <w:szCs w:val="24"/>
          <w:rtl/>
          <w:lang w:bidi="ar-EG"/>
        </w:rPr>
        <w:t>من الثلاثي:</w:t>
      </w:r>
      <w:r>
        <w:rPr>
          <w:rFonts w:ascii="Arial" w:hAnsi="Arial" w:cs="Arial" w:eastAsia="Arial"/>
          <w:sz w:val="24"/>
          <w:szCs w:val="24"/>
          <w:rtl/>
          <w:lang w:bidi="ar-EG"/>
        </w:rPr>
        <w:t xml:space="preserve"> على وزن </w:t>
      </w:r>
      <w:r>
        <w:rPr>
          <w:rFonts w:ascii="Arial" w:hAnsi="Arial" w:cs="Arial" w:eastAsia="Arial"/>
          <w:b/>
          <w:bCs/>
          <w:sz w:val="24"/>
          <w:szCs w:val="24"/>
          <w:rtl/>
          <w:lang w:bidi="ar-EG"/>
        </w:rPr>
        <w:t>مَفْعَل</w:t>
      </w:r>
      <w:r>
        <w:rPr>
          <w:rFonts w:ascii="Arial" w:hAnsi="Arial" w:cs="Arial" w:eastAsia="Arial"/>
          <w:sz w:val="24"/>
          <w:szCs w:val="24"/>
          <w:rtl/>
          <w:lang w:bidi="ar-EG"/>
        </w:rPr>
        <w:t xml:space="preserve"> غالبًا (ذهب ← مَذهب، نظر ← مَنظر، قال ← مَقال، سعى ← مَسعى، عاب ← مَعاب)، و</w:t>
      </w:r>
      <w:r>
        <w:rPr>
          <w:rFonts w:ascii="Arial" w:hAnsi="Arial" w:cs="Arial" w:eastAsia="Arial"/>
          <w:b/>
          <w:bCs/>
          <w:sz w:val="24"/>
          <w:szCs w:val="24"/>
          <w:rtl/>
          <w:lang w:bidi="ar-EG"/>
        </w:rPr>
        <w:t>مَفْعِل</w:t>
      </w:r>
      <w:r>
        <w:rPr>
          <w:rFonts w:ascii="Arial" w:hAnsi="Arial" w:cs="Arial" w:eastAsia="Arial"/>
          <w:sz w:val="24"/>
          <w:szCs w:val="24"/>
          <w:rtl/>
          <w:lang w:bidi="ar-EG"/>
        </w:rPr>
        <w:t xml:space="preserve"> إذا كان مثالًا واويًّا صحيح اللام (وعد ← مَوعِد، وثق ← مَوثِق). </w:t>
      </w:r>
      <w:r>
        <w:rPr>
          <w:rFonts w:ascii="Arial" w:hAnsi="Arial" w:cs="Arial" w:eastAsia="Arial"/>
          <w:b/>
          <w:bCs/>
          <w:sz w:val="24"/>
          <w:szCs w:val="24"/>
          <w:rtl/>
          <w:lang w:bidi="ar-EG"/>
        </w:rPr>
        <w:t>من غير الثلاثي:</w:t>
      </w:r>
      <w:r>
        <w:rPr>
          <w:rFonts w:ascii="Arial" w:hAnsi="Arial" w:cs="Arial" w:eastAsia="Arial"/>
          <w:sz w:val="24"/>
          <w:szCs w:val="24"/>
          <w:rtl/>
          <w:lang w:bidi="ar-EG"/>
        </w:rPr>
        <w:t xml:space="preserve"> على وزن اسم المفعول (مضارعه بميم مضمومة مع فتح ما قبل الآخر): انطلق ← مُنطلَق، استخرج ← مُستخرَج، اجتمع ← مُجتمَع. وقد تلحقه التاء (محبّة، مودّة، مَرحمة).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«أنا الرجل الذي عيّبتموه، وما فيه بِمَعابٍ معًا (المتنبي) ← </w:t>
      </w:r>
      <w:r>
        <w:rPr>
          <w:rFonts w:ascii="Arial" w:hAnsi="Arial" w:cs="Arial" w:eastAsia="Arial"/>
          <w:b/>
          <w:bCs/>
          <w:sz w:val="24"/>
          <w:szCs w:val="24"/>
          <w:rtl/>
          <w:lang w:bidi="ar-EG"/>
        </w:rPr>
        <w:t>معاب: مصدر ميمي</w:t>
      </w:r>
      <w:r>
        <w:rPr>
          <w:rFonts w:ascii="Arial" w:hAnsi="Arial" w:cs="Arial" w:eastAsia="Arial"/>
          <w:sz w:val="24"/>
          <w:szCs w:val="24"/>
          <w:rtl/>
          <w:lang w:bidi="ar-EG"/>
        </w:rPr>
        <w:t xml:space="preserve"> (بمعنى العيب)».</w:t>
      </w:r>
    </w:p>
    <w:p>
      <w:pPr>
        <w:pStyle w:val="Heading3"/>
        <w:keepNext/>
        <w:bidi w:val="1"/>
        <w:spacing w:before="240" w:after="160"/>
      </w:pPr>
      <w:r>
        <w:rPr>
          <w:rFonts w:ascii="Arial" w:hAnsi="Arial" w:cs="Arial" w:eastAsia="Arial"/>
          <w:b/>
          <w:bCs/>
          <w:color w:val="2E5E2E"/>
          <w:sz w:val="27"/>
          <w:szCs w:val="27"/>
          <w:rtl/>
          <w:lang w:bidi="ar-EG"/>
        </w:rPr>
        <w:t>مصدر المرة ومصدر الهيئة</w:t>
      </w:r>
    </w:p>
    <w:p>
      <w:pPr>
        <w:pStyle w:val="ListBullet"/>
        <w:bidi w:val="1"/>
        <w:spacing w:after="80" w:line="276" w:lineRule="auto"/>
        <w:jc w:val="both"/>
      </w:pPr>
      <w:r>
        <w:rPr>
          <w:rFonts w:ascii="Arial" w:hAnsi="Arial" w:cs="Arial" w:eastAsia="Arial"/>
          <w:b/>
          <w:bCs/>
          <w:sz w:val="24"/>
          <w:szCs w:val="24"/>
          <w:rtl/>
          <w:lang w:bidi="ar-EG"/>
        </w:rPr>
        <w:t>مصدر المرة (اسم المرة):</w:t>
      </w:r>
      <w:r>
        <w:rPr>
          <w:rFonts w:ascii="Arial" w:hAnsi="Arial" w:cs="Arial" w:eastAsia="Arial"/>
          <w:sz w:val="24"/>
          <w:szCs w:val="24"/>
          <w:rtl/>
          <w:lang w:bidi="ar-EG"/>
        </w:rPr>
        <w:t xml:space="preserve"> يدل على حدوث الفعل مرة واحدة. </w:t>
      </w:r>
      <w:r>
        <w:rPr>
          <w:rFonts w:ascii="Arial" w:hAnsi="Arial" w:cs="Arial" w:eastAsia="Arial"/>
          <w:b/>
          <w:bCs/>
          <w:sz w:val="24"/>
          <w:szCs w:val="24"/>
          <w:rtl/>
          <w:lang w:bidi="ar-EG"/>
        </w:rPr>
        <w:t>من الثلاثي: فَعْلة</w:t>
      </w:r>
      <w:r>
        <w:rPr>
          <w:rFonts w:ascii="Arial" w:hAnsi="Arial" w:cs="Arial" w:eastAsia="Arial"/>
          <w:sz w:val="24"/>
          <w:szCs w:val="24"/>
          <w:rtl/>
          <w:lang w:bidi="ar-EG"/>
        </w:rPr>
        <w:t xml:space="preserve"> (ضرب ← ضربة، وقف ← وقفة، نظر ← نظرة). </w:t>
      </w:r>
      <w:r>
        <w:rPr>
          <w:rFonts w:ascii="Arial" w:hAnsi="Arial" w:cs="Arial" w:eastAsia="Arial"/>
          <w:b/>
          <w:bCs/>
          <w:sz w:val="24"/>
          <w:szCs w:val="24"/>
          <w:rtl/>
          <w:lang w:bidi="ar-EG"/>
        </w:rPr>
        <w:t>من غير الثلاثي:</w:t>
      </w:r>
      <w:r>
        <w:rPr>
          <w:rFonts w:ascii="Arial" w:hAnsi="Arial" w:cs="Arial" w:eastAsia="Arial"/>
          <w:sz w:val="24"/>
          <w:szCs w:val="24"/>
          <w:rtl/>
          <w:lang w:bidi="ar-EG"/>
        </w:rPr>
        <w:t xml:space="preserve"> بزيادة تاء على المصدر الأصلي (انطلق ← انطلاقة، سبّح ← تسبيحة، استغفر ← استغفارة). </w:t>
      </w:r>
      <w:r>
        <w:rPr>
          <w:rFonts w:ascii="Arial" w:hAnsi="Arial" w:cs="Arial" w:eastAsia="Arial"/>
          <w:b/>
          <w:bCs/>
          <w:sz w:val="24"/>
          <w:szCs w:val="24"/>
          <w:rtl/>
          <w:lang w:bidi="ar-EG"/>
        </w:rPr>
        <w:t>فإن كان المصدر الأصلي مختومًا بتاء</w:t>
      </w:r>
      <w:r>
        <w:rPr>
          <w:rFonts w:ascii="Arial" w:hAnsi="Arial" w:cs="Arial" w:eastAsia="Arial"/>
          <w:sz w:val="24"/>
          <w:szCs w:val="24"/>
          <w:rtl/>
          <w:lang w:bidi="ar-EG"/>
        </w:rPr>
        <w:t xml:space="preserve"> دُلّ على المرة بوصفه بـ«واحدة»: رحمة واحدة، </w:t>
      </w:r>
      <w:r>
        <w:rPr>
          <w:rFonts w:ascii="Arial" w:hAnsi="Arial" w:cs="Arial" w:eastAsia="Arial"/>
          <w:b/>
          <w:bCs/>
          <w:sz w:val="24"/>
          <w:szCs w:val="24"/>
          <w:rtl/>
          <w:lang w:bidi="ar-EG"/>
        </w:rPr>
        <w:t>رأفة واحدة</w:t>
      </w:r>
      <w:r>
        <w:rPr>
          <w:rFonts w:ascii="Arial" w:hAnsi="Arial" w:cs="Arial" w:eastAsia="Arial"/>
          <w:sz w:val="24"/>
          <w:szCs w:val="24"/>
          <w:rtl/>
          <w:lang w:bidi="ar-EG"/>
        </w:rPr>
        <w:t xml:space="preserve">، إقامة واحدة، دعوة واحدة.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«رأفة واحدة: </w:t>
      </w:r>
      <w:r>
        <w:rPr>
          <w:rFonts w:ascii="Arial" w:hAnsi="Arial" w:cs="Arial" w:eastAsia="Arial"/>
          <w:b/>
          <w:bCs/>
          <w:sz w:val="24"/>
          <w:szCs w:val="24"/>
          <w:rtl/>
          <w:lang w:bidi="ar-EG"/>
        </w:rPr>
        <w:t>مصدر المرة</w:t>
      </w:r>
      <w:r>
        <w:rPr>
          <w:rFonts w:ascii="Arial" w:hAnsi="Arial" w:cs="Arial" w:eastAsia="Arial"/>
          <w:sz w:val="24"/>
          <w:szCs w:val="24"/>
          <w:rtl/>
          <w:lang w:bidi="ar-EG"/>
        </w:rPr>
        <w:t>» (لأن المصدر «رأفة» مختوم بتاء فوُصف بواحدة).</w:t>
      </w:r>
    </w:p>
    <w:p>
      <w:pPr>
        <w:pStyle w:val="ListBullet"/>
        <w:bidi w:val="1"/>
        <w:spacing w:after="80" w:line="276" w:lineRule="auto"/>
        <w:jc w:val="both"/>
      </w:pPr>
      <w:r>
        <w:rPr>
          <w:rFonts w:ascii="Arial" w:hAnsi="Arial" w:cs="Arial" w:eastAsia="Arial"/>
          <w:b/>
          <w:bCs/>
          <w:sz w:val="24"/>
          <w:szCs w:val="24"/>
          <w:rtl/>
          <w:lang w:bidi="ar-EG"/>
        </w:rPr>
        <w:t>مصدر الهيئة (اسم الهيئة):</w:t>
      </w:r>
      <w:r>
        <w:rPr>
          <w:rFonts w:ascii="Arial" w:hAnsi="Arial" w:cs="Arial" w:eastAsia="Arial"/>
          <w:sz w:val="24"/>
          <w:szCs w:val="24"/>
          <w:rtl/>
          <w:lang w:bidi="ar-EG"/>
        </w:rPr>
        <w:t xml:space="preserve"> يدل على هيئة وقوع الفعل. </w:t>
      </w:r>
      <w:r>
        <w:rPr>
          <w:rFonts w:ascii="Arial" w:hAnsi="Arial" w:cs="Arial" w:eastAsia="Arial"/>
          <w:b/>
          <w:bCs/>
          <w:sz w:val="24"/>
          <w:szCs w:val="24"/>
          <w:rtl/>
          <w:lang w:bidi="ar-EG"/>
        </w:rPr>
        <w:t>من الثلاثي فقط: فِعْلة</w:t>
      </w:r>
      <w:r>
        <w:rPr>
          <w:rFonts w:ascii="Arial" w:hAnsi="Arial" w:cs="Arial" w:eastAsia="Arial"/>
          <w:sz w:val="24"/>
          <w:szCs w:val="24"/>
          <w:rtl/>
          <w:lang w:bidi="ar-EG"/>
        </w:rPr>
        <w:t xml:space="preserve"> (جلس ← جِلسة، مشى ← مِشية، وقف ← وِقفة، مات ← مِيتة). ومن غير الثلاثي لا يُصاغ إلا بالوصف أو الإضافة (انطلاقة سريعة).</w:t>
      </w:r>
    </w:p>
    <w:p>
      <w:pPr>
        <w:pStyle w:val="Heading3"/>
        <w:keepNext/>
        <w:bidi w:val="1"/>
        <w:spacing w:before="240" w:after="160"/>
      </w:pPr>
      <w:r>
        <w:rPr>
          <w:rFonts w:ascii="Arial" w:hAnsi="Arial" w:cs="Arial" w:eastAsia="Arial"/>
          <w:b/>
          <w:bCs/>
          <w:color w:val="2E5E2E"/>
          <w:sz w:val="27"/>
          <w:szCs w:val="27"/>
          <w:rtl/>
          <w:lang w:bidi="ar-EG"/>
        </w:rPr>
        <w:t>المصدر الصناعي</w:t>
      </w:r>
    </w:p>
    <w:p>
      <w:pPr>
        <w:bidi w:val="1"/>
        <w:spacing w:after="120" w:line="276" w:lineRule="auto"/>
        <w:jc w:val="both"/>
      </w:pPr>
      <w:r>
        <w:rPr>
          <w:rFonts w:ascii="Arial" w:hAnsi="Arial" w:cs="Arial" w:eastAsia="Arial"/>
          <w:sz w:val="24"/>
          <w:szCs w:val="24"/>
          <w:rtl/>
          <w:lang w:bidi="ar-EG"/>
        </w:rPr>
        <w:t>اسم تلحقه ياء مشددة بعدها تاء مربوطة للدلالة على صفة معنوية مجردة: إنسان ← إنسانية، حرّ ← حرية، وطن ← وطنية، كيف ← كيفية، أسبق ← أسبقية. (ويختلف عن الاسم المنسوب المؤنث بأن المصدر الصناعي لا يقع نعتًا: «القومية فكرة» مصدر صناعي؛ «القضية القومية» منسوب).</w:t>
      </w:r>
    </w:p>
    <w:p>
      <w:pPr>
        <w:pStyle w:val="Heading3"/>
        <w:keepNext/>
        <w:bidi w:val="1"/>
        <w:spacing w:before="240" w:after="160"/>
      </w:pPr>
      <w:r>
        <w:rPr>
          <w:rFonts w:ascii="Arial" w:hAnsi="Arial" w:cs="Arial" w:eastAsia="Arial"/>
          <w:b/>
          <w:bCs/>
          <w:color w:val="2E5E2E"/>
          <w:sz w:val="27"/>
          <w:szCs w:val="27"/>
          <w:rtl/>
          <w:lang w:bidi="ar-EG"/>
        </w:rPr>
        <w:t>اسم المصدر</w:t>
      </w:r>
    </w:p>
    <w:p>
      <w:pPr>
        <w:bidi w:val="1"/>
        <w:spacing w:after="120" w:line="276" w:lineRule="auto"/>
        <w:jc w:val="both"/>
      </w:pPr>
      <w:r>
        <w:rPr>
          <w:rFonts w:ascii="Arial" w:hAnsi="Arial" w:cs="Arial" w:eastAsia="Arial"/>
          <w:sz w:val="24"/>
          <w:szCs w:val="24"/>
          <w:rtl/>
          <w:lang w:bidi="ar-EG"/>
        </w:rPr>
        <w:t xml:space="preserve">ما دل على الحدث ونقصت حروفه عن حروف فعله دون تعويض: توضّأ ← وُضوء (المصدر توضّؤ)، أعطى ← عطاء (المصدر إعطاء)، تكلّم ← كلام (المصدر تكلّم)، سلّم ← سلام (تسليم).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«الاسم من الفعل اغفر: </w:t>
      </w:r>
      <w:r>
        <w:rPr>
          <w:rFonts w:ascii="Arial" w:hAnsi="Arial" w:cs="Arial" w:eastAsia="Arial"/>
          <w:b/>
          <w:bCs/>
          <w:sz w:val="24"/>
          <w:szCs w:val="24"/>
          <w:rtl/>
          <w:lang w:bidi="ar-EG"/>
        </w:rPr>
        <w:t>مغفرة</w:t>
      </w:r>
      <w:r>
        <w:rPr>
          <w:rFonts w:ascii="Arial" w:hAnsi="Arial" w:cs="Arial" w:eastAsia="Arial"/>
          <w:sz w:val="24"/>
          <w:szCs w:val="24"/>
          <w:rtl/>
          <w:lang w:bidi="ar-EG"/>
        </w:rPr>
        <w:t>» (مصدر ميمي بمعنى الغفران).</w:t>
      </w:r>
    </w:p>
    <w:p>
      <w:pPr>
        <w:pStyle w:val="Heading2"/>
        <w:keepNext/>
        <w:bidi w:val="1"/>
        <w:spacing w:before="240" w:after="160"/>
      </w:pPr>
      <w:r>
        <w:rPr>
          <w:rFonts w:ascii="Arial" w:hAnsi="Arial" w:cs="Arial" w:eastAsia="Arial"/>
          <w:b/>
          <w:bCs/>
          <w:color w:val="1F3A6E"/>
          <w:sz w:val="32"/>
          <w:szCs w:val="32"/>
          <w:rtl/>
          <w:lang w:bidi="ar-EG"/>
        </w:rPr>
        <w:t>4. المشتقات</w:t>
      </w:r>
    </w:p>
    <w:p>
      <w:pPr>
        <w:pStyle w:val="Heading3"/>
        <w:keepNext/>
        <w:bidi w:val="1"/>
        <w:spacing w:before="240" w:after="160"/>
      </w:pPr>
      <w:r>
        <w:rPr>
          <w:rFonts w:ascii="Arial" w:hAnsi="Arial" w:cs="Arial" w:eastAsia="Arial"/>
          <w:b/>
          <w:bCs/>
          <w:color w:val="2E5E2E"/>
          <w:sz w:val="27"/>
          <w:szCs w:val="27"/>
          <w:rtl/>
          <w:lang w:bidi="ar-EG"/>
        </w:rPr>
        <w:t>اسم الفاعل</w:t>
      </w:r>
    </w:p>
    <w:p>
      <w:pPr>
        <w:bidi w:val="1"/>
        <w:spacing w:after="120" w:line="276" w:lineRule="auto"/>
        <w:jc w:val="both"/>
      </w:pPr>
      <w:r>
        <w:rPr>
          <w:rFonts w:ascii="Arial" w:hAnsi="Arial" w:cs="Arial" w:eastAsia="Arial"/>
          <w:sz w:val="24"/>
          <w:szCs w:val="24"/>
          <w:rtl/>
          <w:lang w:bidi="ar-EG"/>
        </w:rPr>
        <w:t xml:space="preserve">يدل على من فعل الفعل أو قام به (على وجه الحدوث). </w:t>
      </w:r>
      <w:r>
        <w:rPr>
          <w:rFonts w:ascii="Arial" w:hAnsi="Arial" w:cs="Arial" w:eastAsia="Arial"/>
          <w:b/>
          <w:bCs/>
          <w:sz w:val="24"/>
          <w:szCs w:val="24"/>
          <w:rtl/>
          <w:lang w:bidi="ar-EG"/>
        </w:rPr>
        <w:t>من الثلاثي: فاعل</w:t>
      </w:r>
      <w:r>
        <w:rPr>
          <w:rFonts w:ascii="Arial" w:hAnsi="Arial" w:cs="Arial" w:eastAsia="Arial"/>
          <w:sz w:val="24"/>
          <w:szCs w:val="24"/>
          <w:rtl/>
          <w:lang w:bidi="ar-EG"/>
        </w:rPr>
        <w:t xml:space="preserve"> (كتب ← كاتب)؛ </w:t>
      </w:r>
      <w:r>
        <w:rPr>
          <w:rFonts w:ascii="Arial" w:hAnsi="Arial" w:cs="Arial" w:eastAsia="Arial"/>
          <w:b/>
          <w:bCs/>
          <w:sz w:val="24"/>
          <w:szCs w:val="24"/>
          <w:rtl/>
          <w:lang w:bidi="ar-EG"/>
        </w:rPr>
        <w:t>الأجوف تُقلب عينه همزة</w:t>
      </w:r>
      <w:r>
        <w:rPr>
          <w:rFonts w:ascii="Arial" w:hAnsi="Arial" w:cs="Arial" w:eastAsia="Arial"/>
          <w:sz w:val="24"/>
          <w:szCs w:val="24"/>
          <w:rtl/>
          <w:lang w:bidi="ar-EG"/>
        </w:rPr>
        <w:t xml:space="preserve"> (قال ← قائل، باع ← بائع، نام ← نائم)؛ </w:t>
      </w:r>
      <w:r>
        <w:rPr>
          <w:rFonts w:ascii="Arial" w:hAnsi="Arial" w:cs="Arial" w:eastAsia="Arial"/>
          <w:b/>
          <w:bCs/>
          <w:sz w:val="24"/>
          <w:szCs w:val="24"/>
          <w:rtl/>
          <w:lang w:bidi="ar-EG"/>
        </w:rPr>
        <w:t>الناقص يُحذف آخره رفعًا وجرًّا مع التنوين</w:t>
      </w:r>
      <w:r>
        <w:rPr>
          <w:rFonts w:ascii="Arial" w:hAnsi="Arial" w:cs="Arial" w:eastAsia="Arial"/>
          <w:sz w:val="24"/>
          <w:szCs w:val="24"/>
          <w:rtl/>
          <w:lang w:bidi="ar-EG"/>
        </w:rPr>
        <w:t xml:space="preserve"> (دعا ← داعٍ، قضى ← قاضٍ، والداعي بأل). </w:t>
      </w:r>
      <w:r>
        <w:rPr>
          <w:rFonts w:ascii="Arial" w:hAnsi="Arial" w:cs="Arial" w:eastAsia="Arial"/>
          <w:b/>
          <w:bCs/>
          <w:sz w:val="24"/>
          <w:szCs w:val="24"/>
          <w:rtl/>
          <w:lang w:bidi="ar-EG"/>
        </w:rPr>
        <w:t>من غير الثلاثي:</w:t>
      </w:r>
      <w:r>
        <w:rPr>
          <w:rFonts w:ascii="Arial" w:hAnsi="Arial" w:cs="Arial" w:eastAsia="Arial"/>
          <w:sz w:val="24"/>
          <w:szCs w:val="24"/>
          <w:rtl/>
          <w:lang w:bidi="ar-EG"/>
        </w:rPr>
        <w:t xml:space="preserve"> على وزن مضارعه مع إبدال حرف المضارعة </w:t>
      </w:r>
      <w:r>
        <w:rPr>
          <w:rFonts w:ascii="Arial" w:hAnsi="Arial" w:cs="Arial" w:eastAsia="Arial"/>
          <w:b/>
          <w:bCs/>
          <w:sz w:val="24"/>
          <w:szCs w:val="24"/>
          <w:rtl/>
          <w:lang w:bidi="ar-EG"/>
        </w:rPr>
        <w:t>ميمًا مضمومة وكسر ما قبل الآخر</w:t>
      </w:r>
      <w:r>
        <w:rPr>
          <w:rFonts w:ascii="Arial" w:hAnsi="Arial" w:cs="Arial" w:eastAsia="Arial"/>
          <w:sz w:val="24"/>
          <w:szCs w:val="24"/>
          <w:rtl/>
          <w:lang w:bidi="ar-EG"/>
        </w:rPr>
        <w:t xml:space="preserve"> (أكرم ← مُكرِم، علّم ← مُعلِّم، استخرج ← مُستخرِج، انطلق ← مُنطلِق، استعان ← مُستعِين).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«اسم الفاعل: اسم مشتق للدلالة على من وقع منه الفعل أو قام به».</w:t>
      </w:r>
    </w:p>
    <w:p>
      <w:pPr>
        <w:pStyle w:val="Heading3"/>
        <w:keepNext/>
        <w:bidi w:val="1"/>
        <w:spacing w:before="240" w:after="160"/>
      </w:pPr>
      <w:r>
        <w:rPr>
          <w:rFonts w:ascii="Arial" w:hAnsi="Arial" w:cs="Arial" w:eastAsia="Arial"/>
          <w:b/>
          <w:bCs/>
          <w:color w:val="2E5E2E"/>
          <w:sz w:val="27"/>
          <w:szCs w:val="27"/>
          <w:rtl/>
          <w:lang w:bidi="ar-EG"/>
        </w:rPr>
        <w:t>صيغ المبالغة</w:t>
      </w:r>
    </w:p>
    <w:p>
      <w:pPr>
        <w:bidi w:val="1"/>
        <w:spacing w:after="120" w:line="276" w:lineRule="auto"/>
        <w:jc w:val="both"/>
      </w:pPr>
      <w:r>
        <w:rPr>
          <w:rFonts w:ascii="Arial" w:hAnsi="Arial" w:cs="Arial" w:eastAsia="Arial"/>
          <w:sz w:val="24"/>
          <w:szCs w:val="24"/>
          <w:rtl/>
          <w:lang w:bidi="ar-EG"/>
        </w:rPr>
        <w:t xml:space="preserve">محوَّلة عن اسم الفاعل الثلاثي للدلالة على الكثرة والمبالغة، أوزانها المشهورة: </w:t>
      </w:r>
      <w:r>
        <w:rPr>
          <w:rFonts w:ascii="Arial" w:hAnsi="Arial" w:cs="Arial" w:eastAsia="Arial"/>
          <w:b/>
          <w:bCs/>
          <w:sz w:val="24"/>
          <w:szCs w:val="24"/>
          <w:rtl/>
          <w:lang w:bidi="ar-EG"/>
        </w:rPr>
        <w:t>فعّال</w:t>
      </w:r>
      <w:r>
        <w:rPr>
          <w:rFonts w:ascii="Arial" w:hAnsi="Arial" w:cs="Arial" w:eastAsia="Arial"/>
          <w:sz w:val="24"/>
          <w:szCs w:val="24"/>
          <w:rtl/>
          <w:lang w:bidi="ar-EG"/>
        </w:rPr>
        <w:t xml:space="preserve"> (غفّار، نشّار، صبّار)، </w:t>
      </w:r>
      <w:r>
        <w:rPr>
          <w:rFonts w:ascii="Arial" w:hAnsi="Arial" w:cs="Arial" w:eastAsia="Arial"/>
          <w:b/>
          <w:bCs/>
          <w:sz w:val="24"/>
          <w:szCs w:val="24"/>
          <w:rtl/>
          <w:lang w:bidi="ar-EG"/>
        </w:rPr>
        <w:t>مِفعال</w:t>
      </w:r>
      <w:r>
        <w:rPr>
          <w:rFonts w:ascii="Arial" w:hAnsi="Arial" w:cs="Arial" w:eastAsia="Arial"/>
          <w:sz w:val="24"/>
          <w:szCs w:val="24"/>
          <w:rtl/>
          <w:lang w:bidi="ar-EG"/>
        </w:rPr>
        <w:t xml:space="preserve"> (مِنشار بمعنى كثير النشر، مِقدام، مِعطاء)، </w:t>
      </w:r>
      <w:r>
        <w:rPr>
          <w:rFonts w:ascii="Arial" w:hAnsi="Arial" w:cs="Arial" w:eastAsia="Arial"/>
          <w:b/>
          <w:bCs/>
          <w:sz w:val="24"/>
          <w:szCs w:val="24"/>
          <w:rtl/>
          <w:lang w:bidi="ar-EG"/>
        </w:rPr>
        <w:t>فَعول</w:t>
      </w:r>
      <w:r>
        <w:rPr>
          <w:rFonts w:ascii="Arial" w:hAnsi="Arial" w:cs="Arial" w:eastAsia="Arial"/>
          <w:sz w:val="24"/>
          <w:szCs w:val="24"/>
          <w:rtl/>
          <w:lang w:bidi="ar-EG"/>
        </w:rPr>
        <w:t xml:space="preserve"> (نشور، صبور، غفور، شكور)، </w:t>
      </w:r>
      <w:r>
        <w:rPr>
          <w:rFonts w:ascii="Arial" w:hAnsi="Arial" w:cs="Arial" w:eastAsia="Arial"/>
          <w:b/>
          <w:bCs/>
          <w:sz w:val="24"/>
          <w:szCs w:val="24"/>
          <w:rtl/>
          <w:lang w:bidi="ar-EG"/>
        </w:rPr>
        <w:t>فَعيل</w:t>
      </w:r>
      <w:r>
        <w:rPr>
          <w:rFonts w:ascii="Arial" w:hAnsi="Arial" w:cs="Arial" w:eastAsia="Arial"/>
          <w:sz w:val="24"/>
          <w:szCs w:val="24"/>
          <w:rtl/>
          <w:lang w:bidi="ar-EG"/>
        </w:rPr>
        <w:t xml:space="preserve"> (عليم، سميع، رحيم)، </w:t>
      </w:r>
      <w:r>
        <w:rPr>
          <w:rFonts w:ascii="Arial" w:hAnsi="Arial" w:cs="Arial" w:eastAsia="Arial"/>
          <w:b/>
          <w:bCs/>
          <w:sz w:val="24"/>
          <w:szCs w:val="24"/>
          <w:rtl/>
          <w:lang w:bidi="ar-EG"/>
        </w:rPr>
        <w:t>فَعِل</w:t>
      </w:r>
      <w:r>
        <w:rPr>
          <w:rFonts w:ascii="Arial" w:hAnsi="Arial" w:cs="Arial" w:eastAsia="Arial"/>
          <w:sz w:val="24"/>
          <w:szCs w:val="24"/>
          <w:rtl/>
          <w:lang w:bidi="ar-EG"/>
        </w:rPr>
        <w:t xml:space="preserve"> (حذِر، فطِن، يقِظ). وأوزان أقل: فُعّال (كُبّار)، مِفعيل (مِعطير)، فُعَلة (هُمَزة)، فاعول (فاروق)، فعّالة (علّامة).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«صيغة المبالغة من (نشر): </w:t>
      </w:r>
      <w:r>
        <w:rPr>
          <w:rFonts w:ascii="Arial" w:hAnsi="Arial" w:cs="Arial" w:eastAsia="Arial"/>
          <w:b/>
          <w:bCs/>
          <w:sz w:val="24"/>
          <w:szCs w:val="24"/>
          <w:rtl/>
          <w:lang w:bidi="ar-EG"/>
        </w:rPr>
        <w:t>نشّار</w:t>
      </w:r>
      <w:r>
        <w:rPr>
          <w:rFonts w:ascii="Arial" w:hAnsi="Arial" w:cs="Arial" w:eastAsia="Arial"/>
          <w:sz w:val="24"/>
          <w:szCs w:val="24"/>
          <w:rtl/>
          <w:lang w:bidi="ar-EG"/>
        </w:rPr>
        <w:t xml:space="preserve"> (أو مِنشار/نشور)»، وليس «منشور» (اسم مفعول) ولا «ناشر» (اسم فاعل). «(صبّار) في: وإني لصبّار على ما ينوبني: </w:t>
      </w:r>
      <w:r>
        <w:rPr>
          <w:rFonts w:ascii="Arial" w:hAnsi="Arial" w:cs="Arial" w:eastAsia="Arial"/>
          <w:b/>
          <w:bCs/>
          <w:sz w:val="24"/>
          <w:szCs w:val="24"/>
          <w:rtl/>
          <w:lang w:bidi="ar-EG"/>
        </w:rPr>
        <w:t>صيغة مبالغة</w:t>
      </w:r>
      <w:r>
        <w:rPr>
          <w:rFonts w:ascii="Arial" w:hAnsi="Arial" w:cs="Arial" w:eastAsia="Arial"/>
          <w:sz w:val="24"/>
          <w:szCs w:val="24"/>
          <w:rtl/>
          <w:lang w:bidi="ar-EG"/>
        </w:rPr>
        <w:t xml:space="preserve">». «عاجز الرأي مضياعٌ لفرصته: </w:t>
      </w:r>
      <w:r>
        <w:rPr>
          <w:rFonts w:ascii="Arial" w:hAnsi="Arial" w:cs="Arial" w:eastAsia="Arial"/>
          <w:b/>
          <w:bCs/>
          <w:sz w:val="24"/>
          <w:szCs w:val="24"/>
          <w:rtl/>
          <w:lang w:bidi="ar-EG"/>
        </w:rPr>
        <w:t>مضياع صيغة مبالغة على وزن مِفعال</w:t>
      </w:r>
      <w:r>
        <w:rPr>
          <w:rFonts w:ascii="Arial" w:hAnsi="Arial" w:cs="Arial" w:eastAsia="Arial"/>
          <w:sz w:val="24"/>
          <w:szCs w:val="24"/>
          <w:rtl/>
          <w:lang w:bidi="ar-EG"/>
        </w:rPr>
        <w:t>».</w:t>
      </w:r>
    </w:p>
    <w:p>
      <w:pPr>
        <w:pStyle w:val="Heading3"/>
        <w:keepNext/>
        <w:bidi w:val="1"/>
        <w:spacing w:before="240" w:after="160"/>
      </w:pPr>
      <w:r>
        <w:rPr>
          <w:rFonts w:ascii="Arial" w:hAnsi="Arial" w:cs="Arial" w:eastAsia="Arial"/>
          <w:b/>
          <w:bCs/>
          <w:color w:val="2E5E2E"/>
          <w:sz w:val="27"/>
          <w:szCs w:val="27"/>
          <w:rtl/>
          <w:lang w:bidi="ar-EG"/>
        </w:rPr>
        <w:t>اسم المفعول</w:t>
      </w:r>
    </w:p>
    <w:p>
      <w:pPr>
        <w:bidi w:val="1"/>
        <w:spacing w:after="120" w:line="276" w:lineRule="auto"/>
        <w:jc w:val="both"/>
      </w:pPr>
      <w:r>
        <w:rPr>
          <w:rFonts w:ascii="Arial" w:hAnsi="Arial" w:cs="Arial" w:eastAsia="Arial"/>
          <w:sz w:val="24"/>
          <w:szCs w:val="24"/>
          <w:rtl/>
          <w:lang w:bidi="ar-EG"/>
        </w:rPr>
        <w:t xml:space="preserve">يدل على من وقع عليه الفعل. </w:t>
      </w:r>
      <w:r>
        <w:rPr>
          <w:rFonts w:ascii="Arial" w:hAnsi="Arial" w:cs="Arial" w:eastAsia="Arial"/>
          <w:b/>
          <w:bCs/>
          <w:sz w:val="24"/>
          <w:szCs w:val="24"/>
          <w:rtl/>
          <w:lang w:bidi="ar-EG"/>
        </w:rPr>
        <w:t>من الثلاثي: مفعول</w:t>
      </w:r>
      <w:r>
        <w:rPr>
          <w:rFonts w:ascii="Arial" w:hAnsi="Arial" w:cs="Arial" w:eastAsia="Arial"/>
          <w:sz w:val="24"/>
          <w:szCs w:val="24"/>
          <w:rtl/>
          <w:lang w:bidi="ar-EG"/>
        </w:rPr>
        <w:t xml:space="preserve"> (كتب ← مكتوب)؛ </w:t>
      </w:r>
      <w:r>
        <w:rPr>
          <w:rFonts w:ascii="Arial" w:hAnsi="Arial" w:cs="Arial" w:eastAsia="Arial"/>
          <w:b/>
          <w:bCs/>
          <w:sz w:val="24"/>
          <w:szCs w:val="24"/>
          <w:rtl/>
          <w:lang w:bidi="ar-EG"/>
        </w:rPr>
        <w:t>الأجوف</w:t>
      </w:r>
      <w:r>
        <w:rPr>
          <w:rFonts w:ascii="Arial" w:hAnsi="Arial" w:cs="Arial" w:eastAsia="Arial"/>
          <w:sz w:val="24"/>
          <w:szCs w:val="24"/>
          <w:rtl/>
          <w:lang w:bidi="ar-EG"/>
        </w:rPr>
        <w:t xml:space="preserve"> يُصاغ من المضارع بإبدال حرف المضارعة ميمًا مفتوحة (يقول ← مَقول، يبيع ← مَبيع، يصون ← مَصون، يُخاف ← مَخوف)؛ </w:t>
      </w:r>
      <w:r>
        <w:rPr>
          <w:rFonts w:ascii="Arial" w:hAnsi="Arial" w:cs="Arial" w:eastAsia="Arial"/>
          <w:b/>
          <w:bCs/>
          <w:sz w:val="24"/>
          <w:szCs w:val="24"/>
          <w:rtl/>
          <w:lang w:bidi="ar-EG"/>
        </w:rPr>
        <w:t>الناقص</w:t>
      </w:r>
      <w:r>
        <w:rPr>
          <w:rFonts w:ascii="Arial" w:hAnsi="Arial" w:cs="Arial" w:eastAsia="Arial"/>
          <w:sz w:val="24"/>
          <w:szCs w:val="24"/>
          <w:rtl/>
          <w:lang w:bidi="ar-EG"/>
        </w:rPr>
        <w:t xml:space="preserve"> (يدعو ← مدعوّ، يرمي ← مرميّ، يرضى ← مرضيّ). </w:t>
      </w:r>
      <w:r>
        <w:rPr>
          <w:rFonts w:ascii="Arial" w:hAnsi="Arial" w:cs="Arial" w:eastAsia="Arial"/>
          <w:b/>
          <w:bCs/>
          <w:sz w:val="24"/>
          <w:szCs w:val="24"/>
          <w:rtl/>
          <w:lang w:bidi="ar-EG"/>
        </w:rPr>
        <w:t>من غير الثلاثي:</w:t>
      </w:r>
      <w:r>
        <w:rPr>
          <w:rFonts w:ascii="Arial" w:hAnsi="Arial" w:cs="Arial" w:eastAsia="Arial"/>
          <w:sz w:val="24"/>
          <w:szCs w:val="24"/>
          <w:rtl/>
          <w:lang w:bidi="ar-EG"/>
        </w:rPr>
        <w:t xml:space="preserve"> على وزن مضارعه مع إبدال حرف المضارعة </w:t>
      </w:r>
      <w:r>
        <w:rPr>
          <w:rFonts w:ascii="Arial" w:hAnsi="Arial" w:cs="Arial" w:eastAsia="Arial"/>
          <w:b/>
          <w:bCs/>
          <w:sz w:val="24"/>
          <w:szCs w:val="24"/>
          <w:rtl/>
          <w:lang w:bidi="ar-EG"/>
        </w:rPr>
        <w:t>ميمًا مضمومة وفتح ما قبل الآخر</w:t>
      </w:r>
      <w:r>
        <w:rPr>
          <w:rFonts w:ascii="Arial" w:hAnsi="Arial" w:cs="Arial" w:eastAsia="Arial"/>
          <w:sz w:val="24"/>
          <w:szCs w:val="24"/>
          <w:rtl/>
          <w:lang w:bidi="ar-EG"/>
        </w:rPr>
        <w:t xml:space="preserve"> (استخرج ← مُستخرَج، أكرم ← مُكرَم، علّم ← مُعلَّم، اختار ← مُختار، احتلّ ← مُحتلّ). ويُصاغ من الفعل اللازم بزيادة شبه الجملة (مرغوب فيه، مذهوب به).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«اسم المفعول: اسم مشتق من الفعل المبني للمجهول للدلالة على من وقع عليه الفعل».</w:t>
      </w:r>
    </w:p>
    <w:p>
      <w:pPr>
        <w:pStyle w:val="Heading3"/>
        <w:keepNext/>
        <w:bidi w:val="1"/>
        <w:spacing w:before="240" w:after="160"/>
      </w:pPr>
      <w:r>
        <w:rPr>
          <w:rFonts w:ascii="Arial" w:hAnsi="Arial" w:cs="Arial" w:eastAsia="Arial"/>
          <w:b/>
          <w:bCs/>
          <w:color w:val="2E5E2E"/>
          <w:sz w:val="27"/>
          <w:szCs w:val="27"/>
          <w:rtl/>
          <w:lang w:bidi="ar-EG"/>
        </w:rPr>
        <w:t>الصفة المشبهة باسم الفاعل</w:t>
      </w:r>
    </w:p>
    <w:p>
      <w:pPr>
        <w:bidi w:val="1"/>
        <w:spacing w:after="120" w:line="276" w:lineRule="auto"/>
        <w:jc w:val="both"/>
      </w:pPr>
      <w:r>
        <w:rPr>
          <w:rFonts w:ascii="Arial" w:hAnsi="Arial" w:cs="Arial" w:eastAsia="Arial"/>
          <w:sz w:val="24"/>
          <w:szCs w:val="24"/>
          <w:rtl/>
          <w:lang w:bidi="ar-EG"/>
        </w:rPr>
        <w:t xml:space="preserve">تدل على </w:t>
      </w:r>
      <w:r>
        <w:rPr>
          <w:rFonts w:ascii="Arial" w:hAnsi="Arial" w:cs="Arial" w:eastAsia="Arial"/>
          <w:b/>
          <w:bCs/>
          <w:sz w:val="24"/>
          <w:szCs w:val="24"/>
          <w:rtl/>
          <w:lang w:bidi="ar-EG"/>
        </w:rPr>
        <w:t>من اتصف بالفعل على وجه الثبوت والدوام</w:t>
      </w:r>
      <w:r>
        <w:rPr>
          <w:rFonts w:ascii="Arial" w:hAnsi="Arial" w:cs="Arial" w:eastAsia="Arial"/>
          <w:sz w:val="24"/>
          <w:szCs w:val="24"/>
          <w:rtl/>
          <w:lang w:bidi="ar-EG"/>
        </w:rPr>
        <w:t xml:space="preserve">، وتُصاغ من الثلاثي </w:t>
      </w:r>
      <w:r>
        <w:rPr>
          <w:rFonts w:ascii="Arial" w:hAnsi="Arial" w:cs="Arial" w:eastAsia="Arial"/>
          <w:b/>
          <w:bCs/>
          <w:sz w:val="24"/>
          <w:szCs w:val="24"/>
          <w:rtl/>
          <w:lang w:bidi="ar-EG"/>
        </w:rPr>
        <w:t>اللازم</w:t>
      </w:r>
      <w:r>
        <w:rPr>
          <w:rFonts w:ascii="Arial" w:hAnsi="Arial" w:cs="Arial" w:eastAsia="Arial"/>
          <w:sz w:val="24"/>
          <w:szCs w:val="24"/>
          <w:rtl/>
          <w:lang w:bidi="ar-EG"/>
        </w:rPr>
        <w:t xml:space="preserve">. أوزانها: </w:t>
      </w:r>
      <w:r>
        <w:rPr>
          <w:rFonts w:ascii="Arial" w:hAnsi="Arial" w:cs="Arial" w:eastAsia="Arial"/>
          <w:b/>
          <w:bCs/>
          <w:sz w:val="24"/>
          <w:szCs w:val="24"/>
          <w:rtl/>
          <w:lang w:bidi="ar-EG"/>
        </w:rPr>
        <w:t>فَعِل</w:t>
      </w:r>
      <w:r>
        <w:rPr>
          <w:rFonts w:ascii="Arial" w:hAnsi="Arial" w:cs="Arial" w:eastAsia="Arial"/>
          <w:sz w:val="24"/>
          <w:szCs w:val="24"/>
          <w:rtl/>
          <w:lang w:bidi="ar-EG"/>
        </w:rPr>
        <w:t xml:space="preserve"> (فرِح، تعِب)، </w:t>
      </w:r>
      <w:r>
        <w:rPr>
          <w:rFonts w:ascii="Arial" w:hAnsi="Arial" w:cs="Arial" w:eastAsia="Arial"/>
          <w:b/>
          <w:bCs/>
          <w:sz w:val="24"/>
          <w:szCs w:val="24"/>
          <w:rtl/>
          <w:lang w:bidi="ar-EG"/>
        </w:rPr>
        <w:t>أفعل/فعلاء</w:t>
      </w:r>
      <w:r>
        <w:rPr>
          <w:rFonts w:ascii="Arial" w:hAnsi="Arial" w:cs="Arial" w:eastAsia="Arial"/>
          <w:sz w:val="24"/>
          <w:szCs w:val="24"/>
          <w:rtl/>
          <w:lang w:bidi="ar-EG"/>
        </w:rPr>
        <w:t xml:space="preserve"> للألوان والعيوب (أحمر/حمراء، أعرج/عرجاء)، </w:t>
      </w:r>
      <w:r>
        <w:rPr>
          <w:rFonts w:ascii="Arial" w:hAnsi="Arial" w:cs="Arial" w:eastAsia="Arial"/>
          <w:b/>
          <w:bCs/>
          <w:sz w:val="24"/>
          <w:szCs w:val="24"/>
          <w:rtl/>
          <w:lang w:bidi="ar-EG"/>
        </w:rPr>
        <w:t>فعلان/فعلى</w:t>
      </w:r>
      <w:r>
        <w:rPr>
          <w:rFonts w:ascii="Arial" w:hAnsi="Arial" w:cs="Arial" w:eastAsia="Arial"/>
          <w:sz w:val="24"/>
          <w:szCs w:val="24"/>
          <w:rtl/>
          <w:lang w:bidi="ar-EG"/>
        </w:rPr>
        <w:t xml:space="preserve"> للامتلاء والخلو (عطشان/عطشى، غضبان، شبعان)، </w:t>
      </w:r>
      <w:r>
        <w:rPr>
          <w:rFonts w:ascii="Arial" w:hAnsi="Arial" w:cs="Arial" w:eastAsia="Arial"/>
          <w:b/>
          <w:bCs/>
          <w:sz w:val="24"/>
          <w:szCs w:val="24"/>
          <w:rtl/>
          <w:lang w:bidi="ar-EG"/>
        </w:rPr>
        <w:t>فعيل</w:t>
      </w:r>
      <w:r>
        <w:rPr>
          <w:rFonts w:ascii="Arial" w:hAnsi="Arial" w:cs="Arial" w:eastAsia="Arial"/>
          <w:sz w:val="24"/>
          <w:szCs w:val="24"/>
          <w:rtl/>
          <w:lang w:bidi="ar-EG"/>
        </w:rPr>
        <w:t xml:space="preserve"> (كريم، بخيل)، </w:t>
      </w:r>
      <w:r>
        <w:rPr>
          <w:rFonts w:ascii="Arial" w:hAnsi="Arial" w:cs="Arial" w:eastAsia="Arial"/>
          <w:b/>
          <w:bCs/>
          <w:sz w:val="24"/>
          <w:szCs w:val="24"/>
          <w:rtl/>
          <w:lang w:bidi="ar-EG"/>
        </w:rPr>
        <w:t>فَعْل</w:t>
      </w:r>
      <w:r>
        <w:rPr>
          <w:rFonts w:ascii="Arial" w:hAnsi="Arial" w:cs="Arial" w:eastAsia="Arial"/>
          <w:sz w:val="24"/>
          <w:szCs w:val="24"/>
          <w:rtl/>
          <w:lang w:bidi="ar-EG"/>
        </w:rPr>
        <w:t xml:space="preserve"> (ضخم، سهل)، </w:t>
      </w:r>
      <w:r>
        <w:rPr>
          <w:rFonts w:ascii="Arial" w:hAnsi="Arial" w:cs="Arial" w:eastAsia="Arial"/>
          <w:b/>
          <w:bCs/>
          <w:sz w:val="24"/>
          <w:szCs w:val="24"/>
          <w:rtl/>
          <w:lang w:bidi="ar-EG"/>
        </w:rPr>
        <w:t>فُعْل</w:t>
      </w:r>
      <w:r>
        <w:rPr>
          <w:rFonts w:ascii="Arial" w:hAnsi="Arial" w:cs="Arial" w:eastAsia="Arial"/>
          <w:sz w:val="24"/>
          <w:szCs w:val="24"/>
          <w:rtl/>
          <w:lang w:bidi="ar-EG"/>
        </w:rPr>
        <w:t xml:space="preserve"> (صُلب، حُرّ)، </w:t>
      </w:r>
      <w:r>
        <w:rPr>
          <w:rFonts w:ascii="Arial" w:hAnsi="Arial" w:cs="Arial" w:eastAsia="Arial"/>
          <w:b/>
          <w:bCs/>
          <w:sz w:val="24"/>
          <w:szCs w:val="24"/>
          <w:rtl/>
          <w:lang w:bidi="ar-EG"/>
        </w:rPr>
        <w:t>فَعَل</w:t>
      </w:r>
      <w:r>
        <w:rPr>
          <w:rFonts w:ascii="Arial" w:hAnsi="Arial" w:cs="Arial" w:eastAsia="Arial"/>
          <w:sz w:val="24"/>
          <w:szCs w:val="24"/>
          <w:rtl/>
          <w:lang w:bidi="ar-EG"/>
        </w:rPr>
        <w:t xml:space="preserve"> (حسن، بطل)، </w:t>
      </w:r>
      <w:r>
        <w:rPr>
          <w:rFonts w:ascii="Arial" w:hAnsi="Arial" w:cs="Arial" w:eastAsia="Arial"/>
          <w:b/>
          <w:bCs/>
          <w:sz w:val="24"/>
          <w:szCs w:val="24"/>
          <w:rtl/>
          <w:lang w:bidi="ar-EG"/>
        </w:rPr>
        <w:t>فُعال</w:t>
      </w:r>
      <w:r>
        <w:rPr>
          <w:rFonts w:ascii="Arial" w:hAnsi="Arial" w:cs="Arial" w:eastAsia="Arial"/>
          <w:sz w:val="24"/>
          <w:szCs w:val="24"/>
          <w:rtl/>
          <w:lang w:bidi="ar-EG"/>
        </w:rPr>
        <w:t xml:space="preserve"> (شجاع)، </w:t>
      </w:r>
      <w:r>
        <w:rPr>
          <w:rFonts w:ascii="Arial" w:hAnsi="Arial" w:cs="Arial" w:eastAsia="Arial"/>
          <w:b/>
          <w:bCs/>
          <w:sz w:val="24"/>
          <w:szCs w:val="24"/>
          <w:rtl/>
          <w:lang w:bidi="ar-EG"/>
        </w:rPr>
        <w:t>فَعال</w:t>
      </w:r>
      <w:r>
        <w:rPr>
          <w:rFonts w:ascii="Arial" w:hAnsi="Arial" w:cs="Arial" w:eastAsia="Arial"/>
          <w:sz w:val="24"/>
          <w:szCs w:val="24"/>
          <w:rtl/>
          <w:lang w:bidi="ar-EG"/>
        </w:rPr>
        <w:t xml:space="preserve"> (جبان)، </w:t>
      </w:r>
      <w:r>
        <w:rPr>
          <w:rFonts w:ascii="Arial" w:hAnsi="Arial" w:cs="Arial" w:eastAsia="Arial"/>
          <w:b/>
          <w:bCs/>
          <w:sz w:val="24"/>
          <w:szCs w:val="24"/>
          <w:rtl/>
          <w:lang w:bidi="ar-EG"/>
        </w:rPr>
        <w:t>فاعل</w:t>
      </w:r>
      <w:r>
        <w:rPr>
          <w:rFonts w:ascii="Arial" w:hAnsi="Arial" w:cs="Arial" w:eastAsia="Arial"/>
          <w:sz w:val="24"/>
          <w:szCs w:val="24"/>
          <w:rtl/>
          <w:lang w:bidi="ar-EG"/>
        </w:rPr>
        <w:t xml:space="preserve"> الدال على الثبوت (طاهر القلب).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«الصفة المشبهة تدل على: من اتصف بالفعل على وجه الثبوت». «حدد الصفة المشبهة: عطشى/عطشان (لا عطشة)».</w:t>
      </w:r>
    </w:p>
    <w:p>
      <w:pPr>
        <w:pStyle w:val="Heading3"/>
        <w:keepNext/>
        <w:bidi w:val="1"/>
        <w:spacing w:before="240" w:after="160"/>
      </w:pPr>
      <w:r>
        <w:rPr>
          <w:rFonts w:ascii="Arial" w:hAnsi="Arial" w:cs="Arial" w:eastAsia="Arial"/>
          <w:b/>
          <w:bCs/>
          <w:color w:val="2E5E2E"/>
          <w:sz w:val="27"/>
          <w:szCs w:val="27"/>
          <w:rtl/>
          <w:lang w:bidi="ar-EG"/>
        </w:rPr>
        <w:t>اسم التفضيل</w:t>
      </w:r>
    </w:p>
    <w:p>
      <w:pPr>
        <w:bidi w:val="1"/>
        <w:spacing w:after="120" w:line="276" w:lineRule="auto"/>
        <w:jc w:val="both"/>
      </w:pPr>
      <w:r>
        <w:rPr>
          <w:rFonts w:ascii="Arial" w:hAnsi="Arial" w:cs="Arial" w:eastAsia="Arial"/>
          <w:sz w:val="24"/>
          <w:szCs w:val="24"/>
          <w:rtl/>
          <w:lang w:bidi="ar-EG"/>
        </w:rPr>
        <w:t xml:space="preserve">يدل على أن شيئين اشتركا في صفة وزاد أحدهما على الآخر فيها، وزنه </w:t>
      </w:r>
      <w:r>
        <w:rPr>
          <w:rFonts w:ascii="Arial" w:hAnsi="Arial" w:cs="Arial" w:eastAsia="Arial"/>
          <w:b/>
          <w:bCs/>
          <w:sz w:val="24"/>
          <w:szCs w:val="24"/>
          <w:rtl/>
          <w:lang w:bidi="ar-EG"/>
        </w:rPr>
        <w:t>أفعل</w:t>
      </w:r>
      <w:r>
        <w:rPr>
          <w:rFonts w:ascii="Arial" w:hAnsi="Arial" w:cs="Arial" w:eastAsia="Arial"/>
          <w:sz w:val="24"/>
          <w:szCs w:val="24"/>
          <w:rtl/>
          <w:lang w:bidi="ar-EG"/>
        </w:rPr>
        <w:t xml:space="preserve"> (ومؤنثه فُعلى). </w:t>
      </w:r>
      <w:r>
        <w:rPr>
          <w:rFonts w:ascii="Arial" w:hAnsi="Arial" w:cs="Arial" w:eastAsia="Arial"/>
          <w:b/>
          <w:bCs/>
          <w:sz w:val="24"/>
          <w:szCs w:val="24"/>
          <w:rtl/>
          <w:lang w:bidi="ar-EG"/>
        </w:rPr>
        <w:t>شروط صوغه مباشرة</w:t>
      </w:r>
      <w:r>
        <w:rPr>
          <w:rFonts w:ascii="Arial" w:hAnsi="Arial" w:cs="Arial" w:eastAsia="Arial"/>
          <w:sz w:val="24"/>
          <w:szCs w:val="24"/>
          <w:rtl/>
          <w:lang w:bidi="ar-EG"/>
        </w:rPr>
        <w:t xml:space="preserve"> (نفس شروط التعجب): ثلاثي، تام، متصرف، مثبت، مبني للمعلوم، قابل للتفاوت، ليس الوصف منه على أفعل فعلاء. </w:t>
      </w:r>
      <w:r>
        <w:rPr>
          <w:rFonts w:ascii="Arial" w:hAnsi="Arial" w:cs="Arial" w:eastAsia="Arial"/>
          <w:b/>
          <w:bCs/>
          <w:sz w:val="24"/>
          <w:szCs w:val="24"/>
          <w:rtl/>
          <w:lang w:bidi="ar-EG"/>
        </w:rPr>
        <w:t>فإن فقد شرطًا</w:t>
      </w:r>
      <w:r>
        <w:rPr>
          <w:rFonts w:ascii="Arial" w:hAnsi="Arial" w:cs="Arial" w:eastAsia="Arial"/>
          <w:sz w:val="24"/>
          <w:szCs w:val="24"/>
          <w:rtl/>
          <w:lang w:bidi="ar-EG"/>
        </w:rPr>
        <w:t xml:space="preserve"> جئنا بـ«أكثر/أشد/أعظم» + مصدر الفعل منصوبًا تمييزًا (أكثرُ استخراجًا، أشدُّ حمرةً، أكثرُ بياضًا). </w:t>
      </w:r>
      <w:r>
        <w:rPr>
          <w:rFonts w:ascii="Arial" w:hAnsi="Arial" w:cs="Arial" w:eastAsia="Arial"/>
          <w:b/>
          <w:bCs/>
          <w:sz w:val="24"/>
          <w:szCs w:val="24"/>
          <w:rtl/>
          <w:lang w:bidi="ar-EG"/>
        </w:rPr>
        <w:t>ما بعد اسم التفضيل:</w:t>
      </w:r>
      <w:r>
        <w:rPr>
          <w:rFonts w:ascii="Arial" w:hAnsi="Arial" w:cs="Arial" w:eastAsia="Arial"/>
          <w:sz w:val="24"/>
          <w:szCs w:val="24"/>
          <w:rtl/>
          <w:lang w:bidi="ar-EG"/>
        </w:rPr>
        <w:t xml:space="preserve"> مجرور بـ«من» (أنت أفضلُ من أخيك)، أو تمييز منصوب (أنت أكثرُ علمًا)، أو مضاف إليه (محمد أفضلُ الطلاب). </w:t>
      </w:r>
      <w:r>
        <w:rPr>
          <w:rFonts w:ascii="Arial" w:hAnsi="Arial" w:cs="Arial" w:eastAsia="Arial"/>
          <w:b/>
          <w:bCs/>
          <w:sz w:val="24"/>
          <w:szCs w:val="24"/>
          <w:rtl/>
          <w:lang w:bidi="ar-EG"/>
        </w:rPr>
        <w:t>أحواله الأربع:</w:t>
      </w:r>
      <w:r>
        <w:rPr>
          <w:rFonts w:ascii="Arial" w:hAnsi="Arial" w:cs="Arial" w:eastAsia="Arial"/>
          <w:sz w:val="24"/>
          <w:szCs w:val="24"/>
          <w:rtl/>
          <w:lang w:bidi="ar-EG"/>
        </w:rPr>
        <w:t xml:space="preserve"> (1) مجرد من أل والإضافة ← يلزم الإفراد والتذكير ويُذكر معه «من» (هند أفضلُ من زينب). (2) مضاف إلى نكرة ← يلزم الإفراد والتذكير (هند أفضلُ طالبةٍ). (3) معرَّف بأل ← يطابق وجوبًا ولا تُذكر «من» (هند الفضلى). (4) مضاف إلى معرفة ← يجوز الإفراد أو المطابقة (هند أفضلُ/فُضلى الطالبات).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«ما بعد اسم التفضيل». «(أدنى) معناها: أقرب». «(خير وشر) اسما تفضيل حُذفت همزتهما».</w:t>
      </w:r>
    </w:p>
    <w:p>
      <w:pPr>
        <w:pStyle w:val="Heading3"/>
        <w:keepNext/>
        <w:bidi w:val="1"/>
        <w:spacing w:before="240" w:after="160"/>
      </w:pPr>
      <w:r>
        <w:rPr>
          <w:rFonts w:ascii="Arial" w:hAnsi="Arial" w:cs="Arial" w:eastAsia="Arial"/>
          <w:b/>
          <w:bCs/>
          <w:color w:val="2E5E2E"/>
          <w:sz w:val="27"/>
          <w:szCs w:val="27"/>
          <w:rtl/>
          <w:lang w:bidi="ar-EG"/>
        </w:rPr>
        <w:t>اسما الزمان والمكان</w:t>
      </w:r>
    </w:p>
    <w:p>
      <w:pPr>
        <w:bidi w:val="1"/>
        <w:spacing w:after="120" w:line="276" w:lineRule="auto"/>
      </w:pPr>
      <w:r>
        <w:rPr>
          <w:rFonts w:ascii="Arial" w:hAnsi="Arial" w:cs="Arial" w:eastAsia="Arial"/>
          <w:sz w:val="24"/>
          <w:szCs w:val="24"/>
          <w:rtl/>
          <w:lang w:bidi="ar-EG"/>
        </w:rPr>
        <w:t xml:space="preserve">يدلان على زمان الحدث أو مكانه. </w:t>
      </w:r>
      <w:r>
        <w:rPr>
          <w:rFonts w:ascii="Arial" w:hAnsi="Arial" w:cs="Arial" w:eastAsia="Arial"/>
          <w:b/>
          <w:bCs/>
          <w:sz w:val="24"/>
          <w:szCs w:val="24"/>
          <w:rtl/>
          <w:lang w:bidi="ar-EG"/>
        </w:rPr>
        <w:t>من الثلاثي:</w:t>
      </w:r>
    </w:p>
    <w:p>
      <w:pPr>
        <w:pStyle w:val="ListBullet"/>
        <w:bidi w:val="1"/>
        <w:spacing w:after="80" w:line="276" w:lineRule="auto"/>
        <w:jc w:val="both"/>
      </w:pPr>
      <w:r>
        <w:rPr>
          <w:rFonts w:ascii="Arial" w:hAnsi="Arial" w:cs="Arial" w:eastAsia="Arial"/>
          <w:b/>
          <w:bCs/>
          <w:sz w:val="24"/>
          <w:szCs w:val="24"/>
          <w:rtl/>
          <w:lang w:bidi="ar-EG"/>
        </w:rPr>
        <w:t>مَفْعَل</w:t>
      </w:r>
      <w:r>
        <w:rPr>
          <w:rFonts w:ascii="Arial" w:hAnsi="Arial" w:cs="Arial" w:eastAsia="Arial"/>
          <w:sz w:val="24"/>
          <w:szCs w:val="24"/>
          <w:rtl/>
          <w:lang w:bidi="ar-EG"/>
        </w:rPr>
        <w:t xml:space="preserve"> (بفتح العين): إذا كان المضارع مفتوح العين أو مضمومها (لعب يلعَب ← مَلعَب، كتب يكتُب ← مَكتَب، شرب ← مَشرَب)، أو كان الفعل </w:t>
      </w:r>
      <w:r>
        <w:rPr>
          <w:rFonts w:ascii="Arial" w:hAnsi="Arial" w:cs="Arial" w:eastAsia="Arial"/>
          <w:b/>
          <w:bCs/>
          <w:sz w:val="24"/>
          <w:szCs w:val="24"/>
          <w:rtl/>
          <w:lang w:bidi="ar-EG"/>
        </w:rPr>
        <w:t>ناقصًا</w:t>
      </w:r>
      <w:r>
        <w:rPr>
          <w:rFonts w:ascii="Arial" w:hAnsi="Arial" w:cs="Arial" w:eastAsia="Arial"/>
          <w:sz w:val="24"/>
          <w:szCs w:val="24"/>
          <w:rtl/>
          <w:lang w:bidi="ar-EG"/>
        </w:rPr>
        <w:t xml:space="preserve"> مطلقًا (سعى ← مَسعى، رمى ← مَرمى، أوى ← مَأوى).</w:t>
      </w:r>
    </w:p>
    <w:p>
      <w:pPr>
        <w:pStyle w:val="ListBullet"/>
        <w:bidi w:val="1"/>
        <w:spacing w:after="80" w:line="276" w:lineRule="auto"/>
        <w:jc w:val="both"/>
      </w:pPr>
      <w:r>
        <w:rPr>
          <w:rFonts w:ascii="Arial" w:hAnsi="Arial" w:cs="Arial" w:eastAsia="Arial"/>
          <w:b/>
          <w:bCs/>
          <w:sz w:val="24"/>
          <w:szCs w:val="24"/>
          <w:rtl/>
          <w:lang w:bidi="ar-EG"/>
        </w:rPr>
        <w:t>مَفْعِل</w:t>
      </w:r>
      <w:r>
        <w:rPr>
          <w:rFonts w:ascii="Arial" w:hAnsi="Arial" w:cs="Arial" w:eastAsia="Arial"/>
          <w:sz w:val="24"/>
          <w:szCs w:val="24"/>
          <w:rtl/>
          <w:lang w:bidi="ar-EG"/>
        </w:rPr>
        <w:t xml:space="preserve"> (بكسر العين): إذا كان المضارع مكسور العين (جلس يجلِس ← مَجلِس، نزل ← مَنزِل، هبط ← مَهبِط)، أو كان الفعل </w:t>
      </w:r>
      <w:r>
        <w:rPr>
          <w:rFonts w:ascii="Arial" w:hAnsi="Arial" w:cs="Arial" w:eastAsia="Arial"/>
          <w:b/>
          <w:bCs/>
          <w:sz w:val="24"/>
          <w:szCs w:val="24"/>
          <w:rtl/>
          <w:lang w:bidi="ar-EG"/>
        </w:rPr>
        <w:t>مثالًا واويًّا</w:t>
      </w:r>
      <w:r>
        <w:rPr>
          <w:rFonts w:ascii="Arial" w:hAnsi="Arial" w:cs="Arial" w:eastAsia="Arial"/>
          <w:sz w:val="24"/>
          <w:szCs w:val="24"/>
          <w:rtl/>
          <w:lang w:bidi="ar-EG"/>
        </w:rPr>
        <w:t xml:space="preserve"> صحيح اللام (وعد ← مَوعِد، ولد ← مَولِد، وقف ← مَوقِف).</w:t>
      </w:r>
    </w:p>
    <w:p>
      <w:pPr>
        <w:pStyle w:val="ListBullet"/>
        <w:bidi w:val="1"/>
        <w:spacing w:after="80" w:line="276" w:lineRule="auto"/>
        <w:jc w:val="both"/>
      </w:pPr>
      <w:r>
        <w:rPr>
          <w:rFonts w:ascii="Arial" w:hAnsi="Arial" w:cs="Arial" w:eastAsia="Arial"/>
          <w:b/>
          <w:bCs/>
          <w:sz w:val="24"/>
          <w:szCs w:val="24"/>
          <w:rtl/>
          <w:lang w:bidi="ar-EG"/>
        </w:rPr>
        <w:t>شواذ</w:t>
      </w:r>
      <w:r>
        <w:rPr>
          <w:rFonts w:ascii="Arial" w:hAnsi="Arial" w:cs="Arial" w:eastAsia="Arial"/>
          <w:sz w:val="24"/>
          <w:szCs w:val="24"/>
          <w:rtl/>
          <w:lang w:bidi="ar-EG"/>
        </w:rPr>
        <w:t xml:space="preserve"> جاءت بالكسر مع أن القياس الفتح: مَسجِد، مَشرِق، مَغرِب، مَطلِع، مَنبِت، مَسقِط، مَنسِك، مَجزِر.</w:t>
      </w:r>
    </w:p>
    <w:p>
      <w:pPr>
        <w:bidi w:val="1"/>
        <w:spacing w:after="120" w:line="276" w:lineRule="auto"/>
        <w:jc w:val="both"/>
      </w:pPr>
      <w:r>
        <w:rPr>
          <w:rFonts w:ascii="Arial" w:hAnsi="Arial" w:cs="Arial" w:eastAsia="Arial"/>
          <w:b/>
          <w:bCs/>
          <w:sz w:val="24"/>
          <w:szCs w:val="24"/>
          <w:rtl/>
          <w:lang w:bidi="ar-EG"/>
        </w:rPr>
        <w:t>من غير الثلاثي:</w:t>
      </w:r>
      <w:r>
        <w:rPr>
          <w:rFonts w:ascii="Arial" w:hAnsi="Arial" w:cs="Arial" w:eastAsia="Arial"/>
          <w:sz w:val="24"/>
          <w:szCs w:val="24"/>
          <w:rtl/>
          <w:lang w:bidi="ar-EG"/>
        </w:rPr>
        <w:t xml:space="preserve"> على وزن اسم المفعول (ميم مضمومة وفتح ما قبل الآخر): مُستشفى، مُنطلَق، مُجتمَع، مُلتقى، مُصلَّى. ويُفرَّق بين اسم الزمان/المكان والمصدر الميمي واسم المفعول بالسياق.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«العبارة الصحيحة في تعريف اسم الزمان: </w:t>
      </w:r>
      <w:r>
        <w:rPr>
          <w:rFonts w:ascii="Arial" w:hAnsi="Arial" w:cs="Arial" w:eastAsia="Arial"/>
          <w:b/>
          <w:bCs/>
          <w:sz w:val="24"/>
          <w:szCs w:val="24"/>
          <w:rtl/>
          <w:lang w:bidi="ar-EG"/>
        </w:rPr>
        <w:t>مشتق من الثلاثي وغيره للدلالة على زمان وقوع الفعل</w:t>
      </w:r>
      <w:r>
        <w:rPr>
          <w:rFonts w:ascii="Arial" w:hAnsi="Arial" w:cs="Arial" w:eastAsia="Arial"/>
          <w:sz w:val="24"/>
          <w:szCs w:val="24"/>
          <w:rtl/>
          <w:lang w:bidi="ar-EG"/>
        </w:rPr>
        <w:t xml:space="preserve">». «مفرد مشارب: </w:t>
      </w:r>
      <w:r>
        <w:rPr>
          <w:rFonts w:ascii="Arial" w:hAnsi="Arial" w:cs="Arial" w:eastAsia="Arial"/>
          <w:b/>
          <w:bCs/>
          <w:sz w:val="24"/>
          <w:szCs w:val="24"/>
          <w:rtl/>
          <w:lang w:bidi="ar-EG"/>
        </w:rPr>
        <w:t>مَشرَب</w:t>
      </w:r>
      <w:r>
        <w:rPr>
          <w:rFonts w:ascii="Arial" w:hAnsi="Arial" w:cs="Arial" w:eastAsia="Arial"/>
          <w:sz w:val="24"/>
          <w:szCs w:val="24"/>
          <w:rtl/>
          <w:lang w:bidi="ar-EG"/>
        </w:rPr>
        <w:t>».</w:t>
      </w:r>
    </w:p>
    <w:p>
      <w:pPr>
        <w:pStyle w:val="Heading3"/>
        <w:keepNext/>
        <w:bidi w:val="1"/>
        <w:spacing w:before="240" w:after="160"/>
      </w:pPr>
      <w:r>
        <w:rPr>
          <w:rFonts w:ascii="Arial" w:hAnsi="Arial" w:cs="Arial" w:eastAsia="Arial"/>
          <w:b/>
          <w:bCs/>
          <w:color w:val="2E5E2E"/>
          <w:sz w:val="27"/>
          <w:szCs w:val="27"/>
          <w:rtl/>
          <w:lang w:bidi="ar-EG"/>
        </w:rPr>
        <w:t>اسم الآلة</w:t>
      </w:r>
    </w:p>
    <w:p>
      <w:pPr>
        <w:bidi w:val="1"/>
        <w:spacing w:after="120" w:line="276" w:lineRule="auto"/>
        <w:jc w:val="both"/>
      </w:pPr>
      <w:r>
        <w:rPr>
          <w:rFonts w:ascii="Arial" w:hAnsi="Arial" w:cs="Arial" w:eastAsia="Arial"/>
          <w:sz w:val="24"/>
          <w:szCs w:val="24"/>
          <w:rtl/>
          <w:lang w:bidi="ar-EG"/>
        </w:rPr>
        <w:t xml:space="preserve">يدل على الأداة التي يقع بها الفعل، يُصاغ من الثلاثي المتعدي غالبًا على: </w:t>
      </w:r>
      <w:r>
        <w:rPr>
          <w:rFonts w:ascii="Arial" w:hAnsi="Arial" w:cs="Arial" w:eastAsia="Arial"/>
          <w:b/>
          <w:bCs/>
          <w:sz w:val="24"/>
          <w:szCs w:val="24"/>
          <w:rtl/>
          <w:lang w:bidi="ar-EG"/>
        </w:rPr>
        <w:t>مِفْعَل</w:t>
      </w:r>
      <w:r>
        <w:rPr>
          <w:rFonts w:ascii="Arial" w:hAnsi="Arial" w:cs="Arial" w:eastAsia="Arial"/>
          <w:sz w:val="24"/>
          <w:szCs w:val="24"/>
          <w:rtl/>
          <w:lang w:bidi="ar-EG"/>
        </w:rPr>
        <w:t xml:space="preserve"> (مِبرَد، مِقصّ، مِشرَط)، </w:t>
      </w:r>
      <w:r>
        <w:rPr>
          <w:rFonts w:ascii="Arial" w:hAnsi="Arial" w:cs="Arial" w:eastAsia="Arial"/>
          <w:b/>
          <w:bCs/>
          <w:sz w:val="24"/>
          <w:szCs w:val="24"/>
          <w:rtl/>
          <w:lang w:bidi="ar-EG"/>
        </w:rPr>
        <w:t>مِفْعَلة</w:t>
      </w:r>
      <w:r>
        <w:rPr>
          <w:rFonts w:ascii="Arial" w:hAnsi="Arial" w:cs="Arial" w:eastAsia="Arial"/>
          <w:sz w:val="24"/>
          <w:szCs w:val="24"/>
          <w:rtl/>
          <w:lang w:bidi="ar-EG"/>
        </w:rPr>
        <w:t xml:space="preserve"> (مِكنسة، مِطرقة، مِلعقة)، </w:t>
      </w:r>
      <w:r>
        <w:rPr>
          <w:rFonts w:ascii="Arial" w:hAnsi="Arial" w:cs="Arial" w:eastAsia="Arial"/>
          <w:b/>
          <w:bCs/>
          <w:sz w:val="24"/>
          <w:szCs w:val="24"/>
          <w:rtl/>
          <w:lang w:bidi="ar-EG"/>
        </w:rPr>
        <w:t>مِفْعال</w:t>
      </w:r>
      <w:r>
        <w:rPr>
          <w:rFonts w:ascii="Arial" w:hAnsi="Arial" w:cs="Arial" w:eastAsia="Arial"/>
          <w:sz w:val="24"/>
          <w:szCs w:val="24"/>
          <w:rtl/>
          <w:lang w:bidi="ar-EG"/>
        </w:rPr>
        <w:t xml:space="preserve"> (مِنشار، مِفتاح، مِحراث)، وزاد المجمع: </w:t>
      </w:r>
      <w:r>
        <w:rPr>
          <w:rFonts w:ascii="Arial" w:hAnsi="Arial" w:cs="Arial" w:eastAsia="Arial"/>
          <w:b/>
          <w:bCs/>
          <w:sz w:val="24"/>
          <w:szCs w:val="24"/>
          <w:rtl/>
          <w:lang w:bidi="ar-EG"/>
        </w:rPr>
        <w:t>فعّالة</w:t>
      </w:r>
      <w:r>
        <w:rPr>
          <w:rFonts w:ascii="Arial" w:hAnsi="Arial" w:cs="Arial" w:eastAsia="Arial"/>
          <w:sz w:val="24"/>
          <w:szCs w:val="24"/>
          <w:rtl/>
          <w:lang w:bidi="ar-EG"/>
        </w:rPr>
        <w:t xml:space="preserve"> (غسّالة، ثلّاجة)، </w:t>
      </w:r>
      <w:r>
        <w:rPr>
          <w:rFonts w:ascii="Arial" w:hAnsi="Arial" w:cs="Arial" w:eastAsia="Arial"/>
          <w:b/>
          <w:bCs/>
          <w:sz w:val="24"/>
          <w:szCs w:val="24"/>
          <w:rtl/>
          <w:lang w:bidi="ar-EG"/>
        </w:rPr>
        <w:t>فاعول</w:t>
      </w:r>
      <w:r>
        <w:rPr>
          <w:rFonts w:ascii="Arial" w:hAnsi="Arial" w:cs="Arial" w:eastAsia="Arial"/>
          <w:sz w:val="24"/>
          <w:szCs w:val="24"/>
          <w:rtl/>
          <w:lang w:bidi="ar-EG"/>
        </w:rPr>
        <w:t xml:space="preserve"> (ساطور، حاسوب)، </w:t>
      </w:r>
      <w:r>
        <w:rPr>
          <w:rFonts w:ascii="Arial" w:hAnsi="Arial" w:cs="Arial" w:eastAsia="Arial"/>
          <w:b/>
          <w:bCs/>
          <w:sz w:val="24"/>
          <w:szCs w:val="24"/>
          <w:rtl/>
          <w:lang w:bidi="ar-EG"/>
        </w:rPr>
        <w:t>فاعلة</w:t>
      </w:r>
      <w:r>
        <w:rPr>
          <w:rFonts w:ascii="Arial" w:hAnsi="Arial" w:cs="Arial" w:eastAsia="Arial"/>
          <w:sz w:val="24"/>
          <w:szCs w:val="24"/>
          <w:rtl/>
          <w:lang w:bidi="ar-EG"/>
        </w:rPr>
        <w:t xml:space="preserve"> (ساقية، شاحنة)، </w:t>
      </w:r>
      <w:r>
        <w:rPr>
          <w:rFonts w:ascii="Arial" w:hAnsi="Arial" w:cs="Arial" w:eastAsia="Arial"/>
          <w:b/>
          <w:bCs/>
          <w:sz w:val="24"/>
          <w:szCs w:val="24"/>
          <w:rtl/>
          <w:lang w:bidi="ar-EG"/>
        </w:rPr>
        <w:t>فِعال</w:t>
      </w:r>
      <w:r>
        <w:rPr>
          <w:rFonts w:ascii="Arial" w:hAnsi="Arial" w:cs="Arial" w:eastAsia="Arial"/>
          <w:sz w:val="24"/>
          <w:szCs w:val="24"/>
          <w:rtl/>
          <w:lang w:bidi="ar-EG"/>
        </w:rPr>
        <w:t xml:space="preserve"> (إزار، حِزام). ومنه الجامد السماعي: قلم، سيف، فأس، سكين. (لاحظ: مِنشار ـ بالمعنى الأصلي ـ اسم آلة، وبمعنى كثير النشر صيغة مبالغة).</w:t>
      </w:r>
    </w:p>
    <w:p>
      <w:pPr>
        <w:pStyle w:val="Heading3"/>
        <w:keepNext/>
        <w:bidi w:val="1"/>
        <w:spacing w:before="240" w:after="160"/>
      </w:pPr>
      <w:r>
        <w:rPr>
          <w:rFonts w:ascii="Arial" w:hAnsi="Arial" w:cs="Arial" w:eastAsia="Arial"/>
          <w:b/>
          <w:bCs/>
          <w:color w:val="2E5E2E"/>
          <w:sz w:val="27"/>
          <w:szCs w:val="27"/>
          <w:rtl/>
          <w:lang w:bidi="ar-EG"/>
        </w:rPr>
        <w:t>إعمال المشتقات</w:t>
      </w:r>
    </w:p>
    <w:p>
      <w:pPr>
        <w:pStyle w:val="ListBullet"/>
        <w:bidi w:val="1"/>
        <w:spacing w:after="80" w:line="276" w:lineRule="auto"/>
        <w:jc w:val="both"/>
      </w:pPr>
      <w:r>
        <w:rPr>
          <w:rFonts w:ascii="Arial" w:hAnsi="Arial" w:cs="Arial" w:eastAsia="Arial"/>
          <w:b/>
          <w:bCs/>
          <w:sz w:val="24"/>
          <w:szCs w:val="24"/>
          <w:rtl/>
          <w:lang w:bidi="ar-EG"/>
        </w:rPr>
        <w:t>اسم الفاعل</w:t>
      </w:r>
      <w:r>
        <w:rPr>
          <w:rFonts w:ascii="Arial" w:hAnsi="Arial" w:cs="Arial" w:eastAsia="Arial"/>
          <w:sz w:val="24"/>
          <w:szCs w:val="24"/>
          <w:rtl/>
          <w:lang w:bidi="ar-EG"/>
        </w:rPr>
        <w:t xml:space="preserve"> يعمل عمل فعله (يرفع فاعلًا وينصب مفعولًا) </w:t>
      </w:r>
      <w:r>
        <w:rPr>
          <w:rFonts w:ascii="Arial" w:hAnsi="Arial" w:cs="Arial" w:eastAsia="Arial"/>
          <w:b/>
          <w:bCs/>
          <w:sz w:val="24"/>
          <w:szCs w:val="24"/>
          <w:rtl/>
          <w:lang w:bidi="ar-EG"/>
        </w:rPr>
        <w:t>بلا شرط إذا كان معرَّفًا بأل</w:t>
      </w:r>
      <w:r>
        <w:rPr>
          <w:rFonts w:ascii="Arial" w:hAnsi="Arial" w:cs="Arial" w:eastAsia="Arial"/>
          <w:sz w:val="24"/>
          <w:szCs w:val="24"/>
          <w:rtl/>
          <w:lang w:bidi="ar-EG"/>
        </w:rPr>
        <w:t xml:space="preserve"> (جاء المكرمُ ضيفَه)، </w:t>
      </w:r>
      <w:r>
        <w:rPr>
          <w:rFonts w:ascii="Arial" w:hAnsi="Arial" w:cs="Arial" w:eastAsia="Arial"/>
          <w:b/>
          <w:bCs/>
          <w:sz w:val="24"/>
          <w:szCs w:val="24"/>
          <w:rtl/>
          <w:lang w:bidi="ar-EG"/>
        </w:rPr>
        <w:t>وبشرطين إذا كان مجردًا منها:</w:t>
      </w:r>
      <w:r>
        <w:rPr>
          <w:rFonts w:ascii="Arial" w:hAnsi="Arial" w:cs="Arial" w:eastAsia="Arial"/>
          <w:sz w:val="24"/>
          <w:szCs w:val="24"/>
          <w:rtl/>
          <w:lang w:bidi="ar-EG"/>
        </w:rPr>
        <w:t xml:space="preserve"> أن يدل على الحال أو الاستقبال، وأن يعتمد على نفي أو استفهام أو مبتدأ أو موصوف أو نداء (ما مُهملٌ واجبَه محبوبٌ؛ أمسافرٌ أخوك؟). «مفعول اسم الفاعل» منصوب أو مجرور بالإضافة (هذا مُكرمُ الضيفِ).</w:t>
      </w:r>
    </w:p>
    <w:p>
      <w:pPr>
        <w:pStyle w:val="ListBullet"/>
        <w:bidi w:val="1"/>
        <w:spacing w:after="80" w:line="276" w:lineRule="auto"/>
      </w:pPr>
      <w:r>
        <w:rPr>
          <w:rFonts w:ascii="Arial" w:hAnsi="Arial" w:cs="Arial" w:eastAsia="Arial"/>
          <w:b/>
          <w:bCs/>
          <w:sz w:val="24"/>
          <w:szCs w:val="24"/>
          <w:rtl/>
          <w:lang w:bidi="ar-EG"/>
        </w:rPr>
        <w:t>صيغ المبالغة</w:t>
      </w:r>
      <w:r>
        <w:rPr>
          <w:rFonts w:ascii="Arial" w:hAnsi="Arial" w:cs="Arial" w:eastAsia="Arial"/>
          <w:sz w:val="24"/>
          <w:szCs w:val="24"/>
          <w:rtl/>
          <w:lang w:bidi="ar-EG"/>
        </w:rPr>
        <w:t xml:space="preserve"> تعمل عمل اسم الفاعل بشروطه (إنَّ الله سميعٌ دعاءَ من دعاه).</w:t>
      </w:r>
    </w:p>
    <w:p>
      <w:pPr>
        <w:pStyle w:val="ListBullet"/>
        <w:bidi w:val="1"/>
        <w:spacing w:after="80" w:line="276" w:lineRule="auto"/>
        <w:jc w:val="both"/>
      </w:pPr>
      <w:r>
        <w:rPr>
          <w:rFonts w:ascii="Arial" w:hAnsi="Arial" w:cs="Arial" w:eastAsia="Arial"/>
          <w:b/>
          <w:bCs/>
          <w:sz w:val="24"/>
          <w:szCs w:val="24"/>
          <w:rtl/>
          <w:lang w:bidi="ar-EG"/>
        </w:rPr>
        <w:t>اسم المفعول</w:t>
      </w:r>
      <w:r>
        <w:rPr>
          <w:rFonts w:ascii="Arial" w:hAnsi="Arial" w:cs="Arial" w:eastAsia="Arial"/>
          <w:sz w:val="24"/>
          <w:szCs w:val="24"/>
          <w:rtl/>
          <w:lang w:bidi="ar-EG"/>
        </w:rPr>
        <w:t xml:space="preserve"> يعمل عمل فعله المبني للمجهول فيرفع نائب فاعل (المحمودةُ سيرتُه)، بالشروط نفسها.</w:t>
      </w:r>
    </w:p>
    <w:p>
      <w:pPr>
        <w:pStyle w:val="ListBullet"/>
        <w:bidi w:val="1"/>
        <w:spacing w:after="80" w:line="276" w:lineRule="auto"/>
        <w:jc w:val="both"/>
      </w:pPr>
      <w:r>
        <w:rPr>
          <w:rFonts w:ascii="Arial" w:hAnsi="Arial" w:cs="Arial" w:eastAsia="Arial"/>
          <w:b/>
          <w:bCs/>
          <w:sz w:val="24"/>
          <w:szCs w:val="24"/>
          <w:rtl/>
          <w:lang w:bidi="ar-EG"/>
        </w:rPr>
        <w:t>الصفة المشبهة</w:t>
      </w:r>
      <w:r>
        <w:rPr>
          <w:rFonts w:ascii="Arial" w:hAnsi="Arial" w:cs="Arial" w:eastAsia="Arial"/>
          <w:sz w:val="24"/>
          <w:szCs w:val="24"/>
          <w:rtl/>
          <w:lang w:bidi="ar-EG"/>
        </w:rPr>
        <w:t xml:space="preserve"> ترفع فاعلًا (محمدٌ حسنٌ خلقُه) أو تنصب تمييزًا/شبيهًا بالمفعول (حسنٌ خلقًا، حسنٌ الخلقَ) أو تجر بالإضافة (حسنُ الخلقِ).</w:t>
      </w:r>
    </w:p>
    <w:p>
      <w:pPr>
        <w:pStyle w:val="ListBullet"/>
        <w:bidi w:val="1"/>
        <w:spacing w:after="80" w:line="276" w:lineRule="auto"/>
        <w:jc w:val="both"/>
      </w:pPr>
      <w:r>
        <w:rPr>
          <w:rFonts w:ascii="Arial" w:hAnsi="Arial" w:cs="Arial" w:eastAsia="Arial"/>
          <w:b/>
          <w:bCs/>
          <w:sz w:val="24"/>
          <w:szCs w:val="24"/>
          <w:rtl/>
          <w:lang w:bidi="ar-EG"/>
        </w:rPr>
        <w:t>اسم التفضيل</w:t>
      </w:r>
      <w:r>
        <w:rPr>
          <w:rFonts w:ascii="Arial" w:hAnsi="Arial" w:cs="Arial" w:eastAsia="Arial"/>
          <w:sz w:val="24"/>
          <w:szCs w:val="24"/>
          <w:rtl/>
          <w:lang w:bidi="ar-EG"/>
        </w:rPr>
        <w:t xml:space="preserve"> يرفع ضميرًا مستترًا غالبًا، ولا يرفع اسمًا ظاهرًا إلا في «مسألة الكُحْل» (ما رأيت رجلًا أحسنَ في عينه الكحلُ منه في عين زيد).</w:t>
      </w:r>
    </w:p>
    <w:p>
      <w:pPr>
        <w:pStyle w:val="ListBullet"/>
        <w:bidi w:val="1"/>
        <w:spacing w:after="80" w:line="276" w:lineRule="auto"/>
        <w:jc w:val="both"/>
      </w:pPr>
      <w:r>
        <w:rPr>
          <w:rFonts w:ascii="Arial" w:hAnsi="Arial" w:cs="Arial" w:eastAsia="Arial"/>
          <w:b/>
          <w:bCs/>
          <w:sz w:val="24"/>
          <w:szCs w:val="24"/>
          <w:rtl/>
          <w:lang w:bidi="ar-EG"/>
        </w:rPr>
        <w:t>المصدر</w:t>
      </w:r>
      <w:r>
        <w:rPr>
          <w:rFonts w:ascii="Arial" w:hAnsi="Arial" w:cs="Arial" w:eastAsia="Arial"/>
          <w:sz w:val="24"/>
          <w:szCs w:val="24"/>
          <w:rtl/>
          <w:lang w:bidi="ar-EG"/>
        </w:rPr>
        <w:t xml:space="preserve"> يعمل عمل فعله إذا صح أن يحل محله «أنْ والفعل» أو «ما والفعل» (عجبت من ضربِك زيدًا).</w:t>
      </w:r>
    </w:p>
    <w:p>
      <w:pPr>
        <w:pStyle w:val="ListBullet"/>
        <w:bidi w:val="1"/>
        <w:spacing w:after="80" w:line="276" w:lineRule="auto"/>
      </w:pPr>
      <w:r>
        <w:rPr>
          <w:rFonts w:ascii="Arial" w:hAnsi="Arial" w:cs="Arial" w:eastAsia="Arial"/>
          <w:b/>
          <w:bCs/>
          <w:sz w:val="24"/>
          <w:szCs w:val="24"/>
          <w:rtl/>
          <w:lang w:bidi="ar-EG"/>
        </w:rPr>
        <w:t>اسم الفعل</w:t>
      </w:r>
      <w:r>
        <w:rPr>
          <w:rFonts w:ascii="Arial" w:hAnsi="Arial" w:cs="Arial" w:eastAsia="Arial"/>
          <w:sz w:val="24"/>
          <w:szCs w:val="24"/>
          <w:rtl/>
          <w:lang w:bidi="ar-EG"/>
        </w:rPr>
        <w:t xml:space="preserve"> يعمل عمل فعله (هيهاتَ النجاحُ بلا عمل؛ شتّانَ ما بينهما؛ صهْ).</w:t>
      </w:r>
    </w:p>
    <w:p>
      <w:pPr>
        <w:pStyle w:val="Heading2"/>
        <w:keepNext/>
        <w:bidi w:val="1"/>
        <w:spacing w:before="240" w:after="160"/>
      </w:pPr>
      <w:r>
        <w:rPr>
          <w:rFonts w:ascii="Arial" w:hAnsi="Arial" w:cs="Arial" w:eastAsia="Arial"/>
          <w:b/>
          <w:bCs/>
          <w:color w:val="1F3A6E"/>
          <w:sz w:val="32"/>
          <w:szCs w:val="32"/>
          <w:rtl/>
          <w:lang w:bidi="ar-EG"/>
        </w:rPr>
        <w:t>5. أقسام الفعل من حيث الصحة والاعتلال</w:t>
      </w:r>
    </w:p>
    <w:p>
      <w:pPr>
        <w:pStyle w:val="ListBullet"/>
        <w:bidi w:val="1"/>
        <w:spacing w:after="80" w:line="276" w:lineRule="auto"/>
        <w:jc w:val="both"/>
      </w:pPr>
      <w:r>
        <w:rPr>
          <w:rFonts w:ascii="Arial" w:hAnsi="Arial" w:cs="Arial" w:eastAsia="Arial"/>
          <w:b/>
          <w:bCs/>
          <w:sz w:val="24"/>
          <w:szCs w:val="24"/>
          <w:rtl/>
          <w:lang w:bidi="ar-EG"/>
        </w:rPr>
        <w:t>الصحيح:</w:t>
      </w:r>
      <w:r>
        <w:rPr>
          <w:rFonts w:ascii="Arial" w:hAnsi="Arial" w:cs="Arial" w:eastAsia="Arial"/>
          <w:sz w:val="24"/>
          <w:szCs w:val="24"/>
          <w:rtl/>
          <w:lang w:bidi="ar-EG"/>
        </w:rPr>
        <w:t xml:space="preserve"> ما خلت أصوله من أحرف العلة (و، ا، ي): </w:t>
      </w:r>
      <w:r>
        <w:rPr>
          <w:rFonts w:ascii="Arial" w:hAnsi="Arial" w:cs="Arial" w:eastAsia="Arial"/>
          <w:b/>
          <w:bCs/>
          <w:sz w:val="24"/>
          <w:szCs w:val="24"/>
          <w:rtl/>
          <w:lang w:bidi="ar-EG"/>
        </w:rPr>
        <w:t>سالم</w:t>
      </w:r>
      <w:r>
        <w:rPr>
          <w:rFonts w:ascii="Arial" w:hAnsi="Arial" w:cs="Arial" w:eastAsia="Arial"/>
          <w:sz w:val="24"/>
          <w:szCs w:val="24"/>
          <w:rtl/>
          <w:lang w:bidi="ar-EG"/>
        </w:rPr>
        <w:t xml:space="preserve"> (كتب)، </w:t>
      </w:r>
      <w:r>
        <w:rPr>
          <w:rFonts w:ascii="Arial" w:hAnsi="Arial" w:cs="Arial" w:eastAsia="Arial"/>
          <w:b/>
          <w:bCs/>
          <w:sz w:val="24"/>
          <w:szCs w:val="24"/>
          <w:rtl/>
          <w:lang w:bidi="ar-EG"/>
        </w:rPr>
        <w:t>مهموز</w:t>
      </w:r>
      <w:r>
        <w:rPr>
          <w:rFonts w:ascii="Arial" w:hAnsi="Arial" w:cs="Arial" w:eastAsia="Arial"/>
          <w:sz w:val="24"/>
          <w:szCs w:val="24"/>
          <w:rtl/>
          <w:lang w:bidi="ar-EG"/>
        </w:rPr>
        <w:t xml:space="preserve"> (أخذ، سأل، قرأ)، </w:t>
      </w:r>
      <w:r>
        <w:rPr>
          <w:rFonts w:ascii="Arial" w:hAnsi="Arial" w:cs="Arial" w:eastAsia="Arial"/>
          <w:b/>
          <w:bCs/>
          <w:sz w:val="24"/>
          <w:szCs w:val="24"/>
          <w:rtl/>
          <w:lang w:bidi="ar-EG"/>
        </w:rPr>
        <w:t>مضعَّف ثلاثي</w:t>
      </w:r>
      <w:r>
        <w:rPr>
          <w:rFonts w:ascii="Arial" w:hAnsi="Arial" w:cs="Arial" w:eastAsia="Arial"/>
          <w:sz w:val="24"/>
          <w:szCs w:val="24"/>
          <w:rtl/>
          <w:lang w:bidi="ar-EG"/>
        </w:rPr>
        <w:t xml:space="preserve"> (مدّ، شدّ، ردّ: عينه ولامه من جنس واحد) </w:t>
      </w:r>
      <w:r>
        <w:rPr>
          <w:rFonts w:ascii="Arial" w:hAnsi="Arial" w:cs="Arial" w:eastAsia="Arial"/>
          <w:b/>
          <w:bCs/>
          <w:sz w:val="24"/>
          <w:szCs w:val="24"/>
          <w:rtl/>
          <w:lang w:bidi="ar-EG"/>
        </w:rPr>
        <w:t>ورباعي</w:t>
      </w:r>
      <w:r>
        <w:rPr>
          <w:rFonts w:ascii="Arial" w:hAnsi="Arial" w:cs="Arial" w:eastAsia="Arial"/>
          <w:sz w:val="24"/>
          <w:szCs w:val="24"/>
          <w:rtl/>
          <w:lang w:bidi="ar-EG"/>
        </w:rPr>
        <w:t xml:space="preserve"> (زلزل، وسوس).</w:t>
      </w:r>
    </w:p>
    <w:p>
      <w:pPr>
        <w:pStyle w:val="ListBullet"/>
        <w:bidi w:val="1"/>
        <w:spacing w:after="80" w:line="276" w:lineRule="auto"/>
        <w:jc w:val="both"/>
      </w:pPr>
      <w:r>
        <w:rPr>
          <w:rFonts w:ascii="Arial" w:hAnsi="Arial" w:cs="Arial" w:eastAsia="Arial"/>
          <w:b/>
          <w:bCs/>
          <w:sz w:val="24"/>
          <w:szCs w:val="24"/>
          <w:rtl/>
          <w:lang w:bidi="ar-EG"/>
        </w:rPr>
        <w:t>المعتل:</w:t>
      </w:r>
      <w:r>
        <w:rPr>
          <w:rFonts w:ascii="Arial" w:hAnsi="Arial" w:cs="Arial" w:eastAsia="Arial"/>
          <w:sz w:val="24"/>
          <w:szCs w:val="24"/>
          <w:rtl/>
          <w:lang w:bidi="ar-EG"/>
        </w:rPr>
        <w:t xml:space="preserve"> </w:t>
      </w:r>
      <w:r>
        <w:rPr>
          <w:rFonts w:ascii="Arial" w:hAnsi="Arial" w:cs="Arial" w:eastAsia="Arial"/>
          <w:b/>
          <w:bCs/>
          <w:sz w:val="24"/>
          <w:szCs w:val="24"/>
          <w:rtl/>
          <w:lang w:bidi="ar-EG"/>
        </w:rPr>
        <w:t>مثال</w:t>
      </w:r>
      <w:r>
        <w:rPr>
          <w:rFonts w:ascii="Arial" w:hAnsi="Arial" w:cs="Arial" w:eastAsia="Arial"/>
          <w:sz w:val="24"/>
          <w:szCs w:val="24"/>
          <w:rtl/>
          <w:lang w:bidi="ar-EG"/>
        </w:rPr>
        <w:t xml:space="preserve"> (معتل الفاء: وعد، وقف، يسر، وعى)، </w:t>
      </w:r>
      <w:r>
        <w:rPr>
          <w:rFonts w:ascii="Arial" w:hAnsi="Arial" w:cs="Arial" w:eastAsia="Arial"/>
          <w:b/>
          <w:bCs/>
          <w:sz w:val="24"/>
          <w:szCs w:val="24"/>
          <w:rtl/>
          <w:lang w:bidi="ar-EG"/>
        </w:rPr>
        <w:t>أجوف</w:t>
      </w:r>
      <w:r>
        <w:rPr>
          <w:rFonts w:ascii="Arial" w:hAnsi="Arial" w:cs="Arial" w:eastAsia="Arial"/>
          <w:sz w:val="24"/>
          <w:szCs w:val="24"/>
          <w:rtl/>
          <w:lang w:bidi="ar-EG"/>
        </w:rPr>
        <w:t xml:space="preserve"> (معتل العين: قال، باع، نام، خاف، استقام)، </w:t>
      </w:r>
      <w:r>
        <w:rPr>
          <w:rFonts w:ascii="Arial" w:hAnsi="Arial" w:cs="Arial" w:eastAsia="Arial"/>
          <w:b/>
          <w:bCs/>
          <w:sz w:val="24"/>
          <w:szCs w:val="24"/>
          <w:rtl/>
          <w:lang w:bidi="ar-EG"/>
        </w:rPr>
        <w:t>ناقص</w:t>
      </w:r>
      <w:r>
        <w:rPr>
          <w:rFonts w:ascii="Arial" w:hAnsi="Arial" w:cs="Arial" w:eastAsia="Arial"/>
          <w:sz w:val="24"/>
          <w:szCs w:val="24"/>
          <w:rtl/>
          <w:lang w:bidi="ar-EG"/>
        </w:rPr>
        <w:t xml:space="preserve"> (معتل اللام: دعا، رمى، سعى، رضي)، </w:t>
      </w:r>
      <w:r>
        <w:rPr>
          <w:rFonts w:ascii="Arial" w:hAnsi="Arial" w:cs="Arial" w:eastAsia="Arial"/>
          <w:b/>
          <w:bCs/>
          <w:sz w:val="24"/>
          <w:szCs w:val="24"/>
          <w:rtl/>
          <w:lang w:bidi="ar-EG"/>
        </w:rPr>
        <w:t>لفيف مفروق</w:t>
      </w:r>
      <w:r>
        <w:rPr>
          <w:rFonts w:ascii="Arial" w:hAnsi="Arial" w:cs="Arial" w:eastAsia="Arial"/>
          <w:sz w:val="24"/>
          <w:szCs w:val="24"/>
          <w:rtl/>
          <w:lang w:bidi="ar-EG"/>
        </w:rPr>
        <w:t xml:space="preserve"> (فاؤه ولامه معتلان: وقى، وعى، وفى، ولي)، </w:t>
      </w:r>
      <w:r>
        <w:rPr>
          <w:rFonts w:ascii="Arial" w:hAnsi="Arial" w:cs="Arial" w:eastAsia="Arial"/>
          <w:b/>
          <w:bCs/>
          <w:sz w:val="24"/>
          <w:szCs w:val="24"/>
          <w:rtl/>
          <w:lang w:bidi="ar-EG"/>
        </w:rPr>
        <w:t>لفيف مقرون</w:t>
      </w:r>
      <w:r>
        <w:rPr>
          <w:rFonts w:ascii="Arial" w:hAnsi="Arial" w:cs="Arial" w:eastAsia="Arial"/>
          <w:sz w:val="24"/>
          <w:szCs w:val="24"/>
          <w:rtl/>
          <w:lang w:bidi="ar-EG"/>
        </w:rPr>
        <w:t xml:space="preserve"> (عينه ولامه معتلان: طوى، روى، نوى، شوى).</w:t>
      </w:r>
    </w:p>
    <w:p>
      <w:pPr>
        <w:pStyle w:val="Heading2"/>
        <w:keepNext/>
        <w:bidi w:val="1"/>
        <w:spacing w:before="240" w:after="160"/>
      </w:pPr>
      <w:r>
        <w:rPr>
          <w:rFonts w:ascii="Arial" w:hAnsi="Arial" w:cs="Arial" w:eastAsia="Arial"/>
          <w:b/>
          <w:bCs/>
          <w:color w:val="1F3A6E"/>
          <w:sz w:val="32"/>
          <w:szCs w:val="32"/>
          <w:rtl/>
          <w:lang w:bidi="ar-EG"/>
        </w:rPr>
        <w:t>6. إسناد الأفعال إلى الضمائر</w:t>
      </w:r>
    </w:p>
    <w:p>
      <w:pPr>
        <w:bidi w:val="1"/>
        <w:spacing w:after="120" w:line="276" w:lineRule="auto"/>
      </w:pPr>
      <w:r>
        <w:rPr>
          <w:rFonts w:ascii="Arial" w:hAnsi="Arial" w:cs="Arial" w:eastAsia="Arial"/>
          <w:b/>
          <w:bCs/>
          <w:sz w:val="24"/>
          <w:szCs w:val="24"/>
          <w:rtl/>
          <w:lang w:bidi="ar-EG"/>
        </w:rPr>
        <w:t>الفعل المضعَّف (الثلاثي):</w:t>
      </w:r>
    </w:p>
    <w:p>
      <w:pPr>
        <w:pStyle w:val="ListBullet"/>
        <w:bidi w:val="1"/>
        <w:spacing w:after="80" w:line="276" w:lineRule="auto"/>
        <w:jc w:val="both"/>
      </w:pPr>
      <w:r>
        <w:rPr>
          <w:rFonts w:ascii="Arial" w:hAnsi="Arial" w:cs="Arial" w:eastAsia="Arial"/>
          <w:b/>
          <w:bCs/>
          <w:sz w:val="24"/>
          <w:szCs w:val="24"/>
          <w:rtl/>
          <w:lang w:bidi="ar-EG"/>
        </w:rPr>
        <w:t>يُفكُّ إدغامه</w:t>
      </w:r>
      <w:r>
        <w:rPr>
          <w:rFonts w:ascii="Arial" w:hAnsi="Arial" w:cs="Arial" w:eastAsia="Arial"/>
          <w:sz w:val="24"/>
          <w:szCs w:val="24"/>
          <w:rtl/>
          <w:lang w:bidi="ar-EG"/>
        </w:rPr>
        <w:t xml:space="preserve"> عند إسناده إلى </w:t>
      </w:r>
      <w:r>
        <w:rPr>
          <w:rFonts w:ascii="Arial" w:hAnsi="Arial" w:cs="Arial" w:eastAsia="Arial"/>
          <w:b/>
          <w:bCs/>
          <w:sz w:val="24"/>
          <w:szCs w:val="24"/>
          <w:rtl/>
          <w:lang w:bidi="ar-EG"/>
        </w:rPr>
        <w:t>ضمائر الرفع المتحركة</w:t>
      </w:r>
      <w:r>
        <w:rPr>
          <w:rFonts w:ascii="Arial" w:hAnsi="Arial" w:cs="Arial" w:eastAsia="Arial"/>
          <w:sz w:val="24"/>
          <w:szCs w:val="24"/>
          <w:rtl/>
          <w:lang w:bidi="ar-EG"/>
        </w:rPr>
        <w:t xml:space="preserve"> (تاء الفاعل، نا الفاعلين، نون النسوة): مددتُ، مددنا، مددْنَ، شددتُ، يمددْنَ، امددْنَ.</w:t>
      </w:r>
    </w:p>
    <w:p>
      <w:pPr>
        <w:pStyle w:val="ListBullet"/>
        <w:bidi w:val="1"/>
        <w:spacing w:after="80" w:line="276" w:lineRule="auto"/>
        <w:jc w:val="both"/>
      </w:pPr>
      <w:r>
        <w:rPr>
          <w:rFonts w:ascii="Arial" w:hAnsi="Arial" w:cs="Arial" w:eastAsia="Arial"/>
          <w:b/>
          <w:bCs/>
          <w:sz w:val="24"/>
          <w:szCs w:val="24"/>
          <w:rtl/>
          <w:lang w:bidi="ar-EG"/>
        </w:rPr>
        <w:t>يبقى مدغمًا</w:t>
      </w:r>
      <w:r>
        <w:rPr>
          <w:rFonts w:ascii="Arial" w:hAnsi="Arial" w:cs="Arial" w:eastAsia="Arial"/>
          <w:sz w:val="24"/>
          <w:szCs w:val="24"/>
          <w:rtl/>
          <w:lang w:bidi="ar-EG"/>
        </w:rPr>
        <w:t xml:space="preserve"> مع الضمائر الساكنة (ألف الاثنين، واو الجماعة، ياء المخاطبة): مدّا، مدّوا، مدّي، يمدّان، يمدّون، تمدّين.</w:t>
      </w:r>
    </w:p>
    <w:p>
      <w:pPr>
        <w:pStyle w:val="ListBullet"/>
        <w:bidi w:val="1"/>
        <w:spacing w:after="80" w:line="276" w:lineRule="auto"/>
        <w:jc w:val="both"/>
      </w:pPr>
      <w:r>
        <w:rPr>
          <w:rFonts w:ascii="Arial" w:hAnsi="Arial" w:cs="Arial" w:eastAsia="Arial"/>
          <w:sz w:val="24"/>
          <w:szCs w:val="24"/>
          <w:rtl/>
          <w:lang w:bidi="ar-EG"/>
        </w:rPr>
        <w:t>في المضارع المجزوم والأمر المفرد يجوز الفك والإدغام (لم يمدُدْ / لم يمدَّ؛ امدُدْ / مُدَّ).</w:t>
      </w:r>
    </w:p>
    <w:p>
      <w:pPr>
        <w:pStyle w:val="ListBullet"/>
        <w:bidi w:val="1"/>
        <w:spacing w:after="8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«الفعل المضعف تُفك حروفه إذا اتصل بـ: </w:t>
      </w:r>
      <w:r>
        <w:rPr>
          <w:rFonts w:ascii="Arial" w:hAnsi="Arial" w:cs="Arial" w:eastAsia="Arial"/>
          <w:b/>
          <w:bCs/>
          <w:sz w:val="24"/>
          <w:szCs w:val="24"/>
          <w:rtl/>
          <w:lang w:bidi="ar-EG"/>
        </w:rPr>
        <w:t>نا الفاعلين ـ نون النسوة ـ تاء الفاعل</w:t>
      </w:r>
      <w:r>
        <w:rPr>
          <w:rFonts w:ascii="Arial" w:hAnsi="Arial" w:cs="Arial" w:eastAsia="Arial"/>
          <w:sz w:val="24"/>
          <w:szCs w:val="24"/>
          <w:rtl/>
          <w:lang w:bidi="ar-EG"/>
        </w:rPr>
        <w:t>».</w:t>
      </w:r>
    </w:p>
    <w:p>
      <w:pPr>
        <w:bidi w:val="1"/>
        <w:spacing w:after="120" w:line="276" w:lineRule="auto"/>
      </w:pPr>
      <w:r>
        <w:rPr>
          <w:rFonts w:ascii="Arial" w:hAnsi="Arial" w:cs="Arial" w:eastAsia="Arial"/>
          <w:b/>
          <w:bCs/>
          <w:sz w:val="24"/>
          <w:szCs w:val="24"/>
          <w:rtl/>
          <w:lang w:bidi="ar-EG"/>
        </w:rPr>
        <w:t>الفعل المثال (معتل الفاء):</w:t>
      </w:r>
    </w:p>
    <w:p>
      <w:pPr>
        <w:pStyle w:val="ListBullet"/>
        <w:bidi w:val="1"/>
        <w:spacing w:after="80" w:line="276" w:lineRule="auto"/>
        <w:jc w:val="both"/>
      </w:pPr>
      <w:r>
        <w:rPr>
          <w:rFonts w:ascii="Arial" w:hAnsi="Arial" w:cs="Arial" w:eastAsia="Arial"/>
          <w:sz w:val="24"/>
          <w:szCs w:val="24"/>
          <w:rtl/>
          <w:lang w:bidi="ar-EG"/>
        </w:rPr>
        <w:t xml:space="preserve">الماضي لا يتغير (وعدتُ، وعدوا). </w:t>
      </w:r>
      <w:r>
        <w:rPr>
          <w:rFonts w:ascii="Arial" w:hAnsi="Arial" w:cs="Arial" w:eastAsia="Arial"/>
          <w:b/>
          <w:bCs/>
          <w:sz w:val="24"/>
          <w:szCs w:val="24"/>
          <w:rtl/>
          <w:lang w:bidi="ar-EG"/>
        </w:rPr>
        <w:t>المضارع والأمر من المثال الواوي المكسور العين</w:t>
      </w:r>
      <w:r>
        <w:rPr>
          <w:rFonts w:ascii="Arial" w:hAnsi="Arial" w:cs="Arial" w:eastAsia="Arial"/>
          <w:sz w:val="24"/>
          <w:szCs w:val="24"/>
          <w:rtl/>
          <w:lang w:bidi="ar-EG"/>
        </w:rPr>
        <w:t xml:space="preserve"> تُحذف واوه: وعد ← يعِد ← عِدْ، وصف ← يصِف ← صِفْ، وقى ← يقي ← قِ، وعى ← يعي ← عِ، وضع ← يضَع ← ضَعْ (شذوذًا بالفتح). أما اليائي فلا تُحذف ياؤه: يسر ← ييسر.</w:t>
      </w:r>
    </w:p>
    <w:p>
      <w:pPr>
        <w:bidi w:val="1"/>
        <w:spacing w:after="120" w:line="276" w:lineRule="auto"/>
      </w:pPr>
      <w:r>
        <w:rPr>
          <w:rFonts w:ascii="Arial" w:hAnsi="Arial" w:cs="Arial" w:eastAsia="Arial"/>
          <w:b/>
          <w:bCs/>
          <w:sz w:val="24"/>
          <w:szCs w:val="24"/>
          <w:rtl/>
          <w:lang w:bidi="ar-EG"/>
        </w:rPr>
        <w:t>الفعل الأجوف (معتل العين):</w:t>
      </w:r>
    </w:p>
    <w:p>
      <w:pPr>
        <w:pStyle w:val="ListBullet"/>
        <w:bidi w:val="1"/>
        <w:spacing w:after="80" w:line="276" w:lineRule="auto"/>
        <w:jc w:val="both"/>
      </w:pPr>
      <w:r>
        <w:rPr>
          <w:rFonts w:ascii="Arial" w:hAnsi="Arial" w:cs="Arial" w:eastAsia="Arial"/>
          <w:b/>
          <w:bCs/>
          <w:sz w:val="24"/>
          <w:szCs w:val="24"/>
          <w:rtl/>
          <w:lang w:bidi="ar-EG"/>
        </w:rPr>
        <w:t>في الماضي:</w:t>
      </w:r>
      <w:r>
        <w:rPr>
          <w:rFonts w:ascii="Arial" w:hAnsi="Arial" w:cs="Arial" w:eastAsia="Arial"/>
          <w:sz w:val="24"/>
          <w:szCs w:val="24"/>
          <w:rtl/>
          <w:lang w:bidi="ar-EG"/>
        </w:rPr>
        <w:t xml:space="preserve"> تُحذف عينه (الألف) عند إسناده إلى </w:t>
      </w:r>
      <w:r>
        <w:rPr>
          <w:rFonts w:ascii="Arial" w:hAnsi="Arial" w:cs="Arial" w:eastAsia="Arial"/>
          <w:b/>
          <w:bCs/>
          <w:sz w:val="24"/>
          <w:szCs w:val="24"/>
          <w:rtl/>
          <w:lang w:bidi="ar-EG"/>
        </w:rPr>
        <w:t>ضمائر الرفع المتحركة</w:t>
      </w:r>
      <w:r>
        <w:rPr>
          <w:rFonts w:ascii="Arial" w:hAnsi="Arial" w:cs="Arial" w:eastAsia="Arial"/>
          <w:sz w:val="24"/>
          <w:szCs w:val="24"/>
          <w:rtl/>
          <w:lang w:bidi="ar-EG"/>
        </w:rPr>
        <w:t xml:space="preserve"> (تاء الفاعل، نا، نون النسوة): قال ← قلتُ، قلنا، قلْنَ؛ باع ← بعتُ، بعنا، بعْنَ؛ نام ← نمتُ؛ خاف ← خفتُ. وتبقى مع الضمائر الساكنة: قالا، قالوا، قالت. (ويُضم أوله إن كانت العين واوًا وكان على وزن فعَل: قُلت؛ ويُكسر إن كانت ياءً: بِعت؛ ويُكسر في فعِل: خِفت، نِمت).</w:t>
      </w:r>
    </w:p>
    <w:p>
      <w:pPr>
        <w:pStyle w:val="ListBullet"/>
        <w:bidi w:val="1"/>
        <w:spacing w:after="80" w:line="276" w:lineRule="auto"/>
        <w:jc w:val="both"/>
      </w:pPr>
      <w:r>
        <w:rPr>
          <w:rFonts w:ascii="Arial" w:hAnsi="Arial" w:cs="Arial" w:eastAsia="Arial"/>
          <w:b/>
          <w:bCs/>
          <w:sz w:val="24"/>
          <w:szCs w:val="24"/>
          <w:rtl/>
          <w:lang w:bidi="ar-EG"/>
        </w:rPr>
        <w:t>في المضارع والأمر:</w:t>
      </w:r>
      <w:r>
        <w:rPr>
          <w:rFonts w:ascii="Arial" w:hAnsi="Arial" w:cs="Arial" w:eastAsia="Arial"/>
          <w:sz w:val="24"/>
          <w:szCs w:val="24"/>
          <w:rtl/>
          <w:lang w:bidi="ar-EG"/>
        </w:rPr>
        <w:t xml:space="preserve"> تُحذف العين عند الجزم أو البناء على السكون: لم يقُلْ، قُلْ، بِعْ، نَمْ، خَفْ، وعند الإسناد إلى نون النسوة: يقُلْنَ، يبِعْنَ، قُلْنَ. وتبقى مع غيرها: يقولون، تقولين، يقولان.</w:t>
      </w:r>
    </w:p>
    <w:p>
      <w:pPr>
        <w:pStyle w:val="ListBullet"/>
        <w:bidi w:val="1"/>
        <w:spacing w:after="8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«عند إسناد الفعل الأجوف: </w:t>
      </w:r>
      <w:r>
        <w:rPr>
          <w:rFonts w:ascii="Arial" w:hAnsi="Arial" w:cs="Arial" w:eastAsia="Arial"/>
          <w:b/>
          <w:bCs/>
          <w:sz w:val="24"/>
          <w:szCs w:val="24"/>
          <w:rtl/>
          <w:lang w:bidi="ar-EG"/>
        </w:rPr>
        <w:t>تُحذف الألف مع تاء الفاعل ونا الفاعلين ونون النسوة</w:t>
      </w:r>
      <w:r>
        <w:rPr>
          <w:rFonts w:ascii="Arial" w:hAnsi="Arial" w:cs="Arial" w:eastAsia="Arial"/>
          <w:sz w:val="24"/>
          <w:szCs w:val="24"/>
          <w:rtl/>
          <w:lang w:bidi="ar-EG"/>
        </w:rPr>
        <w:t>».</w:t>
      </w:r>
    </w:p>
    <w:p>
      <w:pPr>
        <w:bidi w:val="1"/>
        <w:spacing w:after="120" w:line="276" w:lineRule="auto"/>
      </w:pPr>
      <w:r>
        <w:rPr>
          <w:rFonts w:ascii="Arial" w:hAnsi="Arial" w:cs="Arial" w:eastAsia="Arial"/>
          <w:b/>
          <w:bCs/>
          <w:sz w:val="24"/>
          <w:szCs w:val="24"/>
          <w:rtl/>
          <w:lang w:bidi="ar-EG"/>
        </w:rPr>
        <w:t>الفعل الناقص (معتل اللام):</w:t>
      </w:r>
    </w:p>
    <w:p>
      <w:pPr>
        <w:pStyle w:val="ListBullet"/>
        <w:bidi w:val="1"/>
        <w:spacing w:after="80" w:line="276" w:lineRule="auto"/>
        <w:jc w:val="both"/>
      </w:pPr>
      <w:r>
        <w:rPr>
          <w:rFonts w:ascii="Arial" w:hAnsi="Arial" w:cs="Arial" w:eastAsia="Arial"/>
          <w:b/>
          <w:bCs/>
          <w:sz w:val="24"/>
          <w:szCs w:val="24"/>
          <w:rtl/>
          <w:lang w:bidi="ar-EG"/>
        </w:rPr>
        <w:t>الماضي المختوم بألف:</w:t>
      </w:r>
      <w:r>
        <w:rPr>
          <w:rFonts w:ascii="Arial" w:hAnsi="Arial" w:cs="Arial" w:eastAsia="Arial"/>
          <w:sz w:val="24"/>
          <w:szCs w:val="24"/>
          <w:rtl/>
          <w:lang w:bidi="ar-EG"/>
        </w:rPr>
        <w:t xml:space="preserve"> مع </w:t>
      </w:r>
      <w:r>
        <w:rPr>
          <w:rFonts w:ascii="Arial" w:hAnsi="Arial" w:cs="Arial" w:eastAsia="Arial"/>
          <w:b/>
          <w:bCs/>
          <w:sz w:val="24"/>
          <w:szCs w:val="24"/>
          <w:rtl/>
          <w:lang w:bidi="ar-EG"/>
        </w:rPr>
        <w:t>تاء الفاعل ونا ونون النسوة</w:t>
      </w:r>
      <w:r>
        <w:rPr>
          <w:rFonts w:ascii="Arial" w:hAnsi="Arial" w:cs="Arial" w:eastAsia="Arial"/>
          <w:sz w:val="24"/>
          <w:szCs w:val="24"/>
          <w:rtl/>
          <w:lang w:bidi="ar-EG"/>
        </w:rPr>
        <w:t xml:space="preserve"> تُرد الألف إلى أصلها: دعا ← دعوتُ، دعونا، دعوْنَ؛ رمى ← رميتُ، رمينا، رميْنَ (وما فوق الثلاثي تُقلب ياءً دائمًا: أعطيتُ، استدعيتُ). مع </w:t>
      </w:r>
      <w:r>
        <w:rPr>
          <w:rFonts w:ascii="Arial" w:hAnsi="Arial" w:cs="Arial" w:eastAsia="Arial"/>
          <w:b/>
          <w:bCs/>
          <w:sz w:val="24"/>
          <w:szCs w:val="24"/>
          <w:rtl/>
          <w:lang w:bidi="ar-EG"/>
        </w:rPr>
        <w:t>واو الجماعة</w:t>
      </w:r>
      <w:r>
        <w:rPr>
          <w:rFonts w:ascii="Arial" w:hAnsi="Arial" w:cs="Arial" w:eastAsia="Arial"/>
          <w:sz w:val="24"/>
          <w:szCs w:val="24"/>
          <w:rtl/>
          <w:lang w:bidi="ar-EG"/>
        </w:rPr>
        <w:t xml:space="preserve"> تُحذف الألف ويبقى ما قبلها مفتوحًا: دعَوْا، رمَوْا، سعَوْا، أعطَوْا. مع </w:t>
      </w:r>
      <w:r>
        <w:rPr>
          <w:rFonts w:ascii="Arial" w:hAnsi="Arial" w:cs="Arial" w:eastAsia="Arial"/>
          <w:b/>
          <w:bCs/>
          <w:sz w:val="24"/>
          <w:szCs w:val="24"/>
          <w:rtl/>
          <w:lang w:bidi="ar-EG"/>
        </w:rPr>
        <w:t>تاء التأنيث</w:t>
      </w:r>
      <w:r>
        <w:rPr>
          <w:rFonts w:ascii="Arial" w:hAnsi="Arial" w:cs="Arial" w:eastAsia="Arial"/>
          <w:sz w:val="24"/>
          <w:szCs w:val="24"/>
          <w:rtl/>
          <w:lang w:bidi="ar-EG"/>
        </w:rPr>
        <w:t xml:space="preserve"> تُحذف: دعَتْ، رمَتْ. مع </w:t>
      </w:r>
      <w:r>
        <w:rPr>
          <w:rFonts w:ascii="Arial" w:hAnsi="Arial" w:cs="Arial" w:eastAsia="Arial"/>
          <w:b/>
          <w:bCs/>
          <w:sz w:val="24"/>
          <w:szCs w:val="24"/>
          <w:rtl/>
          <w:lang w:bidi="ar-EG"/>
        </w:rPr>
        <w:t>ألف الاثنين</w:t>
      </w:r>
      <w:r>
        <w:rPr>
          <w:rFonts w:ascii="Arial" w:hAnsi="Arial" w:cs="Arial" w:eastAsia="Arial"/>
          <w:sz w:val="24"/>
          <w:szCs w:val="24"/>
          <w:rtl/>
          <w:lang w:bidi="ar-EG"/>
        </w:rPr>
        <w:t xml:space="preserve"> تُرد لأصلها: دعوَا، رميَا.</w:t>
      </w:r>
    </w:p>
    <w:p>
      <w:pPr>
        <w:pStyle w:val="ListBullet"/>
        <w:bidi w:val="1"/>
        <w:spacing w:after="80" w:line="276" w:lineRule="auto"/>
        <w:jc w:val="both"/>
      </w:pPr>
      <w:r>
        <w:rPr>
          <w:rFonts w:ascii="Arial" w:hAnsi="Arial" w:cs="Arial" w:eastAsia="Arial"/>
          <w:b/>
          <w:bCs/>
          <w:sz w:val="24"/>
          <w:szCs w:val="24"/>
          <w:rtl/>
          <w:lang w:bidi="ar-EG"/>
        </w:rPr>
        <w:t>الماضي المختوم بواو أو ياء</w:t>
      </w:r>
      <w:r>
        <w:rPr>
          <w:rFonts w:ascii="Arial" w:hAnsi="Arial" w:cs="Arial" w:eastAsia="Arial"/>
          <w:sz w:val="24"/>
          <w:szCs w:val="24"/>
          <w:rtl/>
          <w:lang w:bidi="ar-EG"/>
        </w:rPr>
        <w:t xml:space="preserve"> (سرُو، رضِي): مع واو الجماعة تُحذف لامه ويُضم ما قبلها (رضُوا، سرُوا).</w:t>
      </w:r>
    </w:p>
    <w:p>
      <w:pPr>
        <w:pStyle w:val="ListBullet"/>
        <w:bidi w:val="1"/>
        <w:spacing w:after="80" w:line="276" w:lineRule="auto"/>
        <w:jc w:val="both"/>
      </w:pPr>
      <w:r>
        <w:rPr>
          <w:rFonts w:ascii="Arial" w:hAnsi="Arial" w:cs="Arial" w:eastAsia="Arial"/>
          <w:b/>
          <w:bCs/>
          <w:sz w:val="24"/>
          <w:szCs w:val="24"/>
          <w:rtl/>
          <w:lang w:bidi="ar-EG"/>
        </w:rPr>
        <w:t>المضارع المعتل الآخر:</w:t>
      </w:r>
      <w:r>
        <w:rPr>
          <w:rFonts w:ascii="Arial" w:hAnsi="Arial" w:cs="Arial" w:eastAsia="Arial"/>
          <w:sz w:val="24"/>
          <w:szCs w:val="24"/>
          <w:rtl/>
          <w:lang w:bidi="ar-EG"/>
        </w:rPr>
        <w:t xml:space="preserve"> مع </w:t>
      </w:r>
      <w:r>
        <w:rPr>
          <w:rFonts w:ascii="Arial" w:hAnsi="Arial" w:cs="Arial" w:eastAsia="Arial"/>
          <w:b/>
          <w:bCs/>
          <w:sz w:val="24"/>
          <w:szCs w:val="24"/>
          <w:rtl/>
          <w:lang w:bidi="ar-EG"/>
        </w:rPr>
        <w:t>واو الجماعة وياء المخاطبة</w:t>
      </w:r>
      <w:r>
        <w:rPr>
          <w:rFonts w:ascii="Arial" w:hAnsi="Arial" w:cs="Arial" w:eastAsia="Arial"/>
          <w:sz w:val="24"/>
          <w:szCs w:val="24"/>
          <w:rtl/>
          <w:lang w:bidi="ar-EG"/>
        </w:rPr>
        <w:t xml:space="preserve"> </w:t>
      </w:r>
      <w:r>
        <w:rPr>
          <w:rFonts w:ascii="Arial" w:hAnsi="Arial" w:cs="Arial" w:eastAsia="Arial"/>
          <w:b/>
          <w:bCs/>
          <w:sz w:val="24"/>
          <w:szCs w:val="24"/>
          <w:rtl/>
          <w:lang w:bidi="ar-EG"/>
        </w:rPr>
        <w:t>يُحذف حرف العلة</w:t>
      </w:r>
      <w:r>
        <w:rPr>
          <w:rFonts w:ascii="Arial" w:hAnsi="Arial" w:cs="Arial" w:eastAsia="Arial"/>
          <w:sz w:val="24"/>
          <w:szCs w:val="24"/>
          <w:rtl/>
          <w:lang w:bidi="ar-EG"/>
        </w:rPr>
        <w:t xml:space="preserve">؛ فإن كان ألفًا بقي ما قبل الواو/الياء مفتوحًا (يسعى ← يسعَوْن، تسعَيْن؛ يخشى ← يخشَوْن)، وإن كان واوًا ضُم ما قبل واو الجماعة وكُسر ما قبل ياء المخاطبة (يدعو ← يدعُون، تدعِين؛ يغزو ← يغزُون)، وإن كان ياءً كذلك (يرمي ← يرمُون، ترمِين). ومع </w:t>
      </w:r>
      <w:r>
        <w:rPr>
          <w:rFonts w:ascii="Arial" w:hAnsi="Arial" w:cs="Arial" w:eastAsia="Arial"/>
          <w:b/>
          <w:bCs/>
          <w:sz w:val="24"/>
          <w:szCs w:val="24"/>
          <w:rtl/>
          <w:lang w:bidi="ar-EG"/>
        </w:rPr>
        <w:t>نون النسوة وألف الاثنين</w:t>
      </w:r>
      <w:r>
        <w:rPr>
          <w:rFonts w:ascii="Arial" w:hAnsi="Arial" w:cs="Arial" w:eastAsia="Arial"/>
          <w:sz w:val="24"/>
          <w:szCs w:val="24"/>
          <w:rtl/>
          <w:lang w:bidi="ar-EG"/>
        </w:rPr>
        <w:t xml:space="preserve"> </w:t>
      </w:r>
      <w:r>
        <w:rPr>
          <w:rFonts w:ascii="Arial" w:hAnsi="Arial" w:cs="Arial" w:eastAsia="Arial"/>
          <w:b/>
          <w:bCs/>
          <w:sz w:val="24"/>
          <w:szCs w:val="24"/>
          <w:rtl/>
          <w:lang w:bidi="ar-EG"/>
        </w:rPr>
        <w:t>يبقى حرف العلة</w:t>
      </w:r>
      <w:r>
        <w:rPr>
          <w:rFonts w:ascii="Arial" w:hAnsi="Arial" w:cs="Arial" w:eastAsia="Arial"/>
          <w:sz w:val="24"/>
          <w:szCs w:val="24"/>
          <w:rtl/>
          <w:lang w:bidi="ar-EG"/>
        </w:rPr>
        <w:t xml:space="preserve"> (يدعُوْنَ، يرمِيْنَ، يسعَيْنَ، يدعوان، يرميان، يسعيان) — وتُقلب الألف ياءً معهما.</w:t>
      </w:r>
    </w:p>
    <w:p>
      <w:pPr>
        <w:pStyle w:val="ListBullet"/>
        <w:bidi w:val="1"/>
        <w:spacing w:after="80" w:line="276" w:lineRule="auto"/>
        <w:jc w:val="both"/>
      </w:pPr>
      <w:r>
        <w:rPr>
          <w:rFonts w:ascii="Arial" w:hAnsi="Arial" w:cs="Arial" w:eastAsia="Arial"/>
          <w:b/>
          <w:bCs/>
          <w:sz w:val="24"/>
          <w:szCs w:val="24"/>
          <w:rtl/>
          <w:lang w:bidi="ar-EG"/>
        </w:rPr>
        <w:t>الأمر</w:t>
      </w:r>
      <w:r>
        <w:rPr>
          <w:rFonts w:ascii="Arial" w:hAnsi="Arial" w:cs="Arial" w:eastAsia="Arial"/>
          <w:sz w:val="24"/>
          <w:szCs w:val="24"/>
          <w:rtl/>
          <w:lang w:bidi="ar-EG"/>
        </w:rPr>
        <w:t xml:space="preserve"> من المعتل الآخر مبني على حذف حرف العلة (ادعُ، ارمِ، اسعَ، اعفُ)، ومع واو الجماعة وياء المخاطبة كالمضارع (ادعُوا، ارمُوا، اسعَوْا، ادعِي، ارمِي، اسعَيْ).</w:t>
      </w:r>
    </w:p>
    <w:p>
      <w:pPr>
        <w:pStyle w:val="ListBullet"/>
        <w:bidi w:val="1"/>
        <w:spacing w:after="8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«الفعل المعتل الآخر عند إسناده لواو الجماعة وياء المخاطبة: </w:t>
      </w:r>
      <w:r>
        <w:rPr>
          <w:rFonts w:ascii="Arial" w:hAnsi="Arial" w:cs="Arial" w:eastAsia="Arial"/>
          <w:b/>
          <w:bCs/>
          <w:sz w:val="24"/>
          <w:szCs w:val="24"/>
          <w:rtl/>
          <w:lang w:bidi="ar-EG"/>
        </w:rPr>
        <w:t>يُحذف حرف العلة</w:t>
      </w:r>
      <w:r>
        <w:rPr>
          <w:rFonts w:ascii="Arial" w:hAnsi="Arial" w:cs="Arial" w:eastAsia="Arial"/>
          <w:sz w:val="24"/>
          <w:szCs w:val="24"/>
          <w:rtl/>
          <w:lang w:bidi="ar-EG"/>
        </w:rPr>
        <w:t xml:space="preserve">». «(يغزو) مع واو الجماعة: يغزون على وزن يفعُون (لا يفعلون)». «الطالبات … الدرس: </w:t>
      </w:r>
      <w:r>
        <w:rPr>
          <w:rFonts w:ascii="Arial" w:hAnsi="Arial" w:cs="Arial" w:eastAsia="Arial"/>
          <w:b/>
          <w:bCs/>
          <w:sz w:val="24"/>
          <w:szCs w:val="24"/>
          <w:rtl/>
          <w:lang w:bidi="ar-EG"/>
        </w:rPr>
        <w:t>يذاكرْنَ</w:t>
      </w:r>
      <w:r>
        <w:rPr>
          <w:rFonts w:ascii="Arial" w:hAnsi="Arial" w:cs="Arial" w:eastAsia="Arial"/>
          <w:sz w:val="24"/>
          <w:szCs w:val="24"/>
          <w:rtl/>
          <w:lang w:bidi="ar-EG"/>
        </w:rPr>
        <w:t>» (مبني على السكون مع نون النسوة). «حضر مهندس البترول ← حضر مهندسو البترول».</w:t>
      </w:r>
    </w:p>
    <w:p>
      <w:pPr>
        <w:bidi w:val="1"/>
        <w:spacing w:after="120" w:line="276" w:lineRule="auto"/>
      </w:pPr>
      <w:r>
        <w:rPr>
          <w:rFonts w:ascii="Arial" w:hAnsi="Arial" w:cs="Arial" w:eastAsia="Arial"/>
          <w:b/>
          <w:bCs/>
          <w:sz w:val="24"/>
          <w:szCs w:val="24"/>
          <w:rtl/>
          <w:lang w:bidi="ar-EG"/>
        </w:rPr>
        <w:t>الصحيح السالم:</w:t>
      </w:r>
      <w:r>
        <w:rPr>
          <w:rFonts w:ascii="Arial" w:hAnsi="Arial" w:cs="Arial" w:eastAsia="Arial"/>
          <w:sz w:val="24"/>
          <w:szCs w:val="24"/>
          <w:rtl/>
          <w:lang w:bidi="ar-EG"/>
        </w:rPr>
        <w:t xml:space="preserve"> لا يتغير (كتبتُ، كتبوا، يكتبْنَ).</w:t>
      </w:r>
    </w:p>
    <w:p>
      <w:pPr>
        <w:pStyle w:val="Heading2"/>
        <w:keepNext/>
        <w:bidi w:val="1"/>
        <w:spacing w:before="240" w:after="160"/>
      </w:pPr>
      <w:r>
        <w:rPr>
          <w:rFonts w:ascii="Arial" w:hAnsi="Arial" w:cs="Arial" w:eastAsia="Arial"/>
          <w:b/>
          <w:bCs/>
          <w:color w:val="1F3A6E"/>
          <w:sz w:val="32"/>
          <w:szCs w:val="32"/>
          <w:rtl/>
          <w:lang w:bidi="ar-EG"/>
        </w:rPr>
        <w:t>7. الإعلال والإبدال</w:t>
      </w:r>
    </w:p>
    <w:p>
      <w:pPr>
        <w:pStyle w:val="ListBullet"/>
        <w:bidi w:val="1"/>
        <w:spacing w:after="80" w:line="276" w:lineRule="auto"/>
      </w:pPr>
      <w:r>
        <w:rPr>
          <w:rFonts w:ascii="Arial" w:hAnsi="Arial" w:cs="Arial" w:eastAsia="Arial"/>
          <w:b/>
          <w:bCs/>
          <w:sz w:val="24"/>
          <w:szCs w:val="24"/>
          <w:rtl/>
          <w:lang w:bidi="ar-EG"/>
        </w:rPr>
        <w:t>الإعلال:</w:t>
      </w:r>
      <w:r>
        <w:rPr>
          <w:rFonts w:ascii="Arial" w:hAnsi="Arial" w:cs="Arial" w:eastAsia="Arial"/>
          <w:sz w:val="24"/>
          <w:szCs w:val="24"/>
          <w:rtl/>
          <w:lang w:bidi="ar-EG"/>
        </w:rPr>
        <w:t xml:space="preserve"> تغيير يطرأ على أحرف العلة (و، ا، ي) والهمزة:</w:t>
      </w:r>
    </w:p>
    <w:p>
      <w:pPr>
        <w:pStyle w:val="ListBullet"/>
        <w:bidi w:val="1"/>
        <w:spacing w:after="80" w:line="276" w:lineRule="auto"/>
        <w:jc w:val="both"/>
      </w:pPr>
      <w:r>
        <w:rPr>
          <w:rFonts w:ascii="Arial" w:hAnsi="Arial" w:cs="Arial" w:eastAsia="Arial"/>
          <w:b/>
          <w:bCs/>
          <w:sz w:val="24"/>
          <w:szCs w:val="24"/>
          <w:rtl/>
          <w:lang w:bidi="ar-EG"/>
        </w:rPr>
        <w:t>بالقلب:</w:t>
      </w:r>
      <w:r>
        <w:rPr>
          <w:rFonts w:ascii="Arial" w:hAnsi="Arial" w:cs="Arial" w:eastAsia="Arial"/>
          <w:sz w:val="24"/>
          <w:szCs w:val="24"/>
          <w:rtl/>
          <w:lang w:bidi="ar-EG"/>
        </w:rPr>
        <w:t xml:space="preserve"> قلب حرف علة إلى آخر: قَوَل ← قال، بَيَع ← باع (قُلبت الواو/الياء ألفًا لتحركها وانفتاح ما قبلها)، سماو ← سماء، بناي ← بناء (قُلبتا همزة لتطرفهما بعد ألف زائدة)، قُوِل ← قيل، ميزان أصلها مِوزان، موقن أصلها مُيقن، صيام أصلها صِوام، دعاو ← دعاء، قاوِل ← قائل.</w:t>
      </w:r>
    </w:p>
    <w:p>
      <w:pPr>
        <w:pStyle w:val="ListBullet"/>
        <w:bidi w:val="1"/>
        <w:spacing w:after="80" w:line="276" w:lineRule="auto"/>
        <w:jc w:val="both"/>
      </w:pPr>
      <w:r>
        <w:rPr>
          <w:rFonts w:ascii="Arial" w:hAnsi="Arial" w:cs="Arial" w:eastAsia="Arial"/>
          <w:b/>
          <w:bCs/>
          <w:sz w:val="24"/>
          <w:szCs w:val="24"/>
          <w:rtl/>
          <w:lang w:bidi="ar-EG"/>
        </w:rPr>
        <w:t>بالحذف:</w:t>
      </w:r>
      <w:r>
        <w:rPr>
          <w:rFonts w:ascii="Arial" w:hAnsi="Arial" w:cs="Arial" w:eastAsia="Arial"/>
          <w:sz w:val="24"/>
          <w:szCs w:val="24"/>
          <w:rtl/>
          <w:lang w:bidi="ar-EG"/>
        </w:rPr>
        <w:t xml:space="preserve"> حذف حرف العلة: يَوعِد ← يعِد، عِدْ، قُلْ، لم يدعُ، لم يرمِ، لم يسعَ، داعٍ (أصلها داعيٌ).</w:t>
      </w:r>
    </w:p>
    <w:p>
      <w:pPr>
        <w:pStyle w:val="ListBullet"/>
        <w:bidi w:val="1"/>
        <w:spacing w:after="80" w:line="276" w:lineRule="auto"/>
        <w:jc w:val="both"/>
      </w:pPr>
      <w:r>
        <w:rPr>
          <w:rFonts w:ascii="Arial" w:hAnsi="Arial" w:cs="Arial" w:eastAsia="Arial"/>
          <w:b/>
          <w:bCs/>
          <w:sz w:val="24"/>
          <w:szCs w:val="24"/>
          <w:rtl/>
          <w:lang w:bidi="ar-EG"/>
        </w:rPr>
        <w:t>بالتسكين (النقل):</w:t>
      </w:r>
      <w:r>
        <w:rPr>
          <w:rFonts w:ascii="Arial" w:hAnsi="Arial" w:cs="Arial" w:eastAsia="Arial"/>
          <w:sz w:val="24"/>
          <w:szCs w:val="24"/>
          <w:rtl/>
          <w:lang w:bidi="ar-EG"/>
        </w:rPr>
        <w:t xml:space="preserve"> يَقْوُل ← يقول (نُقلت حركة الواو إلى الساكن قبلها)، يدعوُ ← يدعو، يرميُ ← يرمي (استُثقلت الضمة على الواو والياء).</w:t>
      </w:r>
    </w:p>
    <w:p>
      <w:pPr>
        <w:pStyle w:val="ListBullet"/>
        <w:bidi w:val="1"/>
        <w:spacing w:after="80" w:line="276" w:lineRule="auto"/>
        <w:jc w:val="both"/>
      </w:pPr>
      <w:r>
        <w:rPr>
          <w:rFonts w:ascii="Arial" w:hAnsi="Arial" w:cs="Arial" w:eastAsia="Arial"/>
          <w:b/>
          <w:bCs/>
          <w:sz w:val="24"/>
          <w:szCs w:val="24"/>
          <w:rtl/>
          <w:lang w:bidi="ar-EG"/>
        </w:rPr>
        <w:t>الإبدال:</w:t>
      </w:r>
      <w:r>
        <w:rPr>
          <w:rFonts w:ascii="Arial" w:hAnsi="Arial" w:cs="Arial" w:eastAsia="Arial"/>
          <w:sz w:val="24"/>
          <w:szCs w:val="24"/>
          <w:rtl/>
          <w:lang w:bidi="ar-EG"/>
        </w:rPr>
        <w:t xml:space="preserve"> جعل حرف مكان حرف آخر غير حرف علة غالبًا: </w:t>
      </w:r>
      <w:r>
        <w:rPr>
          <w:rFonts w:ascii="Arial" w:hAnsi="Arial" w:cs="Arial" w:eastAsia="Arial"/>
          <w:b/>
          <w:bCs/>
          <w:sz w:val="24"/>
          <w:szCs w:val="24"/>
          <w:rtl/>
          <w:lang w:bidi="ar-EG"/>
        </w:rPr>
        <w:t>تاء افتعل تُبدل طاءً</w:t>
      </w:r>
      <w:r>
        <w:rPr>
          <w:rFonts w:ascii="Arial" w:hAnsi="Arial" w:cs="Arial" w:eastAsia="Arial"/>
          <w:sz w:val="24"/>
          <w:szCs w:val="24"/>
          <w:rtl/>
          <w:lang w:bidi="ar-EG"/>
        </w:rPr>
        <w:t xml:space="preserve"> بعد ص ض ط ظ (اصطبر، اضطرب، اطّلع، اظطلم)، </w:t>
      </w:r>
      <w:r>
        <w:rPr>
          <w:rFonts w:ascii="Arial" w:hAnsi="Arial" w:cs="Arial" w:eastAsia="Arial"/>
          <w:b/>
          <w:bCs/>
          <w:sz w:val="24"/>
          <w:szCs w:val="24"/>
          <w:rtl/>
          <w:lang w:bidi="ar-EG"/>
        </w:rPr>
        <w:t>وتُبدل دالًا</w:t>
      </w:r>
      <w:r>
        <w:rPr>
          <w:rFonts w:ascii="Arial" w:hAnsi="Arial" w:cs="Arial" w:eastAsia="Arial"/>
          <w:sz w:val="24"/>
          <w:szCs w:val="24"/>
          <w:rtl/>
          <w:lang w:bidi="ar-EG"/>
        </w:rPr>
        <w:t xml:space="preserve"> بعد د ذ ز (ادّعى، ادّكر، ازدهر، ازدان)، </w:t>
      </w:r>
      <w:r>
        <w:rPr>
          <w:rFonts w:ascii="Arial" w:hAnsi="Arial" w:cs="Arial" w:eastAsia="Arial"/>
          <w:b/>
          <w:bCs/>
          <w:sz w:val="24"/>
          <w:szCs w:val="24"/>
          <w:rtl/>
          <w:lang w:bidi="ar-EG"/>
        </w:rPr>
        <w:t>والواو والياء فاءً لافتعل تُبدلان تاءً</w:t>
      </w:r>
      <w:r>
        <w:rPr>
          <w:rFonts w:ascii="Arial" w:hAnsi="Arial" w:cs="Arial" w:eastAsia="Arial"/>
          <w:sz w:val="24"/>
          <w:szCs w:val="24"/>
          <w:rtl/>
          <w:lang w:bidi="ar-EG"/>
        </w:rPr>
        <w:t xml:space="preserve"> (اوتصف ← اتّصف، اوتسم ← اتّسم، اوتصل ← اتّصل، ايتسر ← اتّسر).</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«أصل الهمزة في (سماء): منقلبة عن واو، وفي (بناء): منقلبة عن ياء». «همزة صحراء: زائدة للتأنيث». «(اتصف، اتسم): إبدال». «(قال) أصلها قَوَل ووزنها فَعَل».</w:t>
      </w:r>
    </w:p>
    <w:p>
      <w:pPr>
        <w:pStyle w:val="Heading2"/>
        <w:keepNext/>
        <w:bidi w:val="1"/>
        <w:spacing w:before="240" w:after="160"/>
      </w:pPr>
      <w:r>
        <w:rPr>
          <w:rFonts w:ascii="Arial" w:hAnsi="Arial" w:cs="Arial" w:eastAsia="Arial"/>
          <w:b/>
          <w:bCs/>
          <w:color w:val="1F3A6E"/>
          <w:sz w:val="32"/>
          <w:szCs w:val="32"/>
          <w:rtl/>
          <w:lang w:bidi="ar-EG"/>
        </w:rPr>
        <w:t>8. التصغير</w:t>
      </w:r>
    </w:p>
    <w:p>
      <w:pPr>
        <w:bidi w:val="1"/>
        <w:spacing w:after="120" w:line="276" w:lineRule="auto"/>
        <w:jc w:val="both"/>
      </w:pPr>
      <w:r>
        <w:rPr>
          <w:rFonts w:ascii="Arial" w:hAnsi="Arial" w:cs="Arial" w:eastAsia="Arial"/>
          <w:b/>
          <w:bCs/>
          <w:sz w:val="24"/>
          <w:szCs w:val="24"/>
          <w:rtl/>
          <w:lang w:bidi="ar-EG"/>
        </w:rPr>
        <w:t>أغراضه:</w:t>
      </w:r>
      <w:r>
        <w:rPr>
          <w:rFonts w:ascii="Arial" w:hAnsi="Arial" w:cs="Arial" w:eastAsia="Arial"/>
          <w:sz w:val="24"/>
          <w:szCs w:val="24"/>
          <w:rtl/>
          <w:lang w:bidi="ar-EG"/>
        </w:rPr>
        <w:t xml:space="preserve"> التحقير (شُويعر)، التقليل (دُريهمات)، تقريب الزمان أو المكان (قُبيل، بُعيد)، التحبب (بُنيّ)، التعظيم أحيانًا (دُويهية).</w:t>
      </w:r>
    </w:p>
    <w:p>
      <w:pPr>
        <w:bidi w:val="1"/>
        <w:spacing w:after="120" w:line="276" w:lineRule="auto"/>
        <w:jc w:val="both"/>
      </w:pPr>
      <w:r>
        <w:rPr>
          <w:rFonts w:ascii="Arial" w:hAnsi="Arial" w:cs="Arial" w:eastAsia="Arial"/>
          <w:b/>
          <w:bCs/>
          <w:sz w:val="24"/>
          <w:szCs w:val="24"/>
          <w:rtl/>
          <w:lang w:bidi="ar-EG"/>
        </w:rPr>
        <w:t>أوزانه ثلاثة:</w:t>
      </w:r>
      <w:r>
        <w:rPr>
          <w:rFonts w:ascii="Arial" w:hAnsi="Arial" w:cs="Arial" w:eastAsia="Arial"/>
          <w:sz w:val="24"/>
          <w:szCs w:val="24"/>
          <w:rtl/>
          <w:lang w:bidi="ar-EG"/>
        </w:rPr>
        <w:t xml:space="preserve"> </w:t>
      </w:r>
      <w:r>
        <w:rPr>
          <w:rFonts w:ascii="Arial" w:hAnsi="Arial" w:cs="Arial" w:eastAsia="Arial"/>
          <w:b/>
          <w:bCs/>
          <w:sz w:val="24"/>
          <w:szCs w:val="24"/>
          <w:rtl/>
          <w:lang w:bidi="ar-EG"/>
        </w:rPr>
        <w:t>فُعَيْل</w:t>
      </w:r>
      <w:r>
        <w:rPr>
          <w:rFonts w:ascii="Arial" w:hAnsi="Arial" w:cs="Arial" w:eastAsia="Arial"/>
          <w:sz w:val="24"/>
          <w:szCs w:val="24"/>
          <w:rtl/>
          <w:lang w:bidi="ar-EG"/>
        </w:rPr>
        <w:t xml:space="preserve"> للثلاثي (رجل ← رُجَيل، قلم ← قُلَيم)، </w:t>
      </w:r>
      <w:r>
        <w:rPr>
          <w:rFonts w:ascii="Arial" w:hAnsi="Arial" w:cs="Arial" w:eastAsia="Arial"/>
          <w:b/>
          <w:bCs/>
          <w:sz w:val="24"/>
          <w:szCs w:val="24"/>
          <w:rtl/>
          <w:lang w:bidi="ar-EG"/>
        </w:rPr>
        <w:t>فُعَيْعِل</w:t>
      </w:r>
      <w:r>
        <w:rPr>
          <w:rFonts w:ascii="Arial" w:hAnsi="Arial" w:cs="Arial" w:eastAsia="Arial"/>
          <w:sz w:val="24"/>
          <w:szCs w:val="24"/>
          <w:rtl/>
          <w:lang w:bidi="ar-EG"/>
        </w:rPr>
        <w:t xml:space="preserve"> للرباعي (درهم ← دُرَيهِم، جعفر ← جُعَيفِر)، </w:t>
      </w:r>
      <w:r>
        <w:rPr>
          <w:rFonts w:ascii="Arial" w:hAnsi="Arial" w:cs="Arial" w:eastAsia="Arial"/>
          <w:b/>
          <w:bCs/>
          <w:sz w:val="24"/>
          <w:szCs w:val="24"/>
          <w:rtl/>
          <w:lang w:bidi="ar-EG"/>
        </w:rPr>
        <w:t>فُعَيْعِيل</w:t>
      </w:r>
      <w:r>
        <w:rPr>
          <w:rFonts w:ascii="Arial" w:hAnsi="Arial" w:cs="Arial" w:eastAsia="Arial"/>
          <w:sz w:val="24"/>
          <w:szCs w:val="24"/>
          <w:rtl/>
          <w:lang w:bidi="ar-EG"/>
        </w:rPr>
        <w:t xml:space="preserve"> للخماسي الذي رابعه حرف مد (مصباح ← مُصَيبيح، عصفور ← عُصَيفير، دينار ← دُنَينير).</w:t>
      </w:r>
    </w:p>
    <w:p>
      <w:pPr>
        <w:bidi w:val="1"/>
        <w:spacing w:after="120" w:line="276" w:lineRule="auto"/>
      </w:pPr>
      <w:r>
        <w:rPr>
          <w:rFonts w:ascii="Arial" w:hAnsi="Arial" w:cs="Arial" w:eastAsia="Arial"/>
          <w:b/>
          <w:bCs/>
          <w:sz w:val="24"/>
          <w:szCs w:val="24"/>
          <w:rtl/>
          <w:lang w:bidi="ar-EG"/>
        </w:rPr>
        <w:t>قواعد مهمة:</w:t>
      </w:r>
    </w:p>
    <w:p>
      <w:pPr>
        <w:pStyle w:val="ListNumber"/>
        <w:numPr>
          <w:ilvl w:val="0"/>
          <w:numId w:val="19"/>
        </w:numPr>
        <w:bidi w:val="1"/>
        <w:spacing w:after="80" w:line="276" w:lineRule="auto"/>
      </w:pPr>
      <w:r>
        <w:rPr>
          <w:rFonts w:ascii="Arial" w:hAnsi="Arial" w:cs="Arial" w:eastAsia="Arial"/>
          <w:sz w:val="24"/>
          <w:szCs w:val="24"/>
          <w:rtl/>
          <w:lang w:bidi="ar-EG"/>
        </w:rPr>
        <w:t>يُضم الأول ويُفتح الثاني وتُزاد ياء ساكنة ثالثة.</w:t>
      </w:r>
    </w:p>
    <w:p>
      <w:pPr>
        <w:pStyle w:val="ListNumber"/>
        <w:numPr>
          <w:ilvl w:val="0"/>
          <w:numId w:val="19"/>
        </w:numPr>
        <w:bidi w:val="1"/>
        <w:spacing w:after="80" w:line="276" w:lineRule="auto"/>
      </w:pPr>
      <w:r>
        <w:rPr>
          <w:rFonts w:ascii="Arial" w:hAnsi="Arial" w:cs="Arial" w:eastAsia="Arial"/>
          <w:b/>
          <w:bCs/>
          <w:sz w:val="24"/>
          <w:szCs w:val="24"/>
          <w:rtl/>
          <w:lang w:bidi="ar-EG"/>
        </w:rPr>
        <w:t>يُرد المحذوف</w:t>
      </w:r>
      <w:r>
        <w:rPr>
          <w:rFonts w:ascii="Arial" w:hAnsi="Arial" w:cs="Arial" w:eastAsia="Arial"/>
          <w:sz w:val="24"/>
          <w:szCs w:val="24"/>
          <w:rtl/>
          <w:lang w:bidi="ar-EG"/>
        </w:rPr>
        <w:t xml:space="preserve"> إلى أصله: أب ← أُبَيّ، أخ ← أُخَيّ، يد ← يُدَيّة، دم ← دُمَيّ.</w:t>
      </w:r>
    </w:p>
    <w:p>
      <w:pPr>
        <w:pStyle w:val="ListNumber"/>
        <w:numPr>
          <w:ilvl w:val="0"/>
          <w:numId w:val="19"/>
        </w:numPr>
        <w:bidi w:val="1"/>
        <w:spacing w:after="80" w:line="276" w:lineRule="auto"/>
        <w:jc w:val="both"/>
      </w:pPr>
      <w:r>
        <w:rPr>
          <w:rFonts w:ascii="Arial" w:hAnsi="Arial" w:cs="Arial" w:eastAsia="Arial"/>
          <w:b/>
          <w:bCs/>
          <w:sz w:val="24"/>
          <w:szCs w:val="24"/>
          <w:rtl/>
          <w:lang w:bidi="ar-EG"/>
        </w:rPr>
        <w:t>يُرد المنقلب إلى أصله:</w:t>
      </w:r>
      <w:r>
        <w:rPr>
          <w:rFonts w:ascii="Arial" w:hAnsi="Arial" w:cs="Arial" w:eastAsia="Arial"/>
          <w:sz w:val="24"/>
          <w:szCs w:val="24"/>
          <w:rtl/>
          <w:lang w:bidi="ar-EG"/>
        </w:rPr>
        <w:t xml:space="preserve"> باب (أصلها بَوَب) ← </w:t>
      </w:r>
      <w:r>
        <w:rPr>
          <w:rFonts w:ascii="Arial" w:hAnsi="Arial" w:cs="Arial" w:eastAsia="Arial"/>
          <w:b/>
          <w:bCs/>
          <w:sz w:val="24"/>
          <w:szCs w:val="24"/>
          <w:rtl/>
          <w:lang w:bidi="ar-EG"/>
        </w:rPr>
        <w:t>بُوَيب</w:t>
      </w:r>
      <w:r>
        <w:rPr>
          <w:rFonts w:ascii="Arial" w:hAnsi="Arial" w:cs="Arial" w:eastAsia="Arial"/>
          <w:sz w:val="24"/>
          <w:szCs w:val="24"/>
          <w:rtl/>
          <w:lang w:bidi="ar-EG"/>
        </w:rPr>
        <w:t xml:space="preserve">، ناب (أصلها نَيَب) ← </w:t>
      </w:r>
      <w:r>
        <w:rPr>
          <w:rFonts w:ascii="Arial" w:hAnsi="Arial" w:cs="Arial" w:eastAsia="Arial"/>
          <w:b/>
          <w:bCs/>
          <w:sz w:val="24"/>
          <w:szCs w:val="24"/>
          <w:rtl/>
          <w:lang w:bidi="ar-EG"/>
        </w:rPr>
        <w:t>نُيَيب</w:t>
      </w:r>
      <w:r>
        <w:rPr>
          <w:rFonts w:ascii="Arial" w:hAnsi="Arial" w:cs="Arial" w:eastAsia="Arial"/>
          <w:sz w:val="24"/>
          <w:szCs w:val="24"/>
          <w:rtl/>
          <w:lang w:bidi="ar-EG"/>
        </w:rPr>
        <w:t xml:space="preserve">، قيمة (أصلها قِوْمة من قوم) ← </w:t>
      </w:r>
      <w:r>
        <w:rPr>
          <w:rFonts w:ascii="Arial" w:hAnsi="Arial" w:cs="Arial" w:eastAsia="Arial"/>
          <w:b/>
          <w:bCs/>
          <w:sz w:val="24"/>
          <w:szCs w:val="24"/>
          <w:rtl/>
          <w:lang w:bidi="ar-EG"/>
        </w:rPr>
        <w:t>قُوَيمة</w:t>
      </w:r>
      <w:r>
        <w:rPr>
          <w:rFonts w:ascii="Arial" w:hAnsi="Arial" w:cs="Arial" w:eastAsia="Arial"/>
          <w:sz w:val="24"/>
          <w:szCs w:val="24"/>
          <w:rtl/>
          <w:lang w:bidi="ar-EG"/>
        </w:rPr>
        <w:t xml:space="preserve">، عاج ← </w:t>
      </w:r>
      <w:r>
        <w:rPr>
          <w:rFonts w:ascii="Arial" w:hAnsi="Arial" w:cs="Arial" w:eastAsia="Arial"/>
          <w:b/>
          <w:bCs/>
          <w:sz w:val="24"/>
          <w:szCs w:val="24"/>
          <w:rtl/>
          <w:lang w:bidi="ar-EG"/>
        </w:rPr>
        <w:t>عُوَيج</w:t>
      </w:r>
      <w:r>
        <w:rPr>
          <w:rFonts w:ascii="Arial" w:hAnsi="Arial" w:cs="Arial" w:eastAsia="Arial"/>
          <w:sz w:val="24"/>
          <w:szCs w:val="24"/>
          <w:rtl/>
          <w:lang w:bidi="ar-EG"/>
        </w:rPr>
        <w:t xml:space="preserve">، ميزان (أصلها مِوزان) ← مُوَيزين، دينار (أصلها دِنّار) ← </w:t>
      </w:r>
      <w:r>
        <w:rPr>
          <w:rFonts w:ascii="Arial" w:hAnsi="Arial" w:cs="Arial" w:eastAsia="Arial"/>
          <w:b/>
          <w:bCs/>
          <w:sz w:val="24"/>
          <w:szCs w:val="24"/>
          <w:rtl/>
          <w:lang w:bidi="ar-EG"/>
        </w:rPr>
        <w:t>دُنَينير</w:t>
      </w:r>
      <w:r>
        <w:rPr>
          <w:rFonts w:ascii="Arial" w:hAnsi="Arial" w:cs="Arial" w:eastAsia="Arial"/>
          <w:sz w:val="24"/>
          <w:szCs w:val="24"/>
          <w:rtl/>
          <w:lang w:bidi="ar-EG"/>
        </w:rPr>
        <w:t xml:space="preserve"> (تُرد النون التي أُبدلت ياءً).</w:t>
      </w:r>
    </w:p>
    <w:p>
      <w:pPr>
        <w:pStyle w:val="ListNumber"/>
        <w:numPr>
          <w:ilvl w:val="0"/>
          <w:numId w:val="19"/>
        </w:numPr>
        <w:bidi w:val="1"/>
        <w:spacing w:after="80" w:line="276" w:lineRule="auto"/>
        <w:jc w:val="both"/>
      </w:pPr>
      <w:r>
        <w:rPr>
          <w:rFonts w:ascii="Arial" w:hAnsi="Arial" w:cs="Arial" w:eastAsia="Arial"/>
          <w:b/>
          <w:bCs/>
          <w:sz w:val="24"/>
          <w:szCs w:val="24"/>
          <w:rtl/>
          <w:lang w:bidi="ar-EG"/>
        </w:rPr>
        <w:t>ما ثانيه ألف زائدة</w:t>
      </w:r>
      <w:r>
        <w:rPr>
          <w:rFonts w:ascii="Arial" w:hAnsi="Arial" w:cs="Arial" w:eastAsia="Arial"/>
          <w:sz w:val="24"/>
          <w:szCs w:val="24"/>
          <w:rtl/>
          <w:lang w:bidi="ar-EG"/>
        </w:rPr>
        <w:t xml:space="preserve"> تُقلب واوًا: كاتب ← كُوَيتب، شاعر ← شُوَيعر، آدم (أصله أأدم) ← </w:t>
      </w:r>
      <w:r>
        <w:rPr>
          <w:rFonts w:ascii="Arial" w:hAnsi="Arial" w:cs="Arial" w:eastAsia="Arial"/>
          <w:b/>
          <w:bCs/>
          <w:sz w:val="24"/>
          <w:szCs w:val="24"/>
          <w:rtl/>
          <w:lang w:bidi="ar-EG"/>
        </w:rPr>
        <w:t>أُوَيدم</w:t>
      </w:r>
      <w:r>
        <w:rPr>
          <w:rFonts w:ascii="Arial" w:hAnsi="Arial" w:cs="Arial" w:eastAsia="Arial"/>
          <w:sz w:val="24"/>
          <w:szCs w:val="24"/>
          <w:rtl/>
          <w:lang w:bidi="ar-EG"/>
        </w:rPr>
        <w:t>.</w:t>
      </w:r>
    </w:p>
    <w:p>
      <w:pPr>
        <w:pStyle w:val="ListNumber"/>
        <w:numPr>
          <w:ilvl w:val="0"/>
          <w:numId w:val="19"/>
        </w:numPr>
        <w:bidi w:val="1"/>
        <w:spacing w:after="80" w:line="276" w:lineRule="auto"/>
        <w:jc w:val="both"/>
      </w:pPr>
      <w:r>
        <w:rPr>
          <w:rFonts w:ascii="Arial" w:hAnsi="Arial" w:cs="Arial" w:eastAsia="Arial"/>
          <w:b/>
          <w:bCs/>
          <w:sz w:val="24"/>
          <w:szCs w:val="24"/>
          <w:rtl/>
          <w:lang w:bidi="ar-EG"/>
        </w:rPr>
        <w:t>الثلاثي المؤنث المجرد من التاء</w:t>
      </w:r>
      <w:r>
        <w:rPr>
          <w:rFonts w:ascii="Arial" w:hAnsi="Arial" w:cs="Arial" w:eastAsia="Arial"/>
          <w:sz w:val="24"/>
          <w:szCs w:val="24"/>
          <w:rtl/>
          <w:lang w:bidi="ar-EG"/>
        </w:rPr>
        <w:t xml:space="preserve"> تلحقه التاء: شمس ← شُمَيسة، دار ← دُوَيرة، أرض ← أُرَيضة، إبل ← </w:t>
      </w:r>
      <w:r>
        <w:rPr>
          <w:rFonts w:ascii="Arial" w:hAnsi="Arial" w:cs="Arial" w:eastAsia="Arial"/>
          <w:b/>
          <w:bCs/>
          <w:sz w:val="24"/>
          <w:szCs w:val="24"/>
          <w:rtl/>
          <w:lang w:bidi="ar-EG"/>
        </w:rPr>
        <w:t>أُبَيلة</w:t>
      </w:r>
      <w:r>
        <w:rPr>
          <w:rFonts w:ascii="Arial" w:hAnsi="Arial" w:cs="Arial" w:eastAsia="Arial"/>
          <w:sz w:val="24"/>
          <w:szCs w:val="24"/>
          <w:rtl/>
          <w:lang w:bidi="ar-EG"/>
        </w:rPr>
        <w:t>، هند ← هُنَيدة، عين ← عُيَينة.</w:t>
      </w:r>
    </w:p>
    <w:p>
      <w:pPr>
        <w:pStyle w:val="ListNumber"/>
        <w:numPr>
          <w:ilvl w:val="0"/>
          <w:numId w:val="19"/>
        </w:numPr>
        <w:bidi w:val="1"/>
        <w:spacing w:after="80" w:line="276" w:lineRule="auto"/>
        <w:jc w:val="both"/>
      </w:pPr>
      <w:r>
        <w:rPr>
          <w:rFonts w:ascii="Arial" w:hAnsi="Arial" w:cs="Arial" w:eastAsia="Arial"/>
          <w:b/>
          <w:bCs/>
          <w:sz w:val="24"/>
          <w:szCs w:val="24"/>
          <w:rtl/>
          <w:lang w:bidi="ar-EG"/>
        </w:rPr>
        <w:t>الخماسي الأصول</w:t>
      </w:r>
      <w:r>
        <w:rPr>
          <w:rFonts w:ascii="Arial" w:hAnsi="Arial" w:cs="Arial" w:eastAsia="Arial"/>
          <w:sz w:val="24"/>
          <w:szCs w:val="24"/>
          <w:rtl/>
          <w:lang w:bidi="ar-EG"/>
        </w:rPr>
        <w:t xml:space="preserve"> تُحذف خامسته (تصغير الترخيم أو حذف الحرف الأخير): سفرجل ← </w:t>
      </w:r>
      <w:r>
        <w:rPr>
          <w:rFonts w:ascii="Arial" w:hAnsi="Arial" w:cs="Arial" w:eastAsia="Arial"/>
          <w:b/>
          <w:bCs/>
          <w:sz w:val="24"/>
          <w:szCs w:val="24"/>
          <w:rtl/>
          <w:lang w:bidi="ar-EG"/>
        </w:rPr>
        <w:t>سُفَيرِج</w:t>
      </w:r>
      <w:r>
        <w:rPr>
          <w:rFonts w:ascii="Arial" w:hAnsi="Arial" w:cs="Arial" w:eastAsia="Arial"/>
          <w:sz w:val="24"/>
          <w:szCs w:val="24"/>
          <w:rtl/>
          <w:lang w:bidi="ar-EG"/>
        </w:rPr>
        <w:t>، فرزدق ← فُرَيزد، عندليب ← عُنَيدل.</w:t>
      </w:r>
    </w:p>
    <w:p>
      <w:pPr>
        <w:pStyle w:val="ListNumber"/>
        <w:numPr>
          <w:ilvl w:val="0"/>
          <w:numId w:val="19"/>
        </w:numPr>
        <w:bidi w:val="1"/>
        <w:spacing w:after="80" w:line="276" w:lineRule="auto"/>
        <w:jc w:val="both"/>
      </w:pPr>
      <w:r>
        <w:rPr>
          <w:rFonts w:ascii="Arial" w:hAnsi="Arial" w:cs="Arial" w:eastAsia="Arial"/>
          <w:b/>
          <w:bCs/>
          <w:sz w:val="24"/>
          <w:szCs w:val="24"/>
          <w:rtl/>
          <w:lang w:bidi="ar-EG"/>
        </w:rPr>
        <w:t>ما ثالثه حرف علة</w:t>
      </w:r>
      <w:r>
        <w:rPr>
          <w:rFonts w:ascii="Arial" w:hAnsi="Arial" w:cs="Arial" w:eastAsia="Arial"/>
          <w:sz w:val="24"/>
          <w:szCs w:val="24"/>
          <w:rtl/>
          <w:lang w:bidi="ar-EG"/>
        </w:rPr>
        <w:t xml:space="preserve"> (ياء/واو) يُدغم في ياء التصغير: طيّ ← </w:t>
      </w:r>
      <w:r>
        <w:rPr>
          <w:rFonts w:ascii="Arial" w:hAnsi="Arial" w:cs="Arial" w:eastAsia="Arial"/>
          <w:b/>
          <w:bCs/>
          <w:sz w:val="24"/>
          <w:szCs w:val="24"/>
          <w:rtl/>
          <w:lang w:bidi="ar-EG"/>
        </w:rPr>
        <w:t>طُوَيّ</w:t>
      </w:r>
      <w:r>
        <w:rPr>
          <w:rFonts w:ascii="Arial" w:hAnsi="Arial" w:cs="Arial" w:eastAsia="Arial"/>
          <w:sz w:val="24"/>
          <w:szCs w:val="24"/>
          <w:rtl/>
          <w:lang w:bidi="ar-EG"/>
        </w:rPr>
        <w:t xml:space="preserve"> (أو طُيَيّ)، عصا ← عُصَيّة، فتى ← فُتَيّ.</w:t>
      </w:r>
    </w:p>
    <w:p>
      <w:pPr>
        <w:pStyle w:val="ListNumber"/>
        <w:numPr>
          <w:ilvl w:val="0"/>
          <w:numId w:val="19"/>
        </w:numPr>
        <w:bidi w:val="1"/>
        <w:spacing w:after="80" w:line="276" w:lineRule="auto"/>
        <w:jc w:val="both"/>
      </w:pPr>
      <w:r>
        <w:rPr>
          <w:rFonts w:ascii="Arial" w:hAnsi="Arial" w:cs="Arial" w:eastAsia="Arial"/>
          <w:b/>
          <w:bCs/>
          <w:sz w:val="24"/>
          <w:szCs w:val="24"/>
          <w:rtl/>
          <w:lang w:bidi="ar-EG"/>
        </w:rPr>
        <w:t>ما ثانيه حرف مد غير زائد</w:t>
      </w:r>
      <w:r>
        <w:rPr>
          <w:rFonts w:ascii="Arial" w:hAnsi="Arial" w:cs="Arial" w:eastAsia="Arial"/>
          <w:sz w:val="24"/>
          <w:szCs w:val="24"/>
          <w:rtl/>
          <w:lang w:bidi="ar-EG"/>
        </w:rPr>
        <w:t xml:space="preserve"> يُرد لأصله (بُويب، نُييب)، وما ثانيه واو ساكنة أصلية تبقى (ثوب ← ثُوَيب).</w:t>
      </w:r>
    </w:p>
    <w:p>
      <w:pPr>
        <w:bidi w:val="1"/>
        <w:spacing w:after="120" w:line="276" w:lineRule="auto"/>
        <w:jc w:val="both"/>
      </w:pPr>
      <w:r>
        <w:rPr>
          <w:rFonts w:ascii="Arial" w:hAnsi="Arial" w:cs="Arial" w:eastAsia="Arial"/>
          <w:b/>
          <w:bCs/>
          <w:sz w:val="24"/>
          <w:szCs w:val="24"/>
          <w:rtl/>
          <w:lang w:bidi="ar-EG"/>
        </w:rPr>
        <w:t>من الأسئلة (كلها وردت نصًّا):</w:t>
      </w:r>
      <w:r>
        <w:rPr>
          <w:rFonts w:ascii="Arial" w:hAnsi="Arial" w:cs="Arial" w:eastAsia="Arial"/>
          <w:sz w:val="24"/>
          <w:szCs w:val="24"/>
          <w:rtl/>
          <w:lang w:bidi="ar-EG"/>
        </w:rPr>
        <w:t xml:space="preserve"> ناب ← نُيَيب، باب ← بُوَيب، قيمة ← قُوَيمة، دينار ← دُنَينير، سفرجل ← سُفَيرِج، آدم ← أُوَيدم، طيّ ← طُوَيّ، إبل ← أُبَيلة، عاج ← عُوَيج، عصفور ← عُصَيفِير. «التصغير على وزن: فُعَيل/فُعَيعِل/فُعَيعِيل».</w:t>
      </w:r>
    </w:p>
    <w:p>
      <w:pPr>
        <w:pStyle w:val="Heading2"/>
        <w:keepNext/>
        <w:bidi w:val="1"/>
        <w:spacing w:before="240" w:after="160"/>
      </w:pPr>
      <w:r>
        <w:rPr>
          <w:rFonts w:ascii="Arial" w:hAnsi="Arial" w:cs="Arial" w:eastAsia="Arial"/>
          <w:b/>
          <w:bCs/>
          <w:color w:val="1F3A6E"/>
          <w:sz w:val="32"/>
          <w:szCs w:val="32"/>
          <w:rtl/>
          <w:lang w:bidi="ar-EG"/>
        </w:rPr>
        <w:t>9. النسب</w:t>
      </w:r>
    </w:p>
    <w:p>
      <w:pPr>
        <w:bidi w:val="1"/>
        <w:spacing w:after="120" w:line="276" w:lineRule="auto"/>
        <w:jc w:val="both"/>
      </w:pPr>
      <w:r>
        <w:rPr>
          <w:rFonts w:ascii="Arial" w:hAnsi="Arial" w:cs="Arial" w:eastAsia="Arial"/>
          <w:b/>
          <w:bCs/>
          <w:sz w:val="24"/>
          <w:szCs w:val="24"/>
          <w:rtl/>
          <w:lang w:bidi="ar-EG"/>
        </w:rPr>
        <w:t>تعريفه:</w:t>
      </w:r>
      <w:r>
        <w:rPr>
          <w:rFonts w:ascii="Arial" w:hAnsi="Arial" w:cs="Arial" w:eastAsia="Arial"/>
          <w:sz w:val="24"/>
          <w:szCs w:val="24"/>
          <w:rtl/>
          <w:lang w:bidi="ar-EG"/>
        </w:rPr>
        <w:t xml:space="preserve"> زيادة ياء مشددة في آخر الاسم مع كسر ما قبلها للدلالة على نسبة شيء إليه (مصر ← مصريّ). </w:t>
      </w:r>
      <w:r>
        <w:rPr>
          <w:rFonts w:ascii="Arial" w:hAnsi="Arial" w:cs="Arial" w:eastAsia="Arial"/>
          <w:b/>
          <w:bCs/>
          <w:sz w:val="24"/>
          <w:szCs w:val="24"/>
          <w:rtl/>
          <w:lang w:bidi="ar-EG"/>
        </w:rPr>
        <w:t>قواعده:</w:t>
      </w:r>
    </w:p>
    <w:p>
      <w:pPr>
        <w:pStyle w:val="ListNumber"/>
        <w:numPr>
          <w:ilvl w:val="0"/>
          <w:numId w:val="20"/>
        </w:numPr>
        <w:bidi w:val="1"/>
        <w:spacing w:after="80" w:line="276" w:lineRule="auto"/>
      </w:pPr>
      <w:r>
        <w:rPr>
          <w:rFonts w:ascii="Arial" w:hAnsi="Arial" w:cs="Arial" w:eastAsia="Arial"/>
          <w:b/>
          <w:bCs/>
          <w:sz w:val="24"/>
          <w:szCs w:val="24"/>
          <w:rtl/>
          <w:lang w:bidi="ar-EG"/>
        </w:rPr>
        <w:t>المختوم بتاء التأنيث:</w:t>
      </w:r>
      <w:r>
        <w:rPr>
          <w:rFonts w:ascii="Arial" w:hAnsi="Arial" w:cs="Arial" w:eastAsia="Arial"/>
          <w:sz w:val="24"/>
          <w:szCs w:val="24"/>
          <w:rtl/>
          <w:lang w:bidi="ar-EG"/>
        </w:rPr>
        <w:t xml:space="preserve"> تُحذف التاء (مكة ← مكيّ، فاطمة ← فاطميّ).</w:t>
      </w:r>
    </w:p>
    <w:p>
      <w:pPr>
        <w:pStyle w:val="ListNumber"/>
        <w:numPr>
          <w:ilvl w:val="0"/>
          <w:numId w:val="20"/>
        </w:numPr>
        <w:bidi w:val="1"/>
        <w:spacing w:after="80" w:line="276" w:lineRule="auto"/>
        <w:jc w:val="both"/>
      </w:pPr>
      <w:r>
        <w:rPr>
          <w:rFonts w:ascii="Arial" w:hAnsi="Arial" w:cs="Arial" w:eastAsia="Arial"/>
          <w:b/>
          <w:bCs/>
          <w:sz w:val="24"/>
          <w:szCs w:val="24"/>
          <w:rtl/>
          <w:lang w:bidi="ar-EG"/>
        </w:rPr>
        <w:t>المقصور:</w:t>
      </w:r>
      <w:r>
        <w:rPr>
          <w:rFonts w:ascii="Arial" w:hAnsi="Arial" w:cs="Arial" w:eastAsia="Arial"/>
          <w:sz w:val="24"/>
          <w:szCs w:val="24"/>
          <w:rtl/>
          <w:lang w:bidi="ar-EG"/>
        </w:rPr>
        <w:t xml:space="preserve"> إن كانت ألفه ثالثة قُلبت واوًا (فتى ← فتويّ، عصا ← عصويّ)؛ وإن كانت رابعة وثانيه ساكن جاز قلبها واوًا أو حذفها (طنطا ← طنطاويّ/طنطيّ)؛ وإن كانت خامسة فأكثر حُذفت (مصطفى ← مصطفيّ، فرنسا ← فرنسيّ).</w:t>
      </w:r>
    </w:p>
    <w:p>
      <w:pPr>
        <w:pStyle w:val="ListNumber"/>
        <w:numPr>
          <w:ilvl w:val="0"/>
          <w:numId w:val="20"/>
        </w:numPr>
        <w:bidi w:val="1"/>
        <w:spacing w:after="80" w:line="276" w:lineRule="auto"/>
        <w:jc w:val="both"/>
      </w:pPr>
      <w:r>
        <w:rPr>
          <w:rFonts w:ascii="Arial" w:hAnsi="Arial" w:cs="Arial" w:eastAsia="Arial"/>
          <w:b/>
          <w:bCs/>
          <w:sz w:val="24"/>
          <w:szCs w:val="24"/>
          <w:rtl/>
          <w:lang w:bidi="ar-EG"/>
        </w:rPr>
        <w:t>المنقوص:</w:t>
      </w:r>
      <w:r>
        <w:rPr>
          <w:rFonts w:ascii="Arial" w:hAnsi="Arial" w:cs="Arial" w:eastAsia="Arial"/>
          <w:sz w:val="24"/>
          <w:szCs w:val="24"/>
          <w:rtl/>
          <w:lang w:bidi="ar-EG"/>
        </w:rPr>
        <w:t xml:space="preserve"> ياؤه الثالثة تُقلب واوًا مع فتح ما قبلها (الشجي ← شجويّ)؛ الرابعة تُحذف أو تُقلب واوًا (القاضي ← قاضيّ/قاضويّ)؛ الخامسة فأكثر تُحذف (المهتدي ← مهتديّ).</w:t>
      </w:r>
    </w:p>
    <w:p>
      <w:pPr>
        <w:pStyle w:val="ListNumber"/>
        <w:numPr>
          <w:ilvl w:val="0"/>
          <w:numId w:val="20"/>
        </w:numPr>
        <w:bidi w:val="1"/>
        <w:spacing w:after="80" w:line="276" w:lineRule="auto"/>
        <w:jc w:val="both"/>
      </w:pPr>
      <w:r>
        <w:rPr>
          <w:rFonts w:ascii="Arial" w:hAnsi="Arial" w:cs="Arial" w:eastAsia="Arial"/>
          <w:b/>
          <w:bCs/>
          <w:sz w:val="24"/>
          <w:szCs w:val="24"/>
          <w:rtl/>
          <w:lang w:bidi="ar-EG"/>
        </w:rPr>
        <w:t>الممدود:</w:t>
      </w:r>
      <w:r>
        <w:rPr>
          <w:rFonts w:ascii="Arial" w:hAnsi="Arial" w:cs="Arial" w:eastAsia="Arial"/>
          <w:sz w:val="24"/>
          <w:szCs w:val="24"/>
          <w:rtl/>
          <w:lang w:bidi="ar-EG"/>
        </w:rPr>
        <w:t xml:space="preserve"> همزته الأصلية تبقى (قُرّاء ← قرّائيّ)، والمنقلبة يجوز بقاؤها أو قلبها واوًا (سماء ← سمائيّ/سماويّ)، وزائدة التأنيث تُقلب واوًا (صحراء ← صحراويّ، بيضاء ← بيضاويّ).</w:t>
      </w:r>
    </w:p>
    <w:p>
      <w:pPr>
        <w:pStyle w:val="ListNumber"/>
        <w:numPr>
          <w:ilvl w:val="0"/>
          <w:numId w:val="20"/>
        </w:numPr>
        <w:bidi w:val="1"/>
        <w:spacing w:after="80" w:line="276" w:lineRule="auto"/>
        <w:jc w:val="both"/>
      </w:pPr>
      <w:r>
        <w:rPr>
          <w:rFonts w:ascii="Arial" w:hAnsi="Arial" w:cs="Arial" w:eastAsia="Arial"/>
          <w:b/>
          <w:bCs/>
          <w:sz w:val="24"/>
          <w:szCs w:val="24"/>
          <w:rtl/>
          <w:lang w:bidi="ar-EG"/>
        </w:rPr>
        <w:t>المختوم بياء مشددة:</w:t>
      </w:r>
      <w:r>
        <w:rPr>
          <w:rFonts w:ascii="Arial" w:hAnsi="Arial" w:cs="Arial" w:eastAsia="Arial"/>
          <w:sz w:val="24"/>
          <w:szCs w:val="24"/>
          <w:rtl/>
          <w:lang w:bidi="ar-EG"/>
        </w:rPr>
        <w:t xml:space="preserve"> إن كانت بعد حرف واحد رُدَّت الأولى لأصلها وقُلبت الثانية واوًا: </w:t>
      </w:r>
      <w:r>
        <w:rPr>
          <w:rFonts w:ascii="Arial" w:hAnsi="Arial" w:cs="Arial" w:eastAsia="Arial"/>
          <w:b/>
          <w:bCs/>
          <w:sz w:val="24"/>
          <w:szCs w:val="24"/>
          <w:rtl/>
          <w:lang w:bidi="ar-EG"/>
        </w:rPr>
        <w:t>طيّ ← طَوَويّ</w:t>
      </w:r>
      <w:r>
        <w:rPr>
          <w:rFonts w:ascii="Arial" w:hAnsi="Arial" w:cs="Arial" w:eastAsia="Arial"/>
          <w:sz w:val="24"/>
          <w:szCs w:val="24"/>
          <w:rtl/>
          <w:lang w:bidi="ar-EG"/>
        </w:rPr>
        <w:t>، حيّ ← حَيَويّ، غيّ ← غَوَويّ. وإن كانت بعد حرفين حُذفت الأولى وقُلبت الثانية واوًا (عليّ ← عَلَويّ، نبيّ ← نبويّ، أُميّة ← أُمَويّ). وإن كانت بعد ثلاثة أحرف فأكثر حُذفت (الشافعيّ ← شافعيّ).</w:t>
      </w:r>
    </w:p>
    <w:p>
      <w:pPr>
        <w:pStyle w:val="ListNumber"/>
        <w:numPr>
          <w:ilvl w:val="0"/>
          <w:numId w:val="20"/>
        </w:numPr>
        <w:bidi w:val="1"/>
        <w:spacing w:after="80" w:line="276" w:lineRule="auto"/>
        <w:jc w:val="both"/>
      </w:pPr>
      <w:r>
        <w:rPr>
          <w:rFonts w:ascii="Arial" w:hAnsi="Arial" w:cs="Arial" w:eastAsia="Arial"/>
          <w:b/>
          <w:bCs/>
          <w:sz w:val="24"/>
          <w:szCs w:val="24"/>
          <w:rtl/>
          <w:lang w:bidi="ar-EG"/>
        </w:rPr>
        <w:t>وزن فَعِيلة ← فَعَليّ</w:t>
      </w:r>
      <w:r>
        <w:rPr>
          <w:rFonts w:ascii="Arial" w:hAnsi="Arial" w:cs="Arial" w:eastAsia="Arial"/>
          <w:sz w:val="24"/>
          <w:szCs w:val="24"/>
          <w:rtl/>
          <w:lang w:bidi="ar-EG"/>
        </w:rPr>
        <w:t xml:space="preserve"> بحذف الياء وفتح العين (حنيفة ← حنفيّ، مدينة ← مدنيّ، قبيلة ← قبليّ)؛ </w:t>
      </w:r>
      <w:r>
        <w:rPr>
          <w:rFonts w:ascii="Arial" w:hAnsi="Arial" w:cs="Arial" w:eastAsia="Arial"/>
          <w:b/>
          <w:bCs/>
          <w:sz w:val="24"/>
          <w:szCs w:val="24"/>
          <w:rtl/>
          <w:lang w:bidi="ar-EG"/>
        </w:rPr>
        <w:t>فُعَيلة ← فُعَليّ</w:t>
      </w:r>
      <w:r>
        <w:rPr>
          <w:rFonts w:ascii="Arial" w:hAnsi="Arial" w:cs="Arial" w:eastAsia="Arial"/>
          <w:sz w:val="24"/>
          <w:szCs w:val="24"/>
          <w:rtl/>
          <w:lang w:bidi="ar-EG"/>
        </w:rPr>
        <w:t xml:space="preserve"> (جُهينة ← جُهَنيّ)؛ </w:t>
      </w:r>
      <w:r>
        <w:rPr>
          <w:rFonts w:ascii="Arial" w:hAnsi="Arial" w:cs="Arial" w:eastAsia="Arial"/>
          <w:b/>
          <w:bCs/>
          <w:sz w:val="24"/>
          <w:szCs w:val="24"/>
          <w:rtl/>
          <w:lang w:bidi="ar-EG"/>
        </w:rPr>
        <w:t>فَعولة ← فَعَليّ</w:t>
      </w:r>
      <w:r>
        <w:rPr>
          <w:rFonts w:ascii="Arial" w:hAnsi="Arial" w:cs="Arial" w:eastAsia="Arial"/>
          <w:sz w:val="24"/>
          <w:szCs w:val="24"/>
          <w:rtl/>
          <w:lang w:bidi="ar-EG"/>
        </w:rPr>
        <w:t xml:space="preserve"> (شَنوءة ← شَنَئيّ).</w:t>
      </w:r>
    </w:p>
    <w:p>
      <w:pPr>
        <w:pStyle w:val="ListNumber"/>
        <w:numPr>
          <w:ilvl w:val="0"/>
          <w:numId w:val="20"/>
        </w:numPr>
        <w:bidi w:val="1"/>
        <w:spacing w:after="80" w:line="276" w:lineRule="auto"/>
        <w:jc w:val="both"/>
      </w:pPr>
      <w:r>
        <w:rPr>
          <w:rFonts w:ascii="Arial" w:hAnsi="Arial" w:cs="Arial" w:eastAsia="Arial"/>
          <w:b/>
          <w:bCs/>
          <w:sz w:val="24"/>
          <w:szCs w:val="24"/>
          <w:rtl/>
          <w:lang w:bidi="ar-EG"/>
        </w:rPr>
        <w:t>الثلاثي المكسور العين تُفتح عينه:</w:t>
      </w:r>
      <w:r>
        <w:rPr>
          <w:rFonts w:ascii="Arial" w:hAnsi="Arial" w:cs="Arial" w:eastAsia="Arial"/>
          <w:sz w:val="24"/>
          <w:szCs w:val="24"/>
          <w:rtl/>
          <w:lang w:bidi="ar-EG"/>
        </w:rPr>
        <w:t xml:space="preserve"> مَلِك ← مَلَكيّ، نَمِر ← نَمَريّ، </w:t>
      </w:r>
      <w:r>
        <w:rPr>
          <w:rFonts w:ascii="Arial" w:hAnsi="Arial" w:cs="Arial" w:eastAsia="Arial"/>
          <w:b/>
          <w:bCs/>
          <w:sz w:val="24"/>
          <w:szCs w:val="24"/>
          <w:rtl/>
          <w:lang w:bidi="ar-EG"/>
        </w:rPr>
        <w:t>إبِل ← إبَليّ</w:t>
      </w:r>
      <w:r>
        <w:rPr>
          <w:rFonts w:ascii="Arial" w:hAnsi="Arial" w:cs="Arial" w:eastAsia="Arial"/>
          <w:sz w:val="24"/>
          <w:szCs w:val="24"/>
          <w:rtl/>
          <w:lang w:bidi="ar-EG"/>
        </w:rPr>
        <w:t>، دُئِل ← دُؤَليّ.</w:t>
      </w:r>
    </w:p>
    <w:p>
      <w:pPr>
        <w:pStyle w:val="ListNumber"/>
        <w:numPr>
          <w:ilvl w:val="0"/>
          <w:numId w:val="20"/>
        </w:numPr>
        <w:bidi w:val="1"/>
        <w:spacing w:after="80" w:line="276" w:lineRule="auto"/>
        <w:jc w:val="both"/>
      </w:pPr>
      <w:r>
        <w:rPr>
          <w:rFonts w:ascii="Arial" w:hAnsi="Arial" w:cs="Arial" w:eastAsia="Arial"/>
          <w:b/>
          <w:bCs/>
          <w:sz w:val="24"/>
          <w:szCs w:val="24"/>
          <w:rtl/>
          <w:lang w:bidi="ar-EG"/>
        </w:rPr>
        <w:t>المثنى والجمع</w:t>
      </w:r>
      <w:r>
        <w:rPr>
          <w:rFonts w:ascii="Arial" w:hAnsi="Arial" w:cs="Arial" w:eastAsia="Arial"/>
          <w:sz w:val="24"/>
          <w:szCs w:val="24"/>
          <w:rtl/>
          <w:lang w:bidi="ar-EG"/>
        </w:rPr>
        <w:t xml:space="preserve"> يُرد إلى المفرد (مسلمون ← مسلميّ)، إلا ما جرى مجرى العلم (أنصار ← أنصاريّ، معافر ← معافريّ، مدائن ← مدائنيّ).</w:t>
      </w:r>
    </w:p>
    <w:p>
      <w:pPr>
        <w:pStyle w:val="ListNumber"/>
        <w:numPr>
          <w:ilvl w:val="0"/>
          <w:numId w:val="20"/>
        </w:numPr>
        <w:bidi w:val="1"/>
        <w:spacing w:after="80" w:line="276" w:lineRule="auto"/>
        <w:jc w:val="both"/>
      </w:pPr>
      <w:r>
        <w:rPr>
          <w:rFonts w:ascii="Arial" w:hAnsi="Arial" w:cs="Arial" w:eastAsia="Arial"/>
          <w:b/>
          <w:bCs/>
          <w:sz w:val="24"/>
          <w:szCs w:val="24"/>
          <w:rtl/>
          <w:lang w:bidi="ar-EG"/>
        </w:rPr>
        <w:t>المركب الإضافي</w:t>
      </w:r>
      <w:r>
        <w:rPr>
          <w:rFonts w:ascii="Arial" w:hAnsi="Arial" w:cs="Arial" w:eastAsia="Arial"/>
          <w:sz w:val="24"/>
          <w:szCs w:val="24"/>
          <w:rtl/>
          <w:lang w:bidi="ar-EG"/>
        </w:rPr>
        <w:t xml:space="preserve"> يُنسب إلى صدره (عبد الله ← عبديّ) إلا إن كان كنية أو كان الصدر لا يُميز فإلى عجزه (أبو بكر ← بكريّ، ابن عباس ← عباسيّ)؛ </w:t>
      </w:r>
      <w:r>
        <w:rPr>
          <w:rFonts w:ascii="Arial" w:hAnsi="Arial" w:cs="Arial" w:eastAsia="Arial"/>
          <w:b/>
          <w:bCs/>
          <w:sz w:val="24"/>
          <w:szCs w:val="24"/>
          <w:rtl/>
          <w:lang w:bidi="ar-EG"/>
        </w:rPr>
        <w:t>المزجي</w:t>
      </w:r>
      <w:r>
        <w:rPr>
          <w:rFonts w:ascii="Arial" w:hAnsi="Arial" w:cs="Arial" w:eastAsia="Arial"/>
          <w:sz w:val="24"/>
          <w:szCs w:val="24"/>
          <w:rtl/>
          <w:lang w:bidi="ar-EG"/>
        </w:rPr>
        <w:t xml:space="preserve"> إلى صدره (بعلبك ← بعليّ).</w:t>
      </w:r>
    </w:p>
    <w:p>
      <w:pPr>
        <w:pStyle w:val="ListNumber"/>
        <w:numPr>
          <w:ilvl w:val="0"/>
          <w:numId w:val="20"/>
        </w:numPr>
        <w:bidi w:val="1"/>
        <w:spacing w:after="80" w:line="276" w:lineRule="auto"/>
        <w:jc w:val="both"/>
      </w:pPr>
      <w:r>
        <w:rPr>
          <w:rFonts w:ascii="Arial" w:hAnsi="Arial" w:cs="Arial" w:eastAsia="Arial"/>
          <w:b/>
          <w:bCs/>
          <w:sz w:val="24"/>
          <w:szCs w:val="24"/>
          <w:rtl/>
          <w:lang w:bidi="ar-EG"/>
        </w:rPr>
        <w:t>الثلاثي المحذوف اللام</w:t>
      </w:r>
      <w:r>
        <w:rPr>
          <w:rFonts w:ascii="Arial" w:hAnsi="Arial" w:cs="Arial" w:eastAsia="Arial"/>
          <w:sz w:val="24"/>
          <w:szCs w:val="24"/>
          <w:rtl/>
          <w:lang w:bidi="ar-EG"/>
        </w:rPr>
        <w:t xml:space="preserve"> تُرد لامه إن كانت عينه ساكنة… (أب ← أبويّ، أخ ← أخويّ، دم ← دمويّ، يد ← يدويّ، سنة ← سنويّ، شفة ← شفويّ/شفهيّ، أخت ← أخويّ، بنت ← بنويّ).</w:t>
      </w:r>
    </w:p>
    <w:p>
      <w:pPr>
        <w:pStyle w:val="ListNumber"/>
        <w:numPr>
          <w:ilvl w:val="0"/>
          <w:numId w:val="20"/>
        </w:numPr>
        <w:bidi w:val="1"/>
        <w:spacing w:after="80" w:line="276" w:lineRule="auto"/>
      </w:pPr>
      <w:r>
        <w:rPr>
          <w:rFonts w:ascii="Arial" w:hAnsi="Arial" w:cs="Arial" w:eastAsia="Arial"/>
          <w:b/>
          <w:bCs/>
          <w:sz w:val="24"/>
          <w:szCs w:val="24"/>
          <w:rtl/>
          <w:lang w:bidi="ar-EG"/>
        </w:rPr>
        <w:t>ما خُتم بياء مشددة قبلها كسرة</w:t>
      </w:r>
      <w:r>
        <w:rPr>
          <w:rFonts w:ascii="Arial" w:hAnsi="Arial" w:cs="Arial" w:eastAsia="Arial"/>
          <w:sz w:val="24"/>
          <w:szCs w:val="24"/>
          <w:rtl/>
          <w:lang w:bidi="ar-EG"/>
        </w:rPr>
        <w:t xml:space="preserve"> (كرسيّ) يُكتفى بها.</w:t>
      </w:r>
    </w:p>
    <w:p>
      <w:pPr>
        <w:pStyle w:val="ListNumber"/>
        <w:numPr>
          <w:ilvl w:val="0"/>
          <w:numId w:val="20"/>
        </w:numPr>
        <w:bidi w:val="1"/>
        <w:spacing w:after="80" w:line="276" w:lineRule="auto"/>
        <w:jc w:val="both"/>
      </w:pPr>
      <w:r>
        <w:rPr>
          <w:rFonts w:ascii="Arial" w:hAnsi="Arial" w:cs="Arial" w:eastAsia="Arial"/>
          <w:b/>
          <w:bCs/>
          <w:sz w:val="24"/>
          <w:szCs w:val="24"/>
          <w:rtl/>
          <w:lang w:bidi="ar-EG"/>
        </w:rPr>
        <w:t>النسب الشاذ (السماعي):</w:t>
      </w:r>
      <w:r>
        <w:rPr>
          <w:rFonts w:ascii="Arial" w:hAnsi="Arial" w:cs="Arial" w:eastAsia="Arial"/>
          <w:sz w:val="24"/>
          <w:szCs w:val="24"/>
          <w:rtl/>
          <w:lang w:bidi="ar-EG"/>
        </w:rPr>
        <w:t xml:space="preserve"> رازيّ (الريّ)، مروزيّ (مرو)، دهريّ (الدهر بالضم)، بدويّ، بحرانيّ (البحرين)، صنعانيّ، بصريّ بكسر الباء.</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«النسب إلى طيّ: </w:t>
      </w:r>
      <w:r>
        <w:rPr>
          <w:rFonts w:ascii="Arial" w:hAnsi="Arial" w:cs="Arial" w:eastAsia="Arial"/>
          <w:b/>
          <w:bCs/>
          <w:sz w:val="24"/>
          <w:szCs w:val="24"/>
          <w:rtl/>
          <w:lang w:bidi="ar-EG"/>
        </w:rPr>
        <w:t>طَوَويّ</w:t>
      </w:r>
      <w:r>
        <w:rPr>
          <w:rFonts w:ascii="Arial" w:hAnsi="Arial" w:cs="Arial" w:eastAsia="Arial"/>
          <w:sz w:val="24"/>
          <w:szCs w:val="24"/>
          <w:rtl/>
          <w:lang w:bidi="ar-EG"/>
        </w:rPr>
        <w:t xml:space="preserve">». «النسب إلى إبل: </w:t>
      </w:r>
      <w:r>
        <w:rPr>
          <w:rFonts w:ascii="Arial" w:hAnsi="Arial" w:cs="Arial" w:eastAsia="Arial"/>
          <w:b/>
          <w:bCs/>
          <w:sz w:val="24"/>
          <w:szCs w:val="24"/>
          <w:rtl/>
          <w:lang w:bidi="ar-EG"/>
        </w:rPr>
        <w:t>إبَليّ</w:t>
      </w:r>
      <w:r>
        <w:rPr>
          <w:rFonts w:ascii="Arial" w:hAnsi="Arial" w:cs="Arial" w:eastAsia="Arial"/>
          <w:sz w:val="24"/>
          <w:szCs w:val="24"/>
          <w:rtl/>
          <w:lang w:bidi="ar-EG"/>
        </w:rPr>
        <w:t>». «النسب إلى سماء/صحراء/حنيفة/قاضٍ».</w:t>
      </w:r>
    </w:p>
    <w:p>
      <w:pPr>
        <w:pStyle w:val="Heading2"/>
        <w:keepNext/>
        <w:bidi w:val="1"/>
        <w:spacing w:before="240" w:after="160"/>
      </w:pPr>
      <w:r>
        <w:rPr>
          <w:rFonts w:ascii="Arial" w:hAnsi="Arial" w:cs="Arial" w:eastAsia="Arial"/>
          <w:b/>
          <w:bCs/>
          <w:color w:val="1F3A6E"/>
          <w:sz w:val="32"/>
          <w:szCs w:val="32"/>
          <w:rtl/>
          <w:lang w:bidi="ar-EG"/>
        </w:rPr>
        <w:t>10. الجموع</w:t>
      </w:r>
    </w:p>
    <w:p>
      <w:pPr>
        <w:pStyle w:val="Heading3"/>
        <w:keepNext/>
        <w:bidi w:val="1"/>
        <w:spacing w:before="240" w:after="160"/>
      </w:pPr>
      <w:r>
        <w:rPr>
          <w:rFonts w:ascii="Arial" w:hAnsi="Arial" w:cs="Arial" w:eastAsia="Arial"/>
          <w:b/>
          <w:bCs/>
          <w:color w:val="2E5E2E"/>
          <w:sz w:val="27"/>
          <w:szCs w:val="27"/>
          <w:rtl/>
          <w:lang w:bidi="ar-EG"/>
        </w:rPr>
        <w:t>جمع المذكر السالم</w:t>
      </w:r>
    </w:p>
    <w:p>
      <w:pPr>
        <w:bidi w:val="1"/>
        <w:spacing w:after="120" w:line="276" w:lineRule="auto"/>
        <w:jc w:val="both"/>
      </w:pPr>
      <w:r>
        <w:rPr>
          <w:rFonts w:ascii="Arial" w:hAnsi="Arial" w:cs="Arial" w:eastAsia="Arial"/>
          <w:sz w:val="24"/>
          <w:szCs w:val="24"/>
          <w:rtl/>
          <w:lang w:bidi="ar-EG"/>
        </w:rPr>
        <w:t xml:space="preserve">ما دل على أكثر من اثنين بزيادة واو ونون أو ياء ونون مع سلامة المفرد. </w:t>
      </w:r>
      <w:r>
        <w:rPr>
          <w:rFonts w:ascii="Arial" w:hAnsi="Arial" w:cs="Arial" w:eastAsia="Arial"/>
          <w:b/>
          <w:bCs/>
          <w:sz w:val="24"/>
          <w:szCs w:val="24"/>
          <w:rtl/>
          <w:lang w:bidi="ar-EG"/>
        </w:rPr>
        <w:t>شروطه:</w:t>
      </w:r>
      <w:r>
        <w:rPr>
          <w:rFonts w:ascii="Arial" w:hAnsi="Arial" w:cs="Arial" w:eastAsia="Arial"/>
          <w:sz w:val="24"/>
          <w:szCs w:val="24"/>
          <w:rtl/>
          <w:lang w:bidi="ar-EG"/>
        </w:rPr>
        <w:t xml:space="preserve"> في العلم: أن يكون لمذكر عاقل خاليًا من التاء والتركيب (محمد ← محمدون)، وفي الصفة: لمذكر عاقل خالية من التاء، ليست على أفعل فعلاء ولا فعلان فعلى ولا مما يستوي فيه المذكر والمؤنث (كاتب ← كاتبون). </w:t>
      </w:r>
      <w:r>
        <w:rPr>
          <w:rFonts w:ascii="Arial" w:hAnsi="Arial" w:cs="Arial" w:eastAsia="Arial"/>
          <w:b/>
          <w:bCs/>
          <w:sz w:val="24"/>
          <w:szCs w:val="24"/>
          <w:rtl/>
          <w:lang w:bidi="ar-EG"/>
        </w:rPr>
        <w:t>ملحقاته:</w:t>
      </w:r>
      <w:r>
        <w:rPr>
          <w:rFonts w:ascii="Arial" w:hAnsi="Arial" w:cs="Arial" w:eastAsia="Arial"/>
          <w:sz w:val="24"/>
          <w:szCs w:val="24"/>
          <w:rtl/>
          <w:lang w:bidi="ar-EG"/>
        </w:rPr>
        <w:t xml:space="preserve"> أولو، عالَمون، أهلون، أرَضون، سِنون، بنون، عِلِّيُّون، وابلون، ألفاظ العقود.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«جمع مهندس: مهندسون»، «قاضٍ: قاضون وقضاة».</w:t>
      </w:r>
    </w:p>
    <w:p>
      <w:pPr>
        <w:pStyle w:val="Heading3"/>
        <w:keepNext/>
        <w:bidi w:val="1"/>
        <w:spacing w:before="240" w:after="160"/>
      </w:pPr>
      <w:r>
        <w:rPr>
          <w:rFonts w:ascii="Arial" w:hAnsi="Arial" w:cs="Arial" w:eastAsia="Arial"/>
          <w:b/>
          <w:bCs/>
          <w:color w:val="2E5E2E"/>
          <w:sz w:val="27"/>
          <w:szCs w:val="27"/>
          <w:rtl/>
          <w:lang w:bidi="ar-EG"/>
        </w:rPr>
        <w:t>جمع المؤنث السالم</w:t>
      </w:r>
    </w:p>
    <w:p>
      <w:pPr>
        <w:bidi w:val="1"/>
        <w:spacing w:after="120" w:line="276" w:lineRule="auto"/>
        <w:jc w:val="both"/>
      </w:pPr>
      <w:r>
        <w:rPr>
          <w:rFonts w:ascii="Arial" w:hAnsi="Arial" w:cs="Arial" w:eastAsia="Arial"/>
          <w:sz w:val="24"/>
          <w:szCs w:val="24"/>
          <w:rtl/>
          <w:lang w:bidi="ar-EG"/>
        </w:rPr>
        <w:t xml:space="preserve">بزيادة ألف وتاء: يُجمع عليه: علم المؤنث (فاطمات)، المختوم بالتاء (طلحة ← طلحات، شجرة ← شجرات)، صفة المذكر غير العاقل (شامخات)، المصدر فوق الثلاثي (تعريفات)، المصغر (كُتيّبات)، الأعجمي (تليفونات)، المختوم بألف التأنيث (كبرى ← كبريات، ذكرى ← ذكريات، صحراء ← صحراوات). </w:t>
      </w:r>
      <w:r>
        <w:rPr>
          <w:rFonts w:ascii="Arial" w:hAnsi="Arial" w:cs="Arial" w:eastAsia="Arial"/>
          <w:b/>
          <w:bCs/>
          <w:sz w:val="24"/>
          <w:szCs w:val="24"/>
          <w:rtl/>
          <w:lang w:bidi="ar-EG"/>
        </w:rPr>
        <w:t>ملحقاته:</w:t>
      </w:r>
      <w:r>
        <w:rPr>
          <w:rFonts w:ascii="Arial" w:hAnsi="Arial" w:cs="Arial" w:eastAsia="Arial"/>
          <w:sz w:val="24"/>
          <w:szCs w:val="24"/>
          <w:rtl/>
          <w:lang w:bidi="ar-EG"/>
        </w:rPr>
        <w:t xml:space="preserve"> أولات، وما سُمّي به (عرفات، أذرعات، بركات). ويُنصب بالكسرة.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«جمع كبرى: </w:t>
      </w:r>
      <w:r>
        <w:rPr>
          <w:rFonts w:ascii="Arial" w:hAnsi="Arial" w:cs="Arial" w:eastAsia="Arial"/>
          <w:b/>
          <w:bCs/>
          <w:sz w:val="24"/>
          <w:szCs w:val="24"/>
          <w:rtl/>
          <w:lang w:bidi="ar-EG"/>
        </w:rPr>
        <w:t>كُبَر وكبريات</w:t>
      </w:r>
      <w:r>
        <w:rPr>
          <w:rFonts w:ascii="Arial" w:hAnsi="Arial" w:cs="Arial" w:eastAsia="Arial"/>
          <w:sz w:val="24"/>
          <w:szCs w:val="24"/>
          <w:rtl/>
          <w:lang w:bidi="ar-EG"/>
        </w:rPr>
        <w:t>».</w:t>
      </w:r>
    </w:p>
    <w:p>
      <w:pPr>
        <w:pStyle w:val="Heading3"/>
        <w:keepNext/>
        <w:bidi w:val="1"/>
        <w:spacing w:before="240" w:after="160"/>
      </w:pPr>
      <w:r>
        <w:rPr>
          <w:rFonts w:ascii="Arial" w:hAnsi="Arial" w:cs="Arial" w:eastAsia="Arial"/>
          <w:b/>
          <w:bCs/>
          <w:color w:val="2E5E2E"/>
          <w:sz w:val="27"/>
          <w:szCs w:val="27"/>
          <w:rtl/>
          <w:lang w:bidi="ar-EG"/>
        </w:rPr>
        <w:t>جمع التكسير</w:t>
      </w:r>
    </w:p>
    <w:p>
      <w:pPr>
        <w:bidi w:val="1"/>
        <w:spacing w:after="120" w:line="276" w:lineRule="auto"/>
        <w:jc w:val="both"/>
      </w:pPr>
      <w:r>
        <w:rPr>
          <w:rFonts w:ascii="Arial" w:hAnsi="Arial" w:cs="Arial" w:eastAsia="Arial"/>
          <w:sz w:val="24"/>
          <w:szCs w:val="24"/>
          <w:rtl/>
          <w:lang w:bidi="ar-EG"/>
        </w:rPr>
        <w:t xml:space="preserve">ما تغيرت فيه صورة المفرد. </w:t>
      </w:r>
      <w:r>
        <w:rPr>
          <w:rFonts w:ascii="Arial" w:hAnsi="Arial" w:cs="Arial" w:eastAsia="Arial"/>
          <w:b/>
          <w:bCs/>
          <w:sz w:val="24"/>
          <w:szCs w:val="24"/>
          <w:rtl/>
          <w:lang w:bidi="ar-EG"/>
        </w:rPr>
        <w:t>جموع القلة (3–10)</w:t>
      </w:r>
      <w:r>
        <w:rPr>
          <w:rFonts w:ascii="Arial" w:hAnsi="Arial" w:cs="Arial" w:eastAsia="Arial"/>
          <w:sz w:val="24"/>
          <w:szCs w:val="24"/>
          <w:rtl/>
          <w:lang w:bidi="ar-EG"/>
        </w:rPr>
        <w:t xml:space="preserve"> أوزانها أربعة: </w:t>
      </w:r>
      <w:r>
        <w:rPr>
          <w:rFonts w:ascii="Arial" w:hAnsi="Arial" w:cs="Arial" w:eastAsia="Arial"/>
          <w:b/>
          <w:bCs/>
          <w:sz w:val="24"/>
          <w:szCs w:val="24"/>
          <w:rtl/>
          <w:lang w:bidi="ar-EG"/>
        </w:rPr>
        <w:t>أَفْعُل</w:t>
      </w:r>
      <w:r>
        <w:rPr>
          <w:rFonts w:ascii="Arial" w:hAnsi="Arial" w:cs="Arial" w:eastAsia="Arial"/>
          <w:sz w:val="24"/>
          <w:szCs w:val="24"/>
          <w:rtl/>
          <w:lang w:bidi="ar-EG"/>
        </w:rPr>
        <w:t xml:space="preserve"> (أنهُر، أذرُع، أوجُه)، </w:t>
      </w:r>
      <w:r>
        <w:rPr>
          <w:rFonts w:ascii="Arial" w:hAnsi="Arial" w:cs="Arial" w:eastAsia="Arial"/>
          <w:b/>
          <w:bCs/>
          <w:sz w:val="24"/>
          <w:szCs w:val="24"/>
          <w:rtl/>
          <w:lang w:bidi="ar-EG"/>
        </w:rPr>
        <w:t>أَفْعال</w:t>
      </w:r>
      <w:r>
        <w:rPr>
          <w:rFonts w:ascii="Arial" w:hAnsi="Arial" w:cs="Arial" w:eastAsia="Arial"/>
          <w:sz w:val="24"/>
          <w:szCs w:val="24"/>
          <w:rtl/>
          <w:lang w:bidi="ar-EG"/>
        </w:rPr>
        <w:t xml:space="preserve"> (أقلام، أعباء)، </w:t>
      </w:r>
      <w:r>
        <w:rPr>
          <w:rFonts w:ascii="Arial" w:hAnsi="Arial" w:cs="Arial" w:eastAsia="Arial"/>
          <w:b/>
          <w:bCs/>
          <w:sz w:val="24"/>
          <w:szCs w:val="24"/>
          <w:rtl/>
          <w:lang w:bidi="ar-EG"/>
        </w:rPr>
        <w:t>أَفْعِلة</w:t>
      </w:r>
      <w:r>
        <w:rPr>
          <w:rFonts w:ascii="Arial" w:hAnsi="Arial" w:cs="Arial" w:eastAsia="Arial"/>
          <w:sz w:val="24"/>
          <w:szCs w:val="24"/>
          <w:rtl/>
          <w:lang w:bidi="ar-EG"/>
        </w:rPr>
        <w:t xml:space="preserve"> (أطعمة، أرغفة، أعمدة)، </w:t>
      </w:r>
      <w:r>
        <w:rPr>
          <w:rFonts w:ascii="Arial" w:hAnsi="Arial" w:cs="Arial" w:eastAsia="Arial"/>
          <w:b/>
          <w:bCs/>
          <w:sz w:val="24"/>
          <w:szCs w:val="24"/>
          <w:rtl/>
          <w:lang w:bidi="ar-EG"/>
        </w:rPr>
        <w:t>فِعْلة</w:t>
      </w:r>
      <w:r>
        <w:rPr>
          <w:rFonts w:ascii="Arial" w:hAnsi="Arial" w:cs="Arial" w:eastAsia="Arial"/>
          <w:sz w:val="24"/>
          <w:szCs w:val="24"/>
          <w:rtl/>
          <w:lang w:bidi="ar-EG"/>
        </w:rPr>
        <w:t xml:space="preserve"> (فتية، صبية، غلمة)، وجمعها البعض في: «بأفعُلٍ وبأفعالٍ وأفعلةٍ … وفِعلةٍ يُعرف الأدنى من العدد». </w:t>
      </w:r>
      <w:r>
        <w:rPr>
          <w:rFonts w:ascii="Arial" w:hAnsi="Arial" w:cs="Arial" w:eastAsia="Arial"/>
          <w:b/>
          <w:bCs/>
          <w:sz w:val="24"/>
          <w:szCs w:val="24"/>
          <w:rtl/>
          <w:lang w:bidi="ar-EG"/>
        </w:rPr>
        <w:t>جموع الكثرة (3 إلى ما لا نهاية):</w:t>
      </w:r>
      <w:r>
        <w:rPr>
          <w:rFonts w:ascii="Arial" w:hAnsi="Arial" w:cs="Arial" w:eastAsia="Arial"/>
          <w:sz w:val="24"/>
          <w:szCs w:val="24"/>
          <w:rtl/>
          <w:lang w:bidi="ar-EG"/>
        </w:rPr>
        <w:t xml:space="preserve"> فُعْل (حُمر)، فُعُل (كُتب)، فُعَل (غُرَف)، فِعَل (قِطَع)، فُعَلة (قُضاة)، فَعَلة (كَتَبة)، فَعْلى (مَرْضى)، فِعَلة (دِبَبة)، فُعَّل (رُكَّع)، فُعّال (كُتّاب)، فِعال (جِبال)، فُعول (قُلوب)، فِعلان (غِلمان)، فُعلان (قُضبان)، فُعَلاء (عُلَماء)، أَفْعِلاء (أصدقاء)، </w:t>
      </w:r>
      <w:r>
        <w:rPr>
          <w:rFonts w:ascii="Arial" w:hAnsi="Arial" w:cs="Arial" w:eastAsia="Arial"/>
          <w:b/>
          <w:bCs/>
          <w:sz w:val="24"/>
          <w:szCs w:val="24"/>
          <w:rtl/>
          <w:lang w:bidi="ar-EG"/>
        </w:rPr>
        <w:t>وصيغ منتهى الجموع</w:t>
      </w:r>
      <w:r>
        <w:rPr>
          <w:rFonts w:ascii="Arial" w:hAnsi="Arial" w:cs="Arial" w:eastAsia="Arial"/>
          <w:sz w:val="24"/>
          <w:szCs w:val="24"/>
          <w:rtl/>
          <w:lang w:bidi="ar-EG"/>
        </w:rPr>
        <w:t xml:space="preserve">: فعالل (دراهم)، فعاليل (دنانير)، أفاعل (أفاضل)، أفاعيل (أساليب)، تفاعيل (تجاريب)، مفاعل (مساجد)، مفاعيل (مفاتيح)، فواعل (شوارع)، فياعل (صيارف)، فعائل (رسائل، عجائز)، فعالى (صحارى)، فعالي (كراسي)، فعاليّ (كراسيّ) — وضابط صيغة منتهى الجموع: </w:t>
      </w:r>
      <w:r>
        <w:rPr>
          <w:rFonts w:ascii="Arial" w:hAnsi="Arial" w:cs="Arial" w:eastAsia="Arial"/>
          <w:b/>
          <w:bCs/>
          <w:sz w:val="24"/>
          <w:szCs w:val="24"/>
          <w:rtl/>
          <w:lang w:bidi="ar-EG"/>
        </w:rPr>
        <w:t>كل جمع تكسير بعد ألفه حرفان أو ثلاثة أوسطها ساكن</w:t>
      </w:r>
      <w:r>
        <w:rPr>
          <w:rFonts w:ascii="Arial" w:hAnsi="Arial" w:cs="Arial" w:eastAsia="Arial"/>
          <w:sz w:val="24"/>
          <w:szCs w:val="24"/>
          <w:rtl/>
          <w:lang w:bidi="ar-EG"/>
        </w:rPr>
        <w:t xml:space="preserve"> (مساجد، مدارس، مفاتيح، أساور، محاريب) وهي </w:t>
      </w:r>
      <w:r>
        <w:rPr>
          <w:rFonts w:ascii="Arial" w:hAnsi="Arial" w:cs="Arial" w:eastAsia="Arial"/>
          <w:b/>
          <w:bCs/>
          <w:sz w:val="24"/>
          <w:szCs w:val="24"/>
          <w:rtl/>
          <w:lang w:bidi="ar-EG"/>
        </w:rPr>
        <w:t>ممنوعة من الصرف</w:t>
      </w:r>
      <w:r>
        <w:rPr>
          <w:rFonts w:ascii="Arial" w:hAnsi="Arial" w:cs="Arial" w:eastAsia="Arial"/>
          <w:sz w:val="24"/>
          <w:szCs w:val="24"/>
          <w:rtl/>
          <w:lang w:bidi="ar-EG"/>
        </w:rPr>
        <w:t>.</w:t>
      </w:r>
    </w:p>
    <w:p>
      <w:pPr>
        <w:bidi w:val="1"/>
        <w:spacing w:after="120" w:line="276" w:lineRule="auto"/>
        <w:jc w:val="both"/>
      </w:pPr>
      <w:r>
        <w:rPr>
          <w:rFonts w:ascii="Arial" w:hAnsi="Arial" w:cs="Arial" w:eastAsia="Arial"/>
          <w:b/>
          <w:bCs/>
          <w:sz w:val="24"/>
          <w:szCs w:val="24"/>
          <w:rtl/>
          <w:lang w:bidi="ar-EG"/>
        </w:rPr>
        <w:t>الجموع الشاذة (المخالفة للقياس):</w:t>
      </w:r>
      <w:r>
        <w:rPr>
          <w:rFonts w:ascii="Arial" w:hAnsi="Arial" w:cs="Arial" w:eastAsia="Arial"/>
          <w:sz w:val="24"/>
          <w:szCs w:val="24"/>
          <w:rtl/>
          <w:lang w:bidi="ar-EG"/>
        </w:rPr>
        <w:t xml:space="preserve"> </w:t>
      </w:r>
      <w:r>
        <w:rPr>
          <w:rFonts w:ascii="Arial" w:hAnsi="Arial" w:cs="Arial" w:eastAsia="Arial"/>
          <w:b/>
          <w:bCs/>
          <w:sz w:val="24"/>
          <w:szCs w:val="24"/>
          <w:rtl/>
          <w:lang w:bidi="ar-EG"/>
        </w:rPr>
        <w:t>سفارج</w:t>
      </w:r>
      <w:r>
        <w:rPr>
          <w:rFonts w:ascii="Arial" w:hAnsi="Arial" w:cs="Arial" w:eastAsia="Arial"/>
          <w:sz w:val="24"/>
          <w:szCs w:val="24"/>
          <w:rtl/>
          <w:lang w:bidi="ar-EG"/>
        </w:rPr>
        <w:t xml:space="preserve"> (جمع سفرجل، والأصل سفارجل بحذف الخامس)، </w:t>
      </w:r>
      <w:r>
        <w:rPr>
          <w:rFonts w:ascii="Arial" w:hAnsi="Arial" w:cs="Arial" w:eastAsia="Arial"/>
          <w:b/>
          <w:bCs/>
          <w:sz w:val="24"/>
          <w:szCs w:val="24"/>
          <w:rtl/>
          <w:lang w:bidi="ar-EG"/>
        </w:rPr>
        <w:t>عنادل</w:t>
      </w:r>
      <w:r>
        <w:rPr>
          <w:rFonts w:ascii="Arial" w:hAnsi="Arial" w:cs="Arial" w:eastAsia="Arial"/>
          <w:sz w:val="24"/>
          <w:szCs w:val="24"/>
          <w:rtl/>
          <w:lang w:bidi="ar-EG"/>
        </w:rPr>
        <w:t xml:space="preserve"> (جمع عندليب)، </w:t>
      </w:r>
      <w:r>
        <w:rPr>
          <w:rFonts w:ascii="Arial" w:hAnsi="Arial" w:cs="Arial" w:eastAsia="Arial"/>
          <w:b/>
          <w:bCs/>
          <w:sz w:val="24"/>
          <w:szCs w:val="24"/>
          <w:rtl/>
          <w:lang w:bidi="ar-EG"/>
        </w:rPr>
        <w:t>فرازق/فرازد</w:t>
      </w:r>
      <w:r>
        <w:rPr>
          <w:rFonts w:ascii="Arial" w:hAnsi="Arial" w:cs="Arial" w:eastAsia="Arial"/>
          <w:sz w:val="24"/>
          <w:szCs w:val="24"/>
          <w:rtl/>
          <w:lang w:bidi="ar-EG"/>
        </w:rPr>
        <w:t xml:space="preserve"> (جمع فرزدق)، </w:t>
      </w:r>
      <w:r>
        <w:rPr>
          <w:rFonts w:ascii="Arial" w:hAnsi="Arial" w:cs="Arial" w:eastAsia="Arial"/>
          <w:b/>
          <w:bCs/>
          <w:sz w:val="24"/>
          <w:szCs w:val="24"/>
          <w:rtl/>
          <w:lang w:bidi="ar-EG"/>
        </w:rPr>
        <w:t>أراهط</w:t>
      </w:r>
      <w:r>
        <w:rPr>
          <w:rFonts w:ascii="Arial" w:hAnsi="Arial" w:cs="Arial" w:eastAsia="Arial"/>
          <w:sz w:val="24"/>
          <w:szCs w:val="24"/>
          <w:rtl/>
          <w:lang w:bidi="ar-EG"/>
        </w:rPr>
        <w:t xml:space="preserve"> (جمع رهط على غير قياس؛ وأما قضايا وعجائز ومنائر فقياسية)، أحاديث (جمع حديث)، أباطيل، ملامح، مشابه، محاسن (لا مفرد لها من لفظها)، نساء (مفرده امرأة)، أفواه (مفرده فم).</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«الجمع الشاذ من: أراهط، قضايا، منارة، عجائز ← </w:t>
      </w:r>
      <w:r>
        <w:rPr>
          <w:rFonts w:ascii="Arial" w:hAnsi="Arial" w:cs="Arial" w:eastAsia="Arial"/>
          <w:b/>
          <w:bCs/>
          <w:sz w:val="24"/>
          <w:szCs w:val="24"/>
          <w:rtl/>
          <w:lang w:bidi="ar-EG"/>
        </w:rPr>
        <w:t>أراهط</w:t>
      </w:r>
      <w:r>
        <w:rPr>
          <w:rFonts w:ascii="Arial" w:hAnsi="Arial" w:cs="Arial" w:eastAsia="Arial"/>
          <w:sz w:val="24"/>
          <w:szCs w:val="24"/>
          <w:rtl/>
          <w:lang w:bidi="ar-EG"/>
        </w:rPr>
        <w:t>». «جمع سفرجل: سفارج؛ عندليب: عنادل؛ فرزدق: فرازد/فرازق». «جمع غار: أغوار وغِيران». «مفرد أعباء: عِبء». «جمع بنّاء: بنّاؤون» (اسم منسوب/صيغة مبالغة لمذكر عاقل). «جمع قاضٍ: قضاة وقاضون». «مثنى الطاغي: الطاغيان».</w:t>
      </w:r>
    </w:p>
    <w:p>
      <w:pPr>
        <w:pStyle w:val="Heading3"/>
        <w:keepNext/>
        <w:bidi w:val="1"/>
        <w:spacing w:before="240" w:after="160"/>
      </w:pPr>
      <w:r>
        <w:rPr>
          <w:rFonts w:ascii="Arial" w:hAnsi="Arial" w:cs="Arial" w:eastAsia="Arial"/>
          <w:b/>
          <w:bCs/>
          <w:color w:val="2E5E2E"/>
          <w:sz w:val="27"/>
          <w:szCs w:val="27"/>
          <w:rtl/>
          <w:lang w:bidi="ar-EG"/>
        </w:rPr>
        <w:t>اسم الجمع واسم الجنس</w:t>
      </w:r>
    </w:p>
    <w:p>
      <w:pPr>
        <w:pStyle w:val="ListBullet"/>
        <w:bidi w:val="1"/>
        <w:spacing w:after="80" w:line="276" w:lineRule="auto"/>
        <w:jc w:val="both"/>
      </w:pPr>
      <w:r>
        <w:rPr>
          <w:rFonts w:ascii="Arial" w:hAnsi="Arial" w:cs="Arial" w:eastAsia="Arial"/>
          <w:b/>
          <w:bCs/>
          <w:sz w:val="24"/>
          <w:szCs w:val="24"/>
          <w:rtl/>
          <w:lang w:bidi="ar-EG"/>
        </w:rPr>
        <w:t>اسم الجمع:</w:t>
      </w:r>
      <w:r>
        <w:rPr>
          <w:rFonts w:ascii="Arial" w:hAnsi="Arial" w:cs="Arial" w:eastAsia="Arial"/>
          <w:sz w:val="24"/>
          <w:szCs w:val="24"/>
          <w:rtl/>
          <w:lang w:bidi="ar-EG"/>
        </w:rPr>
        <w:t xml:space="preserve"> ما دل على الجمع ولا واحد له من لفظه (قوم، رهط، نساء، إبل، خيل، جيش).</w:t>
      </w:r>
    </w:p>
    <w:p>
      <w:pPr>
        <w:pStyle w:val="ListBullet"/>
        <w:bidi w:val="1"/>
        <w:spacing w:after="80" w:line="276" w:lineRule="auto"/>
        <w:jc w:val="both"/>
      </w:pPr>
      <w:r>
        <w:rPr>
          <w:rFonts w:ascii="Arial" w:hAnsi="Arial" w:cs="Arial" w:eastAsia="Arial"/>
          <w:b/>
          <w:bCs/>
          <w:sz w:val="24"/>
          <w:szCs w:val="24"/>
          <w:rtl/>
          <w:lang w:bidi="ar-EG"/>
        </w:rPr>
        <w:t>اسم الجنس الجمعي:</w:t>
      </w:r>
      <w:r>
        <w:rPr>
          <w:rFonts w:ascii="Arial" w:hAnsi="Arial" w:cs="Arial" w:eastAsia="Arial"/>
          <w:sz w:val="24"/>
          <w:szCs w:val="24"/>
          <w:rtl/>
          <w:lang w:bidi="ar-EG"/>
        </w:rPr>
        <w:t xml:space="preserve"> يُفرَّق بينه وبين واحده بالتاء أو الياء (شجر/شجرة، تمر/تمرة، عرب/عربي، روم/رومي).</w:t>
      </w:r>
    </w:p>
    <w:p>
      <w:pPr>
        <w:pStyle w:val="ListBullet"/>
        <w:bidi w:val="1"/>
        <w:spacing w:after="80" w:line="276" w:lineRule="auto"/>
      </w:pPr>
      <w:r>
        <w:rPr>
          <w:rFonts w:ascii="Arial" w:hAnsi="Arial" w:cs="Arial" w:eastAsia="Arial"/>
          <w:b/>
          <w:bCs/>
          <w:sz w:val="24"/>
          <w:szCs w:val="24"/>
          <w:rtl/>
          <w:lang w:bidi="ar-EG"/>
        </w:rPr>
        <w:t>اسم الجنس الإفرادي:</w:t>
      </w:r>
      <w:r>
        <w:rPr>
          <w:rFonts w:ascii="Arial" w:hAnsi="Arial" w:cs="Arial" w:eastAsia="Arial"/>
          <w:sz w:val="24"/>
          <w:szCs w:val="24"/>
          <w:rtl/>
          <w:lang w:bidi="ar-EG"/>
        </w:rPr>
        <w:t xml:space="preserve"> يصدق على القليل والكثير (ماء، ذهب، لبن).</w:t>
      </w:r>
    </w:p>
    <w:p>
      <w:pPr>
        <w:pStyle w:val="Heading2"/>
        <w:keepNext/>
        <w:bidi w:val="1"/>
        <w:spacing w:before="240" w:after="160"/>
      </w:pPr>
      <w:r>
        <w:rPr>
          <w:rFonts w:ascii="Arial" w:hAnsi="Arial" w:cs="Arial" w:eastAsia="Arial"/>
          <w:b/>
          <w:bCs/>
          <w:color w:val="1F3A6E"/>
          <w:sz w:val="32"/>
          <w:szCs w:val="32"/>
          <w:rtl/>
          <w:lang w:bidi="ar-EG"/>
        </w:rPr>
        <w:t>11. أقسام الاسم من حيث الجمود والاشتقاق والتعريف</w:t>
      </w:r>
    </w:p>
    <w:p>
      <w:pPr>
        <w:pStyle w:val="ListBullet"/>
        <w:bidi w:val="1"/>
        <w:spacing w:after="80" w:line="276" w:lineRule="auto"/>
        <w:jc w:val="both"/>
      </w:pPr>
      <w:r>
        <w:rPr>
          <w:rFonts w:ascii="Arial" w:hAnsi="Arial" w:cs="Arial" w:eastAsia="Arial"/>
          <w:b/>
          <w:bCs/>
          <w:sz w:val="24"/>
          <w:szCs w:val="24"/>
          <w:rtl/>
          <w:lang w:bidi="ar-EG"/>
        </w:rPr>
        <w:t>الاسم الجامد:</w:t>
      </w:r>
      <w:r>
        <w:rPr>
          <w:rFonts w:ascii="Arial" w:hAnsi="Arial" w:cs="Arial" w:eastAsia="Arial"/>
          <w:sz w:val="24"/>
          <w:szCs w:val="24"/>
          <w:rtl/>
          <w:lang w:bidi="ar-EG"/>
        </w:rPr>
        <w:t xml:space="preserve"> ما لم يؤخذ من غيره: </w:t>
      </w:r>
      <w:r>
        <w:rPr>
          <w:rFonts w:ascii="Arial" w:hAnsi="Arial" w:cs="Arial" w:eastAsia="Arial"/>
          <w:b/>
          <w:bCs/>
          <w:sz w:val="24"/>
          <w:szCs w:val="24"/>
          <w:rtl/>
          <w:lang w:bidi="ar-EG"/>
        </w:rPr>
        <w:t>اسم ذات</w:t>
      </w:r>
      <w:r>
        <w:rPr>
          <w:rFonts w:ascii="Arial" w:hAnsi="Arial" w:cs="Arial" w:eastAsia="Arial"/>
          <w:sz w:val="24"/>
          <w:szCs w:val="24"/>
          <w:rtl/>
          <w:lang w:bidi="ar-EG"/>
        </w:rPr>
        <w:t xml:space="preserve"> (رجل، شجرة، نهر) و</w:t>
      </w:r>
      <w:r>
        <w:rPr>
          <w:rFonts w:ascii="Arial" w:hAnsi="Arial" w:cs="Arial" w:eastAsia="Arial"/>
          <w:b/>
          <w:bCs/>
          <w:sz w:val="24"/>
          <w:szCs w:val="24"/>
          <w:rtl/>
          <w:lang w:bidi="ar-EG"/>
        </w:rPr>
        <w:t>اسم معنى</w:t>
      </w:r>
      <w:r>
        <w:rPr>
          <w:rFonts w:ascii="Arial" w:hAnsi="Arial" w:cs="Arial" w:eastAsia="Arial"/>
          <w:sz w:val="24"/>
          <w:szCs w:val="24"/>
          <w:rtl/>
          <w:lang w:bidi="ar-EG"/>
        </w:rPr>
        <w:t xml:space="preserve"> (المصادر: علم، كرم). </w:t>
      </w:r>
      <w:r>
        <w:rPr>
          <w:rFonts w:ascii="Arial" w:hAnsi="Arial" w:cs="Arial" w:eastAsia="Arial"/>
          <w:b/>
          <w:bCs/>
          <w:sz w:val="24"/>
          <w:szCs w:val="24"/>
          <w:rtl/>
          <w:lang w:bidi="ar-EG"/>
        </w:rPr>
        <w:t>المشتق:</w:t>
      </w:r>
      <w:r>
        <w:rPr>
          <w:rFonts w:ascii="Arial" w:hAnsi="Arial" w:cs="Arial" w:eastAsia="Arial"/>
          <w:sz w:val="24"/>
          <w:szCs w:val="24"/>
          <w:rtl/>
          <w:lang w:bidi="ar-EG"/>
        </w:rPr>
        <w:t xml:space="preserve"> ما أُخذ من غيره ودل على ذات وحدث (اسم الفاعل، المفعول، الصفة المشبهة، التفضيل، المبالغة، الزمان والمكان، الآلة).</w:t>
      </w:r>
    </w:p>
    <w:p>
      <w:pPr>
        <w:pStyle w:val="ListBullet"/>
        <w:bidi w:val="1"/>
        <w:spacing w:after="80" w:line="276" w:lineRule="auto"/>
        <w:jc w:val="both"/>
      </w:pPr>
      <w:r>
        <w:rPr>
          <w:rFonts w:ascii="Arial" w:hAnsi="Arial" w:cs="Arial" w:eastAsia="Arial"/>
          <w:b/>
          <w:bCs/>
          <w:sz w:val="24"/>
          <w:szCs w:val="24"/>
          <w:rtl/>
          <w:lang w:bidi="ar-EG"/>
        </w:rPr>
        <w:t>العلم:</w:t>
      </w:r>
      <w:r>
        <w:rPr>
          <w:rFonts w:ascii="Arial" w:hAnsi="Arial" w:cs="Arial" w:eastAsia="Arial"/>
          <w:sz w:val="24"/>
          <w:szCs w:val="24"/>
          <w:rtl/>
          <w:lang w:bidi="ar-EG"/>
        </w:rPr>
        <w:t xml:space="preserve"> </w:t>
      </w:r>
      <w:r>
        <w:rPr>
          <w:rFonts w:ascii="Arial" w:hAnsi="Arial" w:cs="Arial" w:eastAsia="Arial"/>
          <w:b/>
          <w:bCs/>
          <w:sz w:val="24"/>
          <w:szCs w:val="24"/>
          <w:rtl/>
          <w:lang w:bidi="ar-EG"/>
        </w:rPr>
        <w:t>مرتجل</w:t>
      </w:r>
      <w:r>
        <w:rPr>
          <w:rFonts w:ascii="Arial" w:hAnsi="Arial" w:cs="Arial" w:eastAsia="Arial"/>
          <w:sz w:val="24"/>
          <w:szCs w:val="24"/>
          <w:rtl/>
          <w:lang w:bidi="ar-EG"/>
        </w:rPr>
        <w:t xml:space="preserve"> (وُضع من أول الأمر علمًا ولم يُستعمل قبله في غيره: سعاد، عمر، أُدَد، حمدان) و</w:t>
      </w:r>
      <w:r>
        <w:rPr>
          <w:rFonts w:ascii="Arial" w:hAnsi="Arial" w:cs="Arial" w:eastAsia="Arial"/>
          <w:b/>
          <w:bCs/>
          <w:sz w:val="24"/>
          <w:szCs w:val="24"/>
          <w:rtl/>
          <w:lang w:bidi="ar-EG"/>
        </w:rPr>
        <w:t>منقول</w:t>
      </w:r>
      <w:r>
        <w:rPr>
          <w:rFonts w:ascii="Arial" w:hAnsi="Arial" w:cs="Arial" w:eastAsia="Arial"/>
          <w:sz w:val="24"/>
          <w:szCs w:val="24"/>
          <w:rtl/>
          <w:lang w:bidi="ar-EG"/>
        </w:rPr>
        <w:t xml:space="preserve"> (عن صفة: حسن؛ عن مصدر: فضل؛ عن فعل: يزيد، أحمد؛ عن جملة: تأبط شرًّا؛ عن اسم جنس: أسد). </w:t>
      </w:r>
      <w:r>
        <w:rPr>
          <w:rFonts w:ascii="Arial" w:hAnsi="Arial" w:cs="Arial" w:eastAsia="Arial"/>
          <w:b/>
          <w:bCs/>
          <w:sz w:val="24"/>
          <w:szCs w:val="24"/>
          <w:rtl/>
          <w:lang w:bidi="ar-EG"/>
        </w:rPr>
        <w:t>وأقسامه:</w:t>
      </w:r>
      <w:r>
        <w:rPr>
          <w:rFonts w:ascii="Arial" w:hAnsi="Arial" w:cs="Arial" w:eastAsia="Arial"/>
          <w:sz w:val="24"/>
          <w:szCs w:val="24"/>
          <w:rtl/>
          <w:lang w:bidi="ar-EG"/>
        </w:rPr>
        <w:t xml:space="preserve"> اسم، وكنية (ما صُدِّر بأب أو أم أو ابن أو بنت: أبو بكر، أم كلثوم)، ولقب (ما أشعر بمدح أو ذم: الرشيد، الجاحظ). </w:t>
      </w:r>
      <w:r>
        <w:rPr>
          <w:rFonts w:ascii="Arial" w:hAnsi="Arial" w:cs="Arial" w:eastAsia="Arial"/>
          <w:b/>
          <w:bCs/>
          <w:sz w:val="24"/>
          <w:szCs w:val="24"/>
          <w:rtl/>
          <w:lang w:bidi="ar-EG"/>
        </w:rPr>
        <w:t>ترتيبها:</w:t>
      </w:r>
      <w:r>
        <w:rPr>
          <w:rFonts w:ascii="Arial" w:hAnsi="Arial" w:cs="Arial" w:eastAsia="Arial"/>
          <w:sz w:val="24"/>
          <w:szCs w:val="24"/>
          <w:rtl/>
          <w:lang w:bidi="ar-EG"/>
        </w:rPr>
        <w:t xml:space="preserve"> يجب تأخير اللقب عن الاسم (هارون الرشيد)، ويجوز تقديم الكنية وتأخيرها عن الاسم واللقب.</w:t>
      </w:r>
    </w:p>
    <w:p>
      <w:pPr>
        <w:pStyle w:val="ListBullet"/>
        <w:bidi w:val="1"/>
        <w:spacing w:after="80" w:line="276" w:lineRule="auto"/>
        <w:jc w:val="both"/>
      </w:pPr>
      <w:r>
        <w:rPr>
          <w:rFonts w:ascii="Arial" w:hAnsi="Arial" w:cs="Arial" w:eastAsia="Arial"/>
          <w:b/>
          <w:bCs/>
          <w:sz w:val="24"/>
          <w:szCs w:val="24"/>
          <w:rtl/>
          <w:lang w:bidi="ar-EG"/>
        </w:rPr>
        <w:t>المعرفة:</w:t>
      </w:r>
      <w:r>
        <w:rPr>
          <w:rFonts w:ascii="Arial" w:hAnsi="Arial" w:cs="Arial" w:eastAsia="Arial"/>
          <w:sz w:val="24"/>
          <w:szCs w:val="24"/>
          <w:rtl/>
          <w:lang w:bidi="ar-EG"/>
        </w:rPr>
        <w:t xml:space="preserve"> الضمير، العلم، الإشارة، الموصول، المحلى بأل، المضاف إلى معرفة، المنادى النكرة المقصودة. </w:t>
      </w:r>
      <w:r>
        <w:rPr>
          <w:rFonts w:ascii="Arial" w:hAnsi="Arial" w:cs="Arial" w:eastAsia="Arial"/>
          <w:b/>
          <w:bCs/>
          <w:sz w:val="24"/>
          <w:szCs w:val="24"/>
          <w:rtl/>
          <w:lang w:bidi="ar-EG"/>
        </w:rPr>
        <w:t>والنكرة:</w:t>
      </w:r>
      <w:r>
        <w:rPr>
          <w:rFonts w:ascii="Arial" w:hAnsi="Arial" w:cs="Arial" w:eastAsia="Arial"/>
          <w:sz w:val="24"/>
          <w:szCs w:val="24"/>
          <w:rtl/>
          <w:lang w:bidi="ar-EG"/>
        </w:rPr>
        <w:t xml:space="preserve"> ما سواها.</w:t>
      </w:r>
    </w:p>
    <w:p>
      <w:pPr>
        <w:pStyle w:val="Heading2"/>
        <w:keepNext/>
        <w:bidi w:val="1"/>
        <w:spacing w:before="240" w:after="160"/>
      </w:pPr>
      <w:r>
        <w:rPr>
          <w:rFonts w:ascii="Arial" w:hAnsi="Arial" w:cs="Arial" w:eastAsia="Arial"/>
          <w:b/>
          <w:bCs/>
          <w:color w:val="1F3A6E"/>
          <w:sz w:val="32"/>
          <w:szCs w:val="32"/>
          <w:rtl/>
          <w:lang w:bidi="ar-EG"/>
        </w:rPr>
        <w:t>12. أدوات التصغير والتثنية والجمع في الممدود والمقصور والمنقوص</w:t>
      </w:r>
    </w:p>
    <w:p>
      <w:pPr>
        <w:pStyle w:val="ListBullet"/>
        <w:bidi w:val="1"/>
        <w:spacing w:after="80" w:line="276" w:lineRule="auto"/>
        <w:jc w:val="both"/>
      </w:pPr>
      <w:r>
        <w:rPr>
          <w:rFonts w:ascii="Arial" w:hAnsi="Arial" w:cs="Arial" w:eastAsia="Arial"/>
          <w:b/>
          <w:bCs/>
          <w:sz w:val="24"/>
          <w:szCs w:val="24"/>
          <w:rtl/>
          <w:lang w:bidi="ar-EG"/>
        </w:rPr>
        <w:t>تثنية المقصور:</w:t>
      </w:r>
      <w:r>
        <w:rPr>
          <w:rFonts w:ascii="Arial" w:hAnsi="Arial" w:cs="Arial" w:eastAsia="Arial"/>
          <w:sz w:val="24"/>
          <w:szCs w:val="24"/>
          <w:rtl/>
          <w:lang w:bidi="ar-EG"/>
        </w:rPr>
        <w:t xml:space="preserve"> ثلاثي تُرد ألفه لأصلها (عصا ← عصوان، فتى ← فتيان)، وفوق الثلاثي تُقلب ياءً (مصطفى ← مصطفيان، ذكرى ← ذكريان).</w:t>
      </w:r>
    </w:p>
    <w:p>
      <w:pPr>
        <w:pStyle w:val="ListBullet"/>
        <w:bidi w:val="1"/>
        <w:spacing w:after="80" w:line="276" w:lineRule="auto"/>
      </w:pPr>
      <w:r>
        <w:rPr>
          <w:rFonts w:ascii="Arial" w:hAnsi="Arial" w:cs="Arial" w:eastAsia="Arial"/>
          <w:b/>
          <w:bCs/>
          <w:sz w:val="24"/>
          <w:szCs w:val="24"/>
          <w:rtl/>
          <w:lang w:bidi="ar-EG"/>
        </w:rPr>
        <w:t>تثنية المنقوص:</w:t>
      </w:r>
      <w:r>
        <w:rPr>
          <w:rFonts w:ascii="Arial" w:hAnsi="Arial" w:cs="Arial" w:eastAsia="Arial"/>
          <w:sz w:val="24"/>
          <w:szCs w:val="24"/>
          <w:rtl/>
          <w:lang w:bidi="ar-EG"/>
        </w:rPr>
        <w:t xml:space="preserve"> تُرد ياؤه إن كانت محذوفة (قاضٍ ← قاضيان، الطاغي ← الطاغيان).</w:t>
      </w:r>
    </w:p>
    <w:p>
      <w:pPr>
        <w:pStyle w:val="ListBullet"/>
        <w:bidi w:val="1"/>
        <w:spacing w:after="80" w:line="276" w:lineRule="auto"/>
        <w:jc w:val="both"/>
      </w:pPr>
      <w:r>
        <w:rPr>
          <w:rFonts w:ascii="Arial" w:hAnsi="Arial" w:cs="Arial" w:eastAsia="Arial"/>
          <w:b/>
          <w:bCs/>
          <w:sz w:val="24"/>
          <w:szCs w:val="24"/>
          <w:rtl/>
          <w:lang w:bidi="ar-EG"/>
        </w:rPr>
        <w:t>تثنية الممدود:</w:t>
      </w:r>
      <w:r>
        <w:rPr>
          <w:rFonts w:ascii="Arial" w:hAnsi="Arial" w:cs="Arial" w:eastAsia="Arial"/>
          <w:sz w:val="24"/>
          <w:szCs w:val="24"/>
          <w:rtl/>
          <w:lang w:bidi="ar-EG"/>
        </w:rPr>
        <w:t xml:space="preserve"> الأصلية تبقى (قرّاءان)، التأنيث تُقلب واوًا (حمراوان، صحراوان)، المنقلبة والإلحاق: الوجهان (سماءان/سماوان، بناءان/بناوان).</w:t>
      </w:r>
    </w:p>
    <w:p>
      <w:pPr>
        <w:pStyle w:val="ListBullet"/>
        <w:bidi w:val="1"/>
        <w:spacing w:after="80" w:line="276" w:lineRule="auto"/>
        <w:jc w:val="both"/>
      </w:pPr>
      <w:r>
        <w:rPr>
          <w:rFonts w:ascii="Arial" w:hAnsi="Arial" w:cs="Arial" w:eastAsia="Arial"/>
          <w:b/>
          <w:bCs/>
          <w:sz w:val="24"/>
          <w:szCs w:val="24"/>
          <w:rtl/>
          <w:lang w:bidi="ar-EG"/>
        </w:rPr>
        <w:t>جمع المقصور جمعًا سالمًا:</w:t>
      </w:r>
      <w:r>
        <w:rPr>
          <w:rFonts w:ascii="Arial" w:hAnsi="Arial" w:cs="Arial" w:eastAsia="Arial"/>
          <w:sz w:val="24"/>
          <w:szCs w:val="24"/>
          <w:rtl/>
          <w:lang w:bidi="ar-EG"/>
        </w:rPr>
        <w:t xml:space="preserve"> تُحذف ألفه ويبقى ما قبلها مفتوحًا (مصطفى ← مصطفَون، مصطفَين؛ عليا ← عُليات)؛ </w:t>
      </w:r>
      <w:r>
        <w:rPr>
          <w:rFonts w:ascii="Arial" w:hAnsi="Arial" w:cs="Arial" w:eastAsia="Arial"/>
          <w:b/>
          <w:bCs/>
          <w:sz w:val="24"/>
          <w:szCs w:val="24"/>
          <w:rtl/>
          <w:lang w:bidi="ar-EG"/>
        </w:rPr>
        <w:t>المنقوص:</w:t>
      </w:r>
      <w:r>
        <w:rPr>
          <w:rFonts w:ascii="Arial" w:hAnsi="Arial" w:cs="Arial" w:eastAsia="Arial"/>
          <w:sz w:val="24"/>
          <w:szCs w:val="24"/>
          <w:rtl/>
          <w:lang w:bidi="ar-EG"/>
        </w:rPr>
        <w:t xml:space="preserve"> تُحذف ياؤه ويُضم ما قبلها رفعًا ويُكسر نصبًا وجرًّا (قاضٍ ← قاضُون، قاضِين).</w:t>
      </w:r>
    </w:p>
    <w:p>
      <w:pPr>
        <w:pStyle w:val="Heading1"/>
        <w:keepNext/>
        <w:pageBreakBefore/>
        <w:bidi w:val="1"/>
        <w:spacing w:before="360" w:after="160"/>
      </w:pPr>
      <w:r>
        <w:rPr>
          <w:rFonts w:ascii="Arial" w:hAnsi="Arial" w:cs="Arial" w:eastAsia="Arial"/>
          <w:b/>
          <w:bCs/>
          <w:color w:val="7B1E1E"/>
          <w:sz w:val="40"/>
          <w:szCs w:val="40"/>
          <w:rtl/>
          <w:lang w:bidi="ar-EG"/>
        </w:rPr>
        <w:t>الباب الخامس: البلاغة</w:t>
      </w:r>
    </w:p>
    <w:p>
      <w:pPr>
        <w:pStyle w:val="Heading2"/>
        <w:keepNext/>
        <w:bidi w:val="1"/>
        <w:spacing w:before="240" w:after="160"/>
      </w:pPr>
      <w:r>
        <w:rPr>
          <w:rFonts w:ascii="Arial" w:hAnsi="Arial" w:cs="Arial" w:eastAsia="Arial"/>
          <w:b/>
          <w:bCs/>
          <w:color w:val="1F3A6E"/>
          <w:sz w:val="32"/>
          <w:szCs w:val="32"/>
          <w:rtl/>
          <w:lang w:bidi="ar-EG"/>
        </w:rPr>
        <w:t>1. الفصاحة والبلاغة وعلومها</w:t>
      </w:r>
    </w:p>
    <w:p>
      <w:pPr>
        <w:pStyle w:val="ListBullet"/>
        <w:bidi w:val="1"/>
        <w:spacing w:after="80" w:line="276" w:lineRule="auto"/>
        <w:jc w:val="both"/>
      </w:pPr>
      <w:r>
        <w:rPr>
          <w:rFonts w:ascii="Arial" w:hAnsi="Arial" w:cs="Arial" w:eastAsia="Arial"/>
          <w:b/>
          <w:bCs/>
          <w:sz w:val="24"/>
          <w:szCs w:val="24"/>
          <w:rtl/>
          <w:lang w:bidi="ar-EG"/>
        </w:rPr>
        <w:t>الفصاحة:</w:t>
      </w:r>
      <w:r>
        <w:rPr>
          <w:rFonts w:ascii="Arial" w:hAnsi="Arial" w:cs="Arial" w:eastAsia="Arial"/>
          <w:sz w:val="24"/>
          <w:szCs w:val="24"/>
          <w:rtl/>
          <w:lang w:bidi="ar-EG"/>
        </w:rPr>
        <w:t xml:space="preserve"> في </w:t>
      </w:r>
      <w:r>
        <w:rPr>
          <w:rFonts w:ascii="Arial" w:hAnsi="Arial" w:cs="Arial" w:eastAsia="Arial"/>
          <w:b/>
          <w:bCs/>
          <w:sz w:val="24"/>
          <w:szCs w:val="24"/>
          <w:rtl/>
          <w:lang w:bidi="ar-EG"/>
        </w:rPr>
        <w:t>الكلمة</w:t>
      </w:r>
      <w:r>
        <w:rPr>
          <w:rFonts w:ascii="Arial" w:hAnsi="Arial" w:cs="Arial" w:eastAsia="Arial"/>
          <w:sz w:val="24"/>
          <w:szCs w:val="24"/>
          <w:rtl/>
          <w:lang w:bidi="ar-EG"/>
        </w:rPr>
        <w:t xml:space="preserve">: خلوصها من تنافر الحروف (مثل: الهُعْخُع، مستشزرات)، وغرابة الاستعمال (تكأكأتم، افرنقعوا)، ومخالفة القياس الصرفي (مثل «الأجلل» والقياس «الأجلّ» بالإدغام)، والكراهة في السمع. وفي </w:t>
      </w:r>
      <w:r>
        <w:rPr>
          <w:rFonts w:ascii="Arial" w:hAnsi="Arial" w:cs="Arial" w:eastAsia="Arial"/>
          <w:b/>
          <w:bCs/>
          <w:sz w:val="24"/>
          <w:szCs w:val="24"/>
          <w:rtl/>
          <w:lang w:bidi="ar-EG"/>
        </w:rPr>
        <w:t>الكلام</w:t>
      </w:r>
      <w:r>
        <w:rPr>
          <w:rFonts w:ascii="Arial" w:hAnsi="Arial" w:cs="Arial" w:eastAsia="Arial"/>
          <w:sz w:val="24"/>
          <w:szCs w:val="24"/>
          <w:rtl/>
          <w:lang w:bidi="ar-EG"/>
        </w:rPr>
        <w:t xml:space="preserve">: خلوصه من تنافر الكلمات مجتمعة («وقبرُ حربٍ بمكانٍ قفرٍ»)، وضعف التأليف (مخالفة قواعد النحو)، </w:t>
      </w:r>
      <w:r>
        <w:rPr>
          <w:rFonts w:ascii="Arial" w:hAnsi="Arial" w:cs="Arial" w:eastAsia="Arial"/>
          <w:b/>
          <w:bCs/>
          <w:sz w:val="24"/>
          <w:szCs w:val="24"/>
          <w:rtl/>
          <w:lang w:bidi="ar-EG"/>
        </w:rPr>
        <w:t>والتعقيد اللفظي</w:t>
      </w:r>
      <w:r>
        <w:rPr>
          <w:rFonts w:ascii="Arial" w:hAnsi="Arial" w:cs="Arial" w:eastAsia="Arial"/>
          <w:sz w:val="24"/>
          <w:szCs w:val="24"/>
          <w:rtl/>
          <w:lang w:bidi="ar-EG"/>
        </w:rPr>
        <w:t xml:space="preserve"> (سوء الترتيب والفصل بين المتلازمات)، </w:t>
      </w:r>
      <w:r>
        <w:rPr>
          <w:rFonts w:ascii="Arial" w:hAnsi="Arial" w:cs="Arial" w:eastAsia="Arial"/>
          <w:b/>
          <w:bCs/>
          <w:sz w:val="24"/>
          <w:szCs w:val="24"/>
          <w:rtl/>
          <w:lang w:bidi="ar-EG"/>
        </w:rPr>
        <w:t>والتعقيد المعنوي</w:t>
      </w:r>
      <w:r>
        <w:rPr>
          <w:rFonts w:ascii="Arial" w:hAnsi="Arial" w:cs="Arial" w:eastAsia="Arial"/>
          <w:sz w:val="24"/>
          <w:szCs w:val="24"/>
          <w:rtl/>
          <w:lang w:bidi="ar-EG"/>
        </w:rPr>
        <w:t xml:space="preserve"> (استعمال اللفظ في غير ما يُفهم منه ككناية بعيدة، كاستعمال «نشر اللسان» لإفشاء السر، أو جعل الدموع كناية عن السرور). وفي </w:t>
      </w:r>
      <w:r>
        <w:rPr>
          <w:rFonts w:ascii="Arial" w:hAnsi="Arial" w:cs="Arial" w:eastAsia="Arial"/>
          <w:b/>
          <w:bCs/>
          <w:sz w:val="24"/>
          <w:szCs w:val="24"/>
          <w:rtl/>
          <w:lang w:bidi="ar-EG"/>
        </w:rPr>
        <w:t>المتكلم</w:t>
      </w:r>
      <w:r>
        <w:rPr>
          <w:rFonts w:ascii="Arial" w:hAnsi="Arial" w:cs="Arial" w:eastAsia="Arial"/>
          <w:sz w:val="24"/>
          <w:szCs w:val="24"/>
          <w:rtl/>
          <w:lang w:bidi="ar-EG"/>
        </w:rPr>
        <w:t>: ملكة يقتدر بها على التعبير عن المقصود بلفظ فصيح.</w:t>
      </w:r>
    </w:p>
    <w:p>
      <w:pPr>
        <w:pStyle w:val="ListBullet"/>
        <w:bidi w:val="1"/>
        <w:spacing w:after="80" w:line="276" w:lineRule="auto"/>
        <w:jc w:val="both"/>
      </w:pPr>
      <w:r>
        <w:rPr>
          <w:rFonts w:ascii="Arial" w:hAnsi="Arial" w:cs="Arial" w:eastAsia="Arial"/>
          <w:b/>
          <w:bCs/>
          <w:sz w:val="24"/>
          <w:szCs w:val="24"/>
          <w:rtl/>
          <w:lang w:bidi="ar-EG"/>
        </w:rPr>
        <w:t>البلاغة:</w:t>
      </w:r>
      <w:r>
        <w:rPr>
          <w:rFonts w:ascii="Arial" w:hAnsi="Arial" w:cs="Arial" w:eastAsia="Arial"/>
          <w:sz w:val="24"/>
          <w:szCs w:val="24"/>
          <w:rtl/>
          <w:lang w:bidi="ar-EG"/>
        </w:rPr>
        <w:t xml:space="preserve"> </w:t>
      </w:r>
      <w:r>
        <w:rPr>
          <w:rFonts w:ascii="Arial" w:hAnsi="Arial" w:cs="Arial" w:eastAsia="Arial"/>
          <w:b/>
          <w:bCs/>
          <w:sz w:val="24"/>
          <w:szCs w:val="24"/>
          <w:rtl/>
          <w:lang w:bidi="ar-EG"/>
        </w:rPr>
        <w:t>مطابقة الكلام لمقتضى الحال مع فصاحته.</w:t>
      </w:r>
      <w:r>
        <w:rPr>
          <w:rFonts w:ascii="Arial" w:hAnsi="Arial" w:cs="Arial" w:eastAsia="Arial"/>
          <w:sz w:val="24"/>
          <w:szCs w:val="24"/>
          <w:rtl/>
          <w:lang w:bidi="ar-EG"/>
        </w:rPr>
        <w:t xml:space="preserve"> (وبلاغة المتكلم: ملكة يقتدر بها على تأليف كلام بليغ).</w:t>
      </w:r>
    </w:p>
    <w:p>
      <w:pPr>
        <w:pStyle w:val="ListBullet"/>
        <w:bidi w:val="1"/>
        <w:spacing w:after="80" w:line="276" w:lineRule="auto"/>
        <w:jc w:val="both"/>
      </w:pPr>
      <w:r>
        <w:rPr>
          <w:rFonts w:ascii="Arial" w:hAnsi="Arial" w:cs="Arial" w:eastAsia="Arial"/>
          <w:b/>
          <w:bCs/>
          <w:sz w:val="24"/>
          <w:szCs w:val="24"/>
          <w:rtl/>
          <w:lang w:bidi="ar-EG"/>
        </w:rPr>
        <w:t>علم المعاني:</w:t>
      </w:r>
      <w:r>
        <w:rPr>
          <w:rFonts w:ascii="Arial" w:hAnsi="Arial" w:cs="Arial" w:eastAsia="Arial"/>
          <w:sz w:val="24"/>
          <w:szCs w:val="24"/>
          <w:rtl/>
          <w:lang w:bidi="ar-EG"/>
        </w:rPr>
        <w:t xml:space="preserve"> علم يُعرف به أحوال اللفظ العربي التي بها يطابق مقتضى الحال (الخبر والإنشاء، القصر، الفصل والوصل، الإيجاز والإطناب، التقديم والتأخير، الذكر والحذف).</w:t>
      </w:r>
    </w:p>
    <w:p>
      <w:pPr>
        <w:pStyle w:val="ListBullet"/>
        <w:bidi w:val="1"/>
        <w:spacing w:after="80" w:line="276" w:lineRule="auto"/>
        <w:jc w:val="both"/>
      </w:pPr>
      <w:r>
        <w:rPr>
          <w:rFonts w:ascii="Arial" w:hAnsi="Arial" w:cs="Arial" w:eastAsia="Arial"/>
          <w:b/>
          <w:bCs/>
          <w:sz w:val="24"/>
          <w:szCs w:val="24"/>
          <w:rtl/>
          <w:lang w:bidi="ar-EG"/>
        </w:rPr>
        <w:t>علم البيان:</w:t>
      </w:r>
      <w:r>
        <w:rPr>
          <w:rFonts w:ascii="Arial" w:hAnsi="Arial" w:cs="Arial" w:eastAsia="Arial"/>
          <w:sz w:val="24"/>
          <w:szCs w:val="24"/>
          <w:rtl/>
          <w:lang w:bidi="ar-EG"/>
        </w:rPr>
        <w:t xml:space="preserve"> علم يُعرف به إيراد المعنى الواحد بطرق مختلفة في وضوح الدلالة عليه (التشبيه، المجاز، الاستعارة، الكناية).</w:t>
      </w:r>
    </w:p>
    <w:p>
      <w:pPr>
        <w:pStyle w:val="ListBullet"/>
        <w:bidi w:val="1"/>
        <w:spacing w:after="80" w:line="276" w:lineRule="auto"/>
        <w:jc w:val="both"/>
      </w:pPr>
      <w:r>
        <w:rPr>
          <w:rFonts w:ascii="Arial" w:hAnsi="Arial" w:cs="Arial" w:eastAsia="Arial"/>
          <w:b/>
          <w:bCs/>
          <w:sz w:val="24"/>
          <w:szCs w:val="24"/>
          <w:rtl/>
          <w:lang w:bidi="ar-EG"/>
        </w:rPr>
        <w:t>علم البديع:</w:t>
      </w:r>
      <w:r>
        <w:rPr>
          <w:rFonts w:ascii="Arial" w:hAnsi="Arial" w:cs="Arial" w:eastAsia="Arial"/>
          <w:sz w:val="24"/>
          <w:szCs w:val="24"/>
          <w:rtl/>
          <w:lang w:bidi="ar-EG"/>
        </w:rPr>
        <w:t xml:space="preserve"> علم يُعرف به وجوه تحسين الكلام بعد رعاية تطبيقه على مقتضى الحال ووضوح الدلالة (المحسنات اللفظية والمعنوية).</w:t>
      </w:r>
    </w:p>
    <w:p>
      <w:pPr>
        <w:pStyle w:val="ListBullet"/>
        <w:bidi w:val="1"/>
        <w:spacing w:after="80" w:line="276" w:lineRule="auto"/>
        <w:jc w:val="both"/>
      </w:pPr>
      <w:r>
        <w:rPr>
          <w:rFonts w:ascii="Arial" w:hAnsi="Arial" w:cs="Arial" w:eastAsia="Arial"/>
          <w:b/>
          <w:bCs/>
          <w:sz w:val="24"/>
          <w:szCs w:val="24"/>
          <w:rtl/>
          <w:lang w:bidi="ar-EG"/>
        </w:rPr>
        <w:t>واضع علم البلاغة ومؤسسه النظري:</w:t>
      </w:r>
      <w:r>
        <w:rPr>
          <w:rFonts w:ascii="Arial" w:hAnsi="Arial" w:cs="Arial" w:eastAsia="Arial"/>
          <w:sz w:val="24"/>
          <w:szCs w:val="24"/>
          <w:rtl/>
          <w:lang w:bidi="ar-EG"/>
        </w:rPr>
        <w:t xml:space="preserve"> عبد القاهر الجرجاني («دلائل الإعجاز» للمعاني، و«أسرار البلاغة» للبيان)، وقسّمها إلى العلوم الثلاثة </w:t>
      </w:r>
      <w:r>
        <w:rPr>
          <w:rFonts w:ascii="Arial" w:hAnsi="Arial" w:cs="Arial" w:eastAsia="Arial"/>
          <w:b/>
          <w:bCs/>
          <w:sz w:val="24"/>
          <w:szCs w:val="24"/>
          <w:rtl/>
          <w:lang w:bidi="ar-EG"/>
        </w:rPr>
        <w:t>السكاكي</w:t>
      </w:r>
      <w:r>
        <w:rPr>
          <w:rFonts w:ascii="Arial" w:hAnsi="Arial" w:cs="Arial" w:eastAsia="Arial"/>
          <w:sz w:val="24"/>
          <w:szCs w:val="24"/>
          <w:rtl/>
          <w:lang w:bidi="ar-EG"/>
        </w:rPr>
        <w:t xml:space="preserve"> في «مفتاح العلوم»، ولخّصها الخطيب القزويني في «التلخيص» و«الإيضاح».</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«عيوب الفصاحة: التنافر، التعقيد المعنوي، مخالفة القياس (الأجلل)». «تعريف البلاغة/المعاني/البيان/البديع» (وردت نصًّا كما سبق). «شاع استخدام البديع في العصر: </w:t>
      </w:r>
      <w:r>
        <w:rPr>
          <w:rFonts w:ascii="Arial" w:hAnsi="Arial" w:cs="Arial" w:eastAsia="Arial"/>
          <w:b/>
          <w:bCs/>
          <w:sz w:val="24"/>
          <w:szCs w:val="24"/>
          <w:rtl/>
          <w:lang w:bidi="ar-EG"/>
        </w:rPr>
        <w:t>العباسي</w:t>
      </w:r>
      <w:r>
        <w:rPr>
          <w:rFonts w:ascii="Arial" w:hAnsi="Arial" w:cs="Arial" w:eastAsia="Arial"/>
          <w:sz w:val="24"/>
          <w:szCs w:val="24"/>
          <w:rtl/>
          <w:lang w:bidi="ar-EG"/>
        </w:rPr>
        <w:t>».</w:t>
      </w:r>
    </w:p>
    <w:p>
      <w:pPr>
        <w:pStyle w:val="Heading2"/>
        <w:keepNext/>
        <w:bidi w:val="1"/>
        <w:spacing w:before="240" w:after="160"/>
      </w:pPr>
      <w:r>
        <w:rPr>
          <w:rFonts w:ascii="Arial" w:hAnsi="Arial" w:cs="Arial" w:eastAsia="Arial"/>
          <w:b/>
          <w:bCs/>
          <w:color w:val="1F3A6E"/>
          <w:sz w:val="32"/>
          <w:szCs w:val="32"/>
          <w:rtl/>
          <w:lang w:bidi="ar-EG"/>
        </w:rPr>
        <w:t>2. علم البيان</w:t>
      </w:r>
    </w:p>
    <w:p>
      <w:pPr>
        <w:pStyle w:val="Heading3"/>
        <w:keepNext/>
        <w:bidi w:val="1"/>
        <w:spacing w:before="240" w:after="160"/>
      </w:pPr>
      <w:r>
        <w:rPr>
          <w:rFonts w:ascii="Arial" w:hAnsi="Arial" w:cs="Arial" w:eastAsia="Arial"/>
          <w:b/>
          <w:bCs/>
          <w:color w:val="2E5E2E"/>
          <w:sz w:val="27"/>
          <w:szCs w:val="27"/>
          <w:rtl/>
          <w:lang w:bidi="ar-EG"/>
        </w:rPr>
        <w:t>أ) التشبيه</w:t>
      </w:r>
    </w:p>
    <w:p>
      <w:pPr>
        <w:bidi w:val="1"/>
        <w:spacing w:after="120" w:line="276" w:lineRule="auto"/>
        <w:jc w:val="both"/>
      </w:pPr>
      <w:r>
        <w:rPr>
          <w:rFonts w:ascii="Arial" w:hAnsi="Arial" w:cs="Arial" w:eastAsia="Arial"/>
          <w:b/>
          <w:bCs/>
          <w:sz w:val="24"/>
          <w:szCs w:val="24"/>
          <w:rtl/>
          <w:lang w:bidi="ar-EG"/>
        </w:rPr>
        <w:t>تعريفه:</w:t>
      </w:r>
      <w:r>
        <w:rPr>
          <w:rFonts w:ascii="Arial" w:hAnsi="Arial" w:cs="Arial" w:eastAsia="Arial"/>
          <w:sz w:val="24"/>
          <w:szCs w:val="24"/>
          <w:rtl/>
          <w:lang w:bidi="ar-EG"/>
        </w:rPr>
        <w:t xml:space="preserve"> بيان أن شيئًا أو أشياء شاركت غيرها في صفة أو أكثر بأداة ملفوظة أو ملحوظة. </w:t>
      </w:r>
      <w:r>
        <w:rPr>
          <w:rFonts w:ascii="Arial" w:hAnsi="Arial" w:cs="Arial" w:eastAsia="Arial"/>
          <w:b/>
          <w:bCs/>
          <w:sz w:val="24"/>
          <w:szCs w:val="24"/>
          <w:rtl/>
          <w:lang w:bidi="ar-EG"/>
        </w:rPr>
        <w:t>أركانه:</w:t>
      </w:r>
      <w:r>
        <w:rPr>
          <w:rFonts w:ascii="Arial" w:hAnsi="Arial" w:cs="Arial" w:eastAsia="Arial"/>
          <w:sz w:val="24"/>
          <w:szCs w:val="24"/>
          <w:rtl/>
          <w:lang w:bidi="ar-EG"/>
        </w:rPr>
        <w:t xml:space="preserve"> المشبه، المشبه به (طرفا التشبيه)، أداة التشبيه (الكاف، كأنّ، مثل، يشبه، يحاكي، يماثل…)، وجه الشبه.</w:t>
      </w:r>
    </w:p>
    <w:p>
      <w:pPr>
        <w:bidi w:val="1"/>
        <w:spacing w:after="120" w:line="276" w:lineRule="auto"/>
      </w:pPr>
      <w:r>
        <w:rPr>
          <w:rFonts w:ascii="Arial" w:hAnsi="Arial" w:cs="Arial" w:eastAsia="Arial"/>
          <w:b/>
          <w:bCs/>
          <w:sz w:val="24"/>
          <w:szCs w:val="24"/>
          <w:rtl/>
          <w:lang w:bidi="ar-EG"/>
        </w:rPr>
        <w:t>أنواعه:</w:t>
      </w:r>
    </w:p>
    <w:p>
      <w:pPr>
        <w:pStyle w:val="ListNumber"/>
        <w:numPr>
          <w:ilvl w:val="0"/>
          <w:numId w:val="21"/>
        </w:numPr>
        <w:bidi w:val="1"/>
        <w:spacing w:after="80" w:line="276" w:lineRule="auto"/>
        <w:jc w:val="both"/>
      </w:pPr>
      <w:r>
        <w:rPr>
          <w:rFonts w:ascii="Arial" w:hAnsi="Arial" w:cs="Arial" w:eastAsia="Arial"/>
          <w:b/>
          <w:bCs/>
          <w:sz w:val="24"/>
          <w:szCs w:val="24"/>
          <w:rtl/>
          <w:lang w:bidi="ar-EG"/>
        </w:rPr>
        <w:t>المرسل:</w:t>
      </w:r>
      <w:r>
        <w:rPr>
          <w:rFonts w:ascii="Arial" w:hAnsi="Arial" w:cs="Arial" w:eastAsia="Arial"/>
          <w:sz w:val="24"/>
          <w:szCs w:val="24"/>
          <w:rtl/>
          <w:lang w:bidi="ar-EG"/>
        </w:rPr>
        <w:t xml:space="preserve"> ما ذُكرت فيه الأداة (العلم كالنور). </w:t>
      </w:r>
      <w:r>
        <w:rPr>
          <w:rFonts w:ascii="Arial" w:hAnsi="Arial" w:cs="Arial" w:eastAsia="Arial"/>
          <w:b/>
          <w:bCs/>
          <w:sz w:val="24"/>
          <w:szCs w:val="24"/>
          <w:rtl/>
          <w:lang w:bidi="ar-EG"/>
        </w:rPr>
        <w:t>المؤكَّد:</w:t>
      </w:r>
      <w:r>
        <w:rPr>
          <w:rFonts w:ascii="Arial" w:hAnsi="Arial" w:cs="Arial" w:eastAsia="Arial"/>
          <w:sz w:val="24"/>
          <w:szCs w:val="24"/>
          <w:rtl/>
          <w:lang w:bidi="ar-EG"/>
        </w:rPr>
        <w:t xml:space="preserve"> ما حُذفت أداته (العلم نورٌ يهدي).</w:t>
      </w:r>
    </w:p>
    <w:p>
      <w:pPr>
        <w:pStyle w:val="ListNumber"/>
        <w:numPr>
          <w:ilvl w:val="0"/>
          <w:numId w:val="21"/>
        </w:numPr>
        <w:bidi w:val="1"/>
        <w:spacing w:after="80" w:line="276" w:lineRule="auto"/>
        <w:jc w:val="both"/>
      </w:pPr>
      <w:r>
        <w:rPr>
          <w:rFonts w:ascii="Arial" w:hAnsi="Arial" w:cs="Arial" w:eastAsia="Arial"/>
          <w:b/>
          <w:bCs/>
          <w:sz w:val="24"/>
          <w:szCs w:val="24"/>
          <w:rtl/>
          <w:lang w:bidi="ar-EG"/>
        </w:rPr>
        <w:t>المجمل:</w:t>
      </w:r>
      <w:r>
        <w:rPr>
          <w:rFonts w:ascii="Arial" w:hAnsi="Arial" w:cs="Arial" w:eastAsia="Arial"/>
          <w:sz w:val="24"/>
          <w:szCs w:val="24"/>
          <w:rtl/>
          <w:lang w:bidi="ar-EG"/>
        </w:rPr>
        <w:t xml:space="preserve"> ما حُذف وجه الشبه (العلم كالنور). </w:t>
      </w:r>
      <w:r>
        <w:rPr>
          <w:rFonts w:ascii="Arial" w:hAnsi="Arial" w:cs="Arial" w:eastAsia="Arial"/>
          <w:b/>
          <w:bCs/>
          <w:sz w:val="24"/>
          <w:szCs w:val="24"/>
          <w:rtl/>
          <w:lang w:bidi="ar-EG"/>
        </w:rPr>
        <w:t>المفصَّل:</w:t>
      </w:r>
      <w:r>
        <w:rPr>
          <w:rFonts w:ascii="Arial" w:hAnsi="Arial" w:cs="Arial" w:eastAsia="Arial"/>
          <w:sz w:val="24"/>
          <w:szCs w:val="24"/>
          <w:rtl/>
          <w:lang w:bidi="ar-EG"/>
        </w:rPr>
        <w:t xml:space="preserve"> ما ذُكر وجه الشبه (العلم كالنور في الهداية).</w:t>
      </w:r>
    </w:p>
    <w:p>
      <w:pPr>
        <w:pStyle w:val="ListNumber"/>
        <w:numPr>
          <w:ilvl w:val="0"/>
          <w:numId w:val="21"/>
        </w:numPr>
        <w:bidi w:val="1"/>
        <w:spacing w:after="80" w:line="276" w:lineRule="auto"/>
        <w:jc w:val="both"/>
      </w:pPr>
      <w:r>
        <w:rPr>
          <w:rFonts w:ascii="Arial" w:hAnsi="Arial" w:cs="Arial" w:eastAsia="Arial"/>
          <w:b/>
          <w:bCs/>
          <w:sz w:val="24"/>
          <w:szCs w:val="24"/>
          <w:rtl/>
          <w:lang w:bidi="ar-EG"/>
        </w:rPr>
        <w:t>البليغ:</w:t>
      </w:r>
      <w:r>
        <w:rPr>
          <w:rFonts w:ascii="Arial" w:hAnsi="Arial" w:cs="Arial" w:eastAsia="Arial"/>
          <w:sz w:val="24"/>
          <w:szCs w:val="24"/>
          <w:rtl/>
          <w:lang w:bidi="ar-EG"/>
        </w:rPr>
        <w:t xml:space="preserve"> ما حُذفت أداته ووجه شبهه معًا (العلم نورٌ؛ «عمرُ الفتى ذكرُه لا طولُ مدته»؛ «هو البحرُ من أي النواحي أتيته»)، وقد يأتي بصورة الإضافة (ليلُ الظلم) أو المفعول المطلق (وثب الجندي وثبَ الأسد) أو الحال.</w:t>
      </w:r>
    </w:p>
    <w:p>
      <w:pPr>
        <w:pStyle w:val="ListNumber"/>
        <w:numPr>
          <w:ilvl w:val="0"/>
          <w:numId w:val="21"/>
        </w:numPr>
        <w:bidi w:val="1"/>
        <w:spacing w:after="80" w:line="276" w:lineRule="auto"/>
        <w:jc w:val="both"/>
      </w:pPr>
      <w:r>
        <w:rPr>
          <w:rFonts w:ascii="Arial" w:hAnsi="Arial" w:cs="Arial" w:eastAsia="Arial"/>
          <w:b/>
          <w:bCs/>
          <w:sz w:val="24"/>
          <w:szCs w:val="24"/>
          <w:rtl/>
          <w:lang w:bidi="ar-EG"/>
        </w:rPr>
        <w:t>التمثيلي:</w:t>
      </w:r>
      <w:r>
        <w:rPr>
          <w:rFonts w:ascii="Arial" w:hAnsi="Arial" w:cs="Arial" w:eastAsia="Arial"/>
          <w:sz w:val="24"/>
          <w:szCs w:val="24"/>
          <w:rtl/>
          <w:lang w:bidi="ar-EG"/>
        </w:rPr>
        <w:t xml:space="preserve"> ما كان وجه الشبه فيه </w:t>
      </w:r>
      <w:r>
        <w:rPr>
          <w:rFonts w:ascii="Arial" w:hAnsi="Arial" w:cs="Arial" w:eastAsia="Arial"/>
          <w:b/>
          <w:bCs/>
          <w:sz w:val="24"/>
          <w:szCs w:val="24"/>
          <w:rtl/>
          <w:lang w:bidi="ar-EG"/>
        </w:rPr>
        <w:t>صورة منتزعة من متعدد</w:t>
      </w:r>
      <w:r>
        <w:rPr>
          <w:rFonts w:ascii="Arial" w:hAnsi="Arial" w:cs="Arial" w:eastAsia="Arial"/>
          <w:sz w:val="24"/>
          <w:szCs w:val="24"/>
          <w:rtl/>
          <w:lang w:bidi="ar-EG"/>
        </w:rPr>
        <w:t xml:space="preserve"> (هيئة مركبة): «كأنَّ مثارَ النقع فوق رؤوسنا … وأسيافَنا ليلٌ تهاوى كواكبُه» (شُبهت هيئة الغبار والسيوف اللامعة فيه بهيئة الليل وتساقط كواكبه)، «نثرتُهم فوق الأُحيدب نثرةً … كما نُثرت فوق العروس الدراهمُ»، «مثلُ الذين حُمِّلوا التوراة ثم لم يحملوها كمثل الحمار يحمل أسفارًا»، «مثل الذين ينفقون أموالهم في سبيل الله كمثل حبة أنبتت سبع سنابل».</w:t>
      </w:r>
    </w:p>
    <w:p>
      <w:pPr>
        <w:pStyle w:val="ListNumber"/>
        <w:numPr>
          <w:ilvl w:val="0"/>
          <w:numId w:val="21"/>
        </w:numPr>
        <w:bidi w:val="1"/>
        <w:spacing w:after="80" w:line="276" w:lineRule="auto"/>
        <w:jc w:val="both"/>
      </w:pPr>
      <w:r>
        <w:rPr>
          <w:rFonts w:ascii="Arial" w:hAnsi="Arial" w:cs="Arial" w:eastAsia="Arial"/>
          <w:b/>
          <w:bCs/>
          <w:sz w:val="24"/>
          <w:szCs w:val="24"/>
          <w:rtl/>
          <w:lang w:bidi="ar-EG"/>
        </w:rPr>
        <w:t>الضمني:</w:t>
      </w:r>
      <w:r>
        <w:rPr>
          <w:rFonts w:ascii="Arial" w:hAnsi="Arial" w:cs="Arial" w:eastAsia="Arial"/>
          <w:sz w:val="24"/>
          <w:szCs w:val="24"/>
          <w:rtl/>
          <w:lang w:bidi="ar-EG"/>
        </w:rPr>
        <w:t xml:space="preserve"> تشبيه لا يوضع فيه المشبه والمشبه به في صورة من صور التشبيه المعروفة، بل يُلمَحان في التركيب، ويأتي المشبه به </w:t>
      </w:r>
      <w:r>
        <w:rPr>
          <w:rFonts w:ascii="Arial" w:hAnsi="Arial" w:cs="Arial" w:eastAsia="Arial"/>
          <w:b/>
          <w:bCs/>
          <w:sz w:val="24"/>
          <w:szCs w:val="24"/>
          <w:rtl/>
          <w:lang w:bidi="ar-EG"/>
        </w:rPr>
        <w:t>برهانًا على صحة المشبه</w:t>
      </w:r>
      <w:r>
        <w:rPr>
          <w:rFonts w:ascii="Arial" w:hAnsi="Arial" w:cs="Arial" w:eastAsia="Arial"/>
          <w:sz w:val="24"/>
          <w:szCs w:val="24"/>
          <w:rtl/>
          <w:lang w:bidi="ar-EG"/>
        </w:rPr>
        <w:t>، وغالبًا في بيت: صدره حكم وعجزه دليل: «من يهُنْ يسهُلِ الهوانُ عليه … ما لجرحٍ بميتٍ إيلامُ»، «أعيذُها نظراتٍ منك صائبةً … أن تحسب الشحمَ فيمن شحمُه ورمُ»، «لا تنكري عطلَ الكريم من الغنى … فالسيلُ حربٌ للمكان العالي»، «وقف الخلقُ ينظرون جميعًا … كيف أبني قواعدَ المجد وحدي … (البيت الذي جاء بالمعنى مصحوبًا بالدليل عليه)».</w:t>
      </w:r>
    </w:p>
    <w:p>
      <w:pPr>
        <w:pStyle w:val="ListNumber"/>
        <w:numPr>
          <w:ilvl w:val="0"/>
          <w:numId w:val="21"/>
        </w:numPr>
        <w:bidi w:val="1"/>
        <w:spacing w:after="80" w:line="276" w:lineRule="auto"/>
        <w:jc w:val="both"/>
      </w:pPr>
      <w:r>
        <w:rPr>
          <w:rFonts w:ascii="Arial" w:hAnsi="Arial" w:cs="Arial" w:eastAsia="Arial"/>
          <w:b/>
          <w:bCs/>
          <w:sz w:val="24"/>
          <w:szCs w:val="24"/>
          <w:rtl/>
          <w:lang w:bidi="ar-EG"/>
        </w:rPr>
        <w:t>المقلوب:</w:t>
      </w:r>
      <w:r>
        <w:rPr>
          <w:rFonts w:ascii="Arial" w:hAnsi="Arial" w:cs="Arial" w:eastAsia="Arial"/>
          <w:sz w:val="24"/>
          <w:szCs w:val="24"/>
          <w:rtl/>
          <w:lang w:bidi="ar-EG"/>
        </w:rPr>
        <w:t xml:space="preserve"> جعل المشبه مشبهًا به لادعاء أن وجه الشبه فيه أقوى (وبدا الصباح كأنَّ غرتَه وجهُ الخليفة).</w:t>
      </w:r>
    </w:p>
    <w:p>
      <w:pPr>
        <w:bidi w:val="1"/>
        <w:spacing w:after="120" w:line="276" w:lineRule="auto"/>
        <w:jc w:val="both"/>
      </w:pPr>
      <w:r>
        <w:rPr>
          <w:rFonts w:ascii="Arial" w:hAnsi="Arial" w:cs="Arial" w:eastAsia="Arial"/>
          <w:b/>
          <w:bCs/>
          <w:sz w:val="24"/>
          <w:szCs w:val="24"/>
          <w:rtl/>
          <w:lang w:bidi="ar-EG"/>
        </w:rPr>
        <w:t>الغرض من التشبيه:</w:t>
      </w:r>
      <w:r>
        <w:rPr>
          <w:rFonts w:ascii="Arial" w:hAnsi="Arial" w:cs="Arial" w:eastAsia="Arial"/>
          <w:sz w:val="24"/>
          <w:szCs w:val="24"/>
          <w:rtl/>
          <w:lang w:bidi="ar-EG"/>
        </w:rPr>
        <w:t xml:space="preserve"> بيان حال المشبه، أو مقدار حاله، أو إمكانه، أو تزيينه، أو تقبيحه، أو تقرير حاله في النفس.</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«كأنَّ مثار النقع… ← تشبيه </w:t>
      </w:r>
      <w:r>
        <w:rPr>
          <w:rFonts w:ascii="Arial" w:hAnsi="Arial" w:cs="Arial" w:eastAsia="Arial"/>
          <w:b/>
          <w:bCs/>
          <w:sz w:val="24"/>
          <w:szCs w:val="24"/>
          <w:rtl/>
          <w:lang w:bidi="ar-EG"/>
        </w:rPr>
        <w:t>تمثيلي</w:t>
      </w:r>
      <w:r>
        <w:rPr>
          <w:rFonts w:ascii="Arial" w:hAnsi="Arial" w:cs="Arial" w:eastAsia="Arial"/>
          <w:sz w:val="24"/>
          <w:szCs w:val="24"/>
          <w:rtl/>
          <w:lang w:bidi="ar-EG"/>
        </w:rPr>
        <w:t xml:space="preserve">». «هو البحرُ غُص فيه إذا كان ساكنًا… ← تشبيه </w:t>
      </w:r>
      <w:r>
        <w:rPr>
          <w:rFonts w:ascii="Arial" w:hAnsi="Arial" w:cs="Arial" w:eastAsia="Arial"/>
          <w:b/>
          <w:bCs/>
          <w:sz w:val="24"/>
          <w:szCs w:val="24"/>
          <w:rtl/>
          <w:lang w:bidi="ar-EG"/>
        </w:rPr>
        <w:t>بليغ</w:t>
      </w:r>
      <w:r>
        <w:rPr>
          <w:rFonts w:ascii="Arial" w:hAnsi="Arial" w:cs="Arial" w:eastAsia="Arial"/>
          <w:sz w:val="24"/>
          <w:szCs w:val="24"/>
          <w:rtl/>
          <w:lang w:bidi="ar-EG"/>
        </w:rPr>
        <w:t xml:space="preserve">» (شبّه الممدوح بالبحر مباشرة). «من يهن يسهل الهوان عليه… ← تشبيه </w:t>
      </w:r>
      <w:r>
        <w:rPr>
          <w:rFonts w:ascii="Arial" w:hAnsi="Arial" w:cs="Arial" w:eastAsia="Arial"/>
          <w:b/>
          <w:bCs/>
          <w:sz w:val="24"/>
          <w:szCs w:val="24"/>
          <w:rtl/>
          <w:lang w:bidi="ar-EG"/>
        </w:rPr>
        <w:t>ضمني</w:t>
      </w:r>
      <w:r>
        <w:rPr>
          <w:rFonts w:ascii="Arial" w:hAnsi="Arial" w:cs="Arial" w:eastAsia="Arial"/>
          <w:sz w:val="24"/>
          <w:szCs w:val="24"/>
          <w:rtl/>
          <w:lang w:bidi="ar-EG"/>
        </w:rPr>
        <w:t xml:space="preserve">». «أعيذها نظرات منك صائبة… ← </w:t>
      </w:r>
      <w:r>
        <w:rPr>
          <w:rFonts w:ascii="Arial" w:hAnsi="Arial" w:cs="Arial" w:eastAsia="Arial"/>
          <w:b/>
          <w:bCs/>
          <w:sz w:val="24"/>
          <w:szCs w:val="24"/>
          <w:rtl/>
          <w:lang w:bidi="ar-EG"/>
        </w:rPr>
        <w:t>ضمني</w:t>
      </w:r>
      <w:r>
        <w:rPr>
          <w:rFonts w:ascii="Arial" w:hAnsi="Arial" w:cs="Arial" w:eastAsia="Arial"/>
          <w:sz w:val="24"/>
          <w:szCs w:val="24"/>
          <w:rtl/>
          <w:lang w:bidi="ar-EG"/>
        </w:rPr>
        <w:t xml:space="preserve">». «نثرتهم فوق الأحيدب… ← </w:t>
      </w:r>
      <w:r>
        <w:rPr>
          <w:rFonts w:ascii="Arial" w:hAnsi="Arial" w:cs="Arial" w:eastAsia="Arial"/>
          <w:b/>
          <w:bCs/>
          <w:sz w:val="24"/>
          <w:szCs w:val="24"/>
          <w:rtl/>
          <w:lang w:bidi="ar-EG"/>
        </w:rPr>
        <w:t>تمثيلي</w:t>
      </w:r>
      <w:r>
        <w:rPr>
          <w:rFonts w:ascii="Arial" w:hAnsi="Arial" w:cs="Arial" w:eastAsia="Arial"/>
          <w:sz w:val="24"/>
          <w:szCs w:val="24"/>
          <w:rtl/>
          <w:lang w:bidi="ar-EG"/>
        </w:rPr>
        <w:t xml:space="preserve">». «والنفسُ كالطفل إن تهمله شبَّ على حبِّ الرضاع وإن تفطمه ينفطم ← </w:t>
      </w:r>
      <w:r>
        <w:rPr>
          <w:rFonts w:ascii="Arial" w:hAnsi="Arial" w:cs="Arial" w:eastAsia="Arial"/>
          <w:b/>
          <w:bCs/>
          <w:sz w:val="24"/>
          <w:szCs w:val="24"/>
          <w:rtl/>
          <w:lang w:bidi="ar-EG"/>
        </w:rPr>
        <w:t>تشبيه</w:t>
      </w:r>
      <w:r>
        <w:rPr>
          <w:rFonts w:ascii="Arial" w:hAnsi="Arial" w:cs="Arial" w:eastAsia="Arial"/>
          <w:sz w:val="24"/>
          <w:szCs w:val="24"/>
          <w:rtl/>
          <w:lang w:bidi="ar-EG"/>
        </w:rPr>
        <w:t xml:space="preserve"> (تمثيلي/مرسل)». «مثل الذين حملوا التوراة… ← </w:t>
      </w:r>
      <w:r>
        <w:rPr>
          <w:rFonts w:ascii="Arial" w:hAnsi="Arial" w:cs="Arial" w:eastAsia="Arial"/>
          <w:b/>
          <w:bCs/>
          <w:sz w:val="24"/>
          <w:szCs w:val="24"/>
          <w:rtl/>
          <w:lang w:bidi="ar-EG"/>
        </w:rPr>
        <w:t>تشبيه تمثيل</w:t>
      </w:r>
      <w:r>
        <w:rPr>
          <w:rFonts w:ascii="Arial" w:hAnsi="Arial" w:cs="Arial" w:eastAsia="Arial"/>
          <w:sz w:val="24"/>
          <w:szCs w:val="24"/>
          <w:rtl/>
          <w:lang w:bidi="ar-EG"/>
        </w:rPr>
        <w:t>». «التشبيه المؤكد المفصل: ما حُذفت أداته وذُكر وجهه». «الإسكندرية منارةُ العلم: تشبيه بليغ (وخبرها مفرد)».</w:t>
      </w:r>
    </w:p>
    <w:p>
      <w:pPr>
        <w:pStyle w:val="Heading3"/>
        <w:keepNext/>
        <w:bidi w:val="1"/>
        <w:spacing w:before="240" w:after="160"/>
      </w:pPr>
      <w:r>
        <w:rPr>
          <w:rFonts w:ascii="Arial" w:hAnsi="Arial" w:cs="Arial" w:eastAsia="Arial"/>
          <w:b/>
          <w:bCs/>
          <w:color w:val="2E5E2E"/>
          <w:sz w:val="27"/>
          <w:szCs w:val="27"/>
          <w:rtl/>
          <w:lang w:bidi="ar-EG"/>
        </w:rPr>
        <w:t>ب) المجاز</w:t>
      </w:r>
    </w:p>
    <w:p>
      <w:pPr>
        <w:bidi w:val="1"/>
        <w:spacing w:after="120" w:line="276" w:lineRule="auto"/>
        <w:jc w:val="both"/>
      </w:pPr>
      <w:r>
        <w:rPr>
          <w:rFonts w:ascii="Arial" w:hAnsi="Arial" w:cs="Arial" w:eastAsia="Arial"/>
          <w:b/>
          <w:bCs/>
          <w:sz w:val="24"/>
          <w:szCs w:val="24"/>
          <w:rtl/>
          <w:lang w:bidi="ar-EG"/>
        </w:rPr>
        <w:t>المجاز:</w:t>
      </w:r>
      <w:r>
        <w:rPr>
          <w:rFonts w:ascii="Arial" w:hAnsi="Arial" w:cs="Arial" w:eastAsia="Arial"/>
          <w:sz w:val="24"/>
          <w:szCs w:val="24"/>
          <w:rtl/>
          <w:lang w:bidi="ar-EG"/>
        </w:rPr>
        <w:t xml:space="preserve"> استعمال اللفظ في غير ما وُضع له لعلاقة مع قرينة مانعة من إرادة المعنى الأصلي. وهو </w:t>
      </w:r>
      <w:r>
        <w:rPr>
          <w:rFonts w:ascii="Arial" w:hAnsi="Arial" w:cs="Arial" w:eastAsia="Arial"/>
          <w:b/>
          <w:bCs/>
          <w:sz w:val="24"/>
          <w:szCs w:val="24"/>
          <w:rtl/>
          <w:lang w:bidi="ar-EG"/>
        </w:rPr>
        <w:t>لغوي</w:t>
      </w:r>
      <w:r>
        <w:rPr>
          <w:rFonts w:ascii="Arial" w:hAnsi="Arial" w:cs="Arial" w:eastAsia="Arial"/>
          <w:sz w:val="24"/>
          <w:szCs w:val="24"/>
          <w:rtl/>
          <w:lang w:bidi="ar-EG"/>
        </w:rPr>
        <w:t xml:space="preserve"> (في الكلمة: استعارة إن كانت العلاقة المشابهة، ومجاز مرسل إن كانت غيرها) و</w:t>
      </w:r>
      <w:r>
        <w:rPr>
          <w:rFonts w:ascii="Arial" w:hAnsi="Arial" w:cs="Arial" w:eastAsia="Arial"/>
          <w:b/>
          <w:bCs/>
          <w:sz w:val="24"/>
          <w:szCs w:val="24"/>
          <w:rtl/>
          <w:lang w:bidi="ar-EG"/>
        </w:rPr>
        <w:t>عقلي</w:t>
      </w:r>
      <w:r>
        <w:rPr>
          <w:rFonts w:ascii="Arial" w:hAnsi="Arial" w:cs="Arial" w:eastAsia="Arial"/>
          <w:sz w:val="24"/>
          <w:szCs w:val="24"/>
          <w:rtl/>
          <w:lang w:bidi="ar-EG"/>
        </w:rPr>
        <w:t xml:space="preserve"> (في الإسناد).</w:t>
      </w:r>
    </w:p>
    <w:p>
      <w:pPr>
        <w:pStyle w:val="Heading3"/>
        <w:keepNext/>
        <w:bidi w:val="1"/>
        <w:spacing w:before="240" w:after="160"/>
      </w:pPr>
      <w:r>
        <w:rPr>
          <w:rFonts w:ascii="Arial" w:hAnsi="Arial" w:cs="Arial" w:eastAsia="Arial"/>
          <w:b/>
          <w:bCs/>
          <w:color w:val="2E5E2E"/>
          <w:sz w:val="27"/>
          <w:szCs w:val="27"/>
          <w:rtl/>
          <w:lang w:bidi="ar-EG"/>
        </w:rPr>
        <w:t>ج) الاستعارة</w:t>
      </w:r>
    </w:p>
    <w:p>
      <w:pPr>
        <w:bidi w:val="1"/>
        <w:spacing w:after="120" w:line="276" w:lineRule="auto"/>
      </w:pPr>
      <w:r>
        <w:rPr>
          <w:rFonts w:ascii="Arial" w:hAnsi="Arial" w:cs="Arial" w:eastAsia="Arial"/>
          <w:b/>
          <w:bCs/>
          <w:sz w:val="24"/>
          <w:szCs w:val="24"/>
          <w:rtl/>
          <w:lang w:bidi="ar-EG"/>
        </w:rPr>
        <w:t>تعريفها:</w:t>
      </w:r>
      <w:r>
        <w:rPr>
          <w:rFonts w:ascii="Arial" w:hAnsi="Arial" w:cs="Arial" w:eastAsia="Arial"/>
          <w:sz w:val="24"/>
          <w:szCs w:val="24"/>
          <w:rtl/>
          <w:lang w:bidi="ar-EG"/>
        </w:rPr>
        <w:t xml:space="preserve"> تشبيه حُذف أحد طرفيه، وعلاقتها المشابهة دائمًا.</w:t>
      </w:r>
    </w:p>
    <w:p>
      <w:pPr>
        <w:pStyle w:val="ListBullet"/>
        <w:bidi w:val="1"/>
        <w:spacing w:after="80" w:line="276" w:lineRule="auto"/>
        <w:jc w:val="both"/>
      </w:pPr>
      <w:r>
        <w:rPr>
          <w:rFonts w:ascii="Arial" w:hAnsi="Arial" w:cs="Arial" w:eastAsia="Arial"/>
          <w:b/>
          <w:bCs/>
          <w:sz w:val="24"/>
          <w:szCs w:val="24"/>
          <w:rtl/>
          <w:lang w:bidi="ar-EG"/>
        </w:rPr>
        <w:t>التصريحية:</w:t>
      </w:r>
      <w:r>
        <w:rPr>
          <w:rFonts w:ascii="Arial" w:hAnsi="Arial" w:cs="Arial" w:eastAsia="Arial"/>
          <w:sz w:val="24"/>
          <w:szCs w:val="24"/>
          <w:rtl/>
          <w:lang w:bidi="ar-EG"/>
        </w:rPr>
        <w:t xml:space="preserve"> ما </w:t>
      </w:r>
      <w:r>
        <w:rPr>
          <w:rFonts w:ascii="Arial" w:hAnsi="Arial" w:cs="Arial" w:eastAsia="Arial"/>
          <w:b/>
          <w:bCs/>
          <w:sz w:val="24"/>
          <w:szCs w:val="24"/>
          <w:rtl/>
          <w:lang w:bidi="ar-EG"/>
        </w:rPr>
        <w:t>صُرِّح فيها بلفظ المشبه به</w:t>
      </w:r>
      <w:r>
        <w:rPr>
          <w:rFonts w:ascii="Arial" w:hAnsi="Arial" w:cs="Arial" w:eastAsia="Arial"/>
          <w:sz w:val="24"/>
          <w:szCs w:val="24"/>
          <w:rtl/>
          <w:lang w:bidi="ar-EG"/>
        </w:rPr>
        <w:t xml:space="preserve"> وحُذف المشبه: «الله وليُّ الذين آمنوا يخرجهم من </w:t>
      </w:r>
      <w:r>
        <w:rPr>
          <w:rFonts w:ascii="Arial" w:hAnsi="Arial" w:cs="Arial" w:eastAsia="Arial"/>
          <w:b/>
          <w:bCs/>
          <w:sz w:val="24"/>
          <w:szCs w:val="24"/>
          <w:rtl/>
          <w:lang w:bidi="ar-EG"/>
        </w:rPr>
        <w:t>الظلمات</w:t>
      </w:r>
      <w:r>
        <w:rPr>
          <w:rFonts w:ascii="Arial" w:hAnsi="Arial" w:cs="Arial" w:eastAsia="Arial"/>
          <w:sz w:val="24"/>
          <w:szCs w:val="24"/>
          <w:rtl/>
          <w:lang w:bidi="ar-EG"/>
        </w:rPr>
        <w:t xml:space="preserve"> إلى </w:t>
      </w:r>
      <w:r>
        <w:rPr>
          <w:rFonts w:ascii="Arial" w:hAnsi="Arial" w:cs="Arial" w:eastAsia="Arial"/>
          <w:b/>
          <w:bCs/>
          <w:sz w:val="24"/>
          <w:szCs w:val="24"/>
          <w:rtl/>
          <w:lang w:bidi="ar-EG"/>
        </w:rPr>
        <w:t>النور</w:t>
      </w:r>
      <w:r>
        <w:rPr>
          <w:rFonts w:ascii="Arial" w:hAnsi="Arial" w:cs="Arial" w:eastAsia="Arial"/>
          <w:sz w:val="24"/>
          <w:szCs w:val="24"/>
          <w:rtl/>
          <w:lang w:bidi="ar-EG"/>
        </w:rPr>
        <w:t xml:space="preserve">» (شبّه الكفر بالظلمات والإيمان بالنور وصرّح بالمشبه به)، «رأيت أسدًا يخطب» (أسد = رجل شجاع)، «إذا متُّ </w:t>
      </w:r>
      <w:r>
        <w:rPr>
          <w:rFonts w:ascii="Arial" w:hAnsi="Arial" w:cs="Arial" w:eastAsia="Arial"/>
          <w:b/>
          <w:bCs/>
          <w:sz w:val="24"/>
          <w:szCs w:val="24"/>
          <w:rtl/>
          <w:lang w:bidi="ar-EG"/>
        </w:rPr>
        <w:t>ظمآن</w:t>
      </w:r>
      <w:r>
        <w:rPr>
          <w:rFonts w:ascii="Arial" w:hAnsi="Arial" w:cs="Arial" w:eastAsia="Arial"/>
          <w:sz w:val="24"/>
          <w:szCs w:val="24"/>
          <w:rtl/>
          <w:lang w:bidi="ar-EG"/>
        </w:rPr>
        <w:t xml:space="preserve"> فلا نزل القطرُ» (شبّه المشتاق بالظمآن)، «وما الدهرُ إلا من رواةِ قلائدي» (قلائدي = قصائدي ← تصريحية).</w:t>
      </w:r>
    </w:p>
    <w:p>
      <w:pPr>
        <w:pStyle w:val="ListBullet"/>
        <w:bidi w:val="1"/>
        <w:spacing w:after="80" w:line="276" w:lineRule="auto"/>
        <w:jc w:val="both"/>
      </w:pPr>
      <w:r>
        <w:rPr>
          <w:rFonts w:ascii="Arial" w:hAnsi="Arial" w:cs="Arial" w:eastAsia="Arial"/>
          <w:b/>
          <w:bCs/>
          <w:sz w:val="24"/>
          <w:szCs w:val="24"/>
          <w:rtl/>
          <w:lang w:bidi="ar-EG"/>
        </w:rPr>
        <w:t>المكنية:</w:t>
      </w:r>
      <w:r>
        <w:rPr>
          <w:rFonts w:ascii="Arial" w:hAnsi="Arial" w:cs="Arial" w:eastAsia="Arial"/>
          <w:sz w:val="24"/>
          <w:szCs w:val="24"/>
          <w:rtl/>
          <w:lang w:bidi="ar-EG"/>
        </w:rPr>
        <w:t xml:space="preserve"> ما </w:t>
      </w:r>
      <w:r>
        <w:rPr>
          <w:rFonts w:ascii="Arial" w:hAnsi="Arial" w:cs="Arial" w:eastAsia="Arial"/>
          <w:b/>
          <w:bCs/>
          <w:sz w:val="24"/>
          <w:szCs w:val="24"/>
          <w:rtl/>
          <w:lang w:bidi="ar-EG"/>
        </w:rPr>
        <w:t>حُذف فيها المشبه به ورُمز له بشيء من لوازمه</w:t>
      </w:r>
      <w:r>
        <w:rPr>
          <w:rFonts w:ascii="Arial" w:hAnsi="Arial" w:cs="Arial" w:eastAsia="Arial"/>
          <w:sz w:val="24"/>
          <w:szCs w:val="24"/>
          <w:rtl/>
          <w:lang w:bidi="ar-EG"/>
        </w:rPr>
        <w:t>: «واشتعل الرأسُ شيبًا» (شبّه الشيب بالنار وحذفها وأبقى لازمها «اشتعل»)، «وما الدهرُ إلا من رواة قلائدي» (شبّه الدهر بإنسان يروي ← مكنية)، «أعانق في مقلتيك الأملَ» (شبّه الأمل بإنسان يُعانَق)، «الصفصاف النيلي يخلع قمصانَ براءته» (شبّه الصفصاف بإنسان يخلع)، «وتسكنين الفؤاد» (الفؤاد بيت).</w:t>
      </w:r>
    </w:p>
    <w:p>
      <w:pPr>
        <w:pStyle w:val="ListBullet"/>
        <w:bidi w:val="1"/>
        <w:spacing w:after="80" w:line="276" w:lineRule="auto"/>
        <w:jc w:val="both"/>
      </w:pPr>
      <w:r>
        <w:rPr>
          <w:rFonts w:ascii="Arial" w:hAnsi="Arial" w:cs="Arial" w:eastAsia="Arial"/>
          <w:b/>
          <w:bCs/>
          <w:sz w:val="24"/>
          <w:szCs w:val="24"/>
          <w:rtl/>
          <w:lang w:bidi="ar-EG"/>
        </w:rPr>
        <w:t>بحسب اللفظ:</w:t>
      </w:r>
      <w:r>
        <w:rPr>
          <w:rFonts w:ascii="Arial" w:hAnsi="Arial" w:cs="Arial" w:eastAsia="Arial"/>
          <w:sz w:val="24"/>
          <w:szCs w:val="24"/>
          <w:rtl/>
          <w:lang w:bidi="ar-EG"/>
        </w:rPr>
        <w:t xml:space="preserve"> </w:t>
      </w:r>
      <w:r>
        <w:rPr>
          <w:rFonts w:ascii="Arial" w:hAnsi="Arial" w:cs="Arial" w:eastAsia="Arial"/>
          <w:b/>
          <w:bCs/>
          <w:sz w:val="24"/>
          <w:szCs w:val="24"/>
          <w:rtl/>
          <w:lang w:bidi="ar-EG"/>
        </w:rPr>
        <w:t>أصلية</w:t>
      </w:r>
      <w:r>
        <w:rPr>
          <w:rFonts w:ascii="Arial" w:hAnsi="Arial" w:cs="Arial" w:eastAsia="Arial"/>
          <w:sz w:val="24"/>
          <w:szCs w:val="24"/>
          <w:rtl/>
          <w:lang w:bidi="ar-EG"/>
        </w:rPr>
        <w:t xml:space="preserve"> (إذا كان اللفظ المستعار اسمًا جامدًا: أسد، نور) و</w:t>
      </w:r>
      <w:r>
        <w:rPr>
          <w:rFonts w:ascii="Arial" w:hAnsi="Arial" w:cs="Arial" w:eastAsia="Arial"/>
          <w:b/>
          <w:bCs/>
          <w:sz w:val="24"/>
          <w:szCs w:val="24"/>
          <w:rtl/>
          <w:lang w:bidi="ar-EG"/>
        </w:rPr>
        <w:t>تبعية</w:t>
      </w:r>
      <w:r>
        <w:rPr>
          <w:rFonts w:ascii="Arial" w:hAnsi="Arial" w:cs="Arial" w:eastAsia="Arial"/>
          <w:sz w:val="24"/>
          <w:szCs w:val="24"/>
          <w:rtl/>
          <w:lang w:bidi="ar-EG"/>
        </w:rPr>
        <w:t xml:space="preserve"> (إذا كان فعلًا أو مشتقًّا أو حرفًا: «اشتعل»، «نطقت الحال»، «يخرجهم»).</w:t>
      </w:r>
    </w:p>
    <w:p>
      <w:pPr>
        <w:pStyle w:val="ListBullet"/>
        <w:bidi w:val="1"/>
        <w:spacing w:after="80" w:line="276" w:lineRule="auto"/>
        <w:jc w:val="both"/>
      </w:pPr>
      <w:r>
        <w:rPr>
          <w:rFonts w:ascii="Arial" w:hAnsi="Arial" w:cs="Arial" w:eastAsia="Arial"/>
          <w:b/>
          <w:bCs/>
          <w:sz w:val="24"/>
          <w:szCs w:val="24"/>
          <w:rtl/>
          <w:lang w:bidi="ar-EG"/>
        </w:rPr>
        <w:t>بحسب الملائم:</w:t>
      </w:r>
      <w:r>
        <w:rPr>
          <w:rFonts w:ascii="Arial" w:hAnsi="Arial" w:cs="Arial" w:eastAsia="Arial"/>
          <w:sz w:val="24"/>
          <w:szCs w:val="24"/>
          <w:rtl/>
          <w:lang w:bidi="ar-EG"/>
        </w:rPr>
        <w:t xml:space="preserve"> </w:t>
      </w:r>
      <w:r>
        <w:rPr>
          <w:rFonts w:ascii="Arial" w:hAnsi="Arial" w:cs="Arial" w:eastAsia="Arial"/>
          <w:b/>
          <w:bCs/>
          <w:sz w:val="24"/>
          <w:szCs w:val="24"/>
          <w:rtl/>
          <w:lang w:bidi="ar-EG"/>
        </w:rPr>
        <w:t>مرشَّحة</w:t>
      </w:r>
      <w:r>
        <w:rPr>
          <w:rFonts w:ascii="Arial" w:hAnsi="Arial" w:cs="Arial" w:eastAsia="Arial"/>
          <w:sz w:val="24"/>
          <w:szCs w:val="24"/>
          <w:rtl/>
          <w:lang w:bidi="ar-EG"/>
        </w:rPr>
        <w:t xml:space="preserve"> (ذُكر ما يلائم المشبه به: «اشتروا الضلالة بالهدى فما ربحت تجارتهم» — ربحت تلائم الشراء)، </w:t>
      </w:r>
      <w:r>
        <w:rPr>
          <w:rFonts w:ascii="Arial" w:hAnsi="Arial" w:cs="Arial" w:eastAsia="Arial"/>
          <w:b/>
          <w:bCs/>
          <w:sz w:val="24"/>
          <w:szCs w:val="24"/>
          <w:rtl/>
          <w:lang w:bidi="ar-EG"/>
        </w:rPr>
        <w:t>مجرَّدة</w:t>
      </w:r>
      <w:r>
        <w:rPr>
          <w:rFonts w:ascii="Arial" w:hAnsi="Arial" w:cs="Arial" w:eastAsia="Arial"/>
          <w:sz w:val="24"/>
          <w:szCs w:val="24"/>
          <w:rtl/>
          <w:lang w:bidi="ar-EG"/>
        </w:rPr>
        <w:t xml:space="preserve"> (ذُكر ما يلائم المشبه: «رأيت أسدًا يحمل سيفًا»)، </w:t>
      </w:r>
      <w:r>
        <w:rPr>
          <w:rFonts w:ascii="Arial" w:hAnsi="Arial" w:cs="Arial" w:eastAsia="Arial"/>
          <w:b/>
          <w:bCs/>
          <w:sz w:val="24"/>
          <w:szCs w:val="24"/>
          <w:rtl/>
          <w:lang w:bidi="ar-EG"/>
        </w:rPr>
        <w:t>مطلقة</w:t>
      </w:r>
      <w:r>
        <w:rPr>
          <w:rFonts w:ascii="Arial" w:hAnsi="Arial" w:cs="Arial" w:eastAsia="Arial"/>
          <w:sz w:val="24"/>
          <w:szCs w:val="24"/>
          <w:rtl/>
          <w:lang w:bidi="ar-EG"/>
        </w:rPr>
        <w:t xml:space="preserve"> (خلت من ملائمات الطرفين أو جمعتهما).</w:t>
      </w:r>
    </w:p>
    <w:p>
      <w:pPr>
        <w:pStyle w:val="ListBullet"/>
        <w:bidi w:val="1"/>
        <w:spacing w:after="80" w:line="276" w:lineRule="auto"/>
        <w:jc w:val="both"/>
      </w:pPr>
      <w:r>
        <w:rPr>
          <w:rFonts w:ascii="Arial" w:hAnsi="Arial" w:cs="Arial" w:eastAsia="Arial"/>
          <w:b/>
          <w:bCs/>
          <w:sz w:val="24"/>
          <w:szCs w:val="24"/>
          <w:rtl/>
          <w:lang w:bidi="ar-EG"/>
        </w:rPr>
        <w:t>التمثيلية:</w:t>
      </w:r>
      <w:r>
        <w:rPr>
          <w:rFonts w:ascii="Arial" w:hAnsi="Arial" w:cs="Arial" w:eastAsia="Arial"/>
          <w:sz w:val="24"/>
          <w:szCs w:val="24"/>
          <w:rtl/>
          <w:lang w:bidi="ar-EG"/>
        </w:rPr>
        <w:t xml:space="preserve"> تركيب استُعمل في غير ما وُضع له لعلاقة المشابهة (وهي الأمثال السائرة: «لا تنثر الدرَّ أمام الخنازير»، «أراك تقدّم رجلًا وتؤخّر أخرى»، «قطعتْ جهيزةُ قولَ كل خطيب»).</w:t>
      </w:r>
    </w:p>
    <w:p>
      <w:pPr>
        <w:pStyle w:val="ListBullet"/>
        <w:bidi w:val="1"/>
        <w:spacing w:after="80" w:line="276" w:lineRule="auto"/>
        <w:jc w:val="both"/>
      </w:pPr>
      <w:r>
        <w:rPr>
          <w:rFonts w:ascii="Arial" w:hAnsi="Arial" w:cs="Arial" w:eastAsia="Arial"/>
          <w:b/>
          <w:bCs/>
          <w:sz w:val="24"/>
          <w:szCs w:val="24"/>
          <w:rtl/>
          <w:lang w:bidi="ar-EG"/>
        </w:rPr>
        <w:t>سر جمال الاستعارة:</w:t>
      </w:r>
      <w:r>
        <w:rPr>
          <w:rFonts w:ascii="Arial" w:hAnsi="Arial" w:cs="Arial" w:eastAsia="Arial"/>
          <w:sz w:val="24"/>
          <w:szCs w:val="24"/>
          <w:rtl/>
          <w:lang w:bidi="ar-EG"/>
        </w:rPr>
        <w:t xml:space="preserve"> التوضيح أو التجسيم أو التشخيص أو التجسيد مع الإيجاز والمبالغة.</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«(الظلمات) في الآية: </w:t>
      </w:r>
      <w:r>
        <w:rPr>
          <w:rFonts w:ascii="Arial" w:hAnsi="Arial" w:cs="Arial" w:eastAsia="Arial"/>
          <w:b/>
          <w:bCs/>
          <w:sz w:val="24"/>
          <w:szCs w:val="24"/>
          <w:rtl/>
          <w:lang w:bidi="ar-EG"/>
        </w:rPr>
        <w:t>استعارة تصريحية</w:t>
      </w:r>
      <w:r>
        <w:rPr>
          <w:rFonts w:ascii="Arial" w:hAnsi="Arial" w:cs="Arial" w:eastAsia="Arial"/>
          <w:sz w:val="24"/>
          <w:szCs w:val="24"/>
          <w:rtl/>
          <w:lang w:bidi="ar-EG"/>
        </w:rPr>
        <w:t xml:space="preserve">». «اشتعل الرأس شيبًا: </w:t>
      </w:r>
      <w:r>
        <w:rPr>
          <w:rFonts w:ascii="Arial" w:hAnsi="Arial" w:cs="Arial" w:eastAsia="Arial"/>
          <w:b/>
          <w:bCs/>
          <w:sz w:val="24"/>
          <w:szCs w:val="24"/>
          <w:rtl/>
          <w:lang w:bidi="ar-EG"/>
        </w:rPr>
        <w:t>استعارة مكنية</w:t>
      </w:r>
      <w:r>
        <w:rPr>
          <w:rFonts w:ascii="Arial" w:hAnsi="Arial" w:cs="Arial" w:eastAsia="Arial"/>
          <w:sz w:val="24"/>
          <w:szCs w:val="24"/>
          <w:rtl/>
          <w:lang w:bidi="ar-EG"/>
        </w:rPr>
        <w:t xml:space="preserve">». «(ظمآن) في بيت أبي فراس: </w:t>
      </w:r>
      <w:r>
        <w:rPr>
          <w:rFonts w:ascii="Arial" w:hAnsi="Arial" w:cs="Arial" w:eastAsia="Arial"/>
          <w:b/>
          <w:bCs/>
          <w:sz w:val="24"/>
          <w:szCs w:val="24"/>
          <w:rtl/>
          <w:lang w:bidi="ar-EG"/>
        </w:rPr>
        <w:t>استعارة تصريحية</w:t>
      </w:r>
      <w:r>
        <w:rPr>
          <w:rFonts w:ascii="Arial" w:hAnsi="Arial" w:cs="Arial" w:eastAsia="Arial"/>
          <w:sz w:val="24"/>
          <w:szCs w:val="24"/>
          <w:rtl/>
          <w:lang w:bidi="ar-EG"/>
        </w:rPr>
        <w:t xml:space="preserve">». «وما الدهر إلا من رواة قلائدي: </w:t>
      </w:r>
      <w:r>
        <w:rPr>
          <w:rFonts w:ascii="Arial" w:hAnsi="Arial" w:cs="Arial" w:eastAsia="Arial"/>
          <w:b/>
          <w:bCs/>
          <w:sz w:val="24"/>
          <w:szCs w:val="24"/>
          <w:rtl/>
          <w:lang w:bidi="ar-EG"/>
        </w:rPr>
        <w:t>استعارة مكنية</w:t>
      </w:r>
      <w:r>
        <w:rPr>
          <w:rFonts w:ascii="Arial" w:hAnsi="Arial" w:cs="Arial" w:eastAsia="Arial"/>
          <w:sz w:val="24"/>
          <w:szCs w:val="24"/>
          <w:rtl/>
          <w:lang w:bidi="ar-EG"/>
        </w:rPr>
        <w:t xml:space="preserve">» (الدهر إنسان راوٍ). «أعانق في مقلتيك الأمل: </w:t>
      </w:r>
      <w:r>
        <w:rPr>
          <w:rFonts w:ascii="Arial" w:hAnsi="Arial" w:cs="Arial" w:eastAsia="Arial"/>
          <w:b/>
          <w:bCs/>
          <w:sz w:val="24"/>
          <w:szCs w:val="24"/>
          <w:rtl/>
          <w:lang w:bidi="ar-EG"/>
        </w:rPr>
        <w:t>استعارة</w:t>
      </w:r>
      <w:r>
        <w:rPr>
          <w:rFonts w:ascii="Arial" w:hAnsi="Arial" w:cs="Arial" w:eastAsia="Arial"/>
          <w:sz w:val="24"/>
          <w:szCs w:val="24"/>
          <w:rtl/>
          <w:lang w:bidi="ar-EG"/>
        </w:rPr>
        <w:t>». «الاستعارة التبعية/المرشحة/المجردة/المطلقة».</w:t>
      </w:r>
    </w:p>
    <w:p>
      <w:pPr>
        <w:pStyle w:val="Heading3"/>
        <w:keepNext/>
        <w:bidi w:val="1"/>
        <w:spacing w:before="240" w:after="160"/>
      </w:pPr>
      <w:r>
        <w:rPr>
          <w:rFonts w:ascii="Arial" w:hAnsi="Arial" w:cs="Arial" w:eastAsia="Arial"/>
          <w:b/>
          <w:bCs/>
          <w:color w:val="2E5E2E"/>
          <w:sz w:val="27"/>
          <w:szCs w:val="27"/>
          <w:rtl/>
          <w:lang w:bidi="ar-EG"/>
        </w:rPr>
        <w:t>د) الكناية</w:t>
      </w:r>
    </w:p>
    <w:p>
      <w:pPr>
        <w:bidi w:val="1"/>
        <w:spacing w:after="120" w:line="276" w:lineRule="auto"/>
        <w:jc w:val="both"/>
      </w:pPr>
      <w:r>
        <w:rPr>
          <w:rFonts w:ascii="Arial" w:hAnsi="Arial" w:cs="Arial" w:eastAsia="Arial"/>
          <w:b/>
          <w:bCs/>
          <w:sz w:val="24"/>
          <w:szCs w:val="24"/>
          <w:rtl/>
          <w:lang w:bidi="ar-EG"/>
        </w:rPr>
        <w:t>تعريفها:</w:t>
      </w:r>
      <w:r>
        <w:rPr>
          <w:rFonts w:ascii="Arial" w:hAnsi="Arial" w:cs="Arial" w:eastAsia="Arial"/>
          <w:sz w:val="24"/>
          <w:szCs w:val="24"/>
          <w:rtl/>
          <w:lang w:bidi="ar-EG"/>
        </w:rPr>
        <w:t xml:space="preserve"> لفظ أُطلق وأُريد به لازم معناه مع جواز إرادة المعنى الأصلي. أنواعها:</w:t>
      </w:r>
    </w:p>
    <w:p>
      <w:pPr>
        <w:pStyle w:val="ListBullet"/>
        <w:bidi w:val="1"/>
        <w:spacing w:after="80" w:line="276" w:lineRule="auto"/>
        <w:jc w:val="both"/>
      </w:pPr>
      <w:r>
        <w:rPr>
          <w:rFonts w:ascii="Arial" w:hAnsi="Arial" w:cs="Arial" w:eastAsia="Arial"/>
          <w:b/>
          <w:bCs/>
          <w:sz w:val="24"/>
          <w:szCs w:val="24"/>
          <w:rtl/>
          <w:lang w:bidi="ar-EG"/>
        </w:rPr>
        <w:t>كناية عن صفة:</w:t>
      </w:r>
      <w:r>
        <w:rPr>
          <w:rFonts w:ascii="Arial" w:hAnsi="Arial" w:cs="Arial" w:eastAsia="Arial"/>
          <w:sz w:val="24"/>
          <w:szCs w:val="24"/>
          <w:rtl/>
          <w:lang w:bidi="ar-EG"/>
        </w:rPr>
        <w:t xml:space="preserve"> «فلان كثير الرماد» (الكرم)، «نؤوم الضحى» (الترف)، «يجعلون أصابعهم في آذانهم» تُعد على رأي كناية عن شدة الخوف، «طويل النجاد» (طول القامة).</w:t>
      </w:r>
    </w:p>
    <w:p>
      <w:pPr>
        <w:pStyle w:val="ListBullet"/>
        <w:bidi w:val="1"/>
        <w:spacing w:after="80" w:line="276" w:lineRule="auto"/>
        <w:jc w:val="both"/>
      </w:pPr>
      <w:r>
        <w:rPr>
          <w:rFonts w:ascii="Arial" w:hAnsi="Arial" w:cs="Arial" w:eastAsia="Arial"/>
          <w:b/>
          <w:bCs/>
          <w:sz w:val="24"/>
          <w:szCs w:val="24"/>
          <w:rtl/>
          <w:lang w:bidi="ar-EG"/>
        </w:rPr>
        <w:t>كناية عن موصوف:</w:t>
      </w:r>
      <w:r>
        <w:rPr>
          <w:rFonts w:ascii="Arial" w:hAnsi="Arial" w:cs="Arial" w:eastAsia="Arial"/>
          <w:sz w:val="24"/>
          <w:szCs w:val="24"/>
          <w:rtl/>
          <w:lang w:bidi="ar-EG"/>
        </w:rPr>
        <w:t xml:space="preserve"> «بناةُ الأهرام» (المصريون القدماء)، «أبناء النيل» (المصريون)، «الضاربين بكل أبيضَ مخذمٍ» (السيف)، «لغة الضاد» (العربية)، «سفينة الصحراء» (الجمل).</w:t>
      </w:r>
    </w:p>
    <w:p>
      <w:pPr>
        <w:pStyle w:val="ListBullet"/>
        <w:bidi w:val="1"/>
        <w:spacing w:after="80" w:line="276" w:lineRule="auto"/>
        <w:jc w:val="both"/>
      </w:pPr>
      <w:r>
        <w:rPr>
          <w:rFonts w:ascii="Arial" w:hAnsi="Arial" w:cs="Arial" w:eastAsia="Arial"/>
          <w:b/>
          <w:bCs/>
          <w:sz w:val="24"/>
          <w:szCs w:val="24"/>
          <w:rtl/>
          <w:lang w:bidi="ar-EG"/>
        </w:rPr>
        <w:t>كناية عن نسبة:</w:t>
      </w:r>
      <w:r>
        <w:rPr>
          <w:rFonts w:ascii="Arial" w:hAnsi="Arial" w:cs="Arial" w:eastAsia="Arial"/>
          <w:sz w:val="24"/>
          <w:szCs w:val="24"/>
          <w:rtl/>
          <w:lang w:bidi="ar-EG"/>
        </w:rPr>
        <w:t xml:space="preserve"> إثبات الصفة لشيء متصل بالموصوف: «المجدُ بين ثوبيك»، «الكرم يمشي في ركابه»، «اليمنُ يتبع ظلَّه».</w:t>
      </w:r>
    </w:p>
    <w:p>
      <w:pPr>
        <w:pStyle w:val="ListBullet"/>
        <w:bidi w:val="1"/>
        <w:spacing w:after="80" w:line="276" w:lineRule="auto"/>
      </w:pPr>
      <w:r>
        <w:rPr>
          <w:rFonts w:ascii="Arial" w:hAnsi="Arial" w:cs="Arial" w:eastAsia="Arial"/>
          <w:b/>
          <w:bCs/>
          <w:sz w:val="24"/>
          <w:szCs w:val="24"/>
          <w:rtl/>
          <w:lang w:bidi="ar-EG"/>
        </w:rPr>
        <w:t>سر جمالها:</w:t>
      </w:r>
      <w:r>
        <w:rPr>
          <w:rFonts w:ascii="Arial" w:hAnsi="Arial" w:cs="Arial" w:eastAsia="Arial"/>
          <w:sz w:val="24"/>
          <w:szCs w:val="24"/>
          <w:rtl/>
          <w:lang w:bidi="ar-EG"/>
        </w:rPr>
        <w:t xml:space="preserve"> الإتيان بالمعنى مصحوبًا بالدليل عليه في إيجاز وتجسيم.</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«وبناةُ الأهرام في سالف الدهر ← </w:t>
      </w:r>
      <w:r>
        <w:rPr>
          <w:rFonts w:ascii="Arial" w:hAnsi="Arial" w:cs="Arial" w:eastAsia="Arial"/>
          <w:b/>
          <w:bCs/>
          <w:sz w:val="24"/>
          <w:szCs w:val="24"/>
          <w:rtl/>
          <w:lang w:bidi="ar-EG"/>
        </w:rPr>
        <w:t>كناية</w:t>
      </w:r>
      <w:r>
        <w:rPr>
          <w:rFonts w:ascii="Arial" w:hAnsi="Arial" w:cs="Arial" w:eastAsia="Arial"/>
          <w:sz w:val="24"/>
          <w:szCs w:val="24"/>
          <w:rtl/>
          <w:lang w:bidi="ar-EG"/>
        </w:rPr>
        <w:t xml:space="preserve"> عن موصوف». «قول الشاعر (وقف الخلق ينظرون…) جاء بالمعنى مصحوبًا بالدليل عليه ← كناية».</w:t>
      </w:r>
    </w:p>
    <w:p>
      <w:pPr>
        <w:pStyle w:val="Heading3"/>
        <w:keepNext/>
        <w:bidi w:val="1"/>
        <w:spacing w:before="240" w:after="160"/>
      </w:pPr>
      <w:r>
        <w:rPr>
          <w:rFonts w:ascii="Arial" w:hAnsi="Arial" w:cs="Arial" w:eastAsia="Arial"/>
          <w:b/>
          <w:bCs/>
          <w:color w:val="2E5E2E"/>
          <w:sz w:val="27"/>
          <w:szCs w:val="27"/>
          <w:rtl/>
          <w:lang w:bidi="ar-EG"/>
        </w:rPr>
        <w:t>هـ) المجاز المرسل</w:t>
      </w:r>
    </w:p>
    <w:p>
      <w:pPr>
        <w:bidi w:val="1"/>
        <w:spacing w:after="120" w:line="276" w:lineRule="auto"/>
        <w:jc w:val="both"/>
      </w:pPr>
      <w:r>
        <w:rPr>
          <w:rFonts w:ascii="Arial" w:hAnsi="Arial" w:cs="Arial" w:eastAsia="Arial"/>
          <w:b/>
          <w:bCs/>
          <w:sz w:val="24"/>
          <w:szCs w:val="24"/>
          <w:rtl/>
          <w:lang w:bidi="ar-EG"/>
        </w:rPr>
        <w:t>تعريفه:</w:t>
      </w:r>
      <w:r>
        <w:rPr>
          <w:rFonts w:ascii="Arial" w:hAnsi="Arial" w:cs="Arial" w:eastAsia="Arial"/>
          <w:sz w:val="24"/>
          <w:szCs w:val="24"/>
          <w:rtl/>
          <w:lang w:bidi="ar-EG"/>
        </w:rPr>
        <w:t xml:space="preserve"> كلمة استُعملت في غير معناها الأصلي لعلاقة </w:t>
      </w:r>
      <w:r>
        <w:rPr>
          <w:rFonts w:ascii="Arial" w:hAnsi="Arial" w:cs="Arial" w:eastAsia="Arial"/>
          <w:b/>
          <w:bCs/>
          <w:sz w:val="24"/>
          <w:szCs w:val="24"/>
          <w:rtl/>
          <w:lang w:bidi="ar-EG"/>
        </w:rPr>
        <w:t>غير المشابهة</w:t>
      </w:r>
      <w:r>
        <w:rPr>
          <w:rFonts w:ascii="Arial" w:hAnsi="Arial" w:cs="Arial" w:eastAsia="Arial"/>
          <w:sz w:val="24"/>
          <w:szCs w:val="24"/>
          <w:rtl/>
          <w:lang w:bidi="ar-EG"/>
        </w:rPr>
        <w:t xml:space="preserve"> مع قرينة مانعة. </w:t>
      </w:r>
      <w:r>
        <w:rPr>
          <w:rFonts w:ascii="Arial" w:hAnsi="Arial" w:cs="Arial" w:eastAsia="Arial"/>
          <w:b/>
          <w:bCs/>
          <w:sz w:val="24"/>
          <w:szCs w:val="24"/>
          <w:rtl/>
          <w:lang w:bidi="ar-EG"/>
        </w:rPr>
        <w:t>علاقاته:</w:t>
      </w:r>
    </w:p>
    <w:p>
      <w:pPr>
        <w:pStyle w:val="ListBullet"/>
        <w:bidi w:val="1"/>
        <w:spacing w:after="80" w:line="276" w:lineRule="auto"/>
        <w:jc w:val="both"/>
      </w:pPr>
      <w:r>
        <w:rPr>
          <w:rFonts w:ascii="Arial" w:hAnsi="Arial" w:cs="Arial" w:eastAsia="Arial"/>
          <w:b/>
          <w:bCs/>
          <w:sz w:val="24"/>
          <w:szCs w:val="24"/>
          <w:rtl/>
          <w:lang w:bidi="ar-EG"/>
        </w:rPr>
        <w:t>الجزئية</w:t>
      </w:r>
      <w:r>
        <w:rPr>
          <w:rFonts w:ascii="Arial" w:hAnsi="Arial" w:cs="Arial" w:eastAsia="Arial"/>
          <w:sz w:val="24"/>
          <w:szCs w:val="24"/>
          <w:rtl/>
          <w:lang w:bidi="ar-EG"/>
        </w:rPr>
        <w:t xml:space="preserve"> (ذكر الجزء وإرادة الكل): «أرسلتُ عينًا تراقبه» (جاسوسًا)، «فتحرير رقبة» (عبد).</w:t>
      </w:r>
    </w:p>
    <w:p>
      <w:pPr>
        <w:pStyle w:val="ListBullet"/>
        <w:bidi w:val="1"/>
        <w:spacing w:after="80" w:line="276" w:lineRule="auto"/>
        <w:jc w:val="both"/>
      </w:pPr>
      <w:r>
        <w:rPr>
          <w:rFonts w:ascii="Arial" w:hAnsi="Arial" w:cs="Arial" w:eastAsia="Arial"/>
          <w:b/>
          <w:bCs/>
          <w:sz w:val="24"/>
          <w:szCs w:val="24"/>
          <w:rtl/>
          <w:lang w:bidi="ar-EG"/>
        </w:rPr>
        <w:t>الكلية</w:t>
      </w:r>
      <w:r>
        <w:rPr>
          <w:rFonts w:ascii="Arial" w:hAnsi="Arial" w:cs="Arial" w:eastAsia="Arial"/>
          <w:sz w:val="24"/>
          <w:szCs w:val="24"/>
          <w:rtl/>
          <w:lang w:bidi="ar-EG"/>
        </w:rPr>
        <w:t xml:space="preserve"> (ذكر الكل وإرادة الجزء): «يجعلون </w:t>
      </w:r>
      <w:r>
        <w:rPr>
          <w:rFonts w:ascii="Arial" w:hAnsi="Arial" w:cs="Arial" w:eastAsia="Arial"/>
          <w:b/>
          <w:bCs/>
          <w:sz w:val="24"/>
          <w:szCs w:val="24"/>
          <w:rtl/>
          <w:lang w:bidi="ar-EG"/>
        </w:rPr>
        <w:t>أصابعهم</w:t>
      </w:r>
      <w:r>
        <w:rPr>
          <w:rFonts w:ascii="Arial" w:hAnsi="Arial" w:cs="Arial" w:eastAsia="Arial"/>
          <w:sz w:val="24"/>
          <w:szCs w:val="24"/>
          <w:rtl/>
          <w:lang w:bidi="ar-EG"/>
        </w:rPr>
        <w:t xml:space="preserve"> في آذانهم» (أناملهم)، «شربتُ ماء النيل» (بعضه).</w:t>
      </w:r>
    </w:p>
    <w:p>
      <w:pPr>
        <w:pStyle w:val="ListBullet"/>
        <w:bidi w:val="1"/>
        <w:spacing w:after="80" w:line="276" w:lineRule="auto"/>
        <w:jc w:val="both"/>
      </w:pPr>
      <w:r>
        <w:rPr>
          <w:rFonts w:ascii="Arial" w:hAnsi="Arial" w:cs="Arial" w:eastAsia="Arial"/>
          <w:b/>
          <w:bCs/>
          <w:sz w:val="24"/>
          <w:szCs w:val="24"/>
          <w:rtl/>
          <w:lang w:bidi="ar-EG"/>
        </w:rPr>
        <w:t>السببية</w:t>
      </w:r>
      <w:r>
        <w:rPr>
          <w:rFonts w:ascii="Arial" w:hAnsi="Arial" w:cs="Arial" w:eastAsia="Arial"/>
          <w:sz w:val="24"/>
          <w:szCs w:val="24"/>
          <w:rtl/>
          <w:lang w:bidi="ar-EG"/>
        </w:rPr>
        <w:t xml:space="preserve"> (ذكر السبب وإرادة المسبَّب): «رعينا الغيثَ» (النبات)، «له عليّ يدٌ» (نعمة).</w:t>
      </w:r>
    </w:p>
    <w:p>
      <w:pPr>
        <w:pStyle w:val="ListBullet"/>
        <w:bidi w:val="1"/>
        <w:spacing w:after="80" w:line="276" w:lineRule="auto"/>
        <w:jc w:val="both"/>
      </w:pPr>
      <w:r>
        <w:rPr>
          <w:rFonts w:ascii="Arial" w:hAnsi="Arial" w:cs="Arial" w:eastAsia="Arial"/>
          <w:b/>
          <w:bCs/>
          <w:sz w:val="24"/>
          <w:szCs w:val="24"/>
          <w:rtl/>
          <w:lang w:bidi="ar-EG"/>
        </w:rPr>
        <w:t>المسبَّبية</w:t>
      </w:r>
      <w:r>
        <w:rPr>
          <w:rFonts w:ascii="Arial" w:hAnsi="Arial" w:cs="Arial" w:eastAsia="Arial"/>
          <w:sz w:val="24"/>
          <w:szCs w:val="24"/>
          <w:rtl/>
          <w:lang w:bidi="ar-EG"/>
        </w:rPr>
        <w:t xml:space="preserve"> (ذكر المسبَّب وإرادة السبب): «ينزّل لكم من السماء </w:t>
      </w:r>
      <w:r>
        <w:rPr>
          <w:rFonts w:ascii="Arial" w:hAnsi="Arial" w:cs="Arial" w:eastAsia="Arial"/>
          <w:b/>
          <w:bCs/>
          <w:sz w:val="24"/>
          <w:szCs w:val="24"/>
          <w:rtl/>
          <w:lang w:bidi="ar-EG"/>
        </w:rPr>
        <w:t>رزقًا</w:t>
      </w:r>
      <w:r>
        <w:rPr>
          <w:rFonts w:ascii="Arial" w:hAnsi="Arial" w:cs="Arial" w:eastAsia="Arial"/>
          <w:sz w:val="24"/>
          <w:szCs w:val="24"/>
          <w:rtl/>
          <w:lang w:bidi="ar-EG"/>
        </w:rPr>
        <w:t>» (مطرًا)، «أمطرت السماء نباتًا».</w:t>
      </w:r>
    </w:p>
    <w:p>
      <w:pPr>
        <w:pStyle w:val="ListBullet"/>
        <w:bidi w:val="1"/>
        <w:spacing w:after="80" w:line="276" w:lineRule="auto"/>
        <w:jc w:val="both"/>
      </w:pPr>
      <w:r>
        <w:rPr>
          <w:rFonts w:ascii="Arial" w:hAnsi="Arial" w:cs="Arial" w:eastAsia="Arial"/>
          <w:b/>
          <w:bCs/>
          <w:sz w:val="24"/>
          <w:szCs w:val="24"/>
          <w:rtl/>
          <w:lang w:bidi="ar-EG"/>
        </w:rPr>
        <w:t>المحلية</w:t>
      </w:r>
      <w:r>
        <w:rPr>
          <w:rFonts w:ascii="Arial" w:hAnsi="Arial" w:cs="Arial" w:eastAsia="Arial"/>
          <w:sz w:val="24"/>
          <w:szCs w:val="24"/>
          <w:rtl/>
          <w:lang w:bidi="ar-EG"/>
        </w:rPr>
        <w:t xml:space="preserve"> (ذكر المحل وإرادة الحالّ فيه): «واسأل </w:t>
      </w:r>
      <w:r>
        <w:rPr>
          <w:rFonts w:ascii="Arial" w:hAnsi="Arial" w:cs="Arial" w:eastAsia="Arial"/>
          <w:b/>
          <w:bCs/>
          <w:sz w:val="24"/>
          <w:szCs w:val="24"/>
          <w:rtl/>
          <w:lang w:bidi="ar-EG"/>
        </w:rPr>
        <w:t>القرية</w:t>
      </w:r>
      <w:r>
        <w:rPr>
          <w:rFonts w:ascii="Arial" w:hAnsi="Arial" w:cs="Arial" w:eastAsia="Arial"/>
          <w:sz w:val="24"/>
          <w:szCs w:val="24"/>
          <w:rtl/>
          <w:lang w:bidi="ar-EG"/>
        </w:rPr>
        <w:t>» (أهلها)، «قرر المجلسُ» (أعضاؤه)، «فليدعُ ناديَه».</w:t>
      </w:r>
    </w:p>
    <w:p>
      <w:pPr>
        <w:pStyle w:val="ListBullet"/>
        <w:bidi w:val="1"/>
        <w:spacing w:after="80" w:line="276" w:lineRule="auto"/>
        <w:jc w:val="both"/>
      </w:pPr>
      <w:r>
        <w:rPr>
          <w:rFonts w:ascii="Arial" w:hAnsi="Arial" w:cs="Arial" w:eastAsia="Arial"/>
          <w:b/>
          <w:bCs/>
          <w:sz w:val="24"/>
          <w:szCs w:val="24"/>
          <w:rtl/>
          <w:lang w:bidi="ar-EG"/>
        </w:rPr>
        <w:t>الحالّية</w:t>
      </w:r>
      <w:r>
        <w:rPr>
          <w:rFonts w:ascii="Arial" w:hAnsi="Arial" w:cs="Arial" w:eastAsia="Arial"/>
          <w:sz w:val="24"/>
          <w:szCs w:val="24"/>
          <w:rtl/>
          <w:lang w:bidi="ar-EG"/>
        </w:rPr>
        <w:t xml:space="preserve"> (ذكر الحالّ وإرادة المحل): «إنَّ الأبرار لفي </w:t>
      </w:r>
      <w:r>
        <w:rPr>
          <w:rFonts w:ascii="Arial" w:hAnsi="Arial" w:cs="Arial" w:eastAsia="Arial"/>
          <w:b/>
          <w:bCs/>
          <w:sz w:val="24"/>
          <w:szCs w:val="24"/>
          <w:rtl/>
          <w:lang w:bidi="ar-EG"/>
        </w:rPr>
        <w:t>نعيم</w:t>
      </w:r>
      <w:r>
        <w:rPr>
          <w:rFonts w:ascii="Arial" w:hAnsi="Arial" w:cs="Arial" w:eastAsia="Arial"/>
          <w:sz w:val="24"/>
          <w:szCs w:val="24"/>
          <w:rtl/>
          <w:lang w:bidi="ar-EG"/>
        </w:rPr>
        <w:t>» (الجنة)، «نزلتُ بالقوم فأكرموني».</w:t>
      </w:r>
    </w:p>
    <w:p>
      <w:pPr>
        <w:pStyle w:val="ListBullet"/>
        <w:bidi w:val="1"/>
        <w:spacing w:after="80" w:line="276" w:lineRule="auto"/>
        <w:jc w:val="both"/>
      </w:pPr>
      <w:r>
        <w:rPr>
          <w:rFonts w:ascii="Arial" w:hAnsi="Arial" w:cs="Arial" w:eastAsia="Arial"/>
          <w:b/>
          <w:bCs/>
          <w:sz w:val="24"/>
          <w:szCs w:val="24"/>
          <w:rtl/>
          <w:lang w:bidi="ar-EG"/>
        </w:rPr>
        <w:t>اعتبار ما كان:</w:t>
      </w:r>
      <w:r>
        <w:rPr>
          <w:rFonts w:ascii="Arial" w:hAnsi="Arial" w:cs="Arial" w:eastAsia="Arial"/>
          <w:sz w:val="24"/>
          <w:szCs w:val="24"/>
          <w:rtl/>
          <w:lang w:bidi="ar-EG"/>
        </w:rPr>
        <w:t xml:space="preserve"> «وآتوا </w:t>
      </w:r>
      <w:r>
        <w:rPr>
          <w:rFonts w:ascii="Arial" w:hAnsi="Arial" w:cs="Arial" w:eastAsia="Arial"/>
          <w:b/>
          <w:bCs/>
          <w:sz w:val="24"/>
          <w:szCs w:val="24"/>
          <w:rtl/>
          <w:lang w:bidi="ar-EG"/>
        </w:rPr>
        <w:t>اليتامى</w:t>
      </w:r>
      <w:r>
        <w:rPr>
          <w:rFonts w:ascii="Arial" w:hAnsi="Arial" w:cs="Arial" w:eastAsia="Arial"/>
          <w:sz w:val="24"/>
          <w:szCs w:val="24"/>
          <w:rtl/>
          <w:lang w:bidi="ar-EG"/>
        </w:rPr>
        <w:t xml:space="preserve"> أموالهم» (البالغين الذين كانوا يتامى)، «لبستُ قطنًا».</w:t>
      </w:r>
    </w:p>
    <w:p>
      <w:pPr>
        <w:pStyle w:val="ListBullet"/>
        <w:bidi w:val="1"/>
        <w:spacing w:after="80" w:line="276" w:lineRule="auto"/>
        <w:jc w:val="both"/>
      </w:pPr>
      <w:r>
        <w:rPr>
          <w:rFonts w:ascii="Arial" w:hAnsi="Arial" w:cs="Arial" w:eastAsia="Arial"/>
          <w:b/>
          <w:bCs/>
          <w:sz w:val="24"/>
          <w:szCs w:val="24"/>
          <w:rtl/>
          <w:lang w:bidi="ar-EG"/>
        </w:rPr>
        <w:t>اعتبار ما يكون (ما سيكون):</w:t>
      </w:r>
      <w:r>
        <w:rPr>
          <w:rFonts w:ascii="Arial" w:hAnsi="Arial" w:cs="Arial" w:eastAsia="Arial"/>
          <w:sz w:val="24"/>
          <w:szCs w:val="24"/>
          <w:rtl/>
          <w:lang w:bidi="ar-EG"/>
        </w:rPr>
        <w:t xml:space="preserve"> «إني أراني أعصر </w:t>
      </w:r>
      <w:r>
        <w:rPr>
          <w:rFonts w:ascii="Arial" w:hAnsi="Arial" w:cs="Arial" w:eastAsia="Arial"/>
          <w:b/>
          <w:bCs/>
          <w:sz w:val="24"/>
          <w:szCs w:val="24"/>
          <w:rtl/>
          <w:lang w:bidi="ar-EG"/>
        </w:rPr>
        <w:t>خمرًا</w:t>
      </w:r>
      <w:r>
        <w:rPr>
          <w:rFonts w:ascii="Arial" w:hAnsi="Arial" w:cs="Arial" w:eastAsia="Arial"/>
          <w:sz w:val="24"/>
          <w:szCs w:val="24"/>
          <w:rtl/>
          <w:lang w:bidi="ar-EG"/>
        </w:rPr>
        <w:t>» (عنبًا يصير خمرًا)، «أوقدتُ نارًا» (حطبًا).</w:t>
      </w:r>
    </w:p>
    <w:p>
      <w:pPr>
        <w:pStyle w:val="ListBullet"/>
        <w:bidi w:val="1"/>
        <w:spacing w:after="80" w:line="276" w:lineRule="auto"/>
      </w:pPr>
      <w:r>
        <w:rPr>
          <w:rFonts w:ascii="Arial" w:hAnsi="Arial" w:cs="Arial" w:eastAsia="Arial"/>
          <w:b/>
          <w:bCs/>
          <w:sz w:val="24"/>
          <w:szCs w:val="24"/>
          <w:rtl/>
          <w:lang w:bidi="ar-EG"/>
        </w:rPr>
        <w:t>الآلية:</w:t>
      </w:r>
      <w:r>
        <w:rPr>
          <w:rFonts w:ascii="Arial" w:hAnsi="Arial" w:cs="Arial" w:eastAsia="Arial"/>
          <w:sz w:val="24"/>
          <w:szCs w:val="24"/>
          <w:rtl/>
          <w:lang w:bidi="ar-EG"/>
        </w:rPr>
        <w:t xml:space="preserve"> «واجعل لي </w:t>
      </w:r>
      <w:r>
        <w:rPr>
          <w:rFonts w:ascii="Arial" w:hAnsi="Arial" w:cs="Arial" w:eastAsia="Arial"/>
          <w:b/>
          <w:bCs/>
          <w:sz w:val="24"/>
          <w:szCs w:val="24"/>
          <w:rtl/>
          <w:lang w:bidi="ar-EG"/>
        </w:rPr>
        <w:t>لسانَ</w:t>
      </w:r>
      <w:r>
        <w:rPr>
          <w:rFonts w:ascii="Arial" w:hAnsi="Arial" w:cs="Arial" w:eastAsia="Arial"/>
          <w:sz w:val="24"/>
          <w:szCs w:val="24"/>
          <w:rtl/>
          <w:lang w:bidi="ar-EG"/>
        </w:rPr>
        <w:t xml:space="preserve"> صدقٍ في الآخرين» (ذكرًا حسنًا).</w:t>
      </w:r>
    </w:p>
    <w:p>
      <w:pPr>
        <w:pStyle w:val="ListBullet"/>
        <w:bidi w:val="1"/>
        <w:spacing w:after="80" w:line="276" w:lineRule="auto"/>
      </w:pPr>
      <w:r>
        <w:rPr>
          <w:rFonts w:ascii="Arial" w:hAnsi="Arial" w:cs="Arial" w:eastAsia="Arial"/>
          <w:b/>
          <w:bCs/>
          <w:sz w:val="24"/>
          <w:szCs w:val="24"/>
          <w:rtl/>
          <w:lang w:bidi="ar-EG"/>
        </w:rPr>
        <w:t>العموم والخصوص، والمجاورة، والبدلية.</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«(أصابعهم) في: يجعلون أصابعهم في آذانهم ← </w:t>
      </w:r>
      <w:r>
        <w:rPr>
          <w:rFonts w:ascii="Arial" w:hAnsi="Arial" w:cs="Arial" w:eastAsia="Arial"/>
          <w:b/>
          <w:bCs/>
          <w:sz w:val="24"/>
          <w:szCs w:val="24"/>
          <w:rtl/>
          <w:lang w:bidi="ar-EG"/>
        </w:rPr>
        <w:t>مجاز مرسل</w:t>
      </w:r>
      <w:r>
        <w:rPr>
          <w:rFonts w:ascii="Arial" w:hAnsi="Arial" w:cs="Arial" w:eastAsia="Arial"/>
          <w:sz w:val="24"/>
          <w:szCs w:val="24"/>
          <w:rtl/>
          <w:lang w:bidi="ar-EG"/>
        </w:rPr>
        <w:t xml:space="preserve"> علاقته </w:t>
      </w:r>
      <w:r>
        <w:rPr>
          <w:rFonts w:ascii="Arial" w:hAnsi="Arial" w:cs="Arial" w:eastAsia="Arial"/>
          <w:b/>
          <w:bCs/>
          <w:sz w:val="24"/>
          <w:szCs w:val="24"/>
          <w:rtl/>
          <w:lang w:bidi="ar-EG"/>
        </w:rPr>
        <w:t>الكلية</w:t>
      </w:r>
      <w:r>
        <w:rPr>
          <w:rFonts w:ascii="Arial" w:hAnsi="Arial" w:cs="Arial" w:eastAsia="Arial"/>
          <w:sz w:val="24"/>
          <w:szCs w:val="24"/>
          <w:rtl/>
          <w:lang w:bidi="ar-EG"/>
        </w:rPr>
        <w:t>». «أرسلت عينًا: جزئية». «واسأل القرية: محلية».</w:t>
      </w:r>
    </w:p>
    <w:p>
      <w:pPr>
        <w:pStyle w:val="Heading3"/>
        <w:keepNext/>
        <w:bidi w:val="1"/>
        <w:spacing w:before="240" w:after="160"/>
      </w:pPr>
      <w:r>
        <w:rPr>
          <w:rFonts w:ascii="Arial" w:hAnsi="Arial" w:cs="Arial" w:eastAsia="Arial"/>
          <w:b/>
          <w:bCs/>
          <w:color w:val="2E5E2E"/>
          <w:sz w:val="27"/>
          <w:szCs w:val="27"/>
          <w:rtl/>
          <w:lang w:bidi="ar-EG"/>
        </w:rPr>
        <w:t>و) المجاز العقلي</w:t>
      </w:r>
    </w:p>
    <w:p>
      <w:pPr>
        <w:bidi w:val="1"/>
        <w:spacing w:after="120" w:line="276" w:lineRule="auto"/>
        <w:jc w:val="both"/>
      </w:pPr>
      <w:r>
        <w:rPr>
          <w:rFonts w:ascii="Arial" w:hAnsi="Arial" w:cs="Arial" w:eastAsia="Arial"/>
          <w:b/>
          <w:bCs/>
          <w:sz w:val="24"/>
          <w:szCs w:val="24"/>
          <w:rtl/>
          <w:lang w:bidi="ar-EG"/>
        </w:rPr>
        <w:t>تعريفه:</w:t>
      </w:r>
      <w:r>
        <w:rPr>
          <w:rFonts w:ascii="Arial" w:hAnsi="Arial" w:cs="Arial" w:eastAsia="Arial"/>
          <w:sz w:val="24"/>
          <w:szCs w:val="24"/>
          <w:rtl/>
          <w:lang w:bidi="ar-EG"/>
        </w:rPr>
        <w:t xml:space="preserve"> إسناد الفعل أو ما في معناه إلى </w:t>
      </w:r>
      <w:r>
        <w:rPr>
          <w:rFonts w:ascii="Arial" w:hAnsi="Arial" w:cs="Arial" w:eastAsia="Arial"/>
          <w:b/>
          <w:bCs/>
          <w:sz w:val="24"/>
          <w:szCs w:val="24"/>
          <w:rtl/>
          <w:lang w:bidi="ar-EG"/>
        </w:rPr>
        <w:t>غير ما هو له</w:t>
      </w:r>
      <w:r>
        <w:rPr>
          <w:rFonts w:ascii="Arial" w:hAnsi="Arial" w:cs="Arial" w:eastAsia="Arial"/>
          <w:sz w:val="24"/>
          <w:szCs w:val="24"/>
          <w:rtl/>
          <w:lang w:bidi="ar-EG"/>
        </w:rPr>
        <w:t xml:space="preserve"> (غير فاعله الحقيقي) لعلاقة مع قرينة. </w:t>
      </w:r>
      <w:r>
        <w:rPr>
          <w:rFonts w:ascii="Arial" w:hAnsi="Arial" w:cs="Arial" w:eastAsia="Arial"/>
          <w:b/>
          <w:bCs/>
          <w:sz w:val="24"/>
          <w:szCs w:val="24"/>
          <w:rtl/>
          <w:lang w:bidi="ar-EG"/>
        </w:rPr>
        <w:t>علاقاته:</w:t>
      </w:r>
      <w:r>
        <w:rPr>
          <w:rFonts w:ascii="Arial" w:hAnsi="Arial" w:cs="Arial" w:eastAsia="Arial"/>
          <w:sz w:val="24"/>
          <w:szCs w:val="24"/>
          <w:rtl/>
          <w:lang w:bidi="ar-EG"/>
        </w:rPr>
        <w:t xml:space="preserve"> </w:t>
      </w:r>
      <w:r>
        <w:rPr>
          <w:rFonts w:ascii="Arial" w:hAnsi="Arial" w:cs="Arial" w:eastAsia="Arial"/>
          <w:b/>
          <w:bCs/>
          <w:sz w:val="24"/>
          <w:szCs w:val="24"/>
          <w:rtl/>
          <w:lang w:bidi="ar-EG"/>
        </w:rPr>
        <w:t>الزمانية</w:t>
      </w:r>
      <w:r>
        <w:rPr>
          <w:rFonts w:ascii="Arial" w:hAnsi="Arial" w:cs="Arial" w:eastAsia="Arial"/>
          <w:sz w:val="24"/>
          <w:szCs w:val="24"/>
          <w:rtl/>
          <w:lang w:bidi="ar-EG"/>
        </w:rPr>
        <w:t xml:space="preserve"> («صام نهارُه وقام ليلُه»، «نهارُك صائم»)، </w:t>
      </w:r>
      <w:r>
        <w:rPr>
          <w:rFonts w:ascii="Arial" w:hAnsi="Arial" w:cs="Arial" w:eastAsia="Arial"/>
          <w:b/>
          <w:bCs/>
          <w:sz w:val="24"/>
          <w:szCs w:val="24"/>
          <w:rtl/>
          <w:lang w:bidi="ar-EG"/>
        </w:rPr>
        <w:t>المكانية</w:t>
      </w:r>
      <w:r>
        <w:rPr>
          <w:rFonts w:ascii="Arial" w:hAnsi="Arial" w:cs="Arial" w:eastAsia="Arial"/>
          <w:sz w:val="24"/>
          <w:szCs w:val="24"/>
          <w:rtl/>
          <w:lang w:bidi="ar-EG"/>
        </w:rPr>
        <w:t xml:space="preserve"> («جرى النهرُ»، «ازدحمت الشوارعُ»)، </w:t>
      </w:r>
      <w:r>
        <w:rPr>
          <w:rFonts w:ascii="Arial" w:hAnsi="Arial" w:cs="Arial" w:eastAsia="Arial"/>
          <w:b/>
          <w:bCs/>
          <w:sz w:val="24"/>
          <w:szCs w:val="24"/>
          <w:rtl/>
          <w:lang w:bidi="ar-EG"/>
        </w:rPr>
        <w:t>السببية</w:t>
      </w:r>
      <w:r>
        <w:rPr>
          <w:rFonts w:ascii="Arial" w:hAnsi="Arial" w:cs="Arial" w:eastAsia="Arial"/>
          <w:sz w:val="24"/>
          <w:szCs w:val="24"/>
          <w:rtl/>
          <w:lang w:bidi="ar-EG"/>
        </w:rPr>
        <w:t xml:space="preserve"> («بنى الأميرُ المدينة»، «هزم القائدُ الجيشَ»)، </w:t>
      </w:r>
      <w:r>
        <w:rPr>
          <w:rFonts w:ascii="Arial" w:hAnsi="Arial" w:cs="Arial" w:eastAsia="Arial"/>
          <w:b/>
          <w:bCs/>
          <w:sz w:val="24"/>
          <w:szCs w:val="24"/>
          <w:rtl/>
          <w:lang w:bidi="ar-EG"/>
        </w:rPr>
        <w:t>المصدرية</w:t>
      </w:r>
      <w:r>
        <w:rPr>
          <w:rFonts w:ascii="Arial" w:hAnsi="Arial" w:cs="Arial" w:eastAsia="Arial"/>
          <w:sz w:val="24"/>
          <w:szCs w:val="24"/>
          <w:rtl/>
          <w:lang w:bidi="ar-EG"/>
        </w:rPr>
        <w:t xml:space="preserve"> («جدَّ جدُّه»، «سال الوادي»)، </w:t>
      </w:r>
      <w:r>
        <w:rPr>
          <w:rFonts w:ascii="Arial" w:hAnsi="Arial" w:cs="Arial" w:eastAsia="Arial"/>
          <w:b/>
          <w:bCs/>
          <w:sz w:val="24"/>
          <w:szCs w:val="24"/>
          <w:rtl/>
          <w:lang w:bidi="ar-EG"/>
        </w:rPr>
        <w:t>الفاعلية</w:t>
      </w:r>
      <w:r>
        <w:rPr>
          <w:rFonts w:ascii="Arial" w:hAnsi="Arial" w:cs="Arial" w:eastAsia="Arial"/>
          <w:sz w:val="24"/>
          <w:szCs w:val="24"/>
          <w:rtl/>
          <w:lang w:bidi="ar-EG"/>
        </w:rPr>
        <w:t xml:space="preserve"> (إسناد الفعل لاسم المفعول: «حجابًا مستورًا» أي ساترًا)، </w:t>
      </w:r>
      <w:r>
        <w:rPr>
          <w:rFonts w:ascii="Arial" w:hAnsi="Arial" w:cs="Arial" w:eastAsia="Arial"/>
          <w:b/>
          <w:bCs/>
          <w:sz w:val="24"/>
          <w:szCs w:val="24"/>
          <w:rtl/>
          <w:lang w:bidi="ar-EG"/>
        </w:rPr>
        <w:t>المفعولية</w:t>
      </w:r>
      <w:r>
        <w:rPr>
          <w:rFonts w:ascii="Arial" w:hAnsi="Arial" w:cs="Arial" w:eastAsia="Arial"/>
          <w:sz w:val="24"/>
          <w:szCs w:val="24"/>
          <w:rtl/>
          <w:lang w:bidi="ar-EG"/>
        </w:rPr>
        <w:t xml:space="preserve"> (إسناد الفعل لاسم الفاعل بمعنى المفعول: «عيشةٍ راضيةٍ» أي مرضيّة، «ماءٍ دافقٍ» أي مدفوق).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«المجاز العقلي والإسناد» في بنك الأسئلة؛ «عيشة راضية: مجاز عقلي علاقته المفعولية».</w:t>
      </w:r>
    </w:p>
    <w:p>
      <w:pPr>
        <w:pStyle w:val="Heading2"/>
        <w:keepNext/>
        <w:bidi w:val="1"/>
        <w:spacing w:before="240" w:after="160"/>
      </w:pPr>
      <w:r>
        <w:rPr>
          <w:rFonts w:ascii="Arial" w:hAnsi="Arial" w:cs="Arial" w:eastAsia="Arial"/>
          <w:b/>
          <w:bCs/>
          <w:color w:val="1F3A6E"/>
          <w:sz w:val="32"/>
          <w:szCs w:val="32"/>
          <w:rtl/>
          <w:lang w:bidi="ar-EG"/>
        </w:rPr>
        <w:t>3. علم المعاني</w:t>
      </w:r>
    </w:p>
    <w:p>
      <w:pPr>
        <w:pStyle w:val="Heading3"/>
        <w:keepNext/>
        <w:bidi w:val="1"/>
        <w:spacing w:before="240" w:after="160"/>
      </w:pPr>
      <w:r>
        <w:rPr>
          <w:rFonts w:ascii="Arial" w:hAnsi="Arial" w:cs="Arial" w:eastAsia="Arial"/>
          <w:b/>
          <w:bCs/>
          <w:color w:val="2E5E2E"/>
          <w:sz w:val="27"/>
          <w:szCs w:val="27"/>
          <w:rtl/>
          <w:lang w:bidi="ar-EG"/>
        </w:rPr>
        <w:t>أ) الخبر والإنشاء</w:t>
      </w:r>
    </w:p>
    <w:p>
      <w:pPr>
        <w:pStyle w:val="ListBullet"/>
        <w:bidi w:val="1"/>
        <w:spacing w:after="80" w:line="276" w:lineRule="auto"/>
        <w:jc w:val="both"/>
      </w:pPr>
      <w:r>
        <w:rPr>
          <w:rFonts w:ascii="Arial" w:hAnsi="Arial" w:cs="Arial" w:eastAsia="Arial"/>
          <w:b/>
          <w:bCs/>
          <w:sz w:val="24"/>
          <w:szCs w:val="24"/>
          <w:rtl/>
          <w:lang w:bidi="ar-EG"/>
        </w:rPr>
        <w:t>الخبر:</w:t>
      </w:r>
      <w:r>
        <w:rPr>
          <w:rFonts w:ascii="Arial" w:hAnsi="Arial" w:cs="Arial" w:eastAsia="Arial"/>
          <w:sz w:val="24"/>
          <w:szCs w:val="24"/>
          <w:rtl/>
          <w:lang w:bidi="ar-EG"/>
        </w:rPr>
        <w:t xml:space="preserve"> كلام يحتمل الصدق والكذب لذاته. </w:t>
      </w:r>
      <w:r>
        <w:rPr>
          <w:rFonts w:ascii="Arial" w:hAnsi="Arial" w:cs="Arial" w:eastAsia="Arial"/>
          <w:b/>
          <w:bCs/>
          <w:sz w:val="24"/>
          <w:szCs w:val="24"/>
          <w:rtl/>
          <w:lang w:bidi="ar-EG"/>
        </w:rPr>
        <w:t>أضربه بحسب حال المخاطب:</w:t>
      </w:r>
      <w:r>
        <w:rPr>
          <w:rFonts w:ascii="Arial" w:hAnsi="Arial" w:cs="Arial" w:eastAsia="Arial"/>
          <w:sz w:val="24"/>
          <w:szCs w:val="24"/>
          <w:rtl/>
          <w:lang w:bidi="ar-EG"/>
        </w:rPr>
        <w:t xml:space="preserve"> </w:t>
      </w:r>
      <w:r>
        <w:rPr>
          <w:rFonts w:ascii="Arial" w:hAnsi="Arial" w:cs="Arial" w:eastAsia="Arial"/>
          <w:b/>
          <w:bCs/>
          <w:sz w:val="24"/>
          <w:szCs w:val="24"/>
          <w:rtl/>
          <w:lang w:bidi="ar-EG"/>
        </w:rPr>
        <w:t>ابتدائي</w:t>
      </w:r>
      <w:r>
        <w:rPr>
          <w:rFonts w:ascii="Arial" w:hAnsi="Arial" w:cs="Arial" w:eastAsia="Arial"/>
          <w:sz w:val="24"/>
          <w:szCs w:val="24"/>
          <w:rtl/>
          <w:lang w:bidi="ar-EG"/>
        </w:rPr>
        <w:t xml:space="preserve"> (خالي الذهن: لا يُؤكَّد)، </w:t>
      </w:r>
      <w:r>
        <w:rPr>
          <w:rFonts w:ascii="Arial" w:hAnsi="Arial" w:cs="Arial" w:eastAsia="Arial"/>
          <w:b/>
          <w:bCs/>
          <w:sz w:val="24"/>
          <w:szCs w:val="24"/>
          <w:rtl/>
          <w:lang w:bidi="ar-EG"/>
        </w:rPr>
        <w:t>طلبي</w:t>
      </w:r>
      <w:r>
        <w:rPr>
          <w:rFonts w:ascii="Arial" w:hAnsi="Arial" w:cs="Arial" w:eastAsia="Arial"/>
          <w:sz w:val="24"/>
          <w:szCs w:val="24"/>
          <w:rtl/>
          <w:lang w:bidi="ar-EG"/>
        </w:rPr>
        <w:t xml:space="preserve"> (متردد: يُؤكَّد بمؤكِّد واحد)، </w:t>
      </w:r>
      <w:r>
        <w:rPr>
          <w:rFonts w:ascii="Arial" w:hAnsi="Arial" w:cs="Arial" w:eastAsia="Arial"/>
          <w:b/>
          <w:bCs/>
          <w:sz w:val="24"/>
          <w:szCs w:val="24"/>
          <w:rtl/>
          <w:lang w:bidi="ar-EG"/>
        </w:rPr>
        <w:t>إنكاري</w:t>
      </w:r>
      <w:r>
        <w:rPr>
          <w:rFonts w:ascii="Arial" w:hAnsi="Arial" w:cs="Arial" w:eastAsia="Arial"/>
          <w:sz w:val="24"/>
          <w:szCs w:val="24"/>
          <w:rtl/>
          <w:lang w:bidi="ar-EG"/>
        </w:rPr>
        <w:t xml:space="preserve"> (منكِر: يُؤكَّد بمؤكِّدين أو أكثر). </w:t>
      </w:r>
      <w:r>
        <w:rPr>
          <w:rFonts w:ascii="Arial" w:hAnsi="Arial" w:cs="Arial" w:eastAsia="Arial"/>
          <w:b/>
          <w:bCs/>
          <w:sz w:val="24"/>
          <w:szCs w:val="24"/>
          <w:rtl/>
          <w:lang w:bidi="ar-EG"/>
        </w:rPr>
        <w:t>مؤكِّدات الخبر:</w:t>
      </w:r>
      <w:r>
        <w:rPr>
          <w:rFonts w:ascii="Arial" w:hAnsi="Arial" w:cs="Arial" w:eastAsia="Arial"/>
          <w:sz w:val="24"/>
          <w:szCs w:val="24"/>
          <w:rtl/>
          <w:lang w:bidi="ar-EG"/>
        </w:rPr>
        <w:t xml:space="preserve"> إنَّ وأنَّ، لام الابتداء، قد، القسم، نونا التوكيد، أمّا الشرطية، أحرف التنبيه، الحروف الزائدة، التكرار، ضمير الفصل، إنما، أدوات القصر. </w:t>
      </w:r>
      <w:r>
        <w:rPr>
          <w:rFonts w:ascii="Arial" w:hAnsi="Arial" w:cs="Arial" w:eastAsia="Arial"/>
          <w:b/>
          <w:bCs/>
          <w:sz w:val="24"/>
          <w:szCs w:val="24"/>
          <w:rtl/>
          <w:lang w:bidi="ar-EG"/>
        </w:rPr>
        <w:t>الخبر الإنكاري</w:t>
      </w:r>
      <w:r>
        <w:rPr>
          <w:rFonts w:ascii="Arial" w:hAnsi="Arial" w:cs="Arial" w:eastAsia="Arial"/>
          <w:sz w:val="24"/>
          <w:szCs w:val="24"/>
          <w:rtl/>
          <w:lang w:bidi="ar-EG"/>
        </w:rPr>
        <w:t xml:space="preserve"> مثاله: «إنَّ ربي لسميع الدعاء»، «والله إنَّ العلمَ لنافعٌ».</w:t>
      </w:r>
    </w:p>
    <w:p>
      <w:pPr>
        <w:pStyle w:val="ListBullet"/>
        <w:bidi w:val="1"/>
        <w:spacing w:after="80" w:line="276" w:lineRule="auto"/>
        <w:jc w:val="both"/>
      </w:pPr>
      <w:r>
        <w:rPr>
          <w:rFonts w:ascii="Arial" w:hAnsi="Arial" w:cs="Arial" w:eastAsia="Arial"/>
          <w:b/>
          <w:bCs/>
          <w:sz w:val="24"/>
          <w:szCs w:val="24"/>
          <w:rtl/>
          <w:lang w:bidi="ar-EG"/>
        </w:rPr>
        <w:t>أغراض الخبر البلاغية:</w:t>
      </w:r>
      <w:r>
        <w:rPr>
          <w:rFonts w:ascii="Arial" w:hAnsi="Arial" w:cs="Arial" w:eastAsia="Arial"/>
          <w:sz w:val="24"/>
          <w:szCs w:val="24"/>
          <w:rtl/>
          <w:lang w:bidi="ar-EG"/>
        </w:rPr>
        <w:t xml:space="preserve"> الفخر («إنَّ الذي حرَّم المكارمَ تغلبًا … جعل النبوةَ والخلافةَ فينا»، «أنا الذي نظر الأعمى إلى أدبي»)، المدح، الاسترحام والاستعطاف («إني فقيرٌ إلى عفوك»)، إظهار الضعف («إني وهن العظم مني»)، التحسر («إني وضعتها أنثى»)، النصح والإرشاد، التهديد، التوبيخ، إظهار الفرح/الحزن، التذكير بما بين المراتب من تفاوت.</w:t>
      </w:r>
    </w:p>
    <w:p>
      <w:pPr>
        <w:pStyle w:val="ListBullet"/>
        <w:bidi w:val="1"/>
        <w:spacing w:after="80" w:line="276" w:lineRule="auto"/>
        <w:jc w:val="both"/>
      </w:pPr>
      <w:r>
        <w:rPr>
          <w:rFonts w:ascii="Arial" w:hAnsi="Arial" w:cs="Arial" w:eastAsia="Arial"/>
          <w:b/>
          <w:bCs/>
          <w:sz w:val="24"/>
          <w:szCs w:val="24"/>
          <w:rtl/>
          <w:lang w:bidi="ar-EG"/>
        </w:rPr>
        <w:t>الإنشاء:</w:t>
      </w:r>
      <w:r>
        <w:rPr>
          <w:rFonts w:ascii="Arial" w:hAnsi="Arial" w:cs="Arial" w:eastAsia="Arial"/>
          <w:sz w:val="24"/>
          <w:szCs w:val="24"/>
          <w:rtl/>
          <w:lang w:bidi="ar-EG"/>
        </w:rPr>
        <w:t xml:space="preserve"> كلام لا يحتمل الصدق والكذب لذاته. </w:t>
      </w:r>
      <w:r>
        <w:rPr>
          <w:rFonts w:ascii="Arial" w:hAnsi="Arial" w:cs="Arial" w:eastAsia="Arial"/>
          <w:b/>
          <w:bCs/>
          <w:sz w:val="24"/>
          <w:szCs w:val="24"/>
          <w:rtl/>
          <w:lang w:bidi="ar-EG"/>
        </w:rPr>
        <w:t>طلبي:</w:t>
      </w:r>
      <w:r>
        <w:rPr>
          <w:rFonts w:ascii="Arial" w:hAnsi="Arial" w:cs="Arial" w:eastAsia="Arial"/>
          <w:sz w:val="24"/>
          <w:szCs w:val="24"/>
          <w:rtl/>
          <w:lang w:bidi="ar-EG"/>
        </w:rPr>
        <w:t xml:space="preserve"> يستدعي مطلوبًا غير حاصل وقت الطلب: </w:t>
      </w:r>
      <w:r>
        <w:rPr>
          <w:rFonts w:ascii="Arial" w:hAnsi="Arial" w:cs="Arial" w:eastAsia="Arial"/>
          <w:b/>
          <w:bCs/>
          <w:sz w:val="24"/>
          <w:szCs w:val="24"/>
          <w:rtl/>
          <w:lang w:bidi="ar-EG"/>
        </w:rPr>
        <w:t>الأمر، النهي، الاستفهام، التمني، النداء</w:t>
      </w:r>
      <w:r>
        <w:rPr>
          <w:rFonts w:ascii="Arial" w:hAnsi="Arial" w:cs="Arial" w:eastAsia="Arial"/>
          <w:sz w:val="24"/>
          <w:szCs w:val="24"/>
          <w:rtl/>
          <w:lang w:bidi="ar-EG"/>
        </w:rPr>
        <w:t xml:space="preserve">. </w:t>
      </w:r>
      <w:r>
        <w:rPr>
          <w:rFonts w:ascii="Arial" w:hAnsi="Arial" w:cs="Arial" w:eastAsia="Arial"/>
          <w:b/>
          <w:bCs/>
          <w:sz w:val="24"/>
          <w:szCs w:val="24"/>
          <w:rtl/>
          <w:lang w:bidi="ar-EG"/>
        </w:rPr>
        <w:t>غير طلبي:</w:t>
      </w:r>
      <w:r>
        <w:rPr>
          <w:rFonts w:ascii="Arial" w:hAnsi="Arial" w:cs="Arial" w:eastAsia="Arial"/>
          <w:sz w:val="24"/>
          <w:szCs w:val="24"/>
          <w:rtl/>
          <w:lang w:bidi="ar-EG"/>
        </w:rPr>
        <w:t xml:space="preserve"> </w:t>
      </w:r>
      <w:r>
        <w:rPr>
          <w:rFonts w:ascii="Arial" w:hAnsi="Arial" w:cs="Arial" w:eastAsia="Arial"/>
          <w:b/>
          <w:bCs/>
          <w:sz w:val="24"/>
          <w:szCs w:val="24"/>
          <w:rtl/>
          <w:lang w:bidi="ar-EG"/>
        </w:rPr>
        <w:t>التعجب، المدح والذم، القسم، الرجاء (عسى/لعل)، صيغ العقود (بعتُ، قبلتُ)، كم الخبرية، ربَّ.</w:t>
      </w:r>
    </w:p>
    <w:p>
      <w:pPr>
        <w:pStyle w:val="ListBullet"/>
        <w:bidi w:val="1"/>
        <w:spacing w:after="80" w:line="276" w:lineRule="auto"/>
        <w:jc w:val="both"/>
      </w:pPr>
      <w:r>
        <w:rPr>
          <w:rFonts w:ascii="Arial" w:hAnsi="Arial" w:cs="Arial" w:eastAsia="Arial"/>
          <w:b/>
          <w:bCs/>
          <w:sz w:val="24"/>
          <w:szCs w:val="24"/>
          <w:rtl/>
          <w:lang w:bidi="ar-EG"/>
        </w:rPr>
        <w:t>خبر لفظًا إنشاء معنى:</w:t>
      </w:r>
      <w:r>
        <w:rPr>
          <w:rFonts w:ascii="Arial" w:hAnsi="Arial" w:cs="Arial" w:eastAsia="Arial"/>
          <w:sz w:val="24"/>
          <w:szCs w:val="24"/>
          <w:rtl/>
          <w:lang w:bidi="ar-EG"/>
        </w:rPr>
        <w:t xml:space="preserve"> مثل الدعاء بصيغة الماضي («رحمه الله»، «وفقك الله»، «غفر الله لك»، «عفا الله عنك») وصيغ العقود.</w:t>
      </w:r>
    </w:p>
    <w:p>
      <w:pPr>
        <w:pStyle w:val="Heading3"/>
        <w:keepNext/>
        <w:bidi w:val="1"/>
        <w:spacing w:before="240" w:after="160"/>
      </w:pPr>
      <w:r>
        <w:rPr>
          <w:rFonts w:ascii="Arial" w:hAnsi="Arial" w:cs="Arial" w:eastAsia="Arial"/>
          <w:b/>
          <w:bCs/>
          <w:color w:val="2E5E2E"/>
          <w:sz w:val="27"/>
          <w:szCs w:val="27"/>
          <w:rtl/>
          <w:lang w:bidi="ar-EG"/>
        </w:rPr>
        <w:t>ب) الأمر وأغراضه</w:t>
      </w:r>
    </w:p>
    <w:p>
      <w:pPr>
        <w:bidi w:val="1"/>
        <w:spacing w:after="120" w:line="276" w:lineRule="auto"/>
        <w:jc w:val="both"/>
      </w:pPr>
      <w:r>
        <w:rPr>
          <w:rFonts w:ascii="Arial" w:hAnsi="Arial" w:cs="Arial" w:eastAsia="Arial"/>
          <w:b/>
          <w:bCs/>
          <w:sz w:val="24"/>
          <w:szCs w:val="24"/>
          <w:rtl/>
          <w:lang w:bidi="ar-EG"/>
        </w:rPr>
        <w:t>صيغه:</w:t>
      </w:r>
      <w:r>
        <w:rPr>
          <w:rFonts w:ascii="Arial" w:hAnsi="Arial" w:cs="Arial" w:eastAsia="Arial"/>
          <w:sz w:val="24"/>
          <w:szCs w:val="24"/>
          <w:rtl/>
          <w:lang w:bidi="ar-EG"/>
        </w:rPr>
        <w:t xml:space="preserve"> فعل الأمر (اقرأ)، المضارع المقرون بلام الأمر (لِيُنفق)، اسم فعل الأمر (صهْ، حيَّ على)، المصدر النائب عن فعله (سعيًا في الخير). </w:t>
      </w:r>
      <w:r>
        <w:rPr>
          <w:rFonts w:ascii="Arial" w:hAnsi="Arial" w:cs="Arial" w:eastAsia="Arial"/>
          <w:b/>
          <w:bCs/>
          <w:sz w:val="24"/>
          <w:szCs w:val="24"/>
          <w:rtl/>
          <w:lang w:bidi="ar-EG"/>
        </w:rPr>
        <w:t>أغراضه البلاغية (إذا خرج عن حقيقته وهي طلب الفعل على وجه الاستعلاء والإلزام):</w:t>
      </w:r>
      <w:r>
        <w:rPr>
          <w:rFonts w:ascii="Arial" w:hAnsi="Arial" w:cs="Arial" w:eastAsia="Arial"/>
          <w:sz w:val="24"/>
          <w:szCs w:val="24"/>
          <w:rtl/>
          <w:lang w:bidi="ar-EG"/>
        </w:rPr>
        <w:t xml:space="preserve"> </w:t>
      </w:r>
      <w:r>
        <w:rPr>
          <w:rFonts w:ascii="Arial" w:hAnsi="Arial" w:cs="Arial" w:eastAsia="Arial"/>
          <w:b/>
          <w:bCs/>
          <w:sz w:val="24"/>
          <w:szCs w:val="24"/>
          <w:rtl/>
          <w:lang w:bidi="ar-EG"/>
        </w:rPr>
        <w:t>الدعاء</w:t>
      </w:r>
      <w:r>
        <w:rPr>
          <w:rFonts w:ascii="Arial" w:hAnsi="Arial" w:cs="Arial" w:eastAsia="Arial"/>
          <w:sz w:val="24"/>
          <w:szCs w:val="24"/>
          <w:rtl/>
          <w:lang w:bidi="ar-EG"/>
        </w:rPr>
        <w:t xml:space="preserve"> (من الأدنى إلى الأعلى: «ربِّ اجعل هذا البلدَ آمنًا»، «ربِّ اغفر لي»)، </w:t>
      </w:r>
      <w:r>
        <w:rPr>
          <w:rFonts w:ascii="Arial" w:hAnsi="Arial" w:cs="Arial" w:eastAsia="Arial"/>
          <w:b/>
          <w:bCs/>
          <w:sz w:val="24"/>
          <w:szCs w:val="24"/>
          <w:rtl/>
          <w:lang w:bidi="ar-EG"/>
        </w:rPr>
        <w:t>الالتماس</w:t>
      </w:r>
      <w:r>
        <w:rPr>
          <w:rFonts w:ascii="Arial" w:hAnsi="Arial" w:cs="Arial" w:eastAsia="Arial"/>
          <w:sz w:val="24"/>
          <w:szCs w:val="24"/>
          <w:rtl/>
          <w:lang w:bidi="ar-EG"/>
        </w:rPr>
        <w:t xml:space="preserve"> (بين المتساويين: «أعطني القلم يا صديقي»)، </w:t>
      </w:r>
      <w:r>
        <w:rPr>
          <w:rFonts w:ascii="Arial" w:hAnsi="Arial" w:cs="Arial" w:eastAsia="Arial"/>
          <w:b/>
          <w:bCs/>
          <w:sz w:val="24"/>
          <w:szCs w:val="24"/>
          <w:rtl/>
          <w:lang w:bidi="ar-EG"/>
        </w:rPr>
        <w:t>الإرشاد والنصح</w:t>
      </w:r>
      <w:r>
        <w:rPr>
          <w:rFonts w:ascii="Arial" w:hAnsi="Arial" w:cs="Arial" w:eastAsia="Arial"/>
          <w:sz w:val="24"/>
          <w:szCs w:val="24"/>
          <w:rtl/>
          <w:lang w:bidi="ar-EG"/>
        </w:rPr>
        <w:t xml:space="preserve"> («إذا تداينتم بدين فاكتبوه»، «اسمع ممن هو أكبر منك»)، </w:t>
      </w:r>
      <w:r>
        <w:rPr>
          <w:rFonts w:ascii="Arial" w:hAnsi="Arial" w:cs="Arial" w:eastAsia="Arial"/>
          <w:b/>
          <w:bCs/>
          <w:sz w:val="24"/>
          <w:szCs w:val="24"/>
          <w:rtl/>
          <w:lang w:bidi="ar-EG"/>
        </w:rPr>
        <w:t>التمني</w:t>
      </w:r>
      <w:r>
        <w:rPr>
          <w:rFonts w:ascii="Arial" w:hAnsi="Arial" w:cs="Arial" w:eastAsia="Arial"/>
          <w:sz w:val="24"/>
          <w:szCs w:val="24"/>
          <w:rtl/>
          <w:lang w:bidi="ar-EG"/>
        </w:rPr>
        <w:t xml:space="preserve"> (لغير العاقل: «ألا أيها الليل الطويل ألا انجلِ»)، </w:t>
      </w:r>
      <w:r>
        <w:rPr>
          <w:rFonts w:ascii="Arial" w:hAnsi="Arial" w:cs="Arial" w:eastAsia="Arial"/>
          <w:b/>
          <w:bCs/>
          <w:sz w:val="24"/>
          <w:szCs w:val="24"/>
          <w:rtl/>
          <w:lang w:bidi="ar-EG"/>
        </w:rPr>
        <w:t>التعجيز</w:t>
      </w:r>
      <w:r>
        <w:rPr>
          <w:rFonts w:ascii="Arial" w:hAnsi="Arial" w:cs="Arial" w:eastAsia="Arial"/>
          <w:sz w:val="24"/>
          <w:szCs w:val="24"/>
          <w:rtl/>
          <w:lang w:bidi="ar-EG"/>
        </w:rPr>
        <w:t xml:space="preserve"> («فأتوا بسورة من مثله»)، </w:t>
      </w:r>
      <w:r>
        <w:rPr>
          <w:rFonts w:ascii="Arial" w:hAnsi="Arial" w:cs="Arial" w:eastAsia="Arial"/>
          <w:b/>
          <w:bCs/>
          <w:sz w:val="24"/>
          <w:szCs w:val="24"/>
          <w:rtl/>
          <w:lang w:bidi="ar-EG"/>
        </w:rPr>
        <w:t>التهديد</w:t>
      </w:r>
      <w:r>
        <w:rPr>
          <w:rFonts w:ascii="Arial" w:hAnsi="Arial" w:cs="Arial" w:eastAsia="Arial"/>
          <w:sz w:val="24"/>
          <w:szCs w:val="24"/>
          <w:rtl/>
          <w:lang w:bidi="ar-EG"/>
        </w:rPr>
        <w:t xml:space="preserve"> («اعملوا ما شئتم»)، </w:t>
      </w:r>
      <w:r>
        <w:rPr>
          <w:rFonts w:ascii="Arial" w:hAnsi="Arial" w:cs="Arial" w:eastAsia="Arial"/>
          <w:b/>
          <w:bCs/>
          <w:sz w:val="24"/>
          <w:szCs w:val="24"/>
          <w:rtl/>
          <w:lang w:bidi="ar-EG"/>
        </w:rPr>
        <w:t>الإباحة</w:t>
      </w:r>
      <w:r>
        <w:rPr>
          <w:rFonts w:ascii="Arial" w:hAnsi="Arial" w:cs="Arial" w:eastAsia="Arial"/>
          <w:sz w:val="24"/>
          <w:szCs w:val="24"/>
          <w:rtl/>
          <w:lang w:bidi="ar-EG"/>
        </w:rPr>
        <w:t xml:space="preserve"> («كلوا واشربوا»)، </w:t>
      </w:r>
      <w:r>
        <w:rPr>
          <w:rFonts w:ascii="Arial" w:hAnsi="Arial" w:cs="Arial" w:eastAsia="Arial"/>
          <w:b/>
          <w:bCs/>
          <w:sz w:val="24"/>
          <w:szCs w:val="24"/>
          <w:rtl/>
          <w:lang w:bidi="ar-EG"/>
        </w:rPr>
        <w:t>التخيير</w:t>
      </w:r>
      <w:r>
        <w:rPr>
          <w:rFonts w:ascii="Arial" w:hAnsi="Arial" w:cs="Arial" w:eastAsia="Arial"/>
          <w:sz w:val="24"/>
          <w:szCs w:val="24"/>
          <w:rtl/>
          <w:lang w:bidi="ar-EG"/>
        </w:rPr>
        <w:t xml:space="preserve"> («تزوج هندًا أو أختها»)، </w:t>
      </w:r>
      <w:r>
        <w:rPr>
          <w:rFonts w:ascii="Arial" w:hAnsi="Arial" w:cs="Arial" w:eastAsia="Arial"/>
          <w:b/>
          <w:bCs/>
          <w:sz w:val="24"/>
          <w:szCs w:val="24"/>
          <w:rtl/>
          <w:lang w:bidi="ar-EG"/>
        </w:rPr>
        <w:t>التسوية</w:t>
      </w:r>
      <w:r>
        <w:rPr>
          <w:rFonts w:ascii="Arial" w:hAnsi="Arial" w:cs="Arial" w:eastAsia="Arial"/>
          <w:sz w:val="24"/>
          <w:szCs w:val="24"/>
          <w:rtl/>
          <w:lang w:bidi="ar-EG"/>
        </w:rPr>
        <w:t xml:space="preserve"> («اصبروا أو لا تصبروا»)، </w:t>
      </w:r>
      <w:r>
        <w:rPr>
          <w:rFonts w:ascii="Arial" w:hAnsi="Arial" w:cs="Arial" w:eastAsia="Arial"/>
          <w:b/>
          <w:bCs/>
          <w:sz w:val="24"/>
          <w:szCs w:val="24"/>
          <w:rtl/>
          <w:lang w:bidi="ar-EG"/>
        </w:rPr>
        <w:t>الإهانة والتحقير</w:t>
      </w:r>
      <w:r>
        <w:rPr>
          <w:rFonts w:ascii="Arial" w:hAnsi="Arial" w:cs="Arial" w:eastAsia="Arial"/>
          <w:sz w:val="24"/>
          <w:szCs w:val="24"/>
          <w:rtl/>
          <w:lang w:bidi="ar-EG"/>
        </w:rPr>
        <w:t xml:space="preserve"> («كونوا حجارة أو حديدًا»)، </w:t>
      </w:r>
      <w:r>
        <w:rPr>
          <w:rFonts w:ascii="Arial" w:hAnsi="Arial" w:cs="Arial" w:eastAsia="Arial"/>
          <w:b/>
          <w:bCs/>
          <w:sz w:val="24"/>
          <w:szCs w:val="24"/>
          <w:rtl/>
          <w:lang w:bidi="ar-EG"/>
        </w:rPr>
        <w:t>الإكرام</w:t>
      </w:r>
      <w:r>
        <w:rPr>
          <w:rFonts w:ascii="Arial" w:hAnsi="Arial" w:cs="Arial" w:eastAsia="Arial"/>
          <w:sz w:val="24"/>
          <w:szCs w:val="24"/>
          <w:rtl/>
          <w:lang w:bidi="ar-EG"/>
        </w:rPr>
        <w:t xml:space="preserve"> («ادخلوها بسلام آمنين»)، </w:t>
      </w:r>
      <w:r>
        <w:rPr>
          <w:rFonts w:ascii="Arial" w:hAnsi="Arial" w:cs="Arial" w:eastAsia="Arial"/>
          <w:b/>
          <w:bCs/>
          <w:sz w:val="24"/>
          <w:szCs w:val="24"/>
          <w:rtl/>
          <w:lang w:bidi="ar-EG"/>
        </w:rPr>
        <w:t>التعجب</w:t>
      </w:r>
      <w:r>
        <w:rPr>
          <w:rFonts w:ascii="Arial" w:hAnsi="Arial" w:cs="Arial" w:eastAsia="Arial"/>
          <w:sz w:val="24"/>
          <w:szCs w:val="24"/>
          <w:rtl/>
          <w:lang w:bidi="ar-EG"/>
        </w:rPr>
        <w:t xml:space="preserve">، </w:t>
      </w:r>
      <w:r>
        <w:rPr>
          <w:rFonts w:ascii="Arial" w:hAnsi="Arial" w:cs="Arial" w:eastAsia="Arial"/>
          <w:b/>
          <w:bCs/>
          <w:sz w:val="24"/>
          <w:szCs w:val="24"/>
          <w:rtl/>
          <w:lang w:bidi="ar-EG"/>
        </w:rPr>
        <w:t>الدوام</w:t>
      </w:r>
      <w:r>
        <w:rPr>
          <w:rFonts w:ascii="Arial" w:hAnsi="Arial" w:cs="Arial" w:eastAsia="Arial"/>
          <w:sz w:val="24"/>
          <w:szCs w:val="24"/>
          <w:rtl/>
          <w:lang w:bidi="ar-EG"/>
        </w:rPr>
        <w:t xml:space="preserve"> («اهدنا الصراط»)، </w:t>
      </w:r>
      <w:r>
        <w:rPr>
          <w:rFonts w:ascii="Arial" w:hAnsi="Arial" w:cs="Arial" w:eastAsia="Arial"/>
          <w:b/>
          <w:bCs/>
          <w:sz w:val="24"/>
          <w:szCs w:val="24"/>
          <w:rtl/>
          <w:lang w:bidi="ar-EG"/>
        </w:rPr>
        <w:t>الامتنان</w:t>
      </w:r>
      <w:r>
        <w:rPr>
          <w:rFonts w:ascii="Arial" w:hAnsi="Arial" w:cs="Arial" w:eastAsia="Arial"/>
          <w:sz w:val="24"/>
          <w:szCs w:val="24"/>
          <w:rtl/>
          <w:lang w:bidi="ar-EG"/>
        </w:rPr>
        <w:t xml:space="preserve">، </w:t>
      </w:r>
      <w:r>
        <w:rPr>
          <w:rFonts w:ascii="Arial" w:hAnsi="Arial" w:cs="Arial" w:eastAsia="Arial"/>
          <w:b/>
          <w:bCs/>
          <w:sz w:val="24"/>
          <w:szCs w:val="24"/>
          <w:rtl/>
          <w:lang w:bidi="ar-EG"/>
        </w:rPr>
        <w:t>التكوين</w:t>
      </w:r>
      <w:r>
        <w:rPr>
          <w:rFonts w:ascii="Arial" w:hAnsi="Arial" w:cs="Arial" w:eastAsia="Arial"/>
          <w:sz w:val="24"/>
          <w:szCs w:val="24"/>
          <w:rtl/>
          <w:lang w:bidi="ar-EG"/>
        </w:rPr>
        <w:t xml:space="preserve"> («كن فيكون»).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«ربِّ اجعل هذا البلد آمنًا ← نوع الأمر: </w:t>
      </w:r>
      <w:r>
        <w:rPr>
          <w:rFonts w:ascii="Arial" w:hAnsi="Arial" w:cs="Arial" w:eastAsia="Arial"/>
          <w:b/>
          <w:bCs/>
          <w:sz w:val="24"/>
          <w:szCs w:val="24"/>
          <w:rtl/>
          <w:lang w:bidi="ar-EG"/>
        </w:rPr>
        <w:t>الدعاء</w:t>
      </w:r>
      <w:r>
        <w:rPr>
          <w:rFonts w:ascii="Arial" w:hAnsi="Arial" w:cs="Arial" w:eastAsia="Arial"/>
          <w:sz w:val="24"/>
          <w:szCs w:val="24"/>
          <w:rtl/>
          <w:lang w:bidi="ar-EG"/>
        </w:rPr>
        <w:t xml:space="preserve">». «قم الليل إلا قليلًا ← أسلوب </w:t>
      </w:r>
      <w:r>
        <w:rPr>
          <w:rFonts w:ascii="Arial" w:hAnsi="Arial" w:cs="Arial" w:eastAsia="Arial"/>
          <w:b/>
          <w:bCs/>
          <w:sz w:val="24"/>
          <w:szCs w:val="24"/>
          <w:rtl/>
          <w:lang w:bidi="ar-EG"/>
        </w:rPr>
        <w:t>أمر</w:t>
      </w:r>
      <w:r>
        <w:rPr>
          <w:rFonts w:ascii="Arial" w:hAnsi="Arial" w:cs="Arial" w:eastAsia="Arial"/>
          <w:sz w:val="24"/>
          <w:szCs w:val="24"/>
          <w:rtl/>
          <w:lang w:bidi="ar-EG"/>
        </w:rPr>
        <w:t>».</w:t>
      </w:r>
    </w:p>
    <w:p>
      <w:pPr>
        <w:pStyle w:val="Heading3"/>
        <w:keepNext/>
        <w:bidi w:val="1"/>
        <w:spacing w:before="240" w:after="160"/>
      </w:pPr>
      <w:r>
        <w:rPr>
          <w:rFonts w:ascii="Arial" w:hAnsi="Arial" w:cs="Arial" w:eastAsia="Arial"/>
          <w:b/>
          <w:bCs/>
          <w:color w:val="2E5E2E"/>
          <w:sz w:val="27"/>
          <w:szCs w:val="27"/>
          <w:rtl/>
          <w:lang w:bidi="ar-EG"/>
        </w:rPr>
        <w:t>ج) النهي وأغراضه</w:t>
      </w:r>
    </w:p>
    <w:p>
      <w:pPr>
        <w:bidi w:val="1"/>
        <w:spacing w:after="120" w:line="276" w:lineRule="auto"/>
        <w:jc w:val="both"/>
      </w:pPr>
      <w:r>
        <w:rPr>
          <w:rFonts w:ascii="Arial" w:hAnsi="Arial" w:cs="Arial" w:eastAsia="Arial"/>
          <w:sz w:val="24"/>
          <w:szCs w:val="24"/>
          <w:rtl/>
          <w:lang w:bidi="ar-EG"/>
        </w:rPr>
        <w:t xml:space="preserve">صيغته واحدة: </w:t>
      </w:r>
      <w:r>
        <w:rPr>
          <w:rFonts w:ascii="Arial" w:hAnsi="Arial" w:cs="Arial" w:eastAsia="Arial"/>
          <w:b/>
          <w:bCs/>
          <w:sz w:val="24"/>
          <w:szCs w:val="24"/>
          <w:rtl/>
          <w:lang w:bidi="ar-EG"/>
        </w:rPr>
        <w:t>المضارع مع لا الناهية</w:t>
      </w:r>
      <w:r>
        <w:rPr>
          <w:rFonts w:ascii="Arial" w:hAnsi="Arial" w:cs="Arial" w:eastAsia="Arial"/>
          <w:sz w:val="24"/>
          <w:szCs w:val="24"/>
          <w:rtl/>
          <w:lang w:bidi="ar-EG"/>
        </w:rPr>
        <w:t>. أغراضه: الدعاء («ربنا لا تؤاخذنا»)، الالتماس («لا تؤاخذني بما نسيت» بين المتساويين)، الإرشاد («لا تسألوا عن أشياء إن تُبدَ لكم تسؤكم»)، التمني («يا ليلُ طُلْ يا نومُ زُلْ»/«لا تطلع يا شمس»)، التوبيخ («لا تنهَ عن خلقٍ وتأتيَ مثله»)، التهديد («لا تقلع عن عنادك»)، التيئيس («لا تعتذروا اليوم»)، التحقير («لا تطلب المجد إن المجد سلّمه صعب»)، الكراهة، التحذير.</w:t>
      </w:r>
    </w:p>
    <w:p>
      <w:pPr>
        <w:pStyle w:val="Heading3"/>
        <w:keepNext/>
        <w:bidi w:val="1"/>
        <w:spacing w:before="240" w:after="160"/>
      </w:pPr>
      <w:r>
        <w:rPr>
          <w:rFonts w:ascii="Arial" w:hAnsi="Arial" w:cs="Arial" w:eastAsia="Arial"/>
          <w:b/>
          <w:bCs/>
          <w:color w:val="2E5E2E"/>
          <w:sz w:val="27"/>
          <w:szCs w:val="27"/>
          <w:rtl/>
          <w:lang w:bidi="ar-EG"/>
        </w:rPr>
        <w:t>د) الاستفهام وأغراضه</w:t>
      </w:r>
    </w:p>
    <w:p>
      <w:pPr>
        <w:bidi w:val="1"/>
        <w:spacing w:after="120" w:line="276" w:lineRule="auto"/>
        <w:jc w:val="both"/>
      </w:pPr>
      <w:r>
        <w:rPr>
          <w:rFonts w:ascii="Arial" w:hAnsi="Arial" w:cs="Arial" w:eastAsia="Arial"/>
          <w:b/>
          <w:bCs/>
          <w:sz w:val="24"/>
          <w:szCs w:val="24"/>
          <w:rtl/>
          <w:lang w:bidi="ar-EG"/>
        </w:rPr>
        <w:t>أدواته ومعانيها الحقيقية:</w:t>
      </w:r>
      <w:r>
        <w:rPr>
          <w:rFonts w:ascii="Arial" w:hAnsi="Arial" w:cs="Arial" w:eastAsia="Arial"/>
          <w:sz w:val="24"/>
          <w:szCs w:val="24"/>
          <w:rtl/>
          <w:lang w:bidi="ar-EG"/>
        </w:rPr>
        <w:t xml:space="preserve"> الهمزة (تصور/تصديق)، هل (تصديق)، من، ما، متى، أيان، كيف، أين، أنّى، كم، أيّ. </w:t>
      </w:r>
      <w:r>
        <w:rPr>
          <w:rFonts w:ascii="Arial" w:hAnsi="Arial" w:cs="Arial" w:eastAsia="Arial"/>
          <w:b/>
          <w:bCs/>
          <w:sz w:val="24"/>
          <w:szCs w:val="24"/>
          <w:rtl/>
          <w:lang w:bidi="ar-EG"/>
        </w:rPr>
        <w:t>أغراضه البلاغية (الخارجة عن طلب الفهم):</w:t>
      </w:r>
      <w:r>
        <w:rPr>
          <w:rFonts w:ascii="Arial" w:hAnsi="Arial" w:cs="Arial" w:eastAsia="Arial"/>
          <w:sz w:val="24"/>
          <w:szCs w:val="24"/>
          <w:rtl/>
          <w:lang w:bidi="ar-EG"/>
        </w:rPr>
        <w:t xml:space="preserve"> </w:t>
      </w:r>
      <w:r>
        <w:rPr>
          <w:rFonts w:ascii="Arial" w:hAnsi="Arial" w:cs="Arial" w:eastAsia="Arial"/>
          <w:b/>
          <w:bCs/>
          <w:sz w:val="24"/>
          <w:szCs w:val="24"/>
          <w:rtl/>
          <w:lang w:bidi="ar-EG"/>
        </w:rPr>
        <w:t>النفي</w:t>
      </w:r>
      <w:r>
        <w:rPr>
          <w:rFonts w:ascii="Arial" w:hAnsi="Arial" w:cs="Arial" w:eastAsia="Arial"/>
          <w:sz w:val="24"/>
          <w:szCs w:val="24"/>
          <w:rtl/>
          <w:lang w:bidi="ar-EG"/>
        </w:rPr>
        <w:t xml:space="preserve"> («هل جزاء الإحسان إلا الإحسان؟»)، </w:t>
      </w:r>
      <w:r>
        <w:rPr>
          <w:rFonts w:ascii="Arial" w:hAnsi="Arial" w:cs="Arial" w:eastAsia="Arial"/>
          <w:b/>
          <w:bCs/>
          <w:sz w:val="24"/>
          <w:szCs w:val="24"/>
          <w:rtl/>
          <w:lang w:bidi="ar-EG"/>
        </w:rPr>
        <w:t>الإنكار</w:t>
      </w:r>
      <w:r>
        <w:rPr>
          <w:rFonts w:ascii="Arial" w:hAnsi="Arial" w:cs="Arial" w:eastAsia="Arial"/>
          <w:sz w:val="24"/>
          <w:szCs w:val="24"/>
          <w:rtl/>
          <w:lang w:bidi="ar-EG"/>
        </w:rPr>
        <w:t xml:space="preserve"> (توبيخي أو تكذيبي: «أغير الله تدعون؟»)، </w:t>
      </w:r>
      <w:r>
        <w:rPr>
          <w:rFonts w:ascii="Arial" w:hAnsi="Arial" w:cs="Arial" w:eastAsia="Arial"/>
          <w:b/>
          <w:bCs/>
          <w:sz w:val="24"/>
          <w:szCs w:val="24"/>
          <w:rtl/>
          <w:lang w:bidi="ar-EG"/>
        </w:rPr>
        <w:t>التقرير</w:t>
      </w:r>
      <w:r>
        <w:rPr>
          <w:rFonts w:ascii="Arial" w:hAnsi="Arial" w:cs="Arial" w:eastAsia="Arial"/>
          <w:sz w:val="24"/>
          <w:szCs w:val="24"/>
          <w:rtl/>
          <w:lang w:bidi="ar-EG"/>
        </w:rPr>
        <w:t xml:space="preserve"> (حمل المخاطب على الإقرار: «ألم نشرح لك صدرك؟»)، </w:t>
      </w:r>
      <w:r>
        <w:rPr>
          <w:rFonts w:ascii="Arial" w:hAnsi="Arial" w:cs="Arial" w:eastAsia="Arial"/>
          <w:b/>
          <w:bCs/>
          <w:sz w:val="24"/>
          <w:szCs w:val="24"/>
          <w:rtl/>
          <w:lang w:bidi="ar-EG"/>
        </w:rPr>
        <w:t>التعجب</w:t>
      </w:r>
      <w:r>
        <w:rPr>
          <w:rFonts w:ascii="Arial" w:hAnsi="Arial" w:cs="Arial" w:eastAsia="Arial"/>
          <w:sz w:val="24"/>
          <w:szCs w:val="24"/>
          <w:rtl/>
          <w:lang w:bidi="ar-EG"/>
        </w:rPr>
        <w:t xml:space="preserve"> («كيف تكفرون بالله؟»)، </w:t>
      </w:r>
      <w:r>
        <w:rPr>
          <w:rFonts w:ascii="Arial" w:hAnsi="Arial" w:cs="Arial" w:eastAsia="Arial"/>
          <w:b/>
          <w:bCs/>
          <w:sz w:val="24"/>
          <w:szCs w:val="24"/>
          <w:rtl/>
          <w:lang w:bidi="ar-EG"/>
        </w:rPr>
        <w:t>التحقير والاحتقار</w:t>
      </w:r>
      <w:r>
        <w:rPr>
          <w:rFonts w:ascii="Arial" w:hAnsi="Arial" w:cs="Arial" w:eastAsia="Arial"/>
          <w:sz w:val="24"/>
          <w:szCs w:val="24"/>
          <w:rtl/>
          <w:lang w:bidi="ar-EG"/>
        </w:rPr>
        <w:t xml:space="preserve"> («دعِ الوعيدَ فما وعيدُك ضائري … أطنينُ أجنحة الذباب يضيرُ؟» = استفهام غرضه </w:t>
      </w:r>
      <w:r>
        <w:rPr>
          <w:rFonts w:ascii="Arial" w:hAnsi="Arial" w:cs="Arial" w:eastAsia="Arial"/>
          <w:b/>
          <w:bCs/>
          <w:sz w:val="24"/>
          <w:szCs w:val="24"/>
          <w:rtl/>
          <w:lang w:bidi="ar-EG"/>
        </w:rPr>
        <w:t>الاحتقار</w:t>
      </w:r>
      <w:r>
        <w:rPr>
          <w:rFonts w:ascii="Arial" w:hAnsi="Arial" w:cs="Arial" w:eastAsia="Arial"/>
          <w:sz w:val="24"/>
          <w:szCs w:val="24"/>
          <w:rtl/>
          <w:lang w:bidi="ar-EG"/>
        </w:rPr>
        <w:t xml:space="preserve"> للمخاطَب)، </w:t>
      </w:r>
      <w:r>
        <w:rPr>
          <w:rFonts w:ascii="Arial" w:hAnsi="Arial" w:cs="Arial" w:eastAsia="Arial"/>
          <w:b/>
          <w:bCs/>
          <w:sz w:val="24"/>
          <w:szCs w:val="24"/>
          <w:rtl/>
          <w:lang w:bidi="ar-EG"/>
        </w:rPr>
        <w:t>التشويق</w:t>
      </w:r>
      <w:r>
        <w:rPr>
          <w:rFonts w:ascii="Arial" w:hAnsi="Arial" w:cs="Arial" w:eastAsia="Arial"/>
          <w:sz w:val="24"/>
          <w:szCs w:val="24"/>
          <w:rtl/>
          <w:lang w:bidi="ar-EG"/>
        </w:rPr>
        <w:t xml:space="preserve"> («هل أدلكم على تجارة تنجيكم؟»)، </w:t>
      </w:r>
      <w:r>
        <w:rPr>
          <w:rFonts w:ascii="Arial" w:hAnsi="Arial" w:cs="Arial" w:eastAsia="Arial"/>
          <w:b/>
          <w:bCs/>
          <w:sz w:val="24"/>
          <w:szCs w:val="24"/>
          <w:rtl/>
          <w:lang w:bidi="ar-EG"/>
        </w:rPr>
        <w:t>التسوية</w:t>
      </w:r>
      <w:r>
        <w:rPr>
          <w:rFonts w:ascii="Arial" w:hAnsi="Arial" w:cs="Arial" w:eastAsia="Arial"/>
          <w:sz w:val="24"/>
          <w:szCs w:val="24"/>
          <w:rtl/>
          <w:lang w:bidi="ar-EG"/>
        </w:rPr>
        <w:t xml:space="preserve"> («سواء علينا أجزعنا أم صبرنا؟»)، </w:t>
      </w:r>
      <w:r>
        <w:rPr>
          <w:rFonts w:ascii="Arial" w:hAnsi="Arial" w:cs="Arial" w:eastAsia="Arial"/>
          <w:b/>
          <w:bCs/>
          <w:sz w:val="24"/>
          <w:szCs w:val="24"/>
          <w:rtl/>
          <w:lang w:bidi="ar-EG"/>
        </w:rPr>
        <w:t>التمني</w:t>
      </w:r>
      <w:r>
        <w:rPr>
          <w:rFonts w:ascii="Arial" w:hAnsi="Arial" w:cs="Arial" w:eastAsia="Arial"/>
          <w:sz w:val="24"/>
          <w:szCs w:val="24"/>
          <w:rtl/>
          <w:lang w:bidi="ar-EG"/>
        </w:rPr>
        <w:t xml:space="preserve"> («فهل لنا من شفعاء؟»)، </w:t>
      </w:r>
      <w:r>
        <w:rPr>
          <w:rFonts w:ascii="Arial" w:hAnsi="Arial" w:cs="Arial" w:eastAsia="Arial"/>
          <w:b/>
          <w:bCs/>
          <w:sz w:val="24"/>
          <w:szCs w:val="24"/>
          <w:rtl/>
          <w:lang w:bidi="ar-EG"/>
        </w:rPr>
        <w:t>التهويل والتعظيم</w:t>
      </w:r>
      <w:r>
        <w:rPr>
          <w:rFonts w:ascii="Arial" w:hAnsi="Arial" w:cs="Arial" w:eastAsia="Arial"/>
          <w:sz w:val="24"/>
          <w:szCs w:val="24"/>
          <w:rtl/>
          <w:lang w:bidi="ar-EG"/>
        </w:rPr>
        <w:t xml:space="preserve"> («الحاقة ما الحاقة؟»)، </w:t>
      </w:r>
      <w:r>
        <w:rPr>
          <w:rFonts w:ascii="Arial" w:hAnsi="Arial" w:cs="Arial" w:eastAsia="Arial"/>
          <w:b/>
          <w:bCs/>
          <w:sz w:val="24"/>
          <w:szCs w:val="24"/>
          <w:rtl/>
          <w:lang w:bidi="ar-EG"/>
        </w:rPr>
        <w:t>التحسر</w:t>
      </w:r>
      <w:r>
        <w:rPr>
          <w:rFonts w:ascii="Arial" w:hAnsi="Arial" w:cs="Arial" w:eastAsia="Arial"/>
          <w:sz w:val="24"/>
          <w:szCs w:val="24"/>
          <w:rtl/>
          <w:lang w:bidi="ar-EG"/>
        </w:rPr>
        <w:t xml:space="preserve"> («أين الذين كانوا يعمرون الأرض؟»)، </w:t>
      </w:r>
      <w:r>
        <w:rPr>
          <w:rFonts w:ascii="Arial" w:hAnsi="Arial" w:cs="Arial" w:eastAsia="Arial"/>
          <w:b/>
          <w:bCs/>
          <w:sz w:val="24"/>
          <w:szCs w:val="24"/>
          <w:rtl/>
          <w:lang w:bidi="ar-EG"/>
        </w:rPr>
        <w:t>الأمر</w:t>
      </w:r>
      <w:r>
        <w:rPr>
          <w:rFonts w:ascii="Arial" w:hAnsi="Arial" w:cs="Arial" w:eastAsia="Arial"/>
          <w:sz w:val="24"/>
          <w:szCs w:val="24"/>
          <w:rtl/>
          <w:lang w:bidi="ar-EG"/>
        </w:rPr>
        <w:t xml:space="preserve"> («فهل أنتم منتهون؟» = انتهوا)، </w:t>
      </w:r>
      <w:r>
        <w:rPr>
          <w:rFonts w:ascii="Arial" w:hAnsi="Arial" w:cs="Arial" w:eastAsia="Arial"/>
          <w:b/>
          <w:bCs/>
          <w:sz w:val="24"/>
          <w:szCs w:val="24"/>
          <w:rtl/>
          <w:lang w:bidi="ar-EG"/>
        </w:rPr>
        <w:t>النهي</w:t>
      </w:r>
      <w:r>
        <w:rPr>
          <w:rFonts w:ascii="Arial" w:hAnsi="Arial" w:cs="Arial" w:eastAsia="Arial"/>
          <w:sz w:val="24"/>
          <w:szCs w:val="24"/>
          <w:rtl/>
          <w:lang w:bidi="ar-EG"/>
        </w:rPr>
        <w:t xml:space="preserve"> («أتخشونهم؟» = لا تخشوهم)، </w:t>
      </w:r>
      <w:r>
        <w:rPr>
          <w:rFonts w:ascii="Arial" w:hAnsi="Arial" w:cs="Arial" w:eastAsia="Arial"/>
          <w:b/>
          <w:bCs/>
          <w:sz w:val="24"/>
          <w:szCs w:val="24"/>
          <w:rtl/>
          <w:lang w:bidi="ar-EG"/>
        </w:rPr>
        <w:t>التهكم والسخرية</w:t>
      </w:r>
      <w:r>
        <w:rPr>
          <w:rFonts w:ascii="Arial" w:hAnsi="Arial" w:cs="Arial" w:eastAsia="Arial"/>
          <w:sz w:val="24"/>
          <w:szCs w:val="24"/>
          <w:rtl/>
          <w:lang w:bidi="ar-EG"/>
        </w:rPr>
        <w:t xml:space="preserve">، </w:t>
      </w:r>
      <w:r>
        <w:rPr>
          <w:rFonts w:ascii="Arial" w:hAnsi="Arial" w:cs="Arial" w:eastAsia="Arial"/>
          <w:b/>
          <w:bCs/>
          <w:sz w:val="24"/>
          <w:szCs w:val="24"/>
          <w:rtl/>
          <w:lang w:bidi="ar-EG"/>
        </w:rPr>
        <w:t>الاستبطاء</w:t>
      </w:r>
      <w:r>
        <w:rPr>
          <w:rFonts w:ascii="Arial" w:hAnsi="Arial" w:cs="Arial" w:eastAsia="Arial"/>
          <w:sz w:val="24"/>
          <w:szCs w:val="24"/>
          <w:rtl/>
          <w:lang w:bidi="ar-EG"/>
        </w:rPr>
        <w:t xml:space="preserve"> («متى نصر الله؟»)، </w:t>
      </w:r>
      <w:r>
        <w:rPr>
          <w:rFonts w:ascii="Arial" w:hAnsi="Arial" w:cs="Arial" w:eastAsia="Arial"/>
          <w:b/>
          <w:bCs/>
          <w:sz w:val="24"/>
          <w:szCs w:val="24"/>
          <w:rtl/>
          <w:lang w:bidi="ar-EG"/>
        </w:rPr>
        <w:t>العرض والتحضيض</w:t>
      </w:r>
      <w:r>
        <w:rPr>
          <w:rFonts w:ascii="Arial" w:hAnsi="Arial" w:cs="Arial" w:eastAsia="Arial"/>
          <w:sz w:val="24"/>
          <w:szCs w:val="24"/>
          <w:rtl/>
          <w:lang w:bidi="ar-EG"/>
        </w:rPr>
        <w:t xml:space="preserve"> («ألا تحبون أن يغفر الله لكم؟»)، </w:t>
      </w:r>
      <w:r>
        <w:rPr>
          <w:rFonts w:ascii="Arial" w:hAnsi="Arial" w:cs="Arial" w:eastAsia="Arial"/>
          <w:b/>
          <w:bCs/>
          <w:sz w:val="24"/>
          <w:szCs w:val="24"/>
          <w:rtl/>
          <w:lang w:bidi="ar-EG"/>
        </w:rPr>
        <w:t>التنبيه على الضلال</w:t>
      </w:r>
      <w:r>
        <w:rPr>
          <w:rFonts w:ascii="Arial" w:hAnsi="Arial" w:cs="Arial" w:eastAsia="Arial"/>
          <w:sz w:val="24"/>
          <w:szCs w:val="24"/>
          <w:rtl/>
          <w:lang w:bidi="ar-EG"/>
        </w:rPr>
        <w:t xml:space="preserve"> («فأين تذهبون؟»).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«دع الوعيد فما وعيدك ضائري أطنين أجنحة الذباب يضير ← الغرض: </w:t>
      </w:r>
      <w:r>
        <w:rPr>
          <w:rFonts w:ascii="Arial" w:hAnsi="Arial" w:cs="Arial" w:eastAsia="Arial"/>
          <w:b/>
          <w:bCs/>
          <w:sz w:val="24"/>
          <w:szCs w:val="24"/>
          <w:rtl/>
          <w:lang w:bidi="ar-EG"/>
        </w:rPr>
        <w:t>احتقار الشاعر من يخاطبه</w:t>
      </w:r>
      <w:r>
        <w:rPr>
          <w:rFonts w:ascii="Arial" w:hAnsi="Arial" w:cs="Arial" w:eastAsia="Arial"/>
          <w:sz w:val="24"/>
          <w:szCs w:val="24"/>
          <w:rtl/>
          <w:lang w:bidi="ar-EG"/>
        </w:rPr>
        <w:t>».</w:t>
      </w:r>
    </w:p>
    <w:p>
      <w:pPr>
        <w:pStyle w:val="Heading3"/>
        <w:keepNext/>
        <w:bidi w:val="1"/>
        <w:spacing w:before="240" w:after="160"/>
      </w:pPr>
      <w:r>
        <w:rPr>
          <w:rFonts w:ascii="Arial" w:hAnsi="Arial" w:cs="Arial" w:eastAsia="Arial"/>
          <w:b/>
          <w:bCs/>
          <w:color w:val="2E5E2E"/>
          <w:sz w:val="27"/>
          <w:szCs w:val="27"/>
          <w:rtl/>
          <w:lang w:bidi="ar-EG"/>
        </w:rPr>
        <w:t>هـ) التمني والترجي والنداء</w:t>
      </w:r>
    </w:p>
    <w:p>
      <w:pPr>
        <w:pStyle w:val="ListBullet"/>
        <w:bidi w:val="1"/>
        <w:spacing w:after="80" w:line="276" w:lineRule="auto"/>
        <w:jc w:val="both"/>
      </w:pPr>
      <w:r>
        <w:rPr>
          <w:rFonts w:ascii="Arial" w:hAnsi="Arial" w:cs="Arial" w:eastAsia="Arial"/>
          <w:b/>
          <w:bCs/>
          <w:sz w:val="24"/>
          <w:szCs w:val="24"/>
          <w:rtl/>
          <w:lang w:bidi="ar-EG"/>
        </w:rPr>
        <w:t>التمني:</w:t>
      </w:r>
      <w:r>
        <w:rPr>
          <w:rFonts w:ascii="Arial" w:hAnsi="Arial" w:cs="Arial" w:eastAsia="Arial"/>
          <w:sz w:val="24"/>
          <w:szCs w:val="24"/>
          <w:rtl/>
          <w:lang w:bidi="ar-EG"/>
        </w:rPr>
        <w:t xml:space="preserve"> طلب أمر محبوب لا يُرجى حصوله لاستحالته أو بُعده؛ </w:t>
      </w:r>
      <w:r>
        <w:rPr>
          <w:rFonts w:ascii="Arial" w:hAnsi="Arial" w:cs="Arial" w:eastAsia="Arial"/>
          <w:b/>
          <w:bCs/>
          <w:sz w:val="24"/>
          <w:szCs w:val="24"/>
          <w:rtl/>
          <w:lang w:bidi="ar-EG"/>
        </w:rPr>
        <w:t>أداته الأصلية «ليت»</w:t>
      </w:r>
      <w:r>
        <w:rPr>
          <w:rFonts w:ascii="Arial" w:hAnsi="Arial" w:cs="Arial" w:eastAsia="Arial"/>
          <w:sz w:val="24"/>
          <w:szCs w:val="24"/>
          <w:rtl/>
          <w:lang w:bidi="ar-EG"/>
        </w:rPr>
        <w:t xml:space="preserve">، وينوب عنها </w:t>
      </w:r>
      <w:r>
        <w:rPr>
          <w:rFonts w:ascii="Arial" w:hAnsi="Arial" w:cs="Arial" w:eastAsia="Arial"/>
          <w:b/>
          <w:bCs/>
          <w:sz w:val="24"/>
          <w:szCs w:val="24"/>
          <w:rtl/>
          <w:lang w:bidi="ar-EG"/>
        </w:rPr>
        <w:t>هل</w:t>
      </w:r>
      <w:r>
        <w:rPr>
          <w:rFonts w:ascii="Arial" w:hAnsi="Arial" w:cs="Arial" w:eastAsia="Arial"/>
          <w:sz w:val="24"/>
          <w:szCs w:val="24"/>
          <w:rtl/>
          <w:lang w:bidi="ar-EG"/>
        </w:rPr>
        <w:t xml:space="preserve"> («فهل لنا من شفعاء فيشفعوا لنا»)، </w:t>
      </w:r>
      <w:r>
        <w:rPr>
          <w:rFonts w:ascii="Arial" w:hAnsi="Arial" w:cs="Arial" w:eastAsia="Arial"/>
          <w:b/>
          <w:bCs/>
          <w:sz w:val="24"/>
          <w:szCs w:val="24"/>
          <w:rtl/>
          <w:lang w:bidi="ar-EG"/>
        </w:rPr>
        <w:t>لو</w:t>
      </w:r>
      <w:r>
        <w:rPr>
          <w:rFonts w:ascii="Arial" w:hAnsi="Arial" w:cs="Arial" w:eastAsia="Arial"/>
          <w:sz w:val="24"/>
          <w:szCs w:val="24"/>
          <w:rtl/>
          <w:lang w:bidi="ar-EG"/>
        </w:rPr>
        <w:t xml:space="preserve"> («فلو أنَّ لنا كرَّةً فنكون»)، </w:t>
      </w:r>
      <w:r>
        <w:rPr>
          <w:rFonts w:ascii="Arial" w:hAnsi="Arial" w:cs="Arial" w:eastAsia="Arial"/>
          <w:b/>
          <w:bCs/>
          <w:sz w:val="24"/>
          <w:szCs w:val="24"/>
          <w:rtl/>
          <w:lang w:bidi="ar-EG"/>
        </w:rPr>
        <w:t>لعل</w:t>
      </w:r>
      <w:r>
        <w:rPr>
          <w:rFonts w:ascii="Arial" w:hAnsi="Arial" w:cs="Arial" w:eastAsia="Arial"/>
          <w:sz w:val="24"/>
          <w:szCs w:val="24"/>
          <w:rtl/>
          <w:lang w:bidi="ar-EG"/>
        </w:rPr>
        <w:t xml:space="preserve"> (في البعيد: «لعلي أبلغ الأسباب»). «</w:t>
      </w:r>
      <w:r>
        <w:rPr>
          <w:rFonts w:ascii="Arial" w:hAnsi="Arial" w:cs="Arial" w:eastAsia="Arial"/>
          <w:b/>
          <w:bCs/>
          <w:sz w:val="24"/>
          <w:szCs w:val="24"/>
          <w:rtl/>
          <w:lang w:bidi="ar-EG"/>
        </w:rPr>
        <w:t>فليتك تحلو والحياة مريرة</w:t>
      </w:r>
      <w:r>
        <w:rPr>
          <w:rFonts w:ascii="Arial" w:hAnsi="Arial" w:cs="Arial" w:eastAsia="Arial"/>
          <w:sz w:val="24"/>
          <w:szCs w:val="24"/>
          <w:rtl/>
          <w:lang w:bidi="ar-EG"/>
        </w:rPr>
        <w:t xml:space="preserve"> … وليتك ترضى والأنام غضابُ» ← إنشاء طلبي غرضه </w:t>
      </w:r>
      <w:r>
        <w:rPr>
          <w:rFonts w:ascii="Arial" w:hAnsi="Arial" w:cs="Arial" w:eastAsia="Arial"/>
          <w:b/>
          <w:bCs/>
          <w:sz w:val="24"/>
          <w:szCs w:val="24"/>
          <w:rtl/>
          <w:lang w:bidi="ar-EG"/>
        </w:rPr>
        <w:t>التمني</w:t>
      </w:r>
      <w:r>
        <w:rPr>
          <w:rFonts w:ascii="Arial" w:hAnsi="Arial" w:cs="Arial" w:eastAsia="Arial"/>
          <w:sz w:val="24"/>
          <w:szCs w:val="24"/>
          <w:rtl/>
          <w:lang w:bidi="ar-EG"/>
        </w:rPr>
        <w:t xml:space="preserve">. </w:t>
      </w:r>
      <w:r>
        <w:rPr>
          <w:rFonts w:ascii="Arial" w:hAnsi="Arial" w:cs="Arial" w:eastAsia="Arial"/>
          <w:b/>
          <w:bCs/>
          <w:sz w:val="24"/>
          <w:szCs w:val="24"/>
          <w:rtl/>
          <w:lang w:bidi="ar-EG"/>
        </w:rPr>
        <w:t>ويُفرَّق عن الترجي:</w:t>
      </w:r>
      <w:r>
        <w:rPr>
          <w:rFonts w:ascii="Arial" w:hAnsi="Arial" w:cs="Arial" w:eastAsia="Arial"/>
          <w:sz w:val="24"/>
          <w:szCs w:val="24"/>
          <w:rtl/>
          <w:lang w:bidi="ar-EG"/>
        </w:rPr>
        <w:t xml:space="preserve"> الترجي طلب أمر محبوب ممكن الحصول، وأداته </w:t>
      </w:r>
      <w:r>
        <w:rPr>
          <w:rFonts w:ascii="Arial" w:hAnsi="Arial" w:cs="Arial" w:eastAsia="Arial"/>
          <w:b/>
          <w:bCs/>
          <w:sz w:val="24"/>
          <w:szCs w:val="24"/>
          <w:rtl/>
          <w:lang w:bidi="ar-EG"/>
        </w:rPr>
        <w:t>لعل</w:t>
      </w:r>
      <w:r>
        <w:rPr>
          <w:rFonts w:ascii="Arial" w:hAnsi="Arial" w:cs="Arial" w:eastAsia="Arial"/>
          <w:sz w:val="24"/>
          <w:szCs w:val="24"/>
          <w:rtl/>
          <w:lang w:bidi="ar-EG"/>
        </w:rPr>
        <w:t xml:space="preserve"> (وعسى)، ويُسمى </w:t>
      </w:r>
      <w:r>
        <w:rPr>
          <w:rFonts w:ascii="Arial" w:hAnsi="Arial" w:cs="Arial" w:eastAsia="Arial"/>
          <w:b/>
          <w:bCs/>
          <w:sz w:val="24"/>
          <w:szCs w:val="24"/>
          <w:rtl/>
          <w:lang w:bidi="ar-EG"/>
        </w:rPr>
        <w:t>إشفاقًا</w:t>
      </w:r>
      <w:r>
        <w:rPr>
          <w:rFonts w:ascii="Arial" w:hAnsi="Arial" w:cs="Arial" w:eastAsia="Arial"/>
          <w:sz w:val="24"/>
          <w:szCs w:val="24"/>
          <w:rtl/>
          <w:lang w:bidi="ar-EG"/>
        </w:rPr>
        <w:t xml:space="preserve"> إذا كان المتوقع مكروهًا («لعل الساعة قريب»).</w:t>
      </w:r>
    </w:p>
    <w:p>
      <w:pPr>
        <w:pStyle w:val="ListBullet"/>
        <w:bidi w:val="1"/>
        <w:spacing w:after="80" w:line="276" w:lineRule="auto"/>
        <w:jc w:val="both"/>
      </w:pPr>
      <w:r>
        <w:rPr>
          <w:rFonts w:ascii="Arial" w:hAnsi="Arial" w:cs="Arial" w:eastAsia="Arial"/>
          <w:b/>
          <w:bCs/>
          <w:sz w:val="24"/>
          <w:szCs w:val="24"/>
          <w:rtl/>
          <w:lang w:bidi="ar-EG"/>
        </w:rPr>
        <w:t>النداء:</w:t>
      </w:r>
      <w:r>
        <w:rPr>
          <w:rFonts w:ascii="Arial" w:hAnsi="Arial" w:cs="Arial" w:eastAsia="Arial"/>
          <w:sz w:val="24"/>
          <w:szCs w:val="24"/>
          <w:rtl/>
          <w:lang w:bidi="ar-EG"/>
        </w:rPr>
        <w:t xml:space="preserve"> طلب الإقبال بحرف نائب مناب «أدعو»؛ أدواته: الهمزة وأيْ (للقريب)، يا، أيا، هيا، آ، وا (للبعيد والندبة). </w:t>
      </w:r>
      <w:r>
        <w:rPr>
          <w:rFonts w:ascii="Arial" w:hAnsi="Arial" w:cs="Arial" w:eastAsia="Arial"/>
          <w:b/>
          <w:bCs/>
          <w:sz w:val="24"/>
          <w:szCs w:val="24"/>
          <w:rtl/>
          <w:lang w:bidi="ar-EG"/>
        </w:rPr>
        <w:t>أغراضه البلاغية:</w:t>
      </w:r>
      <w:r>
        <w:rPr>
          <w:rFonts w:ascii="Arial" w:hAnsi="Arial" w:cs="Arial" w:eastAsia="Arial"/>
          <w:sz w:val="24"/>
          <w:szCs w:val="24"/>
          <w:rtl/>
          <w:lang w:bidi="ar-EG"/>
        </w:rPr>
        <w:t xml:space="preserve"> </w:t>
      </w:r>
      <w:r>
        <w:rPr>
          <w:rFonts w:ascii="Arial" w:hAnsi="Arial" w:cs="Arial" w:eastAsia="Arial"/>
          <w:b/>
          <w:bCs/>
          <w:sz w:val="24"/>
          <w:szCs w:val="24"/>
          <w:rtl/>
          <w:lang w:bidi="ar-EG"/>
        </w:rPr>
        <w:t>التعجب</w:t>
      </w:r>
      <w:r>
        <w:rPr>
          <w:rFonts w:ascii="Arial" w:hAnsi="Arial" w:cs="Arial" w:eastAsia="Arial"/>
          <w:sz w:val="24"/>
          <w:szCs w:val="24"/>
          <w:rtl/>
          <w:lang w:bidi="ar-EG"/>
        </w:rPr>
        <w:t xml:space="preserve"> («يا لجمالِ النيل»، «يا لَلْعجب»)، </w:t>
      </w:r>
      <w:r>
        <w:rPr>
          <w:rFonts w:ascii="Arial" w:hAnsi="Arial" w:cs="Arial" w:eastAsia="Arial"/>
          <w:b/>
          <w:bCs/>
          <w:sz w:val="24"/>
          <w:szCs w:val="24"/>
          <w:rtl/>
          <w:lang w:bidi="ar-EG"/>
        </w:rPr>
        <w:t>التحسر والتوجع</w:t>
      </w:r>
      <w:r>
        <w:rPr>
          <w:rFonts w:ascii="Arial" w:hAnsi="Arial" w:cs="Arial" w:eastAsia="Arial"/>
          <w:sz w:val="24"/>
          <w:szCs w:val="24"/>
          <w:rtl/>
          <w:lang w:bidi="ar-EG"/>
        </w:rPr>
        <w:t xml:space="preserve"> («يا ليتني كنت ترابًا»، «وا معتصماه»)، </w:t>
      </w:r>
      <w:r>
        <w:rPr>
          <w:rFonts w:ascii="Arial" w:hAnsi="Arial" w:cs="Arial" w:eastAsia="Arial"/>
          <w:b/>
          <w:bCs/>
          <w:sz w:val="24"/>
          <w:szCs w:val="24"/>
          <w:rtl/>
          <w:lang w:bidi="ar-EG"/>
        </w:rPr>
        <w:t>الإغراء</w:t>
      </w:r>
      <w:r>
        <w:rPr>
          <w:rFonts w:ascii="Arial" w:hAnsi="Arial" w:cs="Arial" w:eastAsia="Arial"/>
          <w:sz w:val="24"/>
          <w:szCs w:val="24"/>
          <w:rtl/>
          <w:lang w:bidi="ar-EG"/>
        </w:rPr>
        <w:t xml:space="preserve"> («يا مظلومُ تكلّم»)، </w:t>
      </w:r>
      <w:r>
        <w:rPr>
          <w:rFonts w:ascii="Arial" w:hAnsi="Arial" w:cs="Arial" w:eastAsia="Arial"/>
          <w:b/>
          <w:bCs/>
          <w:sz w:val="24"/>
          <w:szCs w:val="24"/>
          <w:rtl/>
          <w:lang w:bidi="ar-EG"/>
        </w:rPr>
        <w:t>الزجر</w:t>
      </w:r>
      <w:r>
        <w:rPr>
          <w:rFonts w:ascii="Arial" w:hAnsi="Arial" w:cs="Arial" w:eastAsia="Arial"/>
          <w:sz w:val="24"/>
          <w:szCs w:val="24"/>
          <w:rtl/>
          <w:lang w:bidi="ar-EG"/>
        </w:rPr>
        <w:t xml:space="preserve"> («يا قلبُ ويحك ما سمعتَ لناصحٍ»)، </w:t>
      </w:r>
      <w:r>
        <w:rPr>
          <w:rFonts w:ascii="Arial" w:hAnsi="Arial" w:cs="Arial" w:eastAsia="Arial"/>
          <w:b/>
          <w:bCs/>
          <w:sz w:val="24"/>
          <w:szCs w:val="24"/>
          <w:rtl/>
          <w:lang w:bidi="ar-EG"/>
        </w:rPr>
        <w:t>التحبب</w:t>
      </w:r>
      <w:r>
        <w:rPr>
          <w:rFonts w:ascii="Arial" w:hAnsi="Arial" w:cs="Arial" w:eastAsia="Arial"/>
          <w:sz w:val="24"/>
          <w:szCs w:val="24"/>
          <w:rtl/>
          <w:lang w:bidi="ar-EG"/>
        </w:rPr>
        <w:t xml:space="preserve"> («يا بُنيّ»)، </w:t>
      </w:r>
      <w:r>
        <w:rPr>
          <w:rFonts w:ascii="Arial" w:hAnsi="Arial" w:cs="Arial" w:eastAsia="Arial"/>
          <w:b/>
          <w:bCs/>
          <w:sz w:val="24"/>
          <w:szCs w:val="24"/>
          <w:rtl/>
          <w:lang w:bidi="ar-EG"/>
        </w:rPr>
        <w:t>التعظيم</w:t>
      </w:r>
      <w:r>
        <w:rPr>
          <w:rFonts w:ascii="Arial" w:hAnsi="Arial" w:cs="Arial" w:eastAsia="Arial"/>
          <w:sz w:val="24"/>
          <w:szCs w:val="24"/>
          <w:rtl/>
          <w:lang w:bidi="ar-EG"/>
        </w:rPr>
        <w:t xml:space="preserve"> («يا الله»)، </w:t>
      </w:r>
      <w:r>
        <w:rPr>
          <w:rFonts w:ascii="Arial" w:hAnsi="Arial" w:cs="Arial" w:eastAsia="Arial"/>
          <w:b/>
          <w:bCs/>
          <w:sz w:val="24"/>
          <w:szCs w:val="24"/>
          <w:rtl/>
          <w:lang w:bidi="ar-EG"/>
        </w:rPr>
        <w:t>الاستغاثة</w:t>
      </w:r>
      <w:r>
        <w:rPr>
          <w:rFonts w:ascii="Arial" w:hAnsi="Arial" w:cs="Arial" w:eastAsia="Arial"/>
          <w:sz w:val="24"/>
          <w:szCs w:val="24"/>
          <w:rtl/>
          <w:lang w:bidi="ar-EG"/>
        </w:rPr>
        <w:t xml:space="preserve"> («يا لَلّه للمسلمين»)، </w:t>
      </w:r>
      <w:r>
        <w:rPr>
          <w:rFonts w:ascii="Arial" w:hAnsi="Arial" w:cs="Arial" w:eastAsia="Arial"/>
          <w:b/>
          <w:bCs/>
          <w:sz w:val="24"/>
          <w:szCs w:val="24"/>
          <w:rtl/>
          <w:lang w:bidi="ar-EG"/>
        </w:rPr>
        <w:t>التنبيه</w:t>
      </w:r>
      <w:r>
        <w:rPr>
          <w:rFonts w:ascii="Arial" w:hAnsi="Arial" w:cs="Arial" w:eastAsia="Arial"/>
          <w:sz w:val="24"/>
          <w:szCs w:val="24"/>
          <w:rtl/>
          <w:lang w:bidi="ar-EG"/>
        </w:rPr>
        <w:t xml:space="preserve">، </w:t>
      </w:r>
      <w:r>
        <w:rPr>
          <w:rFonts w:ascii="Arial" w:hAnsi="Arial" w:cs="Arial" w:eastAsia="Arial"/>
          <w:b/>
          <w:bCs/>
          <w:sz w:val="24"/>
          <w:szCs w:val="24"/>
          <w:rtl/>
          <w:lang w:bidi="ar-EG"/>
        </w:rPr>
        <w:t>الاختصاص</w:t>
      </w:r>
      <w:r>
        <w:rPr>
          <w:rFonts w:ascii="Arial" w:hAnsi="Arial" w:cs="Arial" w:eastAsia="Arial"/>
          <w:sz w:val="24"/>
          <w:szCs w:val="24"/>
          <w:rtl/>
          <w:lang w:bidi="ar-EG"/>
        </w:rPr>
        <w:t xml:space="preserve"> («نحن ـ العربَ ـ …»).</w:t>
      </w:r>
    </w:p>
    <w:p>
      <w:pPr>
        <w:pStyle w:val="Heading3"/>
        <w:keepNext/>
        <w:bidi w:val="1"/>
        <w:spacing w:before="240" w:after="160"/>
      </w:pPr>
      <w:r>
        <w:rPr>
          <w:rFonts w:ascii="Arial" w:hAnsi="Arial" w:cs="Arial" w:eastAsia="Arial"/>
          <w:b/>
          <w:bCs/>
          <w:color w:val="2E5E2E"/>
          <w:sz w:val="27"/>
          <w:szCs w:val="27"/>
          <w:rtl/>
          <w:lang w:bidi="ar-EG"/>
        </w:rPr>
        <w:t>و) القصر</w:t>
      </w:r>
    </w:p>
    <w:p>
      <w:pPr>
        <w:bidi w:val="1"/>
        <w:spacing w:after="120" w:line="276" w:lineRule="auto"/>
        <w:jc w:val="both"/>
      </w:pPr>
      <w:r>
        <w:rPr>
          <w:rFonts w:ascii="Arial" w:hAnsi="Arial" w:cs="Arial" w:eastAsia="Arial"/>
          <w:b/>
          <w:bCs/>
          <w:sz w:val="24"/>
          <w:szCs w:val="24"/>
          <w:rtl/>
          <w:lang w:bidi="ar-EG"/>
        </w:rPr>
        <w:t>تعريفه:</w:t>
      </w:r>
      <w:r>
        <w:rPr>
          <w:rFonts w:ascii="Arial" w:hAnsi="Arial" w:cs="Arial" w:eastAsia="Arial"/>
          <w:sz w:val="24"/>
          <w:szCs w:val="24"/>
          <w:rtl/>
          <w:lang w:bidi="ar-EG"/>
        </w:rPr>
        <w:t xml:space="preserve"> تخصيص شيء بشيء بطريق مخصوص. </w:t>
      </w:r>
      <w:r>
        <w:rPr>
          <w:rFonts w:ascii="Arial" w:hAnsi="Arial" w:cs="Arial" w:eastAsia="Arial"/>
          <w:b/>
          <w:bCs/>
          <w:sz w:val="24"/>
          <w:szCs w:val="24"/>
          <w:rtl/>
          <w:lang w:bidi="ar-EG"/>
        </w:rPr>
        <w:t>طرقه:</w:t>
      </w:r>
      <w:r>
        <w:rPr>
          <w:rFonts w:ascii="Arial" w:hAnsi="Arial" w:cs="Arial" w:eastAsia="Arial"/>
          <w:sz w:val="24"/>
          <w:szCs w:val="24"/>
          <w:rtl/>
          <w:lang w:bidi="ar-EG"/>
        </w:rPr>
        <w:t xml:space="preserve"> (1) </w:t>
      </w:r>
      <w:r>
        <w:rPr>
          <w:rFonts w:ascii="Arial" w:hAnsi="Arial" w:cs="Arial" w:eastAsia="Arial"/>
          <w:b/>
          <w:bCs/>
          <w:sz w:val="24"/>
          <w:szCs w:val="24"/>
          <w:rtl/>
          <w:lang w:bidi="ar-EG"/>
        </w:rPr>
        <w:t>النفي والاستثناء</w:t>
      </w:r>
      <w:r>
        <w:rPr>
          <w:rFonts w:ascii="Arial" w:hAnsi="Arial" w:cs="Arial" w:eastAsia="Arial"/>
          <w:sz w:val="24"/>
          <w:szCs w:val="24"/>
          <w:rtl/>
          <w:lang w:bidi="ar-EG"/>
        </w:rPr>
        <w:t xml:space="preserve"> («وما محمدٌ إلا رسولٌ») والمقصور عليه ما بعد إلا. (2) </w:t>
      </w:r>
      <w:r>
        <w:rPr>
          <w:rFonts w:ascii="Arial" w:hAnsi="Arial" w:cs="Arial" w:eastAsia="Arial"/>
          <w:b/>
          <w:bCs/>
          <w:sz w:val="24"/>
          <w:szCs w:val="24"/>
          <w:rtl/>
          <w:lang w:bidi="ar-EG"/>
        </w:rPr>
        <w:t>إنما</w:t>
      </w:r>
      <w:r>
        <w:rPr>
          <w:rFonts w:ascii="Arial" w:hAnsi="Arial" w:cs="Arial" w:eastAsia="Arial"/>
          <w:sz w:val="24"/>
          <w:szCs w:val="24"/>
          <w:rtl/>
          <w:lang w:bidi="ar-EG"/>
        </w:rPr>
        <w:t xml:space="preserve"> («إنما المؤمنون إخوة») والمقصور عليه المؤخَّر. (3) </w:t>
      </w:r>
      <w:r>
        <w:rPr>
          <w:rFonts w:ascii="Arial" w:hAnsi="Arial" w:cs="Arial" w:eastAsia="Arial"/>
          <w:b/>
          <w:bCs/>
          <w:sz w:val="24"/>
          <w:szCs w:val="24"/>
          <w:rtl/>
          <w:lang w:bidi="ar-EG"/>
        </w:rPr>
        <w:t>العطف بـ لا، بل، لكن</w:t>
      </w:r>
      <w:r>
        <w:rPr>
          <w:rFonts w:ascii="Arial" w:hAnsi="Arial" w:cs="Arial" w:eastAsia="Arial"/>
          <w:sz w:val="24"/>
          <w:szCs w:val="24"/>
          <w:rtl/>
          <w:lang w:bidi="ar-EG"/>
        </w:rPr>
        <w:t xml:space="preserve"> («الأرض متحركة لا ثابتة»، «ما الفخر بالمال بل بالعلم»). (4) </w:t>
      </w:r>
      <w:r>
        <w:rPr>
          <w:rFonts w:ascii="Arial" w:hAnsi="Arial" w:cs="Arial" w:eastAsia="Arial"/>
          <w:b/>
          <w:bCs/>
          <w:sz w:val="24"/>
          <w:szCs w:val="24"/>
          <w:rtl/>
          <w:lang w:bidi="ar-EG"/>
        </w:rPr>
        <w:t>تقديم ما حقه التأخير</w:t>
      </w:r>
      <w:r>
        <w:rPr>
          <w:rFonts w:ascii="Arial" w:hAnsi="Arial" w:cs="Arial" w:eastAsia="Arial"/>
          <w:sz w:val="24"/>
          <w:szCs w:val="24"/>
          <w:rtl/>
          <w:lang w:bidi="ar-EG"/>
        </w:rPr>
        <w:t xml:space="preserve"> («إياك نعبد» ← المقصور عليه المقدَّم؛ «لله الأمر»). (5) ضمير الفصل وتعريف الطرفين. </w:t>
      </w:r>
      <w:r>
        <w:rPr>
          <w:rFonts w:ascii="Arial" w:hAnsi="Arial" w:cs="Arial" w:eastAsia="Arial"/>
          <w:b/>
          <w:bCs/>
          <w:sz w:val="24"/>
          <w:szCs w:val="24"/>
          <w:rtl/>
          <w:lang w:bidi="ar-EG"/>
        </w:rPr>
        <w:t>أقسامه باعتبار الطرفين:</w:t>
      </w:r>
      <w:r>
        <w:rPr>
          <w:rFonts w:ascii="Arial" w:hAnsi="Arial" w:cs="Arial" w:eastAsia="Arial"/>
          <w:sz w:val="24"/>
          <w:szCs w:val="24"/>
          <w:rtl/>
          <w:lang w:bidi="ar-EG"/>
        </w:rPr>
        <w:t xml:space="preserve"> قصر صفة على موصوف («ما شاعرٌ إلا حسان»)، وقصر موصوف على صفة («ما حسانُ إلا شاعرٌ»). </w:t>
      </w:r>
      <w:r>
        <w:rPr>
          <w:rFonts w:ascii="Arial" w:hAnsi="Arial" w:cs="Arial" w:eastAsia="Arial"/>
          <w:b/>
          <w:bCs/>
          <w:sz w:val="24"/>
          <w:szCs w:val="24"/>
          <w:rtl/>
          <w:lang w:bidi="ar-EG"/>
        </w:rPr>
        <w:t>وباعتبار الحقيقة:</w:t>
      </w:r>
      <w:r>
        <w:rPr>
          <w:rFonts w:ascii="Arial" w:hAnsi="Arial" w:cs="Arial" w:eastAsia="Arial"/>
          <w:sz w:val="24"/>
          <w:szCs w:val="24"/>
          <w:rtl/>
          <w:lang w:bidi="ar-EG"/>
        </w:rPr>
        <w:t xml:space="preserve"> حقيقي (مطابق للواقع: «لا إله إلا الله») وإضافي (بالنسبة لشيء معين) </w:t>
      </w:r>
      <w:r>
        <w:rPr>
          <w:rFonts w:ascii="Arial" w:hAnsi="Arial" w:cs="Arial" w:eastAsia="Arial"/>
          <w:b/>
          <w:bCs/>
          <w:sz w:val="24"/>
          <w:szCs w:val="24"/>
          <w:rtl/>
          <w:lang w:bidi="ar-EG"/>
        </w:rPr>
        <w:t>وينقسم الإضافي إلى:</w:t>
      </w:r>
      <w:r>
        <w:rPr>
          <w:rFonts w:ascii="Arial" w:hAnsi="Arial" w:cs="Arial" w:eastAsia="Arial"/>
          <w:sz w:val="24"/>
          <w:szCs w:val="24"/>
          <w:rtl/>
          <w:lang w:bidi="ar-EG"/>
        </w:rPr>
        <w:t xml:space="preserve"> </w:t>
      </w:r>
      <w:r>
        <w:rPr>
          <w:rFonts w:ascii="Arial" w:hAnsi="Arial" w:cs="Arial" w:eastAsia="Arial"/>
          <w:b/>
          <w:bCs/>
          <w:sz w:val="24"/>
          <w:szCs w:val="24"/>
          <w:rtl/>
          <w:lang w:bidi="ar-EG"/>
        </w:rPr>
        <w:t>قصر إفراد</w:t>
      </w:r>
      <w:r>
        <w:rPr>
          <w:rFonts w:ascii="Arial" w:hAnsi="Arial" w:cs="Arial" w:eastAsia="Arial"/>
          <w:sz w:val="24"/>
          <w:szCs w:val="24"/>
          <w:rtl/>
          <w:lang w:bidi="ar-EG"/>
        </w:rPr>
        <w:t xml:space="preserve"> (المخاطب يعتقد الشركة فيُفرد: «إنما الله إله واحد»)، </w:t>
      </w:r>
      <w:r>
        <w:rPr>
          <w:rFonts w:ascii="Arial" w:hAnsi="Arial" w:cs="Arial" w:eastAsia="Arial"/>
          <w:b/>
          <w:bCs/>
          <w:sz w:val="24"/>
          <w:szCs w:val="24"/>
          <w:rtl/>
          <w:lang w:bidi="ar-EG"/>
        </w:rPr>
        <w:t>قصر قلب</w:t>
      </w:r>
      <w:r>
        <w:rPr>
          <w:rFonts w:ascii="Arial" w:hAnsi="Arial" w:cs="Arial" w:eastAsia="Arial"/>
          <w:sz w:val="24"/>
          <w:szCs w:val="24"/>
          <w:rtl/>
          <w:lang w:bidi="ar-EG"/>
        </w:rPr>
        <w:t xml:space="preserve"> (يعتقد العكس: «ما سافر إلا عليٌّ» لمن ظن خالدًا)، </w:t>
      </w:r>
      <w:r>
        <w:rPr>
          <w:rFonts w:ascii="Arial" w:hAnsi="Arial" w:cs="Arial" w:eastAsia="Arial"/>
          <w:b/>
          <w:bCs/>
          <w:sz w:val="24"/>
          <w:szCs w:val="24"/>
          <w:rtl/>
          <w:lang w:bidi="ar-EG"/>
        </w:rPr>
        <w:t>قصر تعيين</w:t>
      </w:r>
      <w:r>
        <w:rPr>
          <w:rFonts w:ascii="Arial" w:hAnsi="Arial" w:cs="Arial" w:eastAsia="Arial"/>
          <w:sz w:val="24"/>
          <w:szCs w:val="24"/>
          <w:rtl/>
          <w:lang w:bidi="ar-EG"/>
        </w:rPr>
        <w:t xml:space="preserve"> (يتردد: «ما الكاتب إلا أحمد»). </w:t>
      </w:r>
      <w:r>
        <w:rPr>
          <w:rFonts w:ascii="Arial" w:hAnsi="Arial" w:cs="Arial" w:eastAsia="Arial"/>
          <w:b/>
          <w:bCs/>
          <w:sz w:val="24"/>
          <w:szCs w:val="24"/>
          <w:rtl/>
          <w:lang w:bidi="ar-EG"/>
        </w:rPr>
        <w:t>سر جماله:</w:t>
      </w:r>
      <w:r>
        <w:rPr>
          <w:rFonts w:ascii="Arial" w:hAnsi="Arial" w:cs="Arial" w:eastAsia="Arial"/>
          <w:sz w:val="24"/>
          <w:szCs w:val="24"/>
          <w:rtl/>
          <w:lang w:bidi="ar-EG"/>
        </w:rPr>
        <w:t xml:space="preserve"> التوكيد والتخصيص والإيجاز.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«ما حضر إلا طالبٌ: أسلوب قصر بالنفي والاستثناء». «قصر الإفراد: المخاطب يعتقد الشركة».</w:t>
      </w:r>
    </w:p>
    <w:p>
      <w:pPr>
        <w:pStyle w:val="Heading3"/>
        <w:keepNext/>
        <w:bidi w:val="1"/>
        <w:spacing w:before="240" w:after="160"/>
      </w:pPr>
      <w:r>
        <w:rPr>
          <w:rFonts w:ascii="Arial" w:hAnsi="Arial" w:cs="Arial" w:eastAsia="Arial"/>
          <w:b/>
          <w:bCs/>
          <w:color w:val="2E5E2E"/>
          <w:sz w:val="27"/>
          <w:szCs w:val="27"/>
          <w:rtl/>
          <w:lang w:bidi="ar-EG"/>
        </w:rPr>
        <w:t>ز) الإيجاز والإطناب والمساواة</w:t>
      </w:r>
    </w:p>
    <w:p>
      <w:pPr>
        <w:pStyle w:val="ListBullet"/>
        <w:bidi w:val="1"/>
        <w:spacing w:after="80" w:line="276" w:lineRule="auto"/>
        <w:jc w:val="both"/>
      </w:pPr>
      <w:r>
        <w:rPr>
          <w:rFonts w:ascii="Arial" w:hAnsi="Arial" w:cs="Arial" w:eastAsia="Arial"/>
          <w:b/>
          <w:bCs/>
          <w:sz w:val="24"/>
          <w:szCs w:val="24"/>
          <w:rtl/>
          <w:lang w:bidi="ar-EG"/>
        </w:rPr>
        <w:t>الإيجاز:</w:t>
      </w:r>
      <w:r>
        <w:rPr>
          <w:rFonts w:ascii="Arial" w:hAnsi="Arial" w:cs="Arial" w:eastAsia="Arial"/>
          <w:sz w:val="24"/>
          <w:szCs w:val="24"/>
          <w:rtl/>
          <w:lang w:bidi="ar-EG"/>
        </w:rPr>
        <w:t xml:space="preserve"> أداء المعنى بأقل من عبارته المتعارفة مع الوفاء به: </w:t>
      </w:r>
      <w:r>
        <w:rPr>
          <w:rFonts w:ascii="Arial" w:hAnsi="Arial" w:cs="Arial" w:eastAsia="Arial"/>
          <w:b/>
          <w:bCs/>
          <w:sz w:val="24"/>
          <w:szCs w:val="24"/>
          <w:rtl/>
          <w:lang w:bidi="ar-EG"/>
        </w:rPr>
        <w:t>إيجاز قصر</w:t>
      </w:r>
      <w:r>
        <w:rPr>
          <w:rFonts w:ascii="Arial" w:hAnsi="Arial" w:cs="Arial" w:eastAsia="Arial"/>
          <w:sz w:val="24"/>
          <w:szCs w:val="24"/>
          <w:rtl/>
          <w:lang w:bidi="ar-EG"/>
        </w:rPr>
        <w:t xml:space="preserve"> (بتضمين العبارة القصيرة معاني كثيرة بلا حذف: «ولكم في القصاص حياة»، «ألا كلُّ شيء ما خلا الله باطلُ»)، </w:t>
      </w:r>
      <w:r>
        <w:rPr>
          <w:rFonts w:ascii="Arial" w:hAnsi="Arial" w:cs="Arial" w:eastAsia="Arial"/>
          <w:b/>
          <w:bCs/>
          <w:sz w:val="24"/>
          <w:szCs w:val="24"/>
          <w:rtl/>
          <w:lang w:bidi="ar-EG"/>
        </w:rPr>
        <w:t>إيجاز حذف</w:t>
      </w:r>
      <w:r>
        <w:rPr>
          <w:rFonts w:ascii="Arial" w:hAnsi="Arial" w:cs="Arial" w:eastAsia="Arial"/>
          <w:sz w:val="24"/>
          <w:szCs w:val="24"/>
          <w:rtl/>
          <w:lang w:bidi="ar-EG"/>
        </w:rPr>
        <w:t xml:space="preserve"> (بحذف حرف أو كلمة أو جملة لقرينة: «واسأل القرية» أي أهلها، «ولو ترى إذ وقفوا على النار» حُذف الجواب).</w:t>
      </w:r>
    </w:p>
    <w:p>
      <w:pPr>
        <w:pStyle w:val="ListBullet"/>
        <w:bidi w:val="1"/>
        <w:spacing w:after="80" w:line="276" w:lineRule="auto"/>
        <w:jc w:val="both"/>
      </w:pPr>
      <w:r>
        <w:rPr>
          <w:rFonts w:ascii="Arial" w:hAnsi="Arial" w:cs="Arial" w:eastAsia="Arial"/>
          <w:b/>
          <w:bCs/>
          <w:sz w:val="24"/>
          <w:szCs w:val="24"/>
          <w:rtl/>
          <w:lang w:bidi="ar-EG"/>
        </w:rPr>
        <w:t>الإطناب:</w:t>
      </w:r>
      <w:r>
        <w:rPr>
          <w:rFonts w:ascii="Arial" w:hAnsi="Arial" w:cs="Arial" w:eastAsia="Arial"/>
          <w:sz w:val="24"/>
          <w:szCs w:val="24"/>
          <w:rtl/>
          <w:lang w:bidi="ar-EG"/>
        </w:rPr>
        <w:t xml:space="preserve"> زيادة اللفظ على المعنى لفائدة. </w:t>
      </w:r>
      <w:r>
        <w:rPr>
          <w:rFonts w:ascii="Arial" w:hAnsi="Arial" w:cs="Arial" w:eastAsia="Arial"/>
          <w:b/>
          <w:bCs/>
          <w:sz w:val="24"/>
          <w:szCs w:val="24"/>
          <w:rtl/>
          <w:lang w:bidi="ar-EG"/>
        </w:rPr>
        <w:t>أنواعه:</w:t>
      </w:r>
      <w:r>
        <w:rPr>
          <w:rFonts w:ascii="Arial" w:hAnsi="Arial" w:cs="Arial" w:eastAsia="Arial"/>
          <w:sz w:val="24"/>
          <w:szCs w:val="24"/>
          <w:rtl/>
          <w:lang w:bidi="ar-EG"/>
        </w:rPr>
        <w:t xml:space="preserve"> </w:t>
      </w:r>
      <w:r>
        <w:rPr>
          <w:rFonts w:ascii="Arial" w:hAnsi="Arial" w:cs="Arial" w:eastAsia="Arial"/>
          <w:b/>
          <w:bCs/>
          <w:sz w:val="24"/>
          <w:szCs w:val="24"/>
          <w:rtl/>
          <w:lang w:bidi="ar-EG"/>
        </w:rPr>
        <w:t>ذكر الخاص بعد العام</w:t>
      </w:r>
      <w:r>
        <w:rPr>
          <w:rFonts w:ascii="Arial" w:hAnsi="Arial" w:cs="Arial" w:eastAsia="Arial"/>
          <w:sz w:val="24"/>
          <w:szCs w:val="24"/>
          <w:rtl/>
          <w:lang w:bidi="ar-EG"/>
        </w:rPr>
        <w:t xml:space="preserve"> («حافظوا على الصلوات والصلاة الوسطى» للتنبيه على فضله)، </w:t>
      </w:r>
      <w:r>
        <w:rPr>
          <w:rFonts w:ascii="Arial" w:hAnsi="Arial" w:cs="Arial" w:eastAsia="Arial"/>
          <w:b/>
          <w:bCs/>
          <w:sz w:val="24"/>
          <w:szCs w:val="24"/>
          <w:rtl/>
          <w:lang w:bidi="ar-EG"/>
        </w:rPr>
        <w:t>ذكر العام بعد الخاص</w:t>
      </w:r>
      <w:r>
        <w:rPr>
          <w:rFonts w:ascii="Arial" w:hAnsi="Arial" w:cs="Arial" w:eastAsia="Arial"/>
          <w:sz w:val="24"/>
          <w:szCs w:val="24"/>
          <w:rtl/>
          <w:lang w:bidi="ar-EG"/>
        </w:rPr>
        <w:t xml:space="preserve"> («رب اغفر لي ولوالديَّ ولمن دخل بيتي مؤمنًا وللمؤمنين والمؤمنات» لإفادة الشمول)، </w:t>
      </w:r>
      <w:r>
        <w:rPr>
          <w:rFonts w:ascii="Arial" w:hAnsi="Arial" w:cs="Arial" w:eastAsia="Arial"/>
          <w:b/>
          <w:bCs/>
          <w:sz w:val="24"/>
          <w:szCs w:val="24"/>
          <w:rtl/>
          <w:lang w:bidi="ar-EG"/>
        </w:rPr>
        <w:t>الإيضاح بعد الإبهام</w:t>
      </w:r>
      <w:r>
        <w:rPr>
          <w:rFonts w:ascii="Arial" w:hAnsi="Arial" w:cs="Arial" w:eastAsia="Arial"/>
          <w:sz w:val="24"/>
          <w:szCs w:val="24"/>
          <w:rtl/>
          <w:lang w:bidi="ar-EG"/>
        </w:rPr>
        <w:t xml:space="preserve"> («قلت له ارحل لا تقيمنّ عندنا»)، </w:t>
      </w:r>
      <w:r>
        <w:rPr>
          <w:rFonts w:ascii="Arial" w:hAnsi="Arial" w:cs="Arial" w:eastAsia="Arial"/>
          <w:b/>
          <w:bCs/>
          <w:sz w:val="24"/>
          <w:szCs w:val="24"/>
          <w:rtl/>
          <w:lang w:bidi="ar-EG"/>
        </w:rPr>
        <w:t>التكرار</w:t>
      </w:r>
      <w:r>
        <w:rPr>
          <w:rFonts w:ascii="Arial" w:hAnsi="Arial" w:cs="Arial" w:eastAsia="Arial"/>
          <w:sz w:val="24"/>
          <w:szCs w:val="24"/>
          <w:rtl/>
          <w:lang w:bidi="ar-EG"/>
        </w:rPr>
        <w:t xml:space="preserve"> («كلا سوف تعلمون ثم كلا سوف تعلمون»)، </w:t>
      </w:r>
      <w:r>
        <w:rPr>
          <w:rFonts w:ascii="Arial" w:hAnsi="Arial" w:cs="Arial" w:eastAsia="Arial"/>
          <w:b/>
          <w:bCs/>
          <w:sz w:val="24"/>
          <w:szCs w:val="24"/>
          <w:rtl/>
          <w:lang w:bidi="ar-EG"/>
        </w:rPr>
        <w:t>الاعتراض</w:t>
      </w:r>
      <w:r>
        <w:rPr>
          <w:rFonts w:ascii="Arial" w:hAnsi="Arial" w:cs="Arial" w:eastAsia="Arial"/>
          <w:sz w:val="24"/>
          <w:szCs w:val="24"/>
          <w:rtl/>
          <w:lang w:bidi="ar-EG"/>
        </w:rPr>
        <w:t xml:space="preserve"> (جملة بين متلازمين لغرض كالدعاء والتنزيه: «إنَّ الثمانين ـ وبُلِّغْتَها ـ قد أحوجت سمعي إلى ترجمان»)، </w:t>
      </w:r>
      <w:r>
        <w:rPr>
          <w:rFonts w:ascii="Arial" w:hAnsi="Arial" w:cs="Arial" w:eastAsia="Arial"/>
          <w:b/>
          <w:bCs/>
          <w:sz w:val="24"/>
          <w:szCs w:val="24"/>
          <w:rtl/>
          <w:lang w:bidi="ar-EG"/>
        </w:rPr>
        <w:t>التذييل</w:t>
      </w:r>
      <w:r>
        <w:rPr>
          <w:rFonts w:ascii="Arial" w:hAnsi="Arial" w:cs="Arial" w:eastAsia="Arial"/>
          <w:sz w:val="24"/>
          <w:szCs w:val="24"/>
          <w:rtl/>
          <w:lang w:bidi="ar-EG"/>
        </w:rPr>
        <w:t xml:space="preserve"> (تعقيب الجملة بجملة تؤكد معناها: «وقل جاء الحق وزهق الباطل إنَّ الباطل كان زهوقًا»)، </w:t>
      </w:r>
      <w:r>
        <w:rPr>
          <w:rFonts w:ascii="Arial" w:hAnsi="Arial" w:cs="Arial" w:eastAsia="Arial"/>
          <w:b/>
          <w:bCs/>
          <w:sz w:val="24"/>
          <w:szCs w:val="24"/>
          <w:rtl/>
          <w:lang w:bidi="ar-EG"/>
        </w:rPr>
        <w:t>الاحتراس (التكميل)</w:t>
      </w:r>
      <w:r>
        <w:rPr>
          <w:rFonts w:ascii="Arial" w:hAnsi="Arial" w:cs="Arial" w:eastAsia="Arial"/>
          <w:sz w:val="24"/>
          <w:szCs w:val="24"/>
          <w:rtl/>
          <w:lang w:bidi="ar-EG"/>
        </w:rPr>
        <w:t xml:space="preserve"> (دفع إيهام خلاف المقصود: «فسقى ديارك غيرَ مفسدها صوبُ الربيع»)، </w:t>
      </w:r>
      <w:r>
        <w:rPr>
          <w:rFonts w:ascii="Arial" w:hAnsi="Arial" w:cs="Arial" w:eastAsia="Arial"/>
          <w:b/>
          <w:bCs/>
          <w:sz w:val="24"/>
          <w:szCs w:val="24"/>
          <w:rtl/>
          <w:lang w:bidi="ar-EG"/>
        </w:rPr>
        <w:t>التتميم</w:t>
      </w:r>
      <w:r>
        <w:rPr>
          <w:rFonts w:ascii="Arial" w:hAnsi="Arial" w:cs="Arial" w:eastAsia="Arial"/>
          <w:sz w:val="24"/>
          <w:szCs w:val="24"/>
          <w:rtl/>
          <w:lang w:bidi="ar-EG"/>
        </w:rPr>
        <w:t xml:space="preserve"> (زيادة لفظة تزيد المعنى حسنًا: «ويطعمون الطعام على حبه»)، </w:t>
      </w:r>
      <w:r>
        <w:rPr>
          <w:rFonts w:ascii="Arial" w:hAnsi="Arial" w:cs="Arial" w:eastAsia="Arial"/>
          <w:b/>
          <w:bCs/>
          <w:sz w:val="24"/>
          <w:szCs w:val="24"/>
          <w:rtl/>
          <w:lang w:bidi="ar-EG"/>
        </w:rPr>
        <w:t>الترادف</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b/>
          <w:bCs/>
          <w:sz w:val="24"/>
          <w:szCs w:val="24"/>
          <w:rtl/>
          <w:lang w:bidi="ar-EG"/>
        </w:rPr>
        <w:t>المساواة:</w:t>
      </w:r>
      <w:r>
        <w:rPr>
          <w:rFonts w:ascii="Arial" w:hAnsi="Arial" w:cs="Arial" w:eastAsia="Arial"/>
          <w:sz w:val="24"/>
          <w:szCs w:val="24"/>
          <w:rtl/>
          <w:lang w:bidi="ar-EG"/>
        </w:rPr>
        <w:t xml:space="preserve"> مطابقة اللفظ للمعنى («وما تقدموا لأنفسكم من خير تجدوه عند الله»).</w:t>
      </w:r>
    </w:p>
    <w:p>
      <w:pPr>
        <w:pStyle w:val="Heading3"/>
        <w:keepNext/>
        <w:bidi w:val="1"/>
        <w:spacing w:before="240" w:after="160"/>
      </w:pPr>
      <w:r>
        <w:rPr>
          <w:rFonts w:ascii="Arial" w:hAnsi="Arial" w:cs="Arial" w:eastAsia="Arial"/>
          <w:b/>
          <w:bCs/>
          <w:color w:val="2E5E2E"/>
          <w:sz w:val="27"/>
          <w:szCs w:val="27"/>
          <w:rtl/>
          <w:lang w:bidi="ar-EG"/>
        </w:rPr>
        <w:t>ح) الإسناد والمسند والمسند إليه</w:t>
      </w:r>
    </w:p>
    <w:p>
      <w:pPr>
        <w:bidi w:val="1"/>
        <w:spacing w:after="120" w:line="276" w:lineRule="auto"/>
        <w:jc w:val="both"/>
      </w:pPr>
      <w:r>
        <w:rPr>
          <w:rFonts w:ascii="Arial" w:hAnsi="Arial" w:cs="Arial" w:eastAsia="Arial"/>
          <w:b/>
          <w:bCs/>
          <w:sz w:val="24"/>
          <w:szCs w:val="24"/>
          <w:rtl/>
          <w:lang w:bidi="ar-EG"/>
        </w:rPr>
        <w:t>الإسناد:</w:t>
      </w:r>
      <w:r>
        <w:rPr>
          <w:rFonts w:ascii="Arial" w:hAnsi="Arial" w:cs="Arial" w:eastAsia="Arial"/>
          <w:sz w:val="24"/>
          <w:szCs w:val="24"/>
          <w:rtl/>
          <w:lang w:bidi="ar-EG"/>
        </w:rPr>
        <w:t xml:space="preserve"> ضم كلمة إلى أخرى بحيث تفيد الحكم. </w:t>
      </w:r>
      <w:r>
        <w:rPr>
          <w:rFonts w:ascii="Arial" w:hAnsi="Arial" w:cs="Arial" w:eastAsia="Arial"/>
          <w:b/>
          <w:bCs/>
          <w:sz w:val="24"/>
          <w:szCs w:val="24"/>
          <w:rtl/>
          <w:lang w:bidi="ar-EG"/>
        </w:rPr>
        <w:t>المسند إليه:</w:t>
      </w:r>
      <w:r>
        <w:rPr>
          <w:rFonts w:ascii="Arial" w:hAnsi="Arial" w:cs="Arial" w:eastAsia="Arial"/>
          <w:sz w:val="24"/>
          <w:szCs w:val="24"/>
          <w:rtl/>
          <w:lang w:bidi="ar-EG"/>
        </w:rPr>
        <w:t xml:space="preserve"> المحكوم عليه (الفاعل، نائب الفاعل، المبتدأ، اسم كان وأخواتها، اسم إن وأخواتها، المفعول الأول لظن، الثاني لأعلم). </w:t>
      </w:r>
      <w:r>
        <w:rPr>
          <w:rFonts w:ascii="Arial" w:hAnsi="Arial" w:cs="Arial" w:eastAsia="Arial"/>
          <w:b/>
          <w:bCs/>
          <w:sz w:val="24"/>
          <w:szCs w:val="24"/>
          <w:rtl/>
          <w:lang w:bidi="ar-EG"/>
        </w:rPr>
        <w:t>المسند (سبعة):</w:t>
      </w:r>
      <w:r>
        <w:rPr>
          <w:rFonts w:ascii="Arial" w:hAnsi="Arial" w:cs="Arial" w:eastAsia="Arial"/>
          <w:sz w:val="24"/>
          <w:szCs w:val="24"/>
          <w:rtl/>
          <w:lang w:bidi="ar-EG"/>
        </w:rPr>
        <w:t xml:space="preserve"> الفعل التام، خبر المبتدأ، اسم الفعل، خبر كان وأخواتها، خبر إن وأخواتها، المفعول الثاني لظن، المفعول الثالث لأعلم، والمصدر النائب عن فعل الأمر. </w:t>
      </w:r>
      <w:r>
        <w:rPr>
          <w:rFonts w:ascii="Arial" w:hAnsi="Arial" w:cs="Arial" w:eastAsia="Arial"/>
          <w:b/>
          <w:bCs/>
          <w:sz w:val="24"/>
          <w:szCs w:val="24"/>
          <w:rtl/>
          <w:lang w:bidi="ar-EG"/>
        </w:rPr>
        <w:t>أحوال المسند إليه:</w:t>
      </w:r>
      <w:r>
        <w:rPr>
          <w:rFonts w:ascii="Arial" w:hAnsi="Arial" w:cs="Arial" w:eastAsia="Arial"/>
          <w:sz w:val="24"/>
          <w:szCs w:val="24"/>
          <w:rtl/>
          <w:lang w:bidi="ar-EG"/>
        </w:rPr>
        <w:t xml:space="preserve"> الذكر والحذف، التعريف والتنكير، التقديم والتأخير، التوكيد، التقييد. </w:t>
      </w:r>
      <w:r>
        <w:rPr>
          <w:rFonts w:ascii="Arial" w:hAnsi="Arial" w:cs="Arial" w:eastAsia="Arial"/>
          <w:b/>
          <w:bCs/>
          <w:sz w:val="24"/>
          <w:szCs w:val="24"/>
          <w:rtl/>
          <w:lang w:bidi="ar-EG"/>
        </w:rPr>
        <w:t>أغراض تقديم المسند إليه:</w:t>
      </w:r>
      <w:r>
        <w:rPr>
          <w:rFonts w:ascii="Arial" w:hAnsi="Arial" w:cs="Arial" w:eastAsia="Arial"/>
          <w:sz w:val="24"/>
          <w:szCs w:val="24"/>
          <w:rtl/>
          <w:lang w:bidi="ar-EG"/>
        </w:rPr>
        <w:t xml:space="preserve"> التخصيص، التشويق، التعظيم، التبرك، التنبيه على ضلال المخاطب، وأغراض تقديم المسند: التخصيص، التنبيه على أنه خبر لا نعت، التفاؤل.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«المسند سبعة» (ورد في نهائي المراجعة).</w:t>
      </w:r>
    </w:p>
    <w:p>
      <w:pPr>
        <w:pStyle w:val="Heading3"/>
        <w:keepNext/>
        <w:bidi w:val="1"/>
        <w:spacing w:before="240" w:after="160"/>
      </w:pPr>
      <w:r>
        <w:rPr>
          <w:rFonts w:ascii="Arial" w:hAnsi="Arial" w:cs="Arial" w:eastAsia="Arial"/>
          <w:b/>
          <w:bCs/>
          <w:color w:val="2E5E2E"/>
          <w:sz w:val="27"/>
          <w:szCs w:val="27"/>
          <w:rtl/>
          <w:lang w:bidi="ar-EG"/>
        </w:rPr>
        <w:t>ط) الفصل والوصل والتقديم والتأخير والالتفات</w:t>
      </w:r>
    </w:p>
    <w:p>
      <w:pPr>
        <w:pStyle w:val="ListBullet"/>
        <w:bidi w:val="1"/>
        <w:spacing w:after="80" w:line="276" w:lineRule="auto"/>
        <w:jc w:val="both"/>
      </w:pPr>
      <w:r>
        <w:rPr>
          <w:rFonts w:ascii="Arial" w:hAnsi="Arial" w:cs="Arial" w:eastAsia="Arial"/>
          <w:b/>
          <w:bCs/>
          <w:sz w:val="24"/>
          <w:szCs w:val="24"/>
          <w:rtl/>
          <w:lang w:bidi="ar-EG"/>
        </w:rPr>
        <w:t>الوصل:</w:t>
      </w:r>
      <w:r>
        <w:rPr>
          <w:rFonts w:ascii="Arial" w:hAnsi="Arial" w:cs="Arial" w:eastAsia="Arial"/>
          <w:sz w:val="24"/>
          <w:szCs w:val="24"/>
          <w:rtl/>
          <w:lang w:bidi="ar-EG"/>
        </w:rPr>
        <w:t xml:space="preserve"> عطف جملة على أخرى بالواو؛ </w:t>
      </w:r>
      <w:r>
        <w:rPr>
          <w:rFonts w:ascii="Arial" w:hAnsi="Arial" w:cs="Arial" w:eastAsia="Arial"/>
          <w:b/>
          <w:bCs/>
          <w:sz w:val="24"/>
          <w:szCs w:val="24"/>
          <w:rtl/>
          <w:lang w:bidi="ar-EG"/>
        </w:rPr>
        <w:t>الفصل:</w:t>
      </w:r>
      <w:r>
        <w:rPr>
          <w:rFonts w:ascii="Arial" w:hAnsi="Arial" w:cs="Arial" w:eastAsia="Arial"/>
          <w:sz w:val="24"/>
          <w:szCs w:val="24"/>
          <w:rtl/>
          <w:lang w:bidi="ar-EG"/>
        </w:rPr>
        <w:t xml:space="preserve"> تركه. </w:t>
      </w:r>
      <w:r>
        <w:rPr>
          <w:rFonts w:ascii="Arial" w:hAnsi="Arial" w:cs="Arial" w:eastAsia="Arial"/>
          <w:b/>
          <w:bCs/>
          <w:sz w:val="24"/>
          <w:szCs w:val="24"/>
          <w:rtl/>
          <w:lang w:bidi="ar-EG"/>
        </w:rPr>
        <w:t>مواضع الفصل:</w:t>
      </w:r>
      <w:r>
        <w:rPr>
          <w:rFonts w:ascii="Arial" w:hAnsi="Arial" w:cs="Arial" w:eastAsia="Arial"/>
          <w:sz w:val="24"/>
          <w:szCs w:val="24"/>
          <w:rtl/>
          <w:lang w:bidi="ar-EG"/>
        </w:rPr>
        <w:t xml:space="preserve"> كمال الاتصال (الثانية توكيد أو بدل أو بيان للأولى)، شبه كمال الاتصال (الثانية جواب سؤال نشأ من الأولى)، كمال الانقطاع (اختلاف خبرًا وإنشاءً مع عدم المناسبة). </w:t>
      </w:r>
      <w:r>
        <w:rPr>
          <w:rFonts w:ascii="Arial" w:hAnsi="Arial" w:cs="Arial" w:eastAsia="Arial"/>
          <w:b/>
          <w:bCs/>
          <w:sz w:val="24"/>
          <w:szCs w:val="24"/>
          <w:rtl/>
          <w:lang w:bidi="ar-EG"/>
        </w:rPr>
        <w:t>مواضع الوصل:</w:t>
      </w:r>
      <w:r>
        <w:rPr>
          <w:rFonts w:ascii="Arial" w:hAnsi="Arial" w:cs="Arial" w:eastAsia="Arial"/>
          <w:sz w:val="24"/>
          <w:szCs w:val="24"/>
          <w:rtl/>
          <w:lang w:bidi="ar-EG"/>
        </w:rPr>
        <w:t xml:space="preserve"> اتفاق الجملتين خبرًا أو إنشاءً مع المناسبة، أو إيهام خلاف المقصود عند الفصل («لا، وأيّدك الله»).</w:t>
      </w:r>
    </w:p>
    <w:p>
      <w:pPr>
        <w:pStyle w:val="ListBullet"/>
        <w:bidi w:val="1"/>
        <w:spacing w:after="80" w:line="276" w:lineRule="auto"/>
        <w:jc w:val="both"/>
      </w:pPr>
      <w:r>
        <w:rPr>
          <w:rFonts w:ascii="Arial" w:hAnsi="Arial" w:cs="Arial" w:eastAsia="Arial"/>
          <w:b/>
          <w:bCs/>
          <w:sz w:val="24"/>
          <w:szCs w:val="24"/>
          <w:rtl/>
          <w:lang w:bidi="ar-EG"/>
        </w:rPr>
        <w:t>الالتفات:</w:t>
      </w:r>
      <w:r>
        <w:rPr>
          <w:rFonts w:ascii="Arial" w:hAnsi="Arial" w:cs="Arial" w:eastAsia="Arial"/>
          <w:sz w:val="24"/>
          <w:szCs w:val="24"/>
          <w:rtl/>
          <w:lang w:bidi="ar-EG"/>
        </w:rPr>
        <w:t xml:space="preserve"> الانتقال من أسلوب إلى آخر (من التكلم إلى الخطاب أو الغيبة أو العكس) لتنشيط السامع: «الحمد لله رب العالمين … إياك نعبد» (من الغيبة إلى الخطاب)، «حتى إذا كنتم في الفلك وجرين بهم».</w:t>
      </w:r>
    </w:p>
    <w:p>
      <w:pPr>
        <w:pStyle w:val="ListBullet"/>
        <w:bidi w:val="1"/>
        <w:spacing w:after="80" w:line="276" w:lineRule="auto"/>
        <w:jc w:val="both"/>
      </w:pPr>
      <w:r>
        <w:rPr>
          <w:rFonts w:ascii="Arial" w:hAnsi="Arial" w:cs="Arial" w:eastAsia="Arial"/>
          <w:b/>
          <w:bCs/>
          <w:sz w:val="24"/>
          <w:szCs w:val="24"/>
          <w:rtl/>
          <w:lang w:bidi="ar-EG"/>
        </w:rPr>
        <w:t>التقديم والتأخير:</w:t>
      </w:r>
      <w:r>
        <w:rPr>
          <w:rFonts w:ascii="Arial" w:hAnsi="Arial" w:cs="Arial" w:eastAsia="Arial"/>
          <w:sz w:val="24"/>
          <w:szCs w:val="24"/>
          <w:rtl/>
          <w:lang w:bidi="ar-EG"/>
        </w:rPr>
        <w:t xml:space="preserve"> لإفادة القصر أو الاهتمام أو التشويق («إياك نعبد»، «لله الأمر»، «في الدار صاحبُها»).</w:t>
      </w:r>
    </w:p>
    <w:p>
      <w:pPr>
        <w:pStyle w:val="Heading2"/>
        <w:keepNext/>
        <w:bidi w:val="1"/>
        <w:spacing w:before="240" w:after="160"/>
      </w:pPr>
      <w:r>
        <w:rPr>
          <w:rFonts w:ascii="Arial" w:hAnsi="Arial" w:cs="Arial" w:eastAsia="Arial"/>
          <w:b/>
          <w:bCs/>
          <w:color w:val="1F3A6E"/>
          <w:sz w:val="32"/>
          <w:szCs w:val="32"/>
          <w:rtl/>
          <w:lang w:bidi="ar-EG"/>
        </w:rPr>
        <w:t>4. علم البديع</w:t>
      </w:r>
    </w:p>
    <w:p>
      <w:pPr>
        <w:pStyle w:val="Heading3"/>
        <w:keepNext/>
        <w:bidi w:val="1"/>
        <w:spacing w:before="240" w:after="160"/>
      </w:pPr>
      <w:r>
        <w:rPr>
          <w:rFonts w:ascii="Arial" w:hAnsi="Arial" w:cs="Arial" w:eastAsia="Arial"/>
          <w:b/>
          <w:bCs/>
          <w:color w:val="2E5E2E"/>
          <w:sz w:val="27"/>
          <w:szCs w:val="27"/>
          <w:rtl/>
          <w:lang w:bidi="ar-EG"/>
        </w:rPr>
        <w:t>أ) المحسنات اللفظية</w:t>
      </w:r>
    </w:p>
    <w:p>
      <w:pPr>
        <w:pStyle w:val="ListBullet"/>
        <w:bidi w:val="1"/>
        <w:spacing w:after="80" w:line="276" w:lineRule="auto"/>
        <w:jc w:val="both"/>
      </w:pPr>
      <w:r>
        <w:rPr>
          <w:rFonts w:ascii="Arial" w:hAnsi="Arial" w:cs="Arial" w:eastAsia="Arial"/>
          <w:b/>
          <w:bCs/>
          <w:sz w:val="24"/>
          <w:szCs w:val="24"/>
          <w:rtl/>
          <w:lang w:bidi="ar-EG"/>
        </w:rPr>
        <w:t>الجناس:</w:t>
      </w:r>
      <w:r>
        <w:rPr>
          <w:rFonts w:ascii="Arial" w:hAnsi="Arial" w:cs="Arial" w:eastAsia="Arial"/>
          <w:sz w:val="24"/>
          <w:szCs w:val="24"/>
          <w:rtl/>
          <w:lang w:bidi="ar-EG"/>
        </w:rPr>
        <w:t xml:space="preserve"> تشابه لفظين في النطق واختلافهما في المعنى. </w:t>
      </w:r>
      <w:r>
        <w:rPr>
          <w:rFonts w:ascii="Arial" w:hAnsi="Arial" w:cs="Arial" w:eastAsia="Arial"/>
          <w:b/>
          <w:bCs/>
          <w:sz w:val="24"/>
          <w:szCs w:val="24"/>
          <w:rtl/>
          <w:lang w:bidi="ar-EG"/>
        </w:rPr>
        <w:t>تام:</w:t>
      </w:r>
      <w:r>
        <w:rPr>
          <w:rFonts w:ascii="Arial" w:hAnsi="Arial" w:cs="Arial" w:eastAsia="Arial"/>
          <w:sz w:val="24"/>
          <w:szCs w:val="24"/>
          <w:rtl/>
          <w:lang w:bidi="ar-EG"/>
        </w:rPr>
        <w:t xml:space="preserve"> اتفقا في نوع الحروف وعددها وهيئتها (شكلها) وترتيبها («يومَ تقوم </w:t>
      </w:r>
      <w:r>
        <w:rPr>
          <w:rFonts w:ascii="Arial" w:hAnsi="Arial" w:cs="Arial" w:eastAsia="Arial"/>
          <w:b/>
          <w:bCs/>
          <w:sz w:val="24"/>
          <w:szCs w:val="24"/>
          <w:rtl/>
          <w:lang w:bidi="ar-EG"/>
        </w:rPr>
        <w:t>الساعة</w:t>
      </w:r>
      <w:r>
        <w:rPr>
          <w:rFonts w:ascii="Arial" w:hAnsi="Arial" w:cs="Arial" w:eastAsia="Arial"/>
          <w:sz w:val="24"/>
          <w:szCs w:val="24"/>
          <w:rtl/>
          <w:lang w:bidi="ar-EG"/>
        </w:rPr>
        <w:t xml:space="preserve"> يقسم المجرمون ما لبثوا غير </w:t>
      </w:r>
      <w:r>
        <w:rPr>
          <w:rFonts w:ascii="Arial" w:hAnsi="Arial" w:cs="Arial" w:eastAsia="Arial"/>
          <w:b/>
          <w:bCs/>
          <w:sz w:val="24"/>
          <w:szCs w:val="24"/>
          <w:rtl/>
          <w:lang w:bidi="ar-EG"/>
        </w:rPr>
        <w:t>ساعة</w:t>
      </w:r>
      <w:r>
        <w:rPr>
          <w:rFonts w:ascii="Arial" w:hAnsi="Arial" w:cs="Arial" w:eastAsia="Arial"/>
          <w:sz w:val="24"/>
          <w:szCs w:val="24"/>
          <w:rtl/>
          <w:lang w:bidi="ar-EG"/>
        </w:rPr>
        <w:t>»، «</w:t>
      </w:r>
      <w:r>
        <w:rPr>
          <w:rFonts w:ascii="Arial" w:hAnsi="Arial" w:cs="Arial" w:eastAsia="Arial"/>
          <w:b/>
          <w:bCs/>
          <w:sz w:val="24"/>
          <w:szCs w:val="24"/>
          <w:rtl/>
          <w:lang w:bidi="ar-EG"/>
        </w:rPr>
        <w:t>صليت</w:t>
      </w:r>
      <w:r>
        <w:rPr>
          <w:rFonts w:ascii="Arial" w:hAnsi="Arial" w:cs="Arial" w:eastAsia="Arial"/>
          <w:sz w:val="24"/>
          <w:szCs w:val="24"/>
          <w:rtl/>
          <w:lang w:bidi="ar-EG"/>
        </w:rPr>
        <w:t xml:space="preserve"> المغرب في أرض </w:t>
      </w:r>
      <w:r>
        <w:rPr>
          <w:rFonts w:ascii="Arial" w:hAnsi="Arial" w:cs="Arial" w:eastAsia="Arial"/>
          <w:b/>
          <w:bCs/>
          <w:sz w:val="24"/>
          <w:szCs w:val="24"/>
          <w:rtl/>
          <w:lang w:bidi="ar-EG"/>
        </w:rPr>
        <w:t>صليت</w:t>
      </w:r>
      <w:r>
        <w:rPr>
          <w:rFonts w:ascii="Arial" w:hAnsi="Arial" w:cs="Arial" w:eastAsia="Arial"/>
          <w:sz w:val="24"/>
          <w:szCs w:val="24"/>
          <w:rtl/>
          <w:lang w:bidi="ar-EG"/>
        </w:rPr>
        <w:t xml:space="preserve"> فيها بالحر»)، ومنه المماثل (من نوع واحد) والمستوفى (من نوعين: اسم وفعل: «يحيى» و«يحيا») والمركب («</w:t>
      </w:r>
      <w:r>
        <w:rPr>
          <w:rFonts w:ascii="Arial" w:hAnsi="Arial" w:cs="Arial" w:eastAsia="Arial"/>
          <w:b/>
          <w:bCs/>
          <w:sz w:val="24"/>
          <w:szCs w:val="24"/>
          <w:rtl/>
          <w:lang w:bidi="ar-EG"/>
        </w:rPr>
        <w:t>ذاهبة</w:t>
      </w:r>
      <w:r>
        <w:rPr>
          <w:rFonts w:ascii="Arial" w:hAnsi="Arial" w:cs="Arial" w:eastAsia="Arial"/>
          <w:sz w:val="24"/>
          <w:szCs w:val="24"/>
          <w:rtl/>
          <w:lang w:bidi="ar-EG"/>
        </w:rPr>
        <w:t xml:space="preserve"> / </w:t>
      </w:r>
      <w:r>
        <w:rPr>
          <w:rFonts w:ascii="Arial" w:hAnsi="Arial" w:cs="Arial" w:eastAsia="Arial"/>
          <w:b/>
          <w:bCs/>
          <w:sz w:val="24"/>
          <w:szCs w:val="24"/>
          <w:rtl/>
          <w:lang w:bidi="ar-EG"/>
        </w:rPr>
        <w:t>ذا هبة</w:t>
      </w:r>
      <w:r>
        <w:rPr>
          <w:rFonts w:ascii="Arial" w:hAnsi="Arial" w:cs="Arial" w:eastAsia="Arial"/>
          <w:sz w:val="24"/>
          <w:szCs w:val="24"/>
          <w:rtl/>
          <w:lang w:bidi="ar-EG"/>
        </w:rPr>
        <w:t xml:space="preserve">»). </w:t>
      </w:r>
      <w:r>
        <w:rPr>
          <w:rFonts w:ascii="Arial" w:hAnsi="Arial" w:cs="Arial" w:eastAsia="Arial"/>
          <w:b/>
          <w:bCs/>
          <w:sz w:val="24"/>
          <w:szCs w:val="24"/>
          <w:rtl/>
          <w:lang w:bidi="ar-EG"/>
        </w:rPr>
        <w:t>ناقص (غير تام):</w:t>
      </w:r>
      <w:r>
        <w:rPr>
          <w:rFonts w:ascii="Arial" w:hAnsi="Arial" w:cs="Arial" w:eastAsia="Arial"/>
          <w:sz w:val="24"/>
          <w:szCs w:val="24"/>
          <w:rtl/>
          <w:lang w:bidi="ar-EG"/>
        </w:rPr>
        <w:t xml:space="preserve"> اختلفا في واحد من الأربعة: </w:t>
      </w:r>
      <w:r>
        <w:rPr>
          <w:rFonts w:ascii="Arial" w:hAnsi="Arial" w:cs="Arial" w:eastAsia="Arial"/>
          <w:b/>
          <w:bCs/>
          <w:sz w:val="24"/>
          <w:szCs w:val="24"/>
          <w:rtl/>
          <w:lang w:bidi="ar-EG"/>
        </w:rPr>
        <w:t>نوع الحروف</w:t>
      </w:r>
      <w:r>
        <w:rPr>
          <w:rFonts w:ascii="Arial" w:hAnsi="Arial" w:cs="Arial" w:eastAsia="Arial"/>
          <w:sz w:val="24"/>
          <w:szCs w:val="24"/>
          <w:rtl/>
          <w:lang w:bidi="ar-EG"/>
        </w:rPr>
        <w:t xml:space="preserve"> («الخيل والخير»، «</w:t>
      </w:r>
      <w:r>
        <w:rPr>
          <w:rFonts w:ascii="Arial" w:hAnsi="Arial" w:cs="Arial" w:eastAsia="Arial"/>
          <w:b/>
          <w:bCs/>
          <w:sz w:val="24"/>
          <w:szCs w:val="24"/>
          <w:rtl/>
          <w:lang w:bidi="ar-EG"/>
        </w:rPr>
        <w:t>تبرُّم</w:t>
      </w:r>
      <w:r>
        <w:rPr>
          <w:rFonts w:ascii="Arial" w:hAnsi="Arial" w:cs="Arial" w:eastAsia="Arial"/>
          <w:sz w:val="24"/>
          <w:szCs w:val="24"/>
          <w:rtl/>
          <w:lang w:bidi="ar-EG"/>
        </w:rPr>
        <w:t>/</w:t>
      </w:r>
      <w:r>
        <w:rPr>
          <w:rFonts w:ascii="Arial" w:hAnsi="Arial" w:cs="Arial" w:eastAsia="Arial"/>
          <w:b/>
          <w:bCs/>
          <w:sz w:val="24"/>
          <w:szCs w:val="24"/>
          <w:rtl/>
          <w:lang w:bidi="ar-EG"/>
        </w:rPr>
        <w:t>تبرُّك</w:t>
      </w:r>
      <w:r>
        <w:rPr>
          <w:rFonts w:ascii="Arial" w:hAnsi="Arial" w:cs="Arial" w:eastAsia="Arial"/>
          <w:sz w:val="24"/>
          <w:szCs w:val="24"/>
          <w:rtl/>
          <w:lang w:bidi="ar-EG"/>
        </w:rPr>
        <w:t xml:space="preserve">»، «ما يُفرِح/ما يُفرِج»)، </w:t>
      </w:r>
      <w:r>
        <w:rPr>
          <w:rFonts w:ascii="Arial" w:hAnsi="Arial" w:cs="Arial" w:eastAsia="Arial"/>
          <w:b/>
          <w:bCs/>
          <w:sz w:val="24"/>
          <w:szCs w:val="24"/>
          <w:rtl/>
          <w:lang w:bidi="ar-EG"/>
        </w:rPr>
        <w:t>عدد الحروف</w:t>
      </w:r>
      <w:r>
        <w:rPr>
          <w:rFonts w:ascii="Arial" w:hAnsi="Arial" w:cs="Arial" w:eastAsia="Arial"/>
          <w:sz w:val="24"/>
          <w:szCs w:val="24"/>
          <w:rtl/>
          <w:lang w:bidi="ar-EG"/>
        </w:rPr>
        <w:t xml:space="preserve"> («</w:t>
      </w:r>
      <w:r>
        <w:rPr>
          <w:rFonts w:ascii="Arial" w:hAnsi="Arial" w:cs="Arial" w:eastAsia="Arial"/>
          <w:b/>
          <w:bCs/>
          <w:sz w:val="24"/>
          <w:szCs w:val="24"/>
          <w:rtl/>
          <w:lang w:bidi="ar-EG"/>
        </w:rPr>
        <w:t>الساق</w:t>
      </w:r>
      <w:r>
        <w:rPr>
          <w:rFonts w:ascii="Arial" w:hAnsi="Arial" w:cs="Arial" w:eastAsia="Arial"/>
          <w:sz w:val="24"/>
          <w:szCs w:val="24"/>
          <w:rtl/>
          <w:lang w:bidi="ar-EG"/>
        </w:rPr>
        <w:t xml:space="preserve"> إلى </w:t>
      </w:r>
      <w:r>
        <w:rPr>
          <w:rFonts w:ascii="Arial" w:hAnsi="Arial" w:cs="Arial" w:eastAsia="Arial"/>
          <w:b/>
          <w:bCs/>
          <w:sz w:val="24"/>
          <w:szCs w:val="24"/>
          <w:rtl/>
          <w:lang w:bidi="ar-EG"/>
        </w:rPr>
        <w:t>المساق</w:t>
      </w:r>
      <w:r>
        <w:rPr>
          <w:rFonts w:ascii="Arial" w:hAnsi="Arial" w:cs="Arial" w:eastAsia="Arial"/>
          <w:sz w:val="24"/>
          <w:szCs w:val="24"/>
          <w:rtl/>
          <w:lang w:bidi="ar-EG"/>
        </w:rPr>
        <w:t>»، «</w:t>
      </w:r>
      <w:r>
        <w:rPr>
          <w:rFonts w:ascii="Arial" w:hAnsi="Arial" w:cs="Arial" w:eastAsia="Arial"/>
          <w:b/>
          <w:bCs/>
          <w:sz w:val="24"/>
          <w:szCs w:val="24"/>
          <w:rtl/>
          <w:lang w:bidi="ar-EG"/>
        </w:rPr>
        <w:t>الهوى</w:t>
      </w:r>
      <w:r>
        <w:rPr>
          <w:rFonts w:ascii="Arial" w:hAnsi="Arial" w:cs="Arial" w:eastAsia="Arial"/>
          <w:sz w:val="24"/>
          <w:szCs w:val="24"/>
          <w:rtl/>
          <w:lang w:bidi="ar-EG"/>
        </w:rPr>
        <w:t>/</w:t>
      </w:r>
      <w:r>
        <w:rPr>
          <w:rFonts w:ascii="Arial" w:hAnsi="Arial" w:cs="Arial" w:eastAsia="Arial"/>
          <w:b/>
          <w:bCs/>
          <w:sz w:val="24"/>
          <w:szCs w:val="24"/>
          <w:rtl/>
          <w:lang w:bidi="ar-EG"/>
        </w:rPr>
        <w:t>الهوان</w:t>
      </w:r>
      <w:r>
        <w:rPr>
          <w:rFonts w:ascii="Arial" w:hAnsi="Arial" w:cs="Arial" w:eastAsia="Arial"/>
          <w:sz w:val="24"/>
          <w:szCs w:val="24"/>
          <w:rtl/>
          <w:lang w:bidi="ar-EG"/>
        </w:rPr>
        <w:t xml:space="preserve">»، «الجدّ/الجدّة»؛ ويُسمى مطرَّفًا إذا كانت الزيادة في الأول ومذيَّلًا إذا كانت في الآخر)، </w:t>
      </w:r>
      <w:r>
        <w:rPr>
          <w:rFonts w:ascii="Arial" w:hAnsi="Arial" w:cs="Arial" w:eastAsia="Arial"/>
          <w:b/>
          <w:bCs/>
          <w:sz w:val="24"/>
          <w:szCs w:val="24"/>
          <w:rtl/>
          <w:lang w:bidi="ar-EG"/>
        </w:rPr>
        <w:t>هيئة الحروف (الشكل/الضبط)</w:t>
      </w:r>
      <w:r>
        <w:rPr>
          <w:rFonts w:ascii="Arial" w:hAnsi="Arial" w:cs="Arial" w:eastAsia="Arial"/>
          <w:sz w:val="24"/>
          <w:szCs w:val="24"/>
          <w:rtl/>
          <w:lang w:bidi="ar-EG"/>
        </w:rPr>
        <w:t xml:space="preserve"> («</w:t>
      </w:r>
      <w:r>
        <w:rPr>
          <w:rFonts w:ascii="Arial" w:hAnsi="Arial" w:cs="Arial" w:eastAsia="Arial"/>
          <w:b/>
          <w:bCs/>
          <w:sz w:val="24"/>
          <w:szCs w:val="24"/>
          <w:rtl/>
          <w:lang w:bidi="ar-EG"/>
        </w:rPr>
        <w:t>البَرَد</w:t>
      </w:r>
      <w:r>
        <w:rPr>
          <w:rFonts w:ascii="Arial" w:hAnsi="Arial" w:cs="Arial" w:eastAsia="Arial"/>
          <w:sz w:val="24"/>
          <w:szCs w:val="24"/>
          <w:rtl/>
          <w:lang w:bidi="ar-EG"/>
        </w:rPr>
        <w:t>/</w:t>
      </w:r>
      <w:r>
        <w:rPr>
          <w:rFonts w:ascii="Arial" w:hAnsi="Arial" w:cs="Arial" w:eastAsia="Arial"/>
          <w:b/>
          <w:bCs/>
          <w:sz w:val="24"/>
          <w:szCs w:val="24"/>
          <w:rtl/>
          <w:lang w:bidi="ar-EG"/>
        </w:rPr>
        <w:t>البُرْد</w:t>
      </w:r>
      <w:r>
        <w:rPr>
          <w:rFonts w:ascii="Arial" w:hAnsi="Arial" w:cs="Arial" w:eastAsia="Arial"/>
          <w:sz w:val="24"/>
          <w:szCs w:val="24"/>
          <w:rtl/>
          <w:lang w:bidi="ar-EG"/>
        </w:rPr>
        <w:t xml:space="preserve">»، «الجُدّ/الجَدّ»، «قِطْر/قُطْر»)، </w:t>
      </w:r>
      <w:r>
        <w:rPr>
          <w:rFonts w:ascii="Arial" w:hAnsi="Arial" w:cs="Arial" w:eastAsia="Arial"/>
          <w:b/>
          <w:bCs/>
          <w:sz w:val="24"/>
          <w:szCs w:val="24"/>
          <w:rtl/>
          <w:lang w:bidi="ar-EG"/>
        </w:rPr>
        <w:t>ترتيب الحروف</w:t>
      </w:r>
      <w:r>
        <w:rPr>
          <w:rFonts w:ascii="Arial" w:hAnsi="Arial" w:cs="Arial" w:eastAsia="Arial"/>
          <w:sz w:val="24"/>
          <w:szCs w:val="24"/>
          <w:rtl/>
          <w:lang w:bidi="ar-EG"/>
        </w:rPr>
        <w:t xml:space="preserve"> (</w:t>
      </w:r>
      <w:r>
        <w:rPr>
          <w:rFonts w:ascii="Arial" w:hAnsi="Arial" w:cs="Arial" w:eastAsia="Arial"/>
          <w:b/>
          <w:bCs/>
          <w:sz w:val="24"/>
          <w:szCs w:val="24"/>
          <w:rtl/>
          <w:lang w:bidi="ar-EG"/>
        </w:rPr>
        <w:t>جناس القلب</w:t>
      </w:r>
      <w:r>
        <w:rPr>
          <w:rFonts w:ascii="Arial" w:hAnsi="Arial" w:cs="Arial" w:eastAsia="Arial"/>
          <w:sz w:val="24"/>
          <w:szCs w:val="24"/>
          <w:rtl/>
          <w:lang w:bidi="ar-EG"/>
        </w:rPr>
        <w:t>: «</w:t>
      </w:r>
      <w:r>
        <w:rPr>
          <w:rFonts w:ascii="Arial" w:hAnsi="Arial" w:cs="Arial" w:eastAsia="Arial"/>
          <w:b/>
          <w:bCs/>
          <w:sz w:val="24"/>
          <w:szCs w:val="24"/>
          <w:rtl/>
          <w:lang w:bidi="ar-EG"/>
        </w:rPr>
        <w:t>فتح</w:t>
      </w:r>
      <w:r>
        <w:rPr>
          <w:rFonts w:ascii="Arial" w:hAnsi="Arial" w:cs="Arial" w:eastAsia="Arial"/>
          <w:sz w:val="24"/>
          <w:szCs w:val="24"/>
          <w:rtl/>
          <w:lang w:bidi="ar-EG"/>
        </w:rPr>
        <w:t>/</w:t>
      </w:r>
      <w:r>
        <w:rPr>
          <w:rFonts w:ascii="Arial" w:hAnsi="Arial" w:cs="Arial" w:eastAsia="Arial"/>
          <w:b/>
          <w:bCs/>
          <w:sz w:val="24"/>
          <w:szCs w:val="24"/>
          <w:rtl/>
          <w:lang w:bidi="ar-EG"/>
        </w:rPr>
        <w:t>حتف</w:t>
      </w:r>
      <w:r>
        <w:rPr>
          <w:rFonts w:ascii="Arial" w:hAnsi="Arial" w:cs="Arial" w:eastAsia="Arial"/>
          <w:sz w:val="24"/>
          <w:szCs w:val="24"/>
          <w:rtl/>
          <w:lang w:bidi="ar-EG"/>
        </w:rPr>
        <w:t>»، «</w:t>
      </w:r>
      <w:r>
        <w:rPr>
          <w:rFonts w:ascii="Arial" w:hAnsi="Arial" w:cs="Arial" w:eastAsia="Arial"/>
          <w:b/>
          <w:bCs/>
          <w:sz w:val="24"/>
          <w:szCs w:val="24"/>
          <w:rtl/>
          <w:lang w:bidi="ar-EG"/>
        </w:rPr>
        <w:t>كفَّيه</w:t>
      </w:r>
      <w:r>
        <w:rPr>
          <w:rFonts w:ascii="Arial" w:hAnsi="Arial" w:cs="Arial" w:eastAsia="Arial"/>
          <w:sz w:val="24"/>
          <w:szCs w:val="24"/>
          <w:rtl/>
          <w:lang w:bidi="ar-EG"/>
        </w:rPr>
        <w:t xml:space="preserve"> و</w:t>
      </w:r>
      <w:r>
        <w:rPr>
          <w:rFonts w:ascii="Arial" w:hAnsi="Arial" w:cs="Arial" w:eastAsia="Arial"/>
          <w:b/>
          <w:bCs/>
          <w:sz w:val="24"/>
          <w:szCs w:val="24"/>
          <w:rtl/>
          <w:lang w:bidi="ar-EG"/>
        </w:rPr>
        <w:t>فكَّيه</w:t>
      </w:r>
      <w:r>
        <w:rPr>
          <w:rFonts w:ascii="Arial" w:hAnsi="Arial" w:cs="Arial" w:eastAsia="Arial"/>
          <w:sz w:val="24"/>
          <w:szCs w:val="24"/>
          <w:rtl/>
          <w:lang w:bidi="ar-EG"/>
        </w:rPr>
        <w:t xml:space="preserve">»، «ساق/قاس»، «حسام/مساح»، «رحيم/حمير»). وعلى رأي بعضهم: الجناس اللاحق (اختلاف الحرفين متباعدين) والمضارع (متقاربين). </w:t>
      </w:r>
      <w:r>
        <w:rPr>
          <w:rFonts w:ascii="Arial" w:hAnsi="Arial" w:cs="Arial" w:eastAsia="Arial"/>
          <w:b/>
          <w:bCs/>
          <w:sz w:val="24"/>
          <w:szCs w:val="24"/>
          <w:rtl/>
          <w:lang w:bidi="ar-EG"/>
        </w:rPr>
        <w:t>سر جماله:</w:t>
      </w:r>
      <w:r>
        <w:rPr>
          <w:rFonts w:ascii="Arial" w:hAnsi="Arial" w:cs="Arial" w:eastAsia="Arial"/>
          <w:sz w:val="24"/>
          <w:szCs w:val="24"/>
          <w:rtl/>
          <w:lang w:bidi="ar-EG"/>
        </w:rPr>
        <w:t xml:space="preserve"> إحداث جرس موسيقي يطرب الأذن وتحريك الذهن.</w:t>
      </w:r>
    </w:p>
    <w:p>
      <w:pPr>
        <w:pStyle w:val="ListBullet"/>
        <w:bidi w:val="1"/>
        <w:spacing w:after="80" w:line="276" w:lineRule="auto"/>
        <w:jc w:val="both"/>
      </w:pPr>
      <w:r>
        <w:rPr>
          <w:rFonts w:ascii="Arial" w:hAnsi="Arial" w:cs="Arial" w:eastAsia="Arial"/>
          <w:b/>
          <w:bCs/>
          <w:sz w:val="24"/>
          <w:szCs w:val="24"/>
          <w:rtl/>
          <w:lang w:bidi="ar-EG"/>
        </w:rPr>
        <w:t>السجع:</w:t>
      </w:r>
      <w:r>
        <w:rPr>
          <w:rFonts w:ascii="Arial" w:hAnsi="Arial" w:cs="Arial" w:eastAsia="Arial"/>
          <w:sz w:val="24"/>
          <w:szCs w:val="24"/>
          <w:rtl/>
          <w:lang w:bidi="ar-EG"/>
        </w:rPr>
        <w:t xml:space="preserve"> توافق الفاصلتين في الحرف الأخير في النثر («الحرُّ إذا وعدَ وفى، وإذا أعان كفى»). </w:t>
      </w:r>
      <w:r>
        <w:rPr>
          <w:rFonts w:ascii="Arial" w:hAnsi="Arial" w:cs="Arial" w:eastAsia="Arial"/>
          <w:b/>
          <w:bCs/>
          <w:sz w:val="24"/>
          <w:szCs w:val="24"/>
          <w:rtl/>
          <w:lang w:bidi="ar-EG"/>
        </w:rPr>
        <w:t>أنواعه:</w:t>
      </w:r>
      <w:r>
        <w:rPr>
          <w:rFonts w:ascii="Arial" w:hAnsi="Arial" w:cs="Arial" w:eastAsia="Arial"/>
          <w:sz w:val="24"/>
          <w:szCs w:val="24"/>
          <w:rtl/>
          <w:lang w:bidi="ar-EG"/>
        </w:rPr>
        <w:t xml:space="preserve"> </w:t>
      </w:r>
      <w:r>
        <w:rPr>
          <w:rFonts w:ascii="Arial" w:hAnsi="Arial" w:cs="Arial" w:eastAsia="Arial"/>
          <w:b/>
          <w:bCs/>
          <w:sz w:val="24"/>
          <w:szCs w:val="24"/>
          <w:rtl/>
          <w:lang w:bidi="ar-EG"/>
        </w:rPr>
        <w:t>المطرَّف</w:t>
      </w:r>
      <w:r>
        <w:rPr>
          <w:rFonts w:ascii="Arial" w:hAnsi="Arial" w:cs="Arial" w:eastAsia="Arial"/>
          <w:sz w:val="24"/>
          <w:szCs w:val="24"/>
          <w:rtl/>
          <w:lang w:bidi="ar-EG"/>
        </w:rPr>
        <w:t xml:space="preserve"> (اختلفت الفاصلتان في الوزن واتفقتا في الحرف الأخير: «ما لكم لا ترجون لله </w:t>
      </w:r>
      <w:r>
        <w:rPr>
          <w:rFonts w:ascii="Arial" w:hAnsi="Arial" w:cs="Arial" w:eastAsia="Arial"/>
          <w:b/>
          <w:bCs/>
          <w:sz w:val="24"/>
          <w:szCs w:val="24"/>
          <w:rtl/>
          <w:lang w:bidi="ar-EG"/>
        </w:rPr>
        <w:t>وقارًا</w:t>
      </w:r>
      <w:r>
        <w:rPr>
          <w:rFonts w:ascii="Arial" w:hAnsi="Arial" w:cs="Arial" w:eastAsia="Arial"/>
          <w:sz w:val="24"/>
          <w:szCs w:val="24"/>
          <w:rtl/>
          <w:lang w:bidi="ar-EG"/>
        </w:rPr>
        <w:t xml:space="preserve"> وقد خلقكم </w:t>
      </w:r>
      <w:r>
        <w:rPr>
          <w:rFonts w:ascii="Arial" w:hAnsi="Arial" w:cs="Arial" w:eastAsia="Arial"/>
          <w:b/>
          <w:bCs/>
          <w:sz w:val="24"/>
          <w:szCs w:val="24"/>
          <w:rtl/>
          <w:lang w:bidi="ar-EG"/>
        </w:rPr>
        <w:t>أطوارًا</w:t>
      </w:r>
      <w:r>
        <w:rPr>
          <w:rFonts w:ascii="Arial" w:hAnsi="Arial" w:cs="Arial" w:eastAsia="Arial"/>
          <w:sz w:val="24"/>
          <w:szCs w:val="24"/>
          <w:rtl/>
          <w:lang w:bidi="ar-EG"/>
        </w:rPr>
        <w:t xml:space="preserve">»)، </w:t>
      </w:r>
      <w:r>
        <w:rPr>
          <w:rFonts w:ascii="Arial" w:hAnsi="Arial" w:cs="Arial" w:eastAsia="Arial"/>
          <w:b/>
          <w:bCs/>
          <w:sz w:val="24"/>
          <w:szCs w:val="24"/>
          <w:rtl/>
          <w:lang w:bidi="ar-EG"/>
        </w:rPr>
        <w:t>المرصَّع</w:t>
      </w:r>
      <w:r>
        <w:rPr>
          <w:rFonts w:ascii="Arial" w:hAnsi="Arial" w:cs="Arial" w:eastAsia="Arial"/>
          <w:sz w:val="24"/>
          <w:szCs w:val="24"/>
          <w:rtl/>
          <w:lang w:bidi="ar-EG"/>
        </w:rPr>
        <w:t xml:space="preserve"> (ما كان فيه ألفاظ إحدى الفقرتين كلها أو أكثرها مثل ما يقابلها من الأخرى وزنًا وتقفية: «هو يطبع الأسجاع بجواهر لفظه، ويقرع الأسماع بزواجر وعظه»)، </w:t>
      </w:r>
      <w:r>
        <w:rPr>
          <w:rFonts w:ascii="Arial" w:hAnsi="Arial" w:cs="Arial" w:eastAsia="Arial"/>
          <w:b/>
          <w:bCs/>
          <w:sz w:val="24"/>
          <w:szCs w:val="24"/>
          <w:rtl/>
          <w:lang w:bidi="ar-EG"/>
        </w:rPr>
        <w:t>المتوازي</w:t>
      </w:r>
      <w:r>
        <w:rPr>
          <w:rFonts w:ascii="Arial" w:hAnsi="Arial" w:cs="Arial" w:eastAsia="Arial"/>
          <w:sz w:val="24"/>
          <w:szCs w:val="24"/>
          <w:rtl/>
          <w:lang w:bidi="ar-EG"/>
        </w:rPr>
        <w:t xml:space="preserve"> (ما اتفقت فيه الكلمتان الأخيرتان فقط وزنًا وتقفية: «فيها سررٌ </w:t>
      </w:r>
      <w:r>
        <w:rPr>
          <w:rFonts w:ascii="Arial" w:hAnsi="Arial" w:cs="Arial" w:eastAsia="Arial"/>
          <w:b/>
          <w:bCs/>
          <w:sz w:val="24"/>
          <w:szCs w:val="24"/>
          <w:rtl/>
          <w:lang w:bidi="ar-EG"/>
        </w:rPr>
        <w:t>مرفوعة</w:t>
      </w:r>
      <w:r>
        <w:rPr>
          <w:rFonts w:ascii="Arial" w:hAnsi="Arial" w:cs="Arial" w:eastAsia="Arial"/>
          <w:sz w:val="24"/>
          <w:szCs w:val="24"/>
          <w:rtl/>
          <w:lang w:bidi="ar-EG"/>
        </w:rPr>
        <w:t xml:space="preserve">، وأكوابٌ </w:t>
      </w:r>
      <w:r>
        <w:rPr>
          <w:rFonts w:ascii="Arial" w:hAnsi="Arial" w:cs="Arial" w:eastAsia="Arial"/>
          <w:b/>
          <w:bCs/>
          <w:sz w:val="24"/>
          <w:szCs w:val="24"/>
          <w:rtl/>
          <w:lang w:bidi="ar-EG"/>
        </w:rPr>
        <w:t>موضوعة</w:t>
      </w:r>
      <w:r>
        <w:rPr>
          <w:rFonts w:ascii="Arial" w:hAnsi="Arial" w:cs="Arial" w:eastAsia="Arial"/>
          <w:sz w:val="24"/>
          <w:szCs w:val="24"/>
          <w:rtl/>
          <w:lang w:bidi="ar-EG"/>
        </w:rPr>
        <w:t>»). وأحسن السجع ما تساوت فقره.</w:t>
      </w:r>
    </w:p>
    <w:p>
      <w:pPr>
        <w:pStyle w:val="ListBullet"/>
        <w:bidi w:val="1"/>
        <w:spacing w:after="80" w:line="276" w:lineRule="auto"/>
        <w:jc w:val="both"/>
      </w:pPr>
      <w:r>
        <w:rPr>
          <w:rFonts w:ascii="Arial" w:hAnsi="Arial" w:cs="Arial" w:eastAsia="Arial"/>
          <w:b/>
          <w:bCs/>
          <w:sz w:val="24"/>
          <w:szCs w:val="24"/>
          <w:rtl/>
          <w:lang w:bidi="ar-EG"/>
        </w:rPr>
        <w:t>رد العجز على الصدر (التصدير):</w:t>
      </w:r>
      <w:r>
        <w:rPr>
          <w:rFonts w:ascii="Arial" w:hAnsi="Arial" w:cs="Arial" w:eastAsia="Arial"/>
          <w:sz w:val="24"/>
          <w:szCs w:val="24"/>
          <w:rtl/>
          <w:lang w:bidi="ar-EG"/>
        </w:rPr>
        <w:t xml:space="preserve"> أن يُجعل أحد اللفظين المكررين أو المتجانسين في أول الفقرة/البيت والآخر في آخره («سائلِ اللئيمَ يرجع وماله </w:t>
      </w:r>
      <w:r>
        <w:rPr>
          <w:rFonts w:ascii="Arial" w:hAnsi="Arial" w:cs="Arial" w:eastAsia="Arial"/>
          <w:b/>
          <w:bCs/>
          <w:sz w:val="24"/>
          <w:szCs w:val="24"/>
          <w:rtl/>
          <w:lang w:bidi="ar-EG"/>
        </w:rPr>
        <w:t>سائل</w:t>
      </w:r>
      <w:r>
        <w:rPr>
          <w:rFonts w:ascii="Arial" w:hAnsi="Arial" w:cs="Arial" w:eastAsia="Arial"/>
          <w:sz w:val="24"/>
          <w:szCs w:val="24"/>
          <w:rtl/>
          <w:lang w:bidi="ar-EG"/>
        </w:rPr>
        <w:t xml:space="preserve">»، «وتخشى الناسَ والله أحقُّ أن </w:t>
      </w:r>
      <w:r>
        <w:rPr>
          <w:rFonts w:ascii="Arial" w:hAnsi="Arial" w:cs="Arial" w:eastAsia="Arial"/>
          <w:b/>
          <w:bCs/>
          <w:sz w:val="24"/>
          <w:szCs w:val="24"/>
          <w:rtl/>
          <w:lang w:bidi="ar-EG"/>
        </w:rPr>
        <w:t>تخشاه</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b/>
          <w:bCs/>
          <w:sz w:val="24"/>
          <w:szCs w:val="24"/>
          <w:rtl/>
          <w:lang w:bidi="ar-EG"/>
        </w:rPr>
        <w:t>التصريع:</w:t>
      </w:r>
      <w:r>
        <w:rPr>
          <w:rFonts w:ascii="Arial" w:hAnsi="Arial" w:cs="Arial" w:eastAsia="Arial"/>
          <w:sz w:val="24"/>
          <w:szCs w:val="24"/>
          <w:rtl/>
          <w:lang w:bidi="ar-EG"/>
        </w:rPr>
        <w:t xml:space="preserve"> توافق العروض (آخر الشطر الأول) مع الضرب (آخر الشطر الثاني) في الحرف الأخير، ويقع في </w:t>
      </w:r>
      <w:r>
        <w:rPr>
          <w:rFonts w:ascii="Arial" w:hAnsi="Arial" w:cs="Arial" w:eastAsia="Arial"/>
          <w:b/>
          <w:bCs/>
          <w:sz w:val="24"/>
          <w:szCs w:val="24"/>
          <w:rtl/>
          <w:lang w:bidi="ar-EG"/>
        </w:rPr>
        <w:t>مطلع القصيدة</w:t>
      </w:r>
      <w:r>
        <w:rPr>
          <w:rFonts w:ascii="Arial" w:hAnsi="Arial" w:cs="Arial" w:eastAsia="Arial"/>
          <w:sz w:val="24"/>
          <w:szCs w:val="24"/>
          <w:rtl/>
          <w:lang w:bidi="ar-EG"/>
        </w:rPr>
        <w:t xml:space="preserve"> غالبًا («قفا نبكِ من ذكرى حبيبٍ و</w:t>
      </w:r>
      <w:r>
        <w:rPr>
          <w:rFonts w:ascii="Arial" w:hAnsi="Arial" w:cs="Arial" w:eastAsia="Arial"/>
          <w:b/>
          <w:bCs/>
          <w:sz w:val="24"/>
          <w:szCs w:val="24"/>
          <w:rtl/>
          <w:lang w:bidi="ar-EG"/>
        </w:rPr>
        <w:t>منزلِ</w:t>
      </w:r>
      <w:r>
        <w:rPr>
          <w:rFonts w:ascii="Arial" w:hAnsi="Arial" w:cs="Arial" w:eastAsia="Arial"/>
          <w:sz w:val="24"/>
          <w:szCs w:val="24"/>
          <w:rtl/>
          <w:lang w:bidi="ar-EG"/>
        </w:rPr>
        <w:t xml:space="preserve"> … بسقط اللوى بين الدخول ف</w:t>
      </w:r>
      <w:r>
        <w:rPr>
          <w:rFonts w:ascii="Arial" w:hAnsi="Arial" w:cs="Arial" w:eastAsia="Arial"/>
          <w:b/>
          <w:bCs/>
          <w:sz w:val="24"/>
          <w:szCs w:val="24"/>
          <w:rtl/>
          <w:lang w:bidi="ar-EG"/>
        </w:rPr>
        <w:t>حوملِ</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b/>
          <w:bCs/>
          <w:sz w:val="24"/>
          <w:szCs w:val="24"/>
          <w:rtl/>
          <w:lang w:bidi="ar-EG"/>
        </w:rPr>
        <w:t>الترصيع:</w:t>
      </w:r>
      <w:r>
        <w:rPr>
          <w:rFonts w:ascii="Arial" w:hAnsi="Arial" w:cs="Arial" w:eastAsia="Arial"/>
          <w:sz w:val="24"/>
          <w:szCs w:val="24"/>
          <w:rtl/>
          <w:lang w:bidi="ar-EG"/>
        </w:rPr>
        <w:t xml:space="preserve"> توازن ألفاظ الشطرين أو الفقرتين مع اتفاق الأعجاز أو تقاربها في التقفية («إنَّ إلينا </w:t>
      </w:r>
      <w:r>
        <w:rPr>
          <w:rFonts w:ascii="Arial" w:hAnsi="Arial" w:cs="Arial" w:eastAsia="Arial"/>
          <w:b/>
          <w:bCs/>
          <w:sz w:val="24"/>
          <w:szCs w:val="24"/>
          <w:rtl/>
          <w:lang w:bidi="ar-EG"/>
        </w:rPr>
        <w:t>إيابهم</w:t>
      </w:r>
      <w:r>
        <w:rPr>
          <w:rFonts w:ascii="Arial" w:hAnsi="Arial" w:cs="Arial" w:eastAsia="Arial"/>
          <w:sz w:val="24"/>
          <w:szCs w:val="24"/>
          <w:rtl/>
          <w:lang w:bidi="ar-EG"/>
        </w:rPr>
        <w:t xml:space="preserve"> ثم إنَّ علينا </w:t>
      </w:r>
      <w:r>
        <w:rPr>
          <w:rFonts w:ascii="Arial" w:hAnsi="Arial" w:cs="Arial" w:eastAsia="Arial"/>
          <w:b/>
          <w:bCs/>
          <w:sz w:val="24"/>
          <w:szCs w:val="24"/>
          <w:rtl/>
          <w:lang w:bidi="ar-EG"/>
        </w:rPr>
        <w:t>حسابهم</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b/>
          <w:bCs/>
          <w:sz w:val="24"/>
          <w:szCs w:val="24"/>
          <w:rtl/>
          <w:lang w:bidi="ar-EG"/>
        </w:rPr>
        <w:t>الموازنة:</w:t>
      </w:r>
      <w:r>
        <w:rPr>
          <w:rFonts w:ascii="Arial" w:hAnsi="Arial" w:cs="Arial" w:eastAsia="Arial"/>
          <w:sz w:val="24"/>
          <w:szCs w:val="24"/>
          <w:rtl/>
          <w:lang w:bidi="ar-EG"/>
        </w:rPr>
        <w:t xml:space="preserve"> تساوي الفاصلتين في الوزن دون التقفية («ونمارق </w:t>
      </w:r>
      <w:r>
        <w:rPr>
          <w:rFonts w:ascii="Arial" w:hAnsi="Arial" w:cs="Arial" w:eastAsia="Arial"/>
          <w:b/>
          <w:bCs/>
          <w:sz w:val="24"/>
          <w:szCs w:val="24"/>
          <w:rtl/>
          <w:lang w:bidi="ar-EG"/>
        </w:rPr>
        <w:t>مصفوفة</w:t>
      </w:r>
      <w:r>
        <w:rPr>
          <w:rFonts w:ascii="Arial" w:hAnsi="Arial" w:cs="Arial" w:eastAsia="Arial"/>
          <w:sz w:val="24"/>
          <w:szCs w:val="24"/>
          <w:rtl/>
          <w:lang w:bidi="ar-EG"/>
        </w:rPr>
        <w:t xml:space="preserve"> وزرابيُّ </w:t>
      </w:r>
      <w:r>
        <w:rPr>
          <w:rFonts w:ascii="Arial" w:hAnsi="Arial" w:cs="Arial" w:eastAsia="Arial"/>
          <w:b/>
          <w:bCs/>
          <w:sz w:val="24"/>
          <w:szCs w:val="24"/>
          <w:rtl/>
          <w:lang w:bidi="ar-EG"/>
        </w:rPr>
        <w:t>مبثوثة</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b/>
          <w:bCs/>
          <w:sz w:val="24"/>
          <w:szCs w:val="24"/>
          <w:rtl/>
          <w:lang w:bidi="ar-EG"/>
        </w:rPr>
        <w:t>لزوم ما لا يلزم:</w:t>
      </w:r>
      <w:r>
        <w:rPr>
          <w:rFonts w:ascii="Arial" w:hAnsi="Arial" w:cs="Arial" w:eastAsia="Arial"/>
          <w:sz w:val="24"/>
          <w:szCs w:val="24"/>
          <w:rtl/>
          <w:lang w:bidi="ar-EG"/>
        </w:rPr>
        <w:t xml:space="preserve"> التزام حرف أو أكثر قبل الروي («اللزوميات» للمعري).</w:t>
      </w:r>
    </w:p>
    <w:p>
      <w:pPr>
        <w:pStyle w:val="ListBullet"/>
        <w:bidi w:val="1"/>
        <w:spacing w:after="80" w:line="276" w:lineRule="auto"/>
        <w:jc w:val="both"/>
      </w:pPr>
      <w:r>
        <w:rPr>
          <w:rFonts w:ascii="Arial" w:hAnsi="Arial" w:cs="Arial" w:eastAsia="Arial"/>
          <w:b/>
          <w:bCs/>
          <w:sz w:val="24"/>
          <w:szCs w:val="24"/>
          <w:rtl/>
          <w:lang w:bidi="ar-EG"/>
        </w:rPr>
        <w:t>ما لا يستحيل بالانعكاس:</w:t>
      </w:r>
      <w:r>
        <w:rPr>
          <w:rFonts w:ascii="Arial" w:hAnsi="Arial" w:cs="Arial" w:eastAsia="Arial"/>
          <w:sz w:val="24"/>
          <w:szCs w:val="24"/>
          <w:rtl/>
          <w:lang w:bidi="ar-EG"/>
        </w:rPr>
        <w:t xml:space="preserve"> كلام يُقرأ من آخره كما يُقرأ من أوله («</w:t>
      </w:r>
      <w:r>
        <w:rPr>
          <w:rFonts w:ascii="Arial" w:hAnsi="Arial" w:cs="Arial" w:eastAsia="Arial"/>
          <w:b/>
          <w:bCs/>
          <w:sz w:val="24"/>
          <w:szCs w:val="24"/>
          <w:rtl/>
          <w:lang w:bidi="ar-EG"/>
        </w:rPr>
        <w:t>كلٌّ في فلك</w:t>
      </w:r>
      <w:r>
        <w:rPr>
          <w:rFonts w:ascii="Arial" w:hAnsi="Arial" w:cs="Arial" w:eastAsia="Arial"/>
          <w:sz w:val="24"/>
          <w:szCs w:val="24"/>
          <w:rtl/>
          <w:lang w:bidi="ar-EG"/>
        </w:rPr>
        <w:t>»، «</w:t>
      </w:r>
      <w:r>
        <w:rPr>
          <w:rFonts w:ascii="Arial" w:hAnsi="Arial" w:cs="Arial" w:eastAsia="Arial"/>
          <w:b/>
          <w:bCs/>
          <w:sz w:val="24"/>
          <w:szCs w:val="24"/>
          <w:rtl/>
          <w:lang w:bidi="ar-EG"/>
        </w:rPr>
        <w:t>ربك فكبر</w:t>
      </w:r>
      <w:r>
        <w:rPr>
          <w:rFonts w:ascii="Arial" w:hAnsi="Arial" w:cs="Arial" w:eastAsia="Arial"/>
          <w:sz w:val="24"/>
          <w:szCs w:val="24"/>
          <w:rtl/>
          <w:lang w:bidi="ar-EG"/>
        </w:rPr>
        <w:t>»، «سور حماه بربها محروس»).</w:t>
      </w:r>
    </w:p>
    <w:p>
      <w:pPr>
        <w:pStyle w:val="ListBullet"/>
        <w:bidi w:val="1"/>
        <w:spacing w:after="80" w:line="276" w:lineRule="auto"/>
        <w:jc w:val="both"/>
      </w:pPr>
      <w:r>
        <w:rPr>
          <w:rFonts w:ascii="Arial" w:hAnsi="Arial" w:cs="Arial" w:eastAsia="Arial"/>
          <w:b/>
          <w:bCs/>
          <w:sz w:val="24"/>
          <w:szCs w:val="24"/>
          <w:rtl/>
          <w:lang w:bidi="ar-EG"/>
        </w:rPr>
        <w:t>الاقتباس:</w:t>
      </w:r>
      <w:r>
        <w:rPr>
          <w:rFonts w:ascii="Arial" w:hAnsi="Arial" w:cs="Arial" w:eastAsia="Arial"/>
          <w:sz w:val="24"/>
          <w:szCs w:val="24"/>
          <w:rtl/>
          <w:lang w:bidi="ar-EG"/>
        </w:rPr>
        <w:t xml:space="preserve"> تضمين الكلام شيئًا من القرآن أو الحديث دون إشارة. </w:t>
      </w:r>
      <w:r>
        <w:rPr>
          <w:rFonts w:ascii="Arial" w:hAnsi="Arial" w:cs="Arial" w:eastAsia="Arial"/>
          <w:b/>
          <w:bCs/>
          <w:sz w:val="24"/>
          <w:szCs w:val="24"/>
          <w:rtl/>
          <w:lang w:bidi="ar-EG"/>
        </w:rPr>
        <w:t>التضمين:</w:t>
      </w:r>
      <w:r>
        <w:rPr>
          <w:rFonts w:ascii="Arial" w:hAnsi="Arial" w:cs="Arial" w:eastAsia="Arial"/>
          <w:sz w:val="24"/>
          <w:szCs w:val="24"/>
          <w:rtl/>
          <w:lang w:bidi="ar-EG"/>
        </w:rPr>
        <w:t xml:space="preserve"> تضمين الشعر شيئًا من شعر الغير مع الإشارة. (ويُطلق «التضمين» عروضيًّا على عيب تعلق البيت بما بعده).</w:t>
      </w:r>
    </w:p>
    <w:p>
      <w:pPr>
        <w:pStyle w:val="ListBullet"/>
        <w:bidi w:val="1"/>
        <w:spacing w:after="80" w:line="276" w:lineRule="auto"/>
      </w:pPr>
      <w:r>
        <w:rPr>
          <w:rFonts w:ascii="Arial" w:hAnsi="Arial" w:cs="Arial" w:eastAsia="Arial"/>
          <w:b/>
          <w:bCs/>
          <w:sz w:val="24"/>
          <w:szCs w:val="24"/>
          <w:rtl/>
          <w:lang w:bidi="ar-EG"/>
        </w:rPr>
        <w:t>حسن الابتداء (براعة الاستهلال) وحسن التخلص وحسن الختام (الانتهاء).</w:t>
      </w:r>
    </w:p>
    <w:p>
      <w:pPr>
        <w:pStyle w:val="Heading3"/>
        <w:keepNext/>
        <w:bidi w:val="1"/>
        <w:spacing w:before="240" w:after="160"/>
      </w:pPr>
      <w:r>
        <w:rPr>
          <w:rFonts w:ascii="Arial" w:hAnsi="Arial" w:cs="Arial" w:eastAsia="Arial"/>
          <w:b/>
          <w:bCs/>
          <w:color w:val="2E5E2E"/>
          <w:sz w:val="27"/>
          <w:szCs w:val="27"/>
          <w:rtl/>
          <w:lang w:bidi="ar-EG"/>
        </w:rPr>
        <w:t>ب) المحسنات المعنوية</w:t>
      </w:r>
    </w:p>
    <w:p>
      <w:pPr>
        <w:pStyle w:val="ListBullet"/>
        <w:bidi w:val="1"/>
        <w:spacing w:after="80" w:line="276" w:lineRule="auto"/>
        <w:jc w:val="both"/>
      </w:pPr>
      <w:r>
        <w:rPr>
          <w:rFonts w:ascii="Arial" w:hAnsi="Arial" w:cs="Arial" w:eastAsia="Arial"/>
          <w:b/>
          <w:bCs/>
          <w:sz w:val="24"/>
          <w:szCs w:val="24"/>
          <w:rtl/>
          <w:lang w:bidi="ar-EG"/>
        </w:rPr>
        <w:t>الطباق (المطابقة):</w:t>
      </w:r>
      <w:r>
        <w:rPr>
          <w:rFonts w:ascii="Arial" w:hAnsi="Arial" w:cs="Arial" w:eastAsia="Arial"/>
          <w:sz w:val="24"/>
          <w:szCs w:val="24"/>
          <w:rtl/>
          <w:lang w:bidi="ar-EG"/>
        </w:rPr>
        <w:t xml:space="preserve"> الجمع بين الشيء وضده في الكلام. </w:t>
      </w:r>
      <w:r>
        <w:rPr>
          <w:rFonts w:ascii="Arial" w:hAnsi="Arial" w:cs="Arial" w:eastAsia="Arial"/>
          <w:b/>
          <w:bCs/>
          <w:sz w:val="24"/>
          <w:szCs w:val="24"/>
          <w:rtl/>
          <w:lang w:bidi="ar-EG"/>
        </w:rPr>
        <w:t>طباق الإيجاب</w:t>
      </w:r>
      <w:r>
        <w:rPr>
          <w:rFonts w:ascii="Arial" w:hAnsi="Arial" w:cs="Arial" w:eastAsia="Arial"/>
          <w:sz w:val="24"/>
          <w:szCs w:val="24"/>
          <w:rtl/>
          <w:lang w:bidi="ar-EG"/>
        </w:rPr>
        <w:t xml:space="preserve"> (لم يختلف الضدان إيجابًا وسلبًا: «وتحسبهم أيقاظًا وهم رقود»، «الليل/النهار»، «سلام/حرب»، «الحياة مريرة/تحلو») و</w:t>
      </w:r>
      <w:r>
        <w:rPr>
          <w:rFonts w:ascii="Arial" w:hAnsi="Arial" w:cs="Arial" w:eastAsia="Arial"/>
          <w:b/>
          <w:bCs/>
          <w:sz w:val="24"/>
          <w:szCs w:val="24"/>
          <w:rtl/>
          <w:lang w:bidi="ar-EG"/>
        </w:rPr>
        <w:t>طباق السلب</w:t>
      </w:r>
      <w:r>
        <w:rPr>
          <w:rFonts w:ascii="Arial" w:hAnsi="Arial" w:cs="Arial" w:eastAsia="Arial"/>
          <w:sz w:val="24"/>
          <w:szCs w:val="24"/>
          <w:rtl/>
          <w:lang w:bidi="ar-EG"/>
        </w:rPr>
        <w:t xml:space="preserve"> (اختلفا إيجابًا وسلبًا بالنفي أو النهي: «قل هل يستوي الذين يعلمون والذين لا يعلمون»، «فلا تخشوا الناس واخشونِ»، «يستخفون من الناس ولا يستخفون من الله»). </w:t>
      </w:r>
      <w:r>
        <w:rPr>
          <w:rFonts w:ascii="Arial" w:hAnsi="Arial" w:cs="Arial" w:eastAsia="Arial"/>
          <w:b/>
          <w:bCs/>
          <w:sz w:val="24"/>
          <w:szCs w:val="24"/>
          <w:rtl/>
          <w:lang w:bidi="ar-EG"/>
        </w:rPr>
        <w:t>والمقابلة:</w:t>
      </w:r>
      <w:r>
        <w:rPr>
          <w:rFonts w:ascii="Arial" w:hAnsi="Arial" w:cs="Arial" w:eastAsia="Arial"/>
          <w:sz w:val="24"/>
          <w:szCs w:val="24"/>
          <w:rtl/>
          <w:lang w:bidi="ar-EG"/>
        </w:rPr>
        <w:t xml:space="preserve"> الإتيان بمعنيين أو أكثر ثم بما يقابلها على الترتيب («فليضحكوا قليلًا وليبكوا كثيرًا»، «يحل لهم الطيبات ويحرم عليهم الخبائث»). </w:t>
      </w:r>
      <w:r>
        <w:rPr>
          <w:rFonts w:ascii="Arial" w:hAnsi="Arial" w:cs="Arial" w:eastAsia="Arial"/>
          <w:b/>
          <w:bCs/>
          <w:sz w:val="24"/>
          <w:szCs w:val="24"/>
          <w:rtl/>
          <w:lang w:bidi="ar-EG"/>
        </w:rPr>
        <w:t>سر جمالهما:</w:t>
      </w:r>
      <w:r>
        <w:rPr>
          <w:rFonts w:ascii="Arial" w:hAnsi="Arial" w:cs="Arial" w:eastAsia="Arial"/>
          <w:sz w:val="24"/>
          <w:szCs w:val="24"/>
          <w:rtl/>
          <w:lang w:bidi="ar-EG"/>
        </w:rPr>
        <w:t xml:space="preserve"> إبراز المعنى وتوضيحه بالتضاد.</w:t>
      </w:r>
    </w:p>
    <w:p>
      <w:pPr>
        <w:pStyle w:val="ListBullet"/>
        <w:bidi w:val="1"/>
        <w:spacing w:after="80" w:line="276" w:lineRule="auto"/>
        <w:jc w:val="both"/>
      </w:pPr>
      <w:r>
        <w:rPr>
          <w:rFonts w:ascii="Arial" w:hAnsi="Arial" w:cs="Arial" w:eastAsia="Arial"/>
          <w:b/>
          <w:bCs/>
          <w:sz w:val="24"/>
          <w:szCs w:val="24"/>
          <w:rtl/>
          <w:lang w:bidi="ar-EG"/>
        </w:rPr>
        <w:t>التورية (الإيهام/التوجيه):</w:t>
      </w:r>
      <w:r>
        <w:rPr>
          <w:rFonts w:ascii="Arial" w:hAnsi="Arial" w:cs="Arial" w:eastAsia="Arial"/>
          <w:sz w:val="24"/>
          <w:szCs w:val="24"/>
          <w:rtl/>
          <w:lang w:bidi="ar-EG"/>
        </w:rPr>
        <w:t xml:space="preserve"> أن يُذكر لفظ له معنيان: </w:t>
      </w:r>
      <w:r>
        <w:rPr>
          <w:rFonts w:ascii="Arial" w:hAnsi="Arial" w:cs="Arial" w:eastAsia="Arial"/>
          <w:b/>
          <w:bCs/>
          <w:sz w:val="24"/>
          <w:szCs w:val="24"/>
          <w:rtl/>
          <w:lang w:bidi="ar-EG"/>
        </w:rPr>
        <w:t>قريب ظاهر غير مراد</w:t>
      </w:r>
      <w:r>
        <w:rPr>
          <w:rFonts w:ascii="Arial" w:hAnsi="Arial" w:cs="Arial" w:eastAsia="Arial"/>
          <w:sz w:val="24"/>
          <w:szCs w:val="24"/>
          <w:rtl/>
          <w:lang w:bidi="ar-EG"/>
        </w:rPr>
        <w:t>، و</w:t>
      </w:r>
      <w:r>
        <w:rPr>
          <w:rFonts w:ascii="Arial" w:hAnsi="Arial" w:cs="Arial" w:eastAsia="Arial"/>
          <w:b/>
          <w:bCs/>
          <w:sz w:val="24"/>
          <w:szCs w:val="24"/>
          <w:rtl/>
          <w:lang w:bidi="ar-EG"/>
        </w:rPr>
        <w:t>بعيد خفي هو المراد</w:t>
      </w:r>
      <w:r>
        <w:rPr>
          <w:rFonts w:ascii="Arial" w:hAnsi="Arial" w:cs="Arial" w:eastAsia="Arial"/>
          <w:sz w:val="24"/>
          <w:szCs w:val="24"/>
          <w:rtl/>
          <w:lang w:bidi="ar-EG"/>
        </w:rPr>
        <w:t xml:space="preserve">، مع قرينة خفية. </w:t>
      </w:r>
      <w:r>
        <w:rPr>
          <w:rFonts w:ascii="Arial" w:hAnsi="Arial" w:cs="Arial" w:eastAsia="Arial"/>
          <w:b/>
          <w:bCs/>
          <w:sz w:val="24"/>
          <w:szCs w:val="24"/>
          <w:rtl/>
          <w:lang w:bidi="ar-EG"/>
        </w:rPr>
        <w:t>أنواعها:</w:t>
      </w:r>
      <w:r>
        <w:rPr>
          <w:rFonts w:ascii="Arial" w:hAnsi="Arial" w:cs="Arial" w:eastAsia="Arial"/>
          <w:sz w:val="24"/>
          <w:szCs w:val="24"/>
          <w:rtl/>
          <w:lang w:bidi="ar-EG"/>
        </w:rPr>
        <w:t xml:space="preserve"> </w:t>
      </w:r>
      <w:r>
        <w:rPr>
          <w:rFonts w:ascii="Arial" w:hAnsi="Arial" w:cs="Arial" w:eastAsia="Arial"/>
          <w:b/>
          <w:bCs/>
          <w:sz w:val="24"/>
          <w:szCs w:val="24"/>
          <w:rtl/>
          <w:lang w:bidi="ar-EG"/>
        </w:rPr>
        <w:t>مجرَّدة</w:t>
      </w:r>
      <w:r>
        <w:rPr>
          <w:rFonts w:ascii="Arial" w:hAnsi="Arial" w:cs="Arial" w:eastAsia="Arial"/>
          <w:sz w:val="24"/>
          <w:szCs w:val="24"/>
          <w:rtl/>
          <w:lang w:bidi="ar-EG"/>
        </w:rPr>
        <w:t xml:space="preserve"> (لم يُذكر معها ما يلائم القريب ولا البعيد: «والنهرُ يشبه مبردًا» على رأي)، </w:t>
      </w:r>
      <w:r>
        <w:rPr>
          <w:rFonts w:ascii="Arial" w:hAnsi="Arial" w:cs="Arial" w:eastAsia="Arial"/>
          <w:b/>
          <w:bCs/>
          <w:sz w:val="24"/>
          <w:szCs w:val="24"/>
          <w:rtl/>
          <w:lang w:bidi="ar-EG"/>
        </w:rPr>
        <w:t>مرشَّحة</w:t>
      </w:r>
      <w:r>
        <w:rPr>
          <w:rFonts w:ascii="Arial" w:hAnsi="Arial" w:cs="Arial" w:eastAsia="Arial"/>
          <w:sz w:val="24"/>
          <w:szCs w:val="24"/>
          <w:rtl/>
          <w:lang w:bidi="ar-EG"/>
        </w:rPr>
        <w:t xml:space="preserve"> (ذُكر ما يلائم المعنى القريب: «والسماءَ بنيناها بأيدٍ» ـ أيد: القوة (المراد) واليد الجارحة (القريب) وبنينا تلائم القريب)، </w:t>
      </w:r>
      <w:r>
        <w:rPr>
          <w:rFonts w:ascii="Arial" w:hAnsi="Arial" w:cs="Arial" w:eastAsia="Arial"/>
          <w:b/>
          <w:bCs/>
          <w:sz w:val="24"/>
          <w:szCs w:val="24"/>
          <w:rtl/>
          <w:lang w:bidi="ar-EG"/>
        </w:rPr>
        <w:t>مبيَّنة</w:t>
      </w:r>
      <w:r>
        <w:rPr>
          <w:rFonts w:ascii="Arial" w:hAnsi="Arial" w:cs="Arial" w:eastAsia="Arial"/>
          <w:sz w:val="24"/>
          <w:szCs w:val="24"/>
          <w:rtl/>
          <w:lang w:bidi="ar-EG"/>
        </w:rPr>
        <w:t xml:space="preserve"> (ذُكر ما يلائم البعيد)، </w:t>
      </w:r>
      <w:r>
        <w:rPr>
          <w:rFonts w:ascii="Arial" w:hAnsi="Arial" w:cs="Arial" w:eastAsia="Arial"/>
          <w:b/>
          <w:bCs/>
          <w:sz w:val="24"/>
          <w:szCs w:val="24"/>
          <w:rtl/>
          <w:lang w:bidi="ar-EG"/>
        </w:rPr>
        <w:t>مهيَّأة</w:t>
      </w:r>
      <w:r>
        <w:rPr>
          <w:rFonts w:ascii="Arial" w:hAnsi="Arial" w:cs="Arial" w:eastAsia="Arial"/>
          <w:sz w:val="24"/>
          <w:szCs w:val="24"/>
          <w:rtl/>
          <w:lang w:bidi="ar-EG"/>
        </w:rPr>
        <w:t xml:space="preserve"> (لا تتهيأ إلا بلفظ قبلها أو بعدها). أمثلة: «أرى </w:t>
      </w:r>
      <w:r>
        <w:rPr>
          <w:rFonts w:ascii="Arial" w:hAnsi="Arial" w:cs="Arial" w:eastAsia="Arial"/>
          <w:b/>
          <w:bCs/>
          <w:sz w:val="24"/>
          <w:szCs w:val="24"/>
          <w:rtl/>
          <w:lang w:bidi="ar-EG"/>
        </w:rPr>
        <w:t>ذنب السرحان</w:t>
      </w:r>
      <w:r>
        <w:rPr>
          <w:rFonts w:ascii="Arial" w:hAnsi="Arial" w:cs="Arial" w:eastAsia="Arial"/>
          <w:sz w:val="24"/>
          <w:szCs w:val="24"/>
          <w:rtl/>
          <w:lang w:bidi="ar-EG"/>
        </w:rPr>
        <w:t xml:space="preserve"> في الأفق طالعًا» (نجم / ذيل الذئب)، «والنهر يشبه مبردًا … في أرضه السفلى </w:t>
      </w:r>
      <w:r>
        <w:rPr>
          <w:rFonts w:ascii="Arial" w:hAnsi="Arial" w:cs="Arial" w:eastAsia="Arial"/>
          <w:b/>
          <w:bCs/>
          <w:sz w:val="24"/>
          <w:szCs w:val="24"/>
          <w:rtl/>
          <w:lang w:bidi="ar-EG"/>
        </w:rPr>
        <w:t>ويجري</w:t>
      </w:r>
      <w:r>
        <w:rPr>
          <w:rFonts w:ascii="Arial" w:hAnsi="Arial" w:cs="Arial" w:eastAsia="Arial"/>
          <w:sz w:val="24"/>
          <w:szCs w:val="24"/>
          <w:rtl/>
          <w:lang w:bidi="ar-EG"/>
        </w:rPr>
        <w:t xml:space="preserve">»، «يا سيدي </w:t>
      </w:r>
      <w:r>
        <w:rPr>
          <w:rFonts w:ascii="Arial" w:hAnsi="Arial" w:cs="Arial" w:eastAsia="Arial"/>
          <w:b/>
          <w:bCs/>
          <w:sz w:val="24"/>
          <w:szCs w:val="24"/>
          <w:rtl/>
          <w:lang w:bidi="ar-EG"/>
        </w:rPr>
        <w:t>والشمس</w:t>
      </w:r>
      <w:r>
        <w:rPr>
          <w:rFonts w:ascii="Arial" w:hAnsi="Arial" w:cs="Arial" w:eastAsia="Arial"/>
          <w:sz w:val="24"/>
          <w:szCs w:val="24"/>
          <w:rtl/>
          <w:lang w:bidi="ar-EG"/>
        </w:rPr>
        <w:t xml:space="preserve"> قد غابت»، «الفارسُ هو </w:t>
      </w:r>
      <w:r>
        <w:rPr>
          <w:rFonts w:ascii="Arial" w:hAnsi="Arial" w:cs="Arial" w:eastAsia="Arial"/>
          <w:b/>
          <w:bCs/>
          <w:sz w:val="24"/>
          <w:szCs w:val="24"/>
          <w:rtl/>
          <w:lang w:bidi="ar-EG"/>
        </w:rPr>
        <w:t>عليّ</w:t>
      </w:r>
      <w:r>
        <w:rPr>
          <w:rFonts w:ascii="Arial" w:hAnsi="Arial" w:cs="Arial" w:eastAsia="Arial"/>
          <w:sz w:val="24"/>
          <w:szCs w:val="24"/>
          <w:rtl/>
          <w:lang w:bidi="ar-EG"/>
        </w:rPr>
        <w:t xml:space="preserve">» (اسم / مرتفع)، قول الشاعر عن الخنفساء: «فيه </w:t>
      </w:r>
      <w:r>
        <w:rPr>
          <w:rFonts w:ascii="Arial" w:hAnsi="Arial" w:cs="Arial" w:eastAsia="Arial"/>
          <w:b/>
          <w:bCs/>
          <w:sz w:val="24"/>
          <w:szCs w:val="24"/>
          <w:rtl/>
          <w:lang w:bidi="ar-EG"/>
        </w:rPr>
        <w:t>خنفساء</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b/>
          <w:bCs/>
          <w:sz w:val="24"/>
          <w:szCs w:val="24"/>
          <w:rtl/>
          <w:lang w:bidi="ar-EG"/>
        </w:rPr>
        <w:t>المبالغة:</w:t>
      </w:r>
      <w:r>
        <w:rPr>
          <w:rFonts w:ascii="Arial" w:hAnsi="Arial" w:cs="Arial" w:eastAsia="Arial"/>
          <w:sz w:val="24"/>
          <w:szCs w:val="24"/>
          <w:rtl/>
          <w:lang w:bidi="ar-EG"/>
        </w:rPr>
        <w:t xml:space="preserve"> أن يدّعي المتكلم لوصف بلوغه في الشدة أو الضعف حدًّا مستحيلًا أو مستبعدًا. </w:t>
      </w:r>
      <w:r>
        <w:rPr>
          <w:rFonts w:ascii="Arial" w:hAnsi="Arial" w:cs="Arial" w:eastAsia="Arial"/>
          <w:b/>
          <w:bCs/>
          <w:sz w:val="24"/>
          <w:szCs w:val="24"/>
          <w:rtl/>
          <w:lang w:bidi="ar-EG"/>
        </w:rPr>
        <w:t>أقسامها:</w:t>
      </w:r>
      <w:r>
        <w:rPr>
          <w:rFonts w:ascii="Arial" w:hAnsi="Arial" w:cs="Arial" w:eastAsia="Arial"/>
          <w:sz w:val="24"/>
          <w:szCs w:val="24"/>
          <w:rtl/>
          <w:lang w:bidi="ar-EG"/>
        </w:rPr>
        <w:t xml:space="preserve"> </w:t>
      </w:r>
      <w:r>
        <w:rPr>
          <w:rFonts w:ascii="Arial" w:hAnsi="Arial" w:cs="Arial" w:eastAsia="Arial"/>
          <w:b/>
          <w:bCs/>
          <w:sz w:val="24"/>
          <w:szCs w:val="24"/>
          <w:rtl/>
          <w:lang w:bidi="ar-EG"/>
        </w:rPr>
        <w:t>تبليغ</w:t>
      </w:r>
      <w:r>
        <w:rPr>
          <w:rFonts w:ascii="Arial" w:hAnsi="Arial" w:cs="Arial" w:eastAsia="Arial"/>
          <w:sz w:val="24"/>
          <w:szCs w:val="24"/>
          <w:rtl/>
          <w:lang w:bidi="ar-EG"/>
        </w:rPr>
        <w:t xml:space="preserve"> (ممكن عقلًا وعادة: «فعادى عداءً بين ثورٍ ونعجةٍ»)، </w:t>
      </w:r>
      <w:r>
        <w:rPr>
          <w:rFonts w:ascii="Arial" w:hAnsi="Arial" w:cs="Arial" w:eastAsia="Arial"/>
          <w:b/>
          <w:bCs/>
          <w:sz w:val="24"/>
          <w:szCs w:val="24"/>
          <w:rtl/>
          <w:lang w:bidi="ar-EG"/>
        </w:rPr>
        <w:t>إغراق</w:t>
      </w:r>
      <w:r>
        <w:rPr>
          <w:rFonts w:ascii="Arial" w:hAnsi="Arial" w:cs="Arial" w:eastAsia="Arial"/>
          <w:sz w:val="24"/>
          <w:szCs w:val="24"/>
          <w:rtl/>
          <w:lang w:bidi="ar-EG"/>
        </w:rPr>
        <w:t xml:space="preserve"> (ممكن عقلًا لا عادة: «ونُكرم جارنا ما دام فينا … ونُتبعه الكرامة حيث مالا»)، </w:t>
      </w:r>
      <w:r>
        <w:rPr>
          <w:rFonts w:ascii="Arial" w:hAnsi="Arial" w:cs="Arial" w:eastAsia="Arial"/>
          <w:b/>
          <w:bCs/>
          <w:sz w:val="24"/>
          <w:szCs w:val="24"/>
          <w:rtl/>
          <w:lang w:bidi="ar-EG"/>
        </w:rPr>
        <w:t>غلو</w:t>
      </w:r>
      <w:r>
        <w:rPr>
          <w:rFonts w:ascii="Arial" w:hAnsi="Arial" w:cs="Arial" w:eastAsia="Arial"/>
          <w:sz w:val="24"/>
          <w:szCs w:val="24"/>
          <w:rtl/>
          <w:lang w:bidi="ar-EG"/>
        </w:rPr>
        <w:t xml:space="preserve"> (مستحيل عقلًا وعادة: «تكاد قسيُّه من غير رامٍ … تمكن الطيرَ من عند القلوبِ»، «يكاد زيتها يضيء ولو لم تمسسه نار»). وممن قسمها كذلك </w:t>
      </w:r>
      <w:r>
        <w:rPr>
          <w:rFonts w:ascii="Arial" w:hAnsi="Arial" w:cs="Arial" w:eastAsia="Arial"/>
          <w:b/>
          <w:bCs/>
          <w:sz w:val="24"/>
          <w:szCs w:val="24"/>
          <w:rtl/>
          <w:lang w:bidi="ar-EG"/>
        </w:rPr>
        <w:t>السكاكي</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b/>
          <w:bCs/>
          <w:sz w:val="24"/>
          <w:szCs w:val="24"/>
          <w:rtl/>
          <w:lang w:bidi="ar-EG"/>
        </w:rPr>
        <w:t>المشاكلة:</w:t>
      </w:r>
      <w:r>
        <w:rPr>
          <w:rFonts w:ascii="Arial" w:hAnsi="Arial" w:cs="Arial" w:eastAsia="Arial"/>
          <w:sz w:val="24"/>
          <w:szCs w:val="24"/>
          <w:rtl/>
          <w:lang w:bidi="ar-EG"/>
        </w:rPr>
        <w:t xml:space="preserve"> ذكر الشيء بلفظ غيره لوقوعه في صحبته («تعلم ما في نفسي ولا أعلم ما في </w:t>
      </w:r>
      <w:r>
        <w:rPr>
          <w:rFonts w:ascii="Arial" w:hAnsi="Arial" w:cs="Arial" w:eastAsia="Arial"/>
          <w:b/>
          <w:bCs/>
          <w:sz w:val="24"/>
          <w:szCs w:val="24"/>
          <w:rtl/>
          <w:lang w:bidi="ar-EG"/>
        </w:rPr>
        <w:t>نفسك</w:t>
      </w:r>
      <w:r>
        <w:rPr>
          <w:rFonts w:ascii="Arial" w:hAnsi="Arial" w:cs="Arial" w:eastAsia="Arial"/>
          <w:sz w:val="24"/>
          <w:szCs w:val="24"/>
          <w:rtl/>
          <w:lang w:bidi="ar-EG"/>
        </w:rPr>
        <w:t xml:space="preserve">»، «ومكروا ومكر الله»، «قالوا اقترحْ شيئًا نُجِد لك طبخه … قلت اطبخوا لي </w:t>
      </w:r>
      <w:r>
        <w:rPr>
          <w:rFonts w:ascii="Arial" w:hAnsi="Arial" w:cs="Arial" w:eastAsia="Arial"/>
          <w:b/>
          <w:bCs/>
          <w:sz w:val="24"/>
          <w:szCs w:val="24"/>
          <w:rtl/>
          <w:lang w:bidi="ar-EG"/>
        </w:rPr>
        <w:t>جبةً</w:t>
      </w:r>
      <w:r>
        <w:rPr>
          <w:rFonts w:ascii="Arial" w:hAnsi="Arial" w:cs="Arial" w:eastAsia="Arial"/>
          <w:sz w:val="24"/>
          <w:szCs w:val="24"/>
          <w:rtl/>
          <w:lang w:bidi="ar-EG"/>
        </w:rPr>
        <w:t xml:space="preserve"> وقميصًا»).</w:t>
      </w:r>
    </w:p>
    <w:p>
      <w:pPr>
        <w:pStyle w:val="ListBullet"/>
        <w:bidi w:val="1"/>
        <w:spacing w:after="80" w:line="276" w:lineRule="auto"/>
        <w:jc w:val="both"/>
      </w:pPr>
      <w:r>
        <w:rPr>
          <w:rFonts w:ascii="Arial" w:hAnsi="Arial" w:cs="Arial" w:eastAsia="Arial"/>
          <w:b/>
          <w:bCs/>
          <w:sz w:val="24"/>
          <w:szCs w:val="24"/>
          <w:rtl/>
          <w:lang w:bidi="ar-EG"/>
        </w:rPr>
        <w:t>حسن التعليل:</w:t>
      </w:r>
      <w:r>
        <w:rPr>
          <w:rFonts w:ascii="Arial" w:hAnsi="Arial" w:cs="Arial" w:eastAsia="Arial"/>
          <w:sz w:val="24"/>
          <w:szCs w:val="24"/>
          <w:rtl/>
          <w:lang w:bidi="ar-EG"/>
        </w:rPr>
        <w:t xml:space="preserve"> إنكار العلة الحقيقية وادعاء علة أدبية طريفة («ما به قتل أعاديه ولكن … يتقي إخلافَ ما ترجو الذئابُ»، «لم يَحْكِ نائلَك السحابُ وإنما … حُمَّت به فصبيبُها الرحضاءُ»).</w:t>
      </w:r>
    </w:p>
    <w:p>
      <w:pPr>
        <w:pStyle w:val="ListBullet"/>
        <w:bidi w:val="1"/>
        <w:spacing w:after="80" w:line="276" w:lineRule="auto"/>
        <w:jc w:val="both"/>
      </w:pPr>
      <w:r>
        <w:rPr>
          <w:rFonts w:ascii="Arial" w:hAnsi="Arial" w:cs="Arial" w:eastAsia="Arial"/>
          <w:b/>
          <w:bCs/>
          <w:sz w:val="24"/>
          <w:szCs w:val="24"/>
          <w:rtl/>
          <w:lang w:bidi="ar-EG"/>
        </w:rPr>
        <w:t>تأكيد المدح بما يشبه الذم:</w:t>
      </w:r>
      <w:r>
        <w:rPr>
          <w:rFonts w:ascii="Arial" w:hAnsi="Arial" w:cs="Arial" w:eastAsia="Arial"/>
          <w:sz w:val="24"/>
          <w:szCs w:val="24"/>
          <w:rtl/>
          <w:lang w:bidi="ar-EG"/>
        </w:rPr>
        <w:t xml:space="preserve"> («ولا عيبَ فيهم غير أنَّ سيوفهم … بهنّ فلولٌ من قراع الكتائبِ»). </w:t>
      </w:r>
      <w:r>
        <w:rPr>
          <w:rFonts w:ascii="Arial" w:hAnsi="Arial" w:cs="Arial" w:eastAsia="Arial"/>
          <w:b/>
          <w:bCs/>
          <w:sz w:val="24"/>
          <w:szCs w:val="24"/>
          <w:rtl/>
          <w:lang w:bidi="ar-EG"/>
        </w:rPr>
        <w:t>وتأكيد الذم بما يشبه المدح.</w:t>
      </w:r>
    </w:p>
    <w:p>
      <w:pPr>
        <w:pStyle w:val="ListBullet"/>
        <w:bidi w:val="1"/>
        <w:spacing w:after="80" w:line="276" w:lineRule="auto"/>
        <w:jc w:val="both"/>
      </w:pPr>
      <w:r>
        <w:rPr>
          <w:rFonts w:ascii="Arial" w:hAnsi="Arial" w:cs="Arial" w:eastAsia="Arial"/>
          <w:b/>
          <w:bCs/>
          <w:sz w:val="24"/>
          <w:szCs w:val="24"/>
          <w:rtl/>
          <w:lang w:bidi="ar-EG"/>
        </w:rPr>
        <w:t>تجاهل العارف:</w:t>
      </w:r>
      <w:r>
        <w:rPr>
          <w:rFonts w:ascii="Arial" w:hAnsi="Arial" w:cs="Arial" w:eastAsia="Arial"/>
          <w:sz w:val="24"/>
          <w:szCs w:val="24"/>
          <w:rtl/>
          <w:lang w:bidi="ar-EG"/>
        </w:rPr>
        <w:t xml:space="preserve"> سوق المعلوم مساق غيره لنكتة كالتعجب أو المبالغة في المدح («أيا ظبيةَ الوعساء بين جلاجلٍ … وبين النقا آأنتِ أم أمُّ سالمِ؟»، «بالله يا ظبياتِ القاع قلن لنا … ليلاي منكنَّ أم ليلى من البشرِ؟»).</w:t>
      </w:r>
    </w:p>
    <w:p>
      <w:pPr>
        <w:pStyle w:val="ListBullet"/>
        <w:bidi w:val="1"/>
        <w:spacing w:after="80" w:line="276" w:lineRule="auto"/>
        <w:jc w:val="both"/>
      </w:pPr>
      <w:r>
        <w:rPr>
          <w:rFonts w:ascii="Arial" w:hAnsi="Arial" w:cs="Arial" w:eastAsia="Arial"/>
          <w:b/>
          <w:bCs/>
          <w:sz w:val="24"/>
          <w:szCs w:val="24"/>
          <w:rtl/>
          <w:lang w:bidi="ar-EG"/>
        </w:rPr>
        <w:t>مراعاة النظير (التناسب):</w:t>
      </w:r>
      <w:r>
        <w:rPr>
          <w:rFonts w:ascii="Arial" w:hAnsi="Arial" w:cs="Arial" w:eastAsia="Arial"/>
          <w:sz w:val="24"/>
          <w:szCs w:val="24"/>
          <w:rtl/>
          <w:lang w:bidi="ar-EG"/>
        </w:rPr>
        <w:t xml:space="preserve"> الجمع بين أمور متناسبة لا بالتضاد («الشمس والقمر بحسبان»، «مطر وسحاب ورعد وبرق»).</w:t>
      </w:r>
    </w:p>
    <w:p>
      <w:pPr>
        <w:pStyle w:val="ListBullet"/>
        <w:bidi w:val="1"/>
        <w:spacing w:after="80" w:line="276" w:lineRule="auto"/>
        <w:jc w:val="both"/>
      </w:pPr>
      <w:r>
        <w:rPr>
          <w:rFonts w:ascii="Arial" w:hAnsi="Arial" w:cs="Arial" w:eastAsia="Arial"/>
          <w:b/>
          <w:bCs/>
          <w:sz w:val="24"/>
          <w:szCs w:val="24"/>
          <w:rtl/>
          <w:lang w:bidi="ar-EG"/>
        </w:rPr>
        <w:t>التنكيت:</w:t>
      </w:r>
      <w:r>
        <w:rPr>
          <w:rFonts w:ascii="Arial" w:hAnsi="Arial" w:cs="Arial" w:eastAsia="Arial"/>
          <w:sz w:val="24"/>
          <w:szCs w:val="24"/>
          <w:rtl/>
          <w:lang w:bidi="ar-EG"/>
        </w:rPr>
        <w:t xml:space="preserve"> تخصيص شيء بالذكر دون غيره لنكتة («وأنه هو ربُّ الشعرى» خص الشعرى لأنها عُبدت).</w:t>
      </w:r>
    </w:p>
    <w:p>
      <w:pPr>
        <w:pStyle w:val="ListBullet"/>
        <w:bidi w:val="1"/>
        <w:spacing w:after="80" w:line="276" w:lineRule="auto"/>
        <w:jc w:val="both"/>
      </w:pPr>
      <w:r>
        <w:rPr>
          <w:rFonts w:ascii="Arial" w:hAnsi="Arial" w:cs="Arial" w:eastAsia="Arial"/>
          <w:b/>
          <w:bCs/>
          <w:sz w:val="24"/>
          <w:szCs w:val="24"/>
          <w:rtl/>
          <w:lang w:bidi="ar-EG"/>
        </w:rPr>
        <w:t>أسلوب الحكيم:</w:t>
      </w:r>
      <w:r>
        <w:rPr>
          <w:rFonts w:ascii="Arial" w:hAnsi="Arial" w:cs="Arial" w:eastAsia="Arial"/>
          <w:sz w:val="24"/>
          <w:szCs w:val="24"/>
          <w:rtl/>
          <w:lang w:bidi="ar-EG"/>
        </w:rPr>
        <w:t xml:space="preserve"> تلقي المخاطب بغير ما يترقب (أن يُجاب السائل بغير ما يسأل تنبيهًا على أن الأولى أن يسأل عنه: «يسألونك عن الأهلة قل هي مواقيت للناس»).</w:t>
      </w:r>
    </w:p>
    <w:p>
      <w:pPr>
        <w:pStyle w:val="ListBullet"/>
        <w:bidi w:val="1"/>
        <w:spacing w:after="80" w:line="276" w:lineRule="auto"/>
        <w:jc w:val="both"/>
      </w:pPr>
      <w:r>
        <w:rPr>
          <w:rFonts w:ascii="Arial" w:hAnsi="Arial" w:cs="Arial" w:eastAsia="Arial"/>
          <w:b/>
          <w:bCs/>
          <w:sz w:val="24"/>
          <w:szCs w:val="24"/>
          <w:rtl/>
          <w:lang w:bidi="ar-EG"/>
        </w:rPr>
        <w:t>التفريق، الجمع، التقسيم (حسن التقسيم)،</w:t>
      </w:r>
      <w:r>
        <w:rPr>
          <w:rFonts w:ascii="Arial" w:hAnsi="Arial" w:cs="Arial" w:eastAsia="Arial"/>
          <w:sz w:val="24"/>
          <w:szCs w:val="24"/>
          <w:rtl/>
          <w:lang w:bidi="ar-EG"/>
        </w:rPr>
        <w:t xml:space="preserve"> </w:t>
      </w:r>
      <w:r>
        <w:rPr>
          <w:rFonts w:ascii="Arial" w:hAnsi="Arial" w:cs="Arial" w:eastAsia="Arial"/>
          <w:b/>
          <w:bCs/>
          <w:sz w:val="24"/>
          <w:szCs w:val="24"/>
          <w:rtl/>
          <w:lang w:bidi="ar-EG"/>
        </w:rPr>
        <w:t>الإرصاد (التسهيم)</w:t>
      </w:r>
      <w:r>
        <w:rPr>
          <w:rFonts w:ascii="Arial" w:hAnsi="Arial" w:cs="Arial" w:eastAsia="Arial"/>
          <w:sz w:val="24"/>
          <w:szCs w:val="24"/>
          <w:rtl/>
          <w:lang w:bidi="ar-EG"/>
        </w:rPr>
        <w:t xml:space="preserve"> (أن يُذكر قبل الفاصلة ما يدل عليها)، </w:t>
      </w:r>
      <w:r>
        <w:rPr>
          <w:rFonts w:ascii="Arial" w:hAnsi="Arial" w:cs="Arial" w:eastAsia="Arial"/>
          <w:b/>
          <w:bCs/>
          <w:sz w:val="24"/>
          <w:szCs w:val="24"/>
          <w:rtl/>
          <w:lang w:bidi="ar-EG"/>
        </w:rPr>
        <w:t>الاستطراد</w:t>
      </w:r>
      <w:r>
        <w:rPr>
          <w:rFonts w:ascii="Arial" w:hAnsi="Arial" w:cs="Arial" w:eastAsia="Arial"/>
          <w:sz w:val="24"/>
          <w:szCs w:val="24"/>
          <w:rtl/>
          <w:lang w:bidi="ar-EG"/>
        </w:rPr>
        <w:t xml:space="preserve">، </w:t>
      </w:r>
      <w:r>
        <w:rPr>
          <w:rFonts w:ascii="Arial" w:hAnsi="Arial" w:cs="Arial" w:eastAsia="Arial"/>
          <w:b/>
          <w:bCs/>
          <w:sz w:val="24"/>
          <w:szCs w:val="24"/>
          <w:rtl/>
          <w:lang w:bidi="ar-EG"/>
        </w:rPr>
        <w:t>العكس والتبديل</w:t>
      </w:r>
      <w:r>
        <w:rPr>
          <w:rFonts w:ascii="Arial" w:hAnsi="Arial" w:cs="Arial" w:eastAsia="Arial"/>
          <w:sz w:val="24"/>
          <w:szCs w:val="24"/>
          <w:rtl/>
          <w:lang w:bidi="ar-EG"/>
        </w:rPr>
        <w:t xml:space="preserve"> (تقديم جزء من الكلام ثم تأخيره: «عادات السادات سادات العادات»، «ليس كل من يحب يُحَب، ولا كل من يُحَب يحب»)، </w:t>
      </w:r>
      <w:r>
        <w:rPr>
          <w:rFonts w:ascii="Arial" w:hAnsi="Arial" w:cs="Arial" w:eastAsia="Arial"/>
          <w:b/>
          <w:bCs/>
          <w:sz w:val="24"/>
          <w:szCs w:val="24"/>
          <w:rtl/>
          <w:lang w:bidi="ar-EG"/>
        </w:rPr>
        <w:t>التسوية</w:t>
      </w:r>
      <w:r>
        <w:rPr>
          <w:rFonts w:ascii="Arial" w:hAnsi="Arial" w:cs="Arial" w:eastAsia="Arial"/>
          <w:sz w:val="24"/>
          <w:szCs w:val="24"/>
          <w:rtl/>
          <w:lang w:bidi="ar-EG"/>
        </w:rPr>
        <w:t xml:space="preserve"> (أن يذكر فعلًا ينبغي أن يتبعه شيئان فيُسوى بينهما: «سواء عليهم أأنذرتهم أم لم تنذرهم»)، </w:t>
      </w:r>
      <w:r>
        <w:rPr>
          <w:rFonts w:ascii="Arial" w:hAnsi="Arial" w:cs="Arial" w:eastAsia="Arial"/>
          <w:b/>
          <w:bCs/>
          <w:sz w:val="24"/>
          <w:szCs w:val="24"/>
          <w:rtl/>
          <w:lang w:bidi="ar-EG"/>
        </w:rPr>
        <w:t>الاعتراض</w:t>
      </w:r>
      <w:r>
        <w:rPr>
          <w:rFonts w:ascii="Arial" w:hAnsi="Arial" w:cs="Arial" w:eastAsia="Arial"/>
          <w:sz w:val="24"/>
          <w:szCs w:val="24"/>
          <w:rtl/>
          <w:lang w:bidi="ar-EG"/>
        </w:rPr>
        <w:t xml:space="preserve"> (سبق)، </w:t>
      </w:r>
      <w:r>
        <w:rPr>
          <w:rFonts w:ascii="Arial" w:hAnsi="Arial" w:cs="Arial" w:eastAsia="Arial"/>
          <w:b/>
          <w:bCs/>
          <w:sz w:val="24"/>
          <w:szCs w:val="24"/>
          <w:rtl/>
          <w:lang w:bidi="ar-EG"/>
        </w:rPr>
        <w:t>الالتفات</w:t>
      </w:r>
      <w:r>
        <w:rPr>
          <w:rFonts w:ascii="Arial" w:hAnsi="Arial" w:cs="Arial" w:eastAsia="Arial"/>
          <w:sz w:val="24"/>
          <w:szCs w:val="24"/>
          <w:rtl/>
          <w:lang w:bidi="ar-EG"/>
        </w:rPr>
        <w:t xml:space="preserve"> (سبق)، </w:t>
      </w:r>
      <w:r>
        <w:rPr>
          <w:rFonts w:ascii="Arial" w:hAnsi="Arial" w:cs="Arial" w:eastAsia="Arial"/>
          <w:b/>
          <w:bCs/>
          <w:sz w:val="24"/>
          <w:szCs w:val="24"/>
          <w:rtl/>
          <w:lang w:bidi="ar-EG"/>
        </w:rPr>
        <w:t>الإدماج</w:t>
      </w:r>
      <w:r>
        <w:rPr>
          <w:rFonts w:ascii="Arial" w:hAnsi="Arial" w:cs="Arial" w:eastAsia="Arial"/>
          <w:sz w:val="24"/>
          <w:szCs w:val="24"/>
          <w:rtl/>
          <w:lang w:bidi="ar-EG"/>
        </w:rPr>
        <w:t xml:space="preserve">، </w:t>
      </w:r>
      <w:r>
        <w:rPr>
          <w:rFonts w:ascii="Arial" w:hAnsi="Arial" w:cs="Arial" w:eastAsia="Arial"/>
          <w:b/>
          <w:bCs/>
          <w:sz w:val="24"/>
          <w:szCs w:val="24"/>
          <w:rtl/>
          <w:lang w:bidi="ar-EG"/>
        </w:rPr>
        <w:t>التوجيه</w:t>
      </w:r>
      <w:r>
        <w:rPr>
          <w:rFonts w:ascii="Arial" w:hAnsi="Arial" w:cs="Arial" w:eastAsia="Arial"/>
          <w:sz w:val="24"/>
          <w:szCs w:val="24"/>
          <w:rtl/>
          <w:lang w:bidi="ar-EG"/>
        </w:rPr>
        <w:t xml:space="preserve">، </w:t>
      </w:r>
      <w:r>
        <w:rPr>
          <w:rFonts w:ascii="Arial" w:hAnsi="Arial" w:cs="Arial" w:eastAsia="Arial"/>
          <w:b/>
          <w:bCs/>
          <w:sz w:val="24"/>
          <w:szCs w:val="24"/>
          <w:rtl/>
          <w:lang w:bidi="ar-EG"/>
        </w:rPr>
        <w:t>اللف والنشر</w:t>
      </w:r>
      <w:r>
        <w:rPr>
          <w:rFonts w:ascii="Arial" w:hAnsi="Arial" w:cs="Arial" w:eastAsia="Arial"/>
          <w:sz w:val="24"/>
          <w:szCs w:val="24"/>
          <w:rtl/>
          <w:lang w:bidi="ar-EG"/>
        </w:rPr>
        <w:t xml:space="preserve"> («جعل لكم الليل والنهار لتسكنوا فيه ولتبتغوا من فضله» ـ مرتب).</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«إذا تشابه اللفظان في النطق واختلفا في المعنى: </w:t>
      </w:r>
      <w:r>
        <w:rPr>
          <w:rFonts w:ascii="Arial" w:hAnsi="Arial" w:cs="Arial" w:eastAsia="Arial"/>
          <w:b/>
          <w:bCs/>
          <w:sz w:val="24"/>
          <w:szCs w:val="24"/>
          <w:rtl/>
          <w:lang w:bidi="ar-EG"/>
        </w:rPr>
        <w:t>جناس</w:t>
      </w:r>
      <w:r>
        <w:rPr>
          <w:rFonts w:ascii="Arial" w:hAnsi="Arial" w:cs="Arial" w:eastAsia="Arial"/>
          <w:sz w:val="24"/>
          <w:szCs w:val="24"/>
          <w:rtl/>
          <w:lang w:bidi="ar-EG"/>
        </w:rPr>
        <w:t xml:space="preserve">». «نوع الجناس بين (كفَّيه وفكَّيه): </w:t>
      </w:r>
      <w:r>
        <w:rPr>
          <w:rFonts w:ascii="Arial" w:hAnsi="Arial" w:cs="Arial" w:eastAsia="Arial"/>
          <w:b/>
          <w:bCs/>
          <w:sz w:val="24"/>
          <w:szCs w:val="24"/>
          <w:rtl/>
          <w:lang w:bidi="ar-EG"/>
        </w:rPr>
        <w:t>جناس قلب</w:t>
      </w:r>
      <w:r>
        <w:rPr>
          <w:rFonts w:ascii="Arial" w:hAnsi="Arial" w:cs="Arial" w:eastAsia="Arial"/>
          <w:sz w:val="24"/>
          <w:szCs w:val="24"/>
          <w:rtl/>
          <w:lang w:bidi="ar-EG"/>
        </w:rPr>
        <w:t xml:space="preserve"> (اختلاف ترتيب الحروف)». «الجناس الناقص بين الخيل/الخير: اختلاف نوع الحروف؛ الساق/المساق: اختلاف العدد؛ البَرَد/البُرْد: اختلاف الهيئة (الشكل)؛ فتح/حتف: اختلاف الترتيب». «الطباق علاقة: </w:t>
      </w:r>
      <w:r>
        <w:rPr>
          <w:rFonts w:ascii="Arial" w:hAnsi="Arial" w:cs="Arial" w:eastAsia="Arial"/>
          <w:b/>
          <w:bCs/>
          <w:sz w:val="24"/>
          <w:szCs w:val="24"/>
          <w:rtl/>
          <w:lang w:bidi="ar-EG"/>
        </w:rPr>
        <w:t>تضاد</w:t>
      </w:r>
      <w:r>
        <w:rPr>
          <w:rFonts w:ascii="Arial" w:hAnsi="Arial" w:cs="Arial" w:eastAsia="Arial"/>
          <w:sz w:val="24"/>
          <w:szCs w:val="24"/>
          <w:rtl/>
          <w:lang w:bidi="ar-EG"/>
        </w:rPr>
        <w:t>». «نحن دعاة سلام ولسنا دعاة حرب: تضاد (طباق)». «التورية المجردة: التي لا يُذكر فيها ما يلائم القريب ولا البعيد». «تعريف المشاكلة والمبالغة بأقسامها والنتفة». «السجع المطرَّف/المرصَّع/المتوازي». «الاستعانة بالعكس والتبديل: ما لا يستحيل بالانعكاس (كل في فلك)». «الإطناب بذكر العام بعد الخاص: رب اغفر لي ولوالديَّ… وللمؤمنين والمؤمنات». «الاعتراض: جملة بين متلازمين». «الالتفات».</w:t>
      </w:r>
    </w:p>
    <w:p>
      <w:pPr>
        <w:pStyle w:val="Heading2"/>
        <w:keepNext/>
        <w:bidi w:val="1"/>
        <w:spacing w:before="240" w:after="160"/>
      </w:pPr>
      <w:r>
        <w:rPr>
          <w:rFonts w:ascii="Arial" w:hAnsi="Arial" w:cs="Arial" w:eastAsia="Arial"/>
          <w:b/>
          <w:bCs/>
          <w:color w:val="1F3A6E"/>
          <w:sz w:val="32"/>
          <w:szCs w:val="32"/>
          <w:rtl/>
          <w:lang w:bidi="ar-EG"/>
        </w:rPr>
        <w:t>5. أنواع الأساليب والجمل في أسئلة البلاغة</w:t>
      </w:r>
    </w:p>
    <w:p>
      <w:pPr>
        <w:pStyle w:val="ListBullet"/>
        <w:bidi w:val="1"/>
        <w:spacing w:after="80" w:line="276" w:lineRule="auto"/>
        <w:jc w:val="both"/>
      </w:pPr>
      <w:r>
        <w:rPr>
          <w:rFonts w:ascii="Arial" w:hAnsi="Arial" w:cs="Arial" w:eastAsia="Arial"/>
          <w:sz w:val="24"/>
          <w:szCs w:val="24"/>
          <w:rtl/>
          <w:lang w:bidi="ar-EG"/>
        </w:rPr>
        <w:t xml:space="preserve">«نعم العبادةُ الصلاةُ» ← أسلوب </w:t>
      </w:r>
      <w:r>
        <w:rPr>
          <w:rFonts w:ascii="Arial" w:hAnsi="Arial" w:cs="Arial" w:eastAsia="Arial"/>
          <w:b/>
          <w:bCs/>
          <w:sz w:val="24"/>
          <w:szCs w:val="24"/>
          <w:rtl/>
          <w:lang w:bidi="ar-EG"/>
        </w:rPr>
        <w:t>مدح</w:t>
      </w:r>
      <w:r>
        <w:rPr>
          <w:rFonts w:ascii="Arial" w:hAnsi="Arial" w:cs="Arial" w:eastAsia="Arial"/>
          <w:sz w:val="24"/>
          <w:szCs w:val="24"/>
          <w:rtl/>
          <w:lang w:bidi="ar-EG"/>
        </w:rPr>
        <w:t xml:space="preserve">. «الأخلاقَ الأخلاقَ» ← </w:t>
      </w:r>
      <w:r>
        <w:rPr>
          <w:rFonts w:ascii="Arial" w:hAnsi="Arial" w:cs="Arial" w:eastAsia="Arial"/>
          <w:b/>
          <w:bCs/>
          <w:sz w:val="24"/>
          <w:szCs w:val="24"/>
          <w:rtl/>
          <w:lang w:bidi="ar-EG"/>
        </w:rPr>
        <w:t>إغراء</w:t>
      </w:r>
      <w:r>
        <w:rPr>
          <w:rFonts w:ascii="Arial" w:hAnsi="Arial" w:cs="Arial" w:eastAsia="Arial"/>
          <w:sz w:val="24"/>
          <w:szCs w:val="24"/>
          <w:rtl/>
          <w:lang w:bidi="ar-EG"/>
        </w:rPr>
        <w:t xml:space="preserve">. «إياك والكذبَ» ← </w:t>
      </w:r>
      <w:r>
        <w:rPr>
          <w:rFonts w:ascii="Arial" w:hAnsi="Arial" w:cs="Arial" w:eastAsia="Arial"/>
          <w:b/>
          <w:bCs/>
          <w:sz w:val="24"/>
          <w:szCs w:val="24"/>
          <w:rtl/>
          <w:lang w:bidi="ar-EG"/>
        </w:rPr>
        <w:t>تحذير</w:t>
      </w:r>
      <w:r>
        <w:rPr>
          <w:rFonts w:ascii="Arial" w:hAnsi="Arial" w:cs="Arial" w:eastAsia="Arial"/>
          <w:sz w:val="24"/>
          <w:szCs w:val="24"/>
          <w:rtl/>
          <w:lang w:bidi="ar-EG"/>
        </w:rPr>
        <w:t xml:space="preserve">. «نحن العربَ نصون الود» ← </w:t>
      </w:r>
      <w:r>
        <w:rPr>
          <w:rFonts w:ascii="Arial" w:hAnsi="Arial" w:cs="Arial" w:eastAsia="Arial"/>
          <w:b/>
          <w:bCs/>
          <w:sz w:val="24"/>
          <w:szCs w:val="24"/>
          <w:rtl/>
          <w:lang w:bidi="ar-EG"/>
        </w:rPr>
        <w:t>اختصاص</w:t>
      </w:r>
      <w:r>
        <w:rPr>
          <w:rFonts w:ascii="Arial" w:hAnsi="Arial" w:cs="Arial" w:eastAsia="Arial"/>
          <w:sz w:val="24"/>
          <w:szCs w:val="24"/>
          <w:rtl/>
          <w:lang w:bidi="ar-EG"/>
        </w:rPr>
        <w:t xml:space="preserve">. «يا لجمال النيل» ← </w:t>
      </w:r>
      <w:r>
        <w:rPr>
          <w:rFonts w:ascii="Arial" w:hAnsi="Arial" w:cs="Arial" w:eastAsia="Arial"/>
          <w:b/>
          <w:bCs/>
          <w:sz w:val="24"/>
          <w:szCs w:val="24"/>
          <w:rtl/>
          <w:lang w:bidi="ar-EG"/>
        </w:rPr>
        <w:t>نداء للتعجب</w:t>
      </w:r>
      <w:r>
        <w:rPr>
          <w:rFonts w:ascii="Arial" w:hAnsi="Arial" w:cs="Arial" w:eastAsia="Arial"/>
          <w:sz w:val="24"/>
          <w:szCs w:val="24"/>
          <w:rtl/>
          <w:lang w:bidi="ar-EG"/>
        </w:rPr>
        <w:t xml:space="preserve">. «ما أجمل السماء!» ← </w:t>
      </w:r>
      <w:r>
        <w:rPr>
          <w:rFonts w:ascii="Arial" w:hAnsi="Arial" w:cs="Arial" w:eastAsia="Arial"/>
          <w:b/>
          <w:bCs/>
          <w:sz w:val="24"/>
          <w:szCs w:val="24"/>
          <w:rtl/>
          <w:lang w:bidi="ar-EG"/>
        </w:rPr>
        <w:t>تعجب</w:t>
      </w:r>
      <w:r>
        <w:rPr>
          <w:rFonts w:ascii="Arial" w:hAnsi="Arial" w:cs="Arial" w:eastAsia="Arial"/>
          <w:sz w:val="24"/>
          <w:szCs w:val="24"/>
          <w:rtl/>
          <w:lang w:bidi="ar-EG"/>
        </w:rPr>
        <w:t xml:space="preserve">. «من يتقِ الله يفز بالجنة» ← </w:t>
      </w:r>
      <w:r>
        <w:rPr>
          <w:rFonts w:ascii="Arial" w:hAnsi="Arial" w:cs="Arial" w:eastAsia="Arial"/>
          <w:b/>
          <w:bCs/>
          <w:sz w:val="24"/>
          <w:szCs w:val="24"/>
          <w:rtl/>
          <w:lang w:bidi="ar-EG"/>
        </w:rPr>
        <w:t>شرط</w:t>
      </w:r>
      <w:r>
        <w:rPr>
          <w:rFonts w:ascii="Arial" w:hAnsi="Arial" w:cs="Arial" w:eastAsia="Arial"/>
          <w:sz w:val="24"/>
          <w:szCs w:val="24"/>
          <w:rtl/>
          <w:lang w:bidi="ar-EG"/>
        </w:rPr>
        <w:t xml:space="preserve">. «قم الليل إلا قليلًا» ← </w:t>
      </w:r>
      <w:r>
        <w:rPr>
          <w:rFonts w:ascii="Arial" w:hAnsi="Arial" w:cs="Arial" w:eastAsia="Arial"/>
          <w:b/>
          <w:bCs/>
          <w:sz w:val="24"/>
          <w:szCs w:val="24"/>
          <w:rtl/>
          <w:lang w:bidi="ar-EG"/>
        </w:rPr>
        <w:t>أمر</w:t>
      </w:r>
      <w:r>
        <w:rPr>
          <w:rFonts w:ascii="Arial" w:hAnsi="Arial" w:cs="Arial" w:eastAsia="Arial"/>
          <w:sz w:val="24"/>
          <w:szCs w:val="24"/>
          <w:rtl/>
          <w:lang w:bidi="ar-EG"/>
        </w:rPr>
        <w:t xml:space="preserve">. «ليت الشباب يعود يومًا» ← </w:t>
      </w:r>
      <w:r>
        <w:rPr>
          <w:rFonts w:ascii="Arial" w:hAnsi="Arial" w:cs="Arial" w:eastAsia="Arial"/>
          <w:b/>
          <w:bCs/>
          <w:sz w:val="24"/>
          <w:szCs w:val="24"/>
          <w:rtl/>
          <w:lang w:bidi="ar-EG"/>
        </w:rPr>
        <w:t>تمنٍّ</w:t>
      </w:r>
      <w:r>
        <w:rPr>
          <w:rFonts w:ascii="Arial" w:hAnsi="Arial" w:cs="Arial" w:eastAsia="Arial"/>
          <w:sz w:val="24"/>
          <w:szCs w:val="24"/>
          <w:rtl/>
          <w:lang w:bidi="ar-EG"/>
        </w:rPr>
        <w:t xml:space="preserve">. «لعلك تدرك» ← </w:t>
      </w:r>
      <w:r>
        <w:rPr>
          <w:rFonts w:ascii="Arial" w:hAnsi="Arial" w:cs="Arial" w:eastAsia="Arial"/>
          <w:b/>
          <w:bCs/>
          <w:sz w:val="24"/>
          <w:szCs w:val="24"/>
          <w:rtl/>
          <w:lang w:bidi="ar-EG"/>
        </w:rPr>
        <w:t>ترجٍّ</w:t>
      </w:r>
      <w:r>
        <w:rPr>
          <w:rFonts w:ascii="Arial" w:hAnsi="Arial" w:cs="Arial" w:eastAsia="Arial"/>
          <w:sz w:val="24"/>
          <w:szCs w:val="24"/>
          <w:rtl/>
          <w:lang w:bidi="ar-EG"/>
        </w:rPr>
        <w:t xml:space="preserve">. «والله لأجتهدنَّ» ← </w:t>
      </w:r>
      <w:r>
        <w:rPr>
          <w:rFonts w:ascii="Arial" w:hAnsi="Arial" w:cs="Arial" w:eastAsia="Arial"/>
          <w:b/>
          <w:bCs/>
          <w:sz w:val="24"/>
          <w:szCs w:val="24"/>
          <w:rtl/>
          <w:lang w:bidi="ar-EG"/>
        </w:rPr>
        <w:t>قسم</w:t>
      </w:r>
      <w:r>
        <w:rPr>
          <w:rFonts w:ascii="Arial" w:hAnsi="Arial" w:cs="Arial" w:eastAsia="Arial"/>
          <w:sz w:val="24"/>
          <w:szCs w:val="24"/>
          <w:rtl/>
          <w:lang w:bidi="ar-EG"/>
        </w:rPr>
        <w:t xml:space="preserve">. «هل من أحد؟» ← </w:t>
      </w:r>
      <w:r>
        <w:rPr>
          <w:rFonts w:ascii="Arial" w:hAnsi="Arial" w:cs="Arial" w:eastAsia="Arial"/>
          <w:b/>
          <w:bCs/>
          <w:sz w:val="24"/>
          <w:szCs w:val="24"/>
          <w:rtl/>
          <w:lang w:bidi="ar-EG"/>
        </w:rPr>
        <w:t>استفهام</w:t>
      </w:r>
      <w:r>
        <w:rPr>
          <w:rFonts w:ascii="Arial" w:hAnsi="Arial" w:cs="Arial" w:eastAsia="Arial"/>
          <w:sz w:val="24"/>
          <w:szCs w:val="24"/>
          <w:rtl/>
          <w:lang w:bidi="ar-EG"/>
        </w:rPr>
        <w:t xml:space="preserve"> (وهو إنشاء طلبي).</w:t>
      </w:r>
    </w:p>
    <w:p>
      <w:pPr>
        <w:pStyle w:val="ListBullet"/>
        <w:bidi w:val="1"/>
        <w:spacing w:after="80" w:line="276" w:lineRule="auto"/>
      </w:pPr>
      <w:r>
        <w:rPr>
          <w:rFonts w:ascii="Arial" w:hAnsi="Arial" w:cs="Arial" w:eastAsia="Arial"/>
          <w:sz w:val="24"/>
          <w:szCs w:val="24"/>
          <w:rtl/>
          <w:lang w:bidi="ar-EG"/>
        </w:rPr>
        <w:t>«الخبر لفظًا الإنشاء معنى» مثل «غفر الله له» (دعاء).</w:t>
      </w:r>
    </w:p>
    <w:p>
      <w:pPr>
        <w:pStyle w:val="ListBullet"/>
        <w:bidi w:val="1"/>
        <w:spacing w:after="80" w:line="276" w:lineRule="auto"/>
      </w:pPr>
      <w:r>
        <w:rPr>
          <w:rFonts w:ascii="Arial" w:hAnsi="Arial" w:cs="Arial" w:eastAsia="Arial"/>
          <w:b/>
          <w:bCs/>
          <w:sz w:val="24"/>
          <w:szCs w:val="24"/>
          <w:rtl/>
          <w:lang w:bidi="ar-EG"/>
        </w:rPr>
        <w:t>أسلوب القصر</w:t>
      </w:r>
      <w:r>
        <w:rPr>
          <w:rFonts w:ascii="Arial" w:hAnsi="Arial" w:cs="Arial" w:eastAsia="Arial"/>
          <w:sz w:val="24"/>
          <w:szCs w:val="24"/>
          <w:rtl/>
          <w:lang w:bidi="ar-EG"/>
        </w:rPr>
        <w:t xml:space="preserve"> في «ما الحياةُ إلا كفاحٌ»، </w:t>
      </w:r>
      <w:r>
        <w:rPr>
          <w:rFonts w:ascii="Arial" w:hAnsi="Arial" w:cs="Arial" w:eastAsia="Arial"/>
          <w:b/>
          <w:bCs/>
          <w:sz w:val="24"/>
          <w:szCs w:val="24"/>
          <w:rtl/>
          <w:lang w:bidi="ar-EG"/>
        </w:rPr>
        <w:t>التوكيد</w:t>
      </w:r>
      <w:r>
        <w:rPr>
          <w:rFonts w:ascii="Arial" w:hAnsi="Arial" w:cs="Arial" w:eastAsia="Arial"/>
          <w:sz w:val="24"/>
          <w:szCs w:val="24"/>
          <w:rtl/>
          <w:lang w:bidi="ar-EG"/>
        </w:rPr>
        <w:t xml:space="preserve"> في «إنَّ … لـ».</w:t>
      </w:r>
    </w:p>
    <w:p>
      <w:pPr>
        <w:pStyle w:val="Heading1"/>
        <w:keepNext/>
        <w:pageBreakBefore/>
        <w:bidi w:val="1"/>
        <w:spacing w:before="360" w:after="160"/>
      </w:pPr>
      <w:r>
        <w:rPr>
          <w:rFonts w:ascii="Arial" w:hAnsi="Arial" w:cs="Arial" w:eastAsia="Arial"/>
          <w:b/>
          <w:bCs/>
          <w:color w:val="7B1E1E"/>
          <w:sz w:val="40"/>
          <w:szCs w:val="40"/>
          <w:rtl/>
          <w:lang w:bidi="ar-EG"/>
        </w:rPr>
        <w:t>الباب السادس: العروض والقافية</w:t>
      </w:r>
    </w:p>
    <w:p>
      <w:pPr>
        <w:pStyle w:val="Heading2"/>
        <w:keepNext/>
        <w:bidi w:val="1"/>
        <w:spacing w:before="240" w:after="160"/>
      </w:pPr>
      <w:r>
        <w:rPr>
          <w:rFonts w:ascii="Arial" w:hAnsi="Arial" w:cs="Arial" w:eastAsia="Arial"/>
          <w:b/>
          <w:bCs/>
          <w:color w:val="1F3A6E"/>
          <w:sz w:val="32"/>
          <w:szCs w:val="32"/>
          <w:rtl/>
          <w:lang w:bidi="ar-EG"/>
        </w:rPr>
        <w:t>1. مصطلحات أساسية</w:t>
      </w:r>
    </w:p>
    <w:p>
      <w:pPr>
        <w:pStyle w:val="ListBullet"/>
        <w:bidi w:val="1"/>
        <w:spacing w:after="80" w:line="276" w:lineRule="auto"/>
        <w:jc w:val="both"/>
      </w:pPr>
      <w:r>
        <w:rPr>
          <w:rFonts w:ascii="Arial" w:hAnsi="Arial" w:cs="Arial" w:eastAsia="Arial"/>
          <w:b/>
          <w:bCs/>
          <w:sz w:val="24"/>
          <w:szCs w:val="24"/>
          <w:rtl/>
          <w:lang w:bidi="ar-EG"/>
        </w:rPr>
        <w:t>العروض:</w:t>
      </w:r>
      <w:r>
        <w:rPr>
          <w:rFonts w:ascii="Arial" w:hAnsi="Arial" w:cs="Arial" w:eastAsia="Arial"/>
          <w:sz w:val="24"/>
          <w:szCs w:val="24"/>
          <w:rtl/>
          <w:lang w:bidi="ar-EG"/>
        </w:rPr>
        <w:t xml:space="preserve"> علم يُعرف به صحيح أوزان الشعر العربي من فاسدها وما يعتريها من زحافات وعلل؛ </w:t>
      </w:r>
      <w:r>
        <w:rPr>
          <w:rFonts w:ascii="Arial" w:hAnsi="Arial" w:cs="Arial" w:eastAsia="Arial"/>
          <w:b/>
          <w:bCs/>
          <w:sz w:val="24"/>
          <w:szCs w:val="24"/>
          <w:rtl/>
          <w:lang w:bidi="ar-EG"/>
        </w:rPr>
        <w:t>واضعه الخليل بن أحمد الفراهيدي</w:t>
      </w:r>
      <w:r>
        <w:rPr>
          <w:rFonts w:ascii="Arial" w:hAnsi="Arial" w:cs="Arial" w:eastAsia="Arial"/>
          <w:sz w:val="24"/>
          <w:szCs w:val="24"/>
          <w:rtl/>
          <w:lang w:bidi="ar-EG"/>
        </w:rPr>
        <w:t xml:space="preserve"> (ت 170هـ) الذي استخرج خمسة عشر بحرًا، </w:t>
      </w:r>
      <w:r>
        <w:rPr>
          <w:rFonts w:ascii="Arial" w:hAnsi="Arial" w:cs="Arial" w:eastAsia="Arial"/>
          <w:b/>
          <w:bCs/>
          <w:sz w:val="24"/>
          <w:szCs w:val="24"/>
          <w:rtl/>
          <w:lang w:bidi="ar-EG"/>
        </w:rPr>
        <w:t>وزاد الأخفش الأوسط بحر المتدارك (الخبب/المحدث)</w:t>
      </w:r>
      <w:r>
        <w:rPr>
          <w:rFonts w:ascii="Arial" w:hAnsi="Arial" w:cs="Arial" w:eastAsia="Arial"/>
          <w:sz w:val="24"/>
          <w:szCs w:val="24"/>
          <w:rtl/>
          <w:lang w:bidi="ar-EG"/>
        </w:rPr>
        <w:t xml:space="preserve"> فصارت ستة عشر.</w:t>
      </w:r>
    </w:p>
    <w:p>
      <w:pPr>
        <w:pStyle w:val="ListBullet"/>
        <w:bidi w:val="1"/>
        <w:spacing w:after="80" w:line="276" w:lineRule="auto"/>
        <w:jc w:val="both"/>
      </w:pPr>
      <w:r>
        <w:rPr>
          <w:rFonts w:ascii="Arial" w:hAnsi="Arial" w:cs="Arial" w:eastAsia="Arial"/>
          <w:b/>
          <w:bCs/>
          <w:sz w:val="24"/>
          <w:szCs w:val="24"/>
          <w:rtl/>
          <w:lang w:bidi="ar-EG"/>
        </w:rPr>
        <w:t>البيت:</w:t>
      </w:r>
      <w:r>
        <w:rPr>
          <w:rFonts w:ascii="Arial" w:hAnsi="Arial" w:cs="Arial" w:eastAsia="Arial"/>
          <w:sz w:val="24"/>
          <w:szCs w:val="24"/>
          <w:rtl/>
          <w:lang w:bidi="ar-EG"/>
        </w:rPr>
        <w:t xml:space="preserve"> الوحدة الموسيقية للقصيدة، ويتكون من </w:t>
      </w:r>
      <w:r>
        <w:rPr>
          <w:rFonts w:ascii="Arial" w:hAnsi="Arial" w:cs="Arial" w:eastAsia="Arial"/>
          <w:b/>
          <w:bCs/>
          <w:sz w:val="24"/>
          <w:szCs w:val="24"/>
          <w:rtl/>
          <w:lang w:bidi="ar-EG"/>
        </w:rPr>
        <w:t>شطرين</w:t>
      </w:r>
      <w:r>
        <w:rPr>
          <w:rFonts w:ascii="Arial" w:hAnsi="Arial" w:cs="Arial" w:eastAsia="Arial"/>
          <w:sz w:val="24"/>
          <w:szCs w:val="24"/>
          <w:rtl/>
          <w:lang w:bidi="ar-EG"/>
        </w:rPr>
        <w:t xml:space="preserve">: </w:t>
      </w:r>
      <w:r>
        <w:rPr>
          <w:rFonts w:ascii="Arial" w:hAnsi="Arial" w:cs="Arial" w:eastAsia="Arial"/>
          <w:b/>
          <w:bCs/>
          <w:sz w:val="24"/>
          <w:szCs w:val="24"/>
          <w:rtl/>
          <w:lang w:bidi="ar-EG"/>
        </w:rPr>
        <w:t>الصدر</w:t>
      </w:r>
      <w:r>
        <w:rPr>
          <w:rFonts w:ascii="Arial" w:hAnsi="Arial" w:cs="Arial" w:eastAsia="Arial"/>
          <w:sz w:val="24"/>
          <w:szCs w:val="24"/>
          <w:rtl/>
          <w:lang w:bidi="ar-EG"/>
        </w:rPr>
        <w:t xml:space="preserve"> (الشطر الأول) و</w:t>
      </w:r>
      <w:r>
        <w:rPr>
          <w:rFonts w:ascii="Arial" w:hAnsi="Arial" w:cs="Arial" w:eastAsia="Arial"/>
          <w:b/>
          <w:bCs/>
          <w:sz w:val="24"/>
          <w:szCs w:val="24"/>
          <w:rtl/>
          <w:lang w:bidi="ar-EG"/>
        </w:rPr>
        <w:t>العجز</w:t>
      </w:r>
      <w:r>
        <w:rPr>
          <w:rFonts w:ascii="Arial" w:hAnsi="Arial" w:cs="Arial" w:eastAsia="Arial"/>
          <w:sz w:val="24"/>
          <w:szCs w:val="24"/>
          <w:rtl/>
          <w:lang w:bidi="ar-EG"/>
        </w:rPr>
        <w:t xml:space="preserve"> (الشطر الثاني). </w:t>
      </w:r>
      <w:r>
        <w:rPr>
          <w:rFonts w:ascii="Arial" w:hAnsi="Arial" w:cs="Arial" w:eastAsia="Arial"/>
          <w:b/>
          <w:bCs/>
          <w:sz w:val="24"/>
          <w:szCs w:val="24"/>
          <w:rtl/>
          <w:lang w:bidi="ar-EG"/>
        </w:rPr>
        <w:t>العَروض:</w:t>
      </w:r>
      <w:r>
        <w:rPr>
          <w:rFonts w:ascii="Arial" w:hAnsi="Arial" w:cs="Arial" w:eastAsia="Arial"/>
          <w:sz w:val="24"/>
          <w:szCs w:val="24"/>
          <w:rtl/>
          <w:lang w:bidi="ar-EG"/>
        </w:rPr>
        <w:t xml:space="preserve"> آخر تفعيلة في الصدر. </w:t>
      </w:r>
      <w:r>
        <w:rPr>
          <w:rFonts w:ascii="Arial" w:hAnsi="Arial" w:cs="Arial" w:eastAsia="Arial"/>
          <w:b/>
          <w:bCs/>
          <w:sz w:val="24"/>
          <w:szCs w:val="24"/>
          <w:rtl/>
          <w:lang w:bidi="ar-EG"/>
        </w:rPr>
        <w:t>الضرب:</w:t>
      </w:r>
      <w:r>
        <w:rPr>
          <w:rFonts w:ascii="Arial" w:hAnsi="Arial" w:cs="Arial" w:eastAsia="Arial"/>
          <w:sz w:val="24"/>
          <w:szCs w:val="24"/>
          <w:rtl/>
          <w:lang w:bidi="ar-EG"/>
        </w:rPr>
        <w:t xml:space="preserve"> آخر تفعيلة في العجز. </w:t>
      </w:r>
      <w:r>
        <w:rPr>
          <w:rFonts w:ascii="Arial" w:hAnsi="Arial" w:cs="Arial" w:eastAsia="Arial"/>
          <w:b/>
          <w:bCs/>
          <w:sz w:val="24"/>
          <w:szCs w:val="24"/>
          <w:rtl/>
          <w:lang w:bidi="ar-EG"/>
        </w:rPr>
        <w:t>الحشو:</w:t>
      </w:r>
      <w:r>
        <w:rPr>
          <w:rFonts w:ascii="Arial" w:hAnsi="Arial" w:cs="Arial" w:eastAsia="Arial"/>
          <w:sz w:val="24"/>
          <w:szCs w:val="24"/>
          <w:rtl/>
          <w:lang w:bidi="ar-EG"/>
        </w:rPr>
        <w:t xml:space="preserve"> ما عداهما من التفعيلات.</w:t>
      </w:r>
    </w:p>
    <w:p>
      <w:pPr>
        <w:pStyle w:val="ListBullet"/>
        <w:bidi w:val="1"/>
        <w:spacing w:after="80" w:line="276" w:lineRule="auto"/>
        <w:jc w:val="both"/>
      </w:pPr>
      <w:r>
        <w:rPr>
          <w:rFonts w:ascii="Arial" w:hAnsi="Arial" w:cs="Arial" w:eastAsia="Arial"/>
          <w:b/>
          <w:bCs/>
          <w:sz w:val="24"/>
          <w:szCs w:val="24"/>
          <w:rtl/>
          <w:lang w:bidi="ar-EG"/>
        </w:rPr>
        <w:t>أنواع البيت:</w:t>
      </w:r>
      <w:r>
        <w:rPr>
          <w:rFonts w:ascii="Arial" w:hAnsi="Arial" w:cs="Arial" w:eastAsia="Arial"/>
          <w:sz w:val="24"/>
          <w:szCs w:val="24"/>
          <w:rtl/>
          <w:lang w:bidi="ar-EG"/>
        </w:rPr>
        <w:t xml:space="preserve"> </w:t>
      </w:r>
      <w:r>
        <w:rPr>
          <w:rFonts w:ascii="Arial" w:hAnsi="Arial" w:cs="Arial" w:eastAsia="Arial"/>
          <w:b/>
          <w:bCs/>
          <w:sz w:val="24"/>
          <w:szCs w:val="24"/>
          <w:rtl/>
          <w:lang w:bidi="ar-EG"/>
        </w:rPr>
        <w:t>التام</w:t>
      </w:r>
      <w:r>
        <w:rPr>
          <w:rFonts w:ascii="Arial" w:hAnsi="Arial" w:cs="Arial" w:eastAsia="Arial"/>
          <w:sz w:val="24"/>
          <w:szCs w:val="24"/>
          <w:rtl/>
          <w:lang w:bidi="ar-EG"/>
        </w:rPr>
        <w:t xml:space="preserve"> (استوفى تفعيلاته)، </w:t>
      </w:r>
      <w:r>
        <w:rPr>
          <w:rFonts w:ascii="Arial" w:hAnsi="Arial" w:cs="Arial" w:eastAsia="Arial"/>
          <w:b/>
          <w:bCs/>
          <w:sz w:val="24"/>
          <w:szCs w:val="24"/>
          <w:rtl/>
          <w:lang w:bidi="ar-EG"/>
        </w:rPr>
        <w:t>المجزوء</w:t>
      </w:r>
      <w:r>
        <w:rPr>
          <w:rFonts w:ascii="Arial" w:hAnsi="Arial" w:cs="Arial" w:eastAsia="Arial"/>
          <w:sz w:val="24"/>
          <w:szCs w:val="24"/>
          <w:rtl/>
          <w:lang w:bidi="ar-EG"/>
        </w:rPr>
        <w:t xml:space="preserve"> (حُذفت عروضه وضربه)، </w:t>
      </w:r>
      <w:r>
        <w:rPr>
          <w:rFonts w:ascii="Arial" w:hAnsi="Arial" w:cs="Arial" w:eastAsia="Arial"/>
          <w:b/>
          <w:bCs/>
          <w:sz w:val="24"/>
          <w:szCs w:val="24"/>
          <w:rtl/>
          <w:lang w:bidi="ar-EG"/>
        </w:rPr>
        <w:t>المشطور</w:t>
      </w:r>
      <w:r>
        <w:rPr>
          <w:rFonts w:ascii="Arial" w:hAnsi="Arial" w:cs="Arial" w:eastAsia="Arial"/>
          <w:sz w:val="24"/>
          <w:szCs w:val="24"/>
          <w:rtl/>
          <w:lang w:bidi="ar-EG"/>
        </w:rPr>
        <w:t xml:space="preserve"> (حُذف شطره)، </w:t>
      </w:r>
      <w:r>
        <w:rPr>
          <w:rFonts w:ascii="Arial" w:hAnsi="Arial" w:cs="Arial" w:eastAsia="Arial"/>
          <w:b/>
          <w:bCs/>
          <w:sz w:val="24"/>
          <w:szCs w:val="24"/>
          <w:rtl/>
          <w:lang w:bidi="ar-EG"/>
        </w:rPr>
        <w:t>المنهوك</w:t>
      </w:r>
      <w:r>
        <w:rPr>
          <w:rFonts w:ascii="Arial" w:hAnsi="Arial" w:cs="Arial" w:eastAsia="Arial"/>
          <w:sz w:val="24"/>
          <w:szCs w:val="24"/>
          <w:rtl/>
          <w:lang w:bidi="ar-EG"/>
        </w:rPr>
        <w:t xml:space="preserve"> (ذهب ثلثاه)، </w:t>
      </w:r>
      <w:r>
        <w:rPr>
          <w:rFonts w:ascii="Arial" w:hAnsi="Arial" w:cs="Arial" w:eastAsia="Arial"/>
          <w:b/>
          <w:bCs/>
          <w:sz w:val="24"/>
          <w:szCs w:val="24"/>
          <w:rtl/>
          <w:lang w:bidi="ar-EG"/>
        </w:rPr>
        <w:t>المُصرَّع</w:t>
      </w:r>
      <w:r>
        <w:rPr>
          <w:rFonts w:ascii="Arial" w:hAnsi="Arial" w:cs="Arial" w:eastAsia="Arial"/>
          <w:sz w:val="24"/>
          <w:szCs w:val="24"/>
          <w:rtl/>
          <w:lang w:bidi="ar-EG"/>
        </w:rPr>
        <w:t xml:space="preserve"> (تماثلت عروضه مع ضربه في الحرف الأخير وغالبًا في المطلع)، </w:t>
      </w:r>
      <w:r>
        <w:rPr>
          <w:rFonts w:ascii="Arial" w:hAnsi="Arial" w:cs="Arial" w:eastAsia="Arial"/>
          <w:b/>
          <w:bCs/>
          <w:sz w:val="24"/>
          <w:szCs w:val="24"/>
          <w:rtl/>
          <w:lang w:bidi="ar-EG"/>
        </w:rPr>
        <w:t>المُقفَّى</w:t>
      </w:r>
      <w:r>
        <w:rPr>
          <w:rFonts w:ascii="Arial" w:hAnsi="Arial" w:cs="Arial" w:eastAsia="Arial"/>
          <w:sz w:val="24"/>
          <w:szCs w:val="24"/>
          <w:rtl/>
          <w:lang w:bidi="ar-EG"/>
        </w:rPr>
        <w:t xml:space="preserve"> (اتفقت عروضه مع ضربه في الروي دون تغيير في العروض)، </w:t>
      </w:r>
      <w:r>
        <w:rPr>
          <w:rFonts w:ascii="Arial" w:hAnsi="Arial" w:cs="Arial" w:eastAsia="Arial"/>
          <w:b/>
          <w:bCs/>
          <w:sz w:val="24"/>
          <w:szCs w:val="24"/>
          <w:rtl/>
          <w:lang w:bidi="ar-EG"/>
        </w:rPr>
        <w:t>المُدوَّر (المُداخَل/المُدمَج)</w:t>
      </w:r>
      <w:r>
        <w:rPr>
          <w:rFonts w:ascii="Arial" w:hAnsi="Arial" w:cs="Arial" w:eastAsia="Arial"/>
          <w:sz w:val="24"/>
          <w:szCs w:val="24"/>
          <w:rtl/>
          <w:lang w:bidi="ar-EG"/>
        </w:rPr>
        <w:t xml:space="preserve"> (اشترك الشطران في كلمة واحدة، ويُرمز له بحرف «م» بين الشطرين)، </w:t>
      </w:r>
      <w:r>
        <w:rPr>
          <w:rFonts w:ascii="Arial" w:hAnsi="Arial" w:cs="Arial" w:eastAsia="Arial"/>
          <w:b/>
          <w:bCs/>
          <w:sz w:val="24"/>
          <w:szCs w:val="24"/>
          <w:rtl/>
          <w:lang w:bidi="ar-EG"/>
        </w:rPr>
        <w:t>المُرَفَّل</w:t>
      </w:r>
      <w:r>
        <w:rPr>
          <w:rFonts w:ascii="Arial" w:hAnsi="Arial" w:cs="Arial" w:eastAsia="Arial"/>
          <w:sz w:val="24"/>
          <w:szCs w:val="24"/>
          <w:rtl/>
          <w:lang w:bidi="ar-EG"/>
        </w:rPr>
        <w:t xml:space="preserve">، </w:t>
      </w:r>
      <w:r>
        <w:rPr>
          <w:rFonts w:ascii="Arial" w:hAnsi="Arial" w:cs="Arial" w:eastAsia="Arial"/>
          <w:b/>
          <w:bCs/>
          <w:sz w:val="24"/>
          <w:szCs w:val="24"/>
          <w:rtl/>
          <w:lang w:bidi="ar-EG"/>
        </w:rPr>
        <w:t>المُذال</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b/>
          <w:bCs/>
          <w:sz w:val="24"/>
          <w:szCs w:val="24"/>
          <w:rtl/>
          <w:lang w:bidi="ar-EG"/>
        </w:rPr>
        <w:t>عدد الأبيات:</w:t>
      </w:r>
      <w:r>
        <w:rPr>
          <w:rFonts w:ascii="Arial" w:hAnsi="Arial" w:cs="Arial" w:eastAsia="Arial"/>
          <w:sz w:val="24"/>
          <w:szCs w:val="24"/>
          <w:rtl/>
          <w:lang w:bidi="ar-EG"/>
        </w:rPr>
        <w:t xml:space="preserve"> </w:t>
      </w:r>
      <w:r>
        <w:rPr>
          <w:rFonts w:ascii="Arial" w:hAnsi="Arial" w:cs="Arial" w:eastAsia="Arial"/>
          <w:b/>
          <w:bCs/>
          <w:sz w:val="24"/>
          <w:szCs w:val="24"/>
          <w:rtl/>
          <w:lang w:bidi="ar-EG"/>
        </w:rPr>
        <w:t>اليتيم/المفرد:</w:t>
      </w:r>
      <w:r>
        <w:rPr>
          <w:rFonts w:ascii="Arial" w:hAnsi="Arial" w:cs="Arial" w:eastAsia="Arial"/>
          <w:sz w:val="24"/>
          <w:szCs w:val="24"/>
          <w:rtl/>
          <w:lang w:bidi="ar-EG"/>
        </w:rPr>
        <w:t xml:space="preserve"> بيت واحد. </w:t>
      </w:r>
      <w:r>
        <w:rPr>
          <w:rFonts w:ascii="Arial" w:hAnsi="Arial" w:cs="Arial" w:eastAsia="Arial"/>
          <w:b/>
          <w:bCs/>
          <w:sz w:val="24"/>
          <w:szCs w:val="24"/>
          <w:rtl/>
          <w:lang w:bidi="ar-EG"/>
        </w:rPr>
        <w:t>النُّتفة:</w:t>
      </w:r>
      <w:r>
        <w:rPr>
          <w:rFonts w:ascii="Arial" w:hAnsi="Arial" w:cs="Arial" w:eastAsia="Arial"/>
          <w:sz w:val="24"/>
          <w:szCs w:val="24"/>
          <w:rtl/>
          <w:lang w:bidi="ar-EG"/>
        </w:rPr>
        <w:t xml:space="preserve"> </w:t>
      </w:r>
      <w:r>
        <w:rPr>
          <w:rFonts w:ascii="Arial" w:hAnsi="Arial" w:cs="Arial" w:eastAsia="Arial"/>
          <w:b/>
          <w:bCs/>
          <w:sz w:val="24"/>
          <w:szCs w:val="24"/>
          <w:rtl/>
          <w:lang w:bidi="ar-EG"/>
        </w:rPr>
        <w:t>بيتان</w:t>
      </w:r>
      <w:r>
        <w:rPr>
          <w:rFonts w:ascii="Arial" w:hAnsi="Arial" w:cs="Arial" w:eastAsia="Arial"/>
          <w:sz w:val="24"/>
          <w:szCs w:val="24"/>
          <w:rtl/>
          <w:lang w:bidi="ar-EG"/>
        </w:rPr>
        <w:t xml:space="preserve">. </w:t>
      </w:r>
      <w:r>
        <w:rPr>
          <w:rFonts w:ascii="Arial" w:hAnsi="Arial" w:cs="Arial" w:eastAsia="Arial"/>
          <w:b/>
          <w:bCs/>
          <w:sz w:val="24"/>
          <w:szCs w:val="24"/>
          <w:rtl/>
          <w:lang w:bidi="ar-EG"/>
        </w:rPr>
        <w:t>القطعة:</w:t>
      </w:r>
      <w:r>
        <w:rPr>
          <w:rFonts w:ascii="Arial" w:hAnsi="Arial" w:cs="Arial" w:eastAsia="Arial"/>
          <w:sz w:val="24"/>
          <w:szCs w:val="24"/>
          <w:rtl/>
          <w:lang w:bidi="ar-EG"/>
        </w:rPr>
        <w:t xml:space="preserve"> من ثلاثة إلى ستة أبيات (وقيل: ما دون السبعة). </w:t>
      </w:r>
      <w:r>
        <w:rPr>
          <w:rFonts w:ascii="Arial" w:hAnsi="Arial" w:cs="Arial" w:eastAsia="Arial"/>
          <w:b/>
          <w:bCs/>
          <w:sz w:val="24"/>
          <w:szCs w:val="24"/>
          <w:rtl/>
          <w:lang w:bidi="ar-EG"/>
        </w:rPr>
        <w:t>القصيدة:</w:t>
      </w:r>
      <w:r>
        <w:rPr>
          <w:rFonts w:ascii="Arial" w:hAnsi="Arial" w:cs="Arial" w:eastAsia="Arial"/>
          <w:sz w:val="24"/>
          <w:szCs w:val="24"/>
          <w:rtl/>
          <w:lang w:bidi="ar-EG"/>
        </w:rPr>
        <w:t xml:space="preserve"> سبعة أبيات فأكثر (وقيل عشرة). </w:t>
      </w:r>
      <w:r>
        <w:rPr>
          <w:rFonts w:ascii="Arial" w:hAnsi="Arial" w:cs="Arial" w:eastAsia="Arial"/>
          <w:b/>
          <w:bCs/>
          <w:sz w:val="24"/>
          <w:szCs w:val="24"/>
          <w:rtl/>
          <w:lang w:bidi="ar-EG"/>
        </w:rPr>
        <w:t>المقطوعة</w:t>
      </w:r>
      <w:r>
        <w:rPr>
          <w:rFonts w:ascii="Arial" w:hAnsi="Arial" w:cs="Arial" w:eastAsia="Arial"/>
          <w:sz w:val="24"/>
          <w:szCs w:val="24"/>
          <w:rtl/>
          <w:lang w:bidi="ar-EG"/>
        </w:rPr>
        <w:t xml:space="preserve"> تُطلق على القطعة.</w:t>
      </w:r>
    </w:p>
    <w:p>
      <w:pPr>
        <w:pStyle w:val="ListBullet"/>
        <w:bidi w:val="1"/>
        <w:spacing w:after="80" w:line="276" w:lineRule="auto"/>
        <w:jc w:val="both"/>
      </w:pPr>
      <w:r>
        <w:rPr>
          <w:rFonts w:ascii="Arial" w:hAnsi="Arial" w:cs="Arial" w:eastAsia="Arial"/>
          <w:b/>
          <w:bCs/>
          <w:sz w:val="24"/>
          <w:szCs w:val="24"/>
          <w:rtl/>
          <w:lang w:bidi="ar-EG"/>
        </w:rPr>
        <w:t>التفعيلات (الأجزاء) عشر:</w:t>
      </w:r>
      <w:r>
        <w:rPr>
          <w:rFonts w:ascii="Arial" w:hAnsi="Arial" w:cs="Arial" w:eastAsia="Arial"/>
          <w:sz w:val="24"/>
          <w:szCs w:val="24"/>
          <w:rtl/>
          <w:lang w:bidi="ar-EG"/>
        </w:rPr>
        <w:t xml:space="preserve"> فعولن، فاعلن، مفاعيلن، مستفعلن، فاعلاتن، مفاعلتن، متفاعلن، مفعولاتُ، فاعِ لاتن، مستفعِ لن. </w:t>
      </w:r>
      <w:r>
        <w:rPr>
          <w:rFonts w:ascii="Arial" w:hAnsi="Arial" w:cs="Arial" w:eastAsia="Arial"/>
          <w:b/>
          <w:bCs/>
          <w:sz w:val="24"/>
          <w:szCs w:val="24"/>
          <w:rtl/>
          <w:lang w:bidi="ar-EG"/>
        </w:rPr>
        <w:t>وأصلها:</w:t>
      </w:r>
      <w:r>
        <w:rPr>
          <w:rFonts w:ascii="Arial" w:hAnsi="Arial" w:cs="Arial" w:eastAsia="Arial"/>
          <w:sz w:val="24"/>
          <w:szCs w:val="24"/>
          <w:rtl/>
          <w:lang w:bidi="ar-EG"/>
        </w:rPr>
        <w:t xml:space="preserve"> الأسباب والأوتاد والفواصل: </w:t>
      </w:r>
      <w:r>
        <w:rPr>
          <w:rFonts w:ascii="Arial" w:hAnsi="Arial" w:cs="Arial" w:eastAsia="Arial"/>
          <w:b/>
          <w:bCs/>
          <w:sz w:val="24"/>
          <w:szCs w:val="24"/>
          <w:rtl/>
          <w:lang w:bidi="ar-EG"/>
        </w:rPr>
        <w:t>السبب الخفيف</w:t>
      </w:r>
      <w:r>
        <w:rPr>
          <w:rFonts w:ascii="Arial" w:hAnsi="Arial" w:cs="Arial" w:eastAsia="Arial"/>
          <w:sz w:val="24"/>
          <w:szCs w:val="24"/>
          <w:rtl/>
          <w:lang w:bidi="ar-EG"/>
        </w:rPr>
        <w:t xml:space="preserve"> (متحرك فساكن: لَمْ)، </w:t>
      </w:r>
      <w:r>
        <w:rPr>
          <w:rFonts w:ascii="Arial" w:hAnsi="Arial" w:cs="Arial" w:eastAsia="Arial"/>
          <w:b/>
          <w:bCs/>
          <w:sz w:val="24"/>
          <w:szCs w:val="24"/>
          <w:rtl/>
          <w:lang w:bidi="ar-EG"/>
        </w:rPr>
        <w:t>السبب الثقيل</w:t>
      </w:r>
      <w:r>
        <w:rPr>
          <w:rFonts w:ascii="Arial" w:hAnsi="Arial" w:cs="Arial" w:eastAsia="Arial"/>
          <w:sz w:val="24"/>
          <w:szCs w:val="24"/>
          <w:rtl/>
          <w:lang w:bidi="ar-EG"/>
        </w:rPr>
        <w:t xml:space="preserve"> (متحركان: لَكَ)، </w:t>
      </w:r>
      <w:r>
        <w:rPr>
          <w:rFonts w:ascii="Arial" w:hAnsi="Arial" w:cs="Arial" w:eastAsia="Arial"/>
          <w:b/>
          <w:bCs/>
          <w:sz w:val="24"/>
          <w:szCs w:val="24"/>
          <w:rtl/>
          <w:lang w:bidi="ar-EG"/>
        </w:rPr>
        <w:t>الوتد المجموع</w:t>
      </w:r>
      <w:r>
        <w:rPr>
          <w:rFonts w:ascii="Arial" w:hAnsi="Arial" w:cs="Arial" w:eastAsia="Arial"/>
          <w:sz w:val="24"/>
          <w:szCs w:val="24"/>
          <w:rtl/>
          <w:lang w:bidi="ar-EG"/>
        </w:rPr>
        <w:t xml:space="preserve"> (متحركان فساكن: عَلَى)، </w:t>
      </w:r>
      <w:r>
        <w:rPr>
          <w:rFonts w:ascii="Arial" w:hAnsi="Arial" w:cs="Arial" w:eastAsia="Arial"/>
          <w:b/>
          <w:bCs/>
          <w:sz w:val="24"/>
          <w:szCs w:val="24"/>
          <w:rtl/>
          <w:lang w:bidi="ar-EG"/>
        </w:rPr>
        <w:t>الوتد المفروق</w:t>
      </w:r>
      <w:r>
        <w:rPr>
          <w:rFonts w:ascii="Arial" w:hAnsi="Arial" w:cs="Arial" w:eastAsia="Arial"/>
          <w:sz w:val="24"/>
          <w:szCs w:val="24"/>
          <w:rtl/>
          <w:lang w:bidi="ar-EG"/>
        </w:rPr>
        <w:t xml:space="preserve"> (متحرك فساكن فمتحرك: قَامَ)، </w:t>
      </w:r>
      <w:r>
        <w:rPr>
          <w:rFonts w:ascii="Arial" w:hAnsi="Arial" w:cs="Arial" w:eastAsia="Arial"/>
          <w:b/>
          <w:bCs/>
          <w:sz w:val="24"/>
          <w:szCs w:val="24"/>
          <w:rtl/>
          <w:lang w:bidi="ar-EG"/>
        </w:rPr>
        <w:t>الفاصلة الصغرى</w:t>
      </w:r>
      <w:r>
        <w:rPr>
          <w:rFonts w:ascii="Arial" w:hAnsi="Arial" w:cs="Arial" w:eastAsia="Arial"/>
          <w:sz w:val="24"/>
          <w:szCs w:val="24"/>
          <w:rtl/>
          <w:lang w:bidi="ar-EG"/>
        </w:rPr>
        <w:t xml:space="preserve"> (ثلاثة متحركات فساكن: ضَرَبَتْ)، </w:t>
      </w:r>
      <w:r>
        <w:rPr>
          <w:rFonts w:ascii="Arial" w:hAnsi="Arial" w:cs="Arial" w:eastAsia="Arial"/>
          <w:b/>
          <w:bCs/>
          <w:sz w:val="24"/>
          <w:szCs w:val="24"/>
          <w:rtl/>
          <w:lang w:bidi="ar-EG"/>
        </w:rPr>
        <w:t>الفاصلة الكبرى</w:t>
      </w:r>
      <w:r>
        <w:rPr>
          <w:rFonts w:ascii="Arial" w:hAnsi="Arial" w:cs="Arial" w:eastAsia="Arial"/>
          <w:sz w:val="24"/>
          <w:szCs w:val="24"/>
          <w:rtl/>
          <w:lang w:bidi="ar-EG"/>
        </w:rPr>
        <w:t xml:space="preserve"> (أربعة متحركات فساكن: ضَرَبَتَا).</w:t>
      </w:r>
    </w:p>
    <w:p>
      <w:pPr>
        <w:pStyle w:val="ListBullet"/>
        <w:bidi w:val="1"/>
        <w:spacing w:after="80" w:line="276" w:lineRule="auto"/>
        <w:jc w:val="both"/>
      </w:pPr>
      <w:r>
        <w:rPr>
          <w:rFonts w:ascii="Arial" w:hAnsi="Arial" w:cs="Arial" w:eastAsia="Arial"/>
          <w:b/>
          <w:bCs/>
          <w:sz w:val="24"/>
          <w:szCs w:val="24"/>
          <w:rtl/>
          <w:lang w:bidi="ar-EG"/>
        </w:rPr>
        <w:t>الكتابة العروضية:</w:t>
      </w:r>
      <w:r>
        <w:rPr>
          <w:rFonts w:ascii="Arial" w:hAnsi="Arial" w:cs="Arial" w:eastAsia="Arial"/>
          <w:sz w:val="24"/>
          <w:szCs w:val="24"/>
          <w:rtl/>
          <w:lang w:bidi="ar-EG"/>
        </w:rPr>
        <w:t xml:space="preserve"> تُكتب الكلمات كما تُنطق لا كما تُكتب: فك المشدد، إثبات التنوين نونًا، كتابة ألف الإطلاق/إشباع حركة الروي، حذف همزة الوصل في درج الكلام، حذف ألف «أنا» و«لكن» و«أولئك» إذا لم تُنطق، إثبات الألف المحذوفة في «هذا، ذلك، الرحمن، لكن، طه»، وإشباع حركة هاء الضمير.</w:t>
      </w:r>
    </w:p>
    <w:p>
      <w:pPr>
        <w:pStyle w:val="ListBullet"/>
        <w:bidi w:val="1"/>
        <w:spacing w:after="80" w:line="276" w:lineRule="auto"/>
        <w:jc w:val="both"/>
      </w:pPr>
      <w:r>
        <w:rPr>
          <w:rFonts w:ascii="Arial" w:hAnsi="Arial" w:cs="Arial" w:eastAsia="Arial"/>
          <w:b/>
          <w:bCs/>
          <w:sz w:val="24"/>
          <w:szCs w:val="24"/>
          <w:rtl/>
          <w:lang w:bidi="ar-EG"/>
        </w:rPr>
        <w:t>الزحاف:</w:t>
      </w:r>
      <w:r>
        <w:rPr>
          <w:rFonts w:ascii="Arial" w:hAnsi="Arial" w:cs="Arial" w:eastAsia="Arial"/>
          <w:sz w:val="24"/>
          <w:szCs w:val="24"/>
          <w:rtl/>
          <w:lang w:bidi="ar-EG"/>
        </w:rPr>
        <w:t xml:space="preserve"> تغيير يلحق </w:t>
      </w:r>
      <w:r>
        <w:rPr>
          <w:rFonts w:ascii="Arial" w:hAnsi="Arial" w:cs="Arial" w:eastAsia="Arial"/>
          <w:b/>
          <w:bCs/>
          <w:sz w:val="24"/>
          <w:szCs w:val="24"/>
          <w:rtl/>
          <w:lang w:bidi="ar-EG"/>
        </w:rPr>
        <w:t>ثواني الأسباب</w:t>
      </w:r>
      <w:r>
        <w:rPr>
          <w:rFonts w:ascii="Arial" w:hAnsi="Arial" w:cs="Arial" w:eastAsia="Arial"/>
          <w:sz w:val="24"/>
          <w:szCs w:val="24"/>
          <w:rtl/>
          <w:lang w:bidi="ar-EG"/>
        </w:rPr>
        <w:t xml:space="preserve"> في الحشو خاصة ولا يلزم (مثل الخبن: حذف الثاني الساكن: فاعلن ← فعِلن؛ الطي: حذف الرابع الساكن: مستفعلن ← مستعلن؛ القبض: حذف الخامس الساكن: فعولن ← فعولُ؛ الإضمار: تسكين الثاني المتحرك: متفاعلن ← متْفاعلن؛ العصب: مفاعلتن ← مفاعلْتن؛ الكف: حذف السابع الساكن). </w:t>
      </w:r>
      <w:r>
        <w:rPr>
          <w:rFonts w:ascii="Arial" w:hAnsi="Arial" w:cs="Arial" w:eastAsia="Arial"/>
          <w:b/>
          <w:bCs/>
          <w:sz w:val="24"/>
          <w:szCs w:val="24"/>
          <w:rtl/>
          <w:lang w:bidi="ar-EG"/>
        </w:rPr>
        <w:t>العلة:</w:t>
      </w:r>
      <w:r>
        <w:rPr>
          <w:rFonts w:ascii="Arial" w:hAnsi="Arial" w:cs="Arial" w:eastAsia="Arial"/>
          <w:sz w:val="24"/>
          <w:szCs w:val="24"/>
          <w:rtl/>
          <w:lang w:bidi="ar-EG"/>
        </w:rPr>
        <w:t xml:space="preserve"> تغيير يلحق </w:t>
      </w:r>
      <w:r>
        <w:rPr>
          <w:rFonts w:ascii="Arial" w:hAnsi="Arial" w:cs="Arial" w:eastAsia="Arial"/>
          <w:b/>
          <w:bCs/>
          <w:sz w:val="24"/>
          <w:szCs w:val="24"/>
          <w:rtl/>
          <w:lang w:bidi="ar-EG"/>
        </w:rPr>
        <w:t>الأسباب والأوتاد</w:t>
      </w:r>
      <w:r>
        <w:rPr>
          <w:rFonts w:ascii="Arial" w:hAnsi="Arial" w:cs="Arial" w:eastAsia="Arial"/>
          <w:sz w:val="24"/>
          <w:szCs w:val="24"/>
          <w:rtl/>
          <w:lang w:bidi="ar-EG"/>
        </w:rPr>
        <w:t xml:space="preserve"> في العروض والضرب ويلزم (بالزيادة: الترفيل، التذييل، التسبيغ؛ بالنقص: الحذف، القطف، القطع، القصر، البتر، الحذذ، الصلم، الكشف، الوقف).</w:t>
      </w:r>
    </w:p>
    <w:p>
      <w:pPr>
        <w:pStyle w:val="Heading2"/>
        <w:keepNext/>
        <w:bidi w:val="1"/>
        <w:spacing w:before="240" w:after="160"/>
      </w:pPr>
      <w:r>
        <w:rPr>
          <w:rFonts w:ascii="Arial" w:hAnsi="Arial" w:cs="Arial" w:eastAsia="Arial"/>
          <w:b/>
          <w:bCs/>
          <w:color w:val="1F3A6E"/>
          <w:sz w:val="32"/>
          <w:szCs w:val="32"/>
          <w:rtl/>
          <w:lang w:bidi="ar-EG"/>
        </w:rPr>
        <w:t>2. البحور الشعرية ومفاتيحها</w:t>
      </w:r>
    </w:p>
    <w:tbl>
      <w:tblPr>
        <w:tblStyle w:val="TableGrid"/>
        <w:bidiVisual/>
        <w:tblW w:type="pct" w:w="5000"/>
        <w:jc w:val="center"/>
        <w:tblLook w:firstColumn="1" w:firstRow="1" w:lastColumn="0" w:lastRow="0" w:noHBand="0" w:noVBand="1" w:val="04A0"/>
      </w:tblPr>
      <w:tblGrid>
        <w:gridCol w:w="3137"/>
        <w:gridCol w:w="3137"/>
        <w:gridCol w:w="3137"/>
      </w:tblGrid>
      <w:tr>
        <w:trPr>
          <w:tblHeader w:val="true"/>
        </w:trPr>
        <w:tc>
          <w:tcPr>
            <w:tcW w:type="dxa" w:w="3137"/>
            <w:shd w:val="clear" w:color="auto" w:fill="D9E2F3"/>
          </w:tcPr>
          <w:p>
            <w:pPr>
              <w:bidi w:val="1"/>
              <w:spacing w:after="40"/>
            </w:pPr>
            <w:r>
              <w:rPr>
                <w:rFonts w:ascii="Arial" w:hAnsi="Arial" w:cs="Arial" w:eastAsia="Arial"/>
                <w:b/>
                <w:bCs/>
                <w:sz w:val="21"/>
                <w:szCs w:val="21"/>
                <w:rtl/>
                <w:lang w:bidi="ar-EG"/>
              </w:rPr>
              <w:t>البحر</w:t>
            </w:r>
          </w:p>
        </w:tc>
        <w:tc>
          <w:tcPr>
            <w:tcW w:type="dxa" w:w="3137"/>
            <w:shd w:val="clear" w:color="auto" w:fill="D9E2F3"/>
          </w:tcPr>
          <w:p>
            <w:pPr>
              <w:bidi w:val="1"/>
              <w:spacing w:after="40"/>
            </w:pPr>
            <w:r>
              <w:rPr>
                <w:rFonts w:ascii="Arial" w:hAnsi="Arial" w:cs="Arial" w:eastAsia="Arial"/>
                <w:b/>
                <w:bCs/>
                <w:sz w:val="21"/>
                <w:szCs w:val="21"/>
                <w:rtl/>
                <w:lang w:bidi="ar-EG"/>
              </w:rPr>
              <w:t>تفعيلاته (التام)</w:t>
            </w:r>
          </w:p>
        </w:tc>
        <w:tc>
          <w:tcPr>
            <w:tcW w:type="dxa" w:w="3137"/>
            <w:shd w:val="clear" w:color="auto" w:fill="D9E2F3"/>
          </w:tcPr>
          <w:p>
            <w:pPr>
              <w:bidi w:val="1"/>
              <w:spacing w:after="40"/>
            </w:pPr>
            <w:r>
              <w:rPr>
                <w:rFonts w:ascii="Arial" w:hAnsi="Arial" w:cs="Arial" w:eastAsia="Arial"/>
                <w:b/>
                <w:bCs/>
                <w:sz w:val="21"/>
                <w:szCs w:val="21"/>
                <w:rtl/>
                <w:lang w:bidi="ar-EG"/>
              </w:rPr>
              <w:t>مفتاحه (صفي الدين الحلي)</w:t>
            </w:r>
          </w:p>
        </w:tc>
      </w:tr>
      <w:tr>
        <w:tc>
          <w:tcPr>
            <w:tcW w:type="dxa" w:w="3137"/>
          </w:tcPr>
          <w:p>
            <w:pPr>
              <w:bidi w:val="1"/>
              <w:spacing w:after="40"/>
            </w:pPr>
            <w:r>
              <w:rPr>
                <w:rFonts w:ascii="Arial" w:hAnsi="Arial" w:cs="Arial" w:eastAsia="Arial"/>
                <w:b/>
                <w:bCs/>
                <w:sz w:val="21"/>
                <w:szCs w:val="21"/>
                <w:rtl/>
                <w:lang w:bidi="ar-EG"/>
              </w:rPr>
              <w:t>الطويل</w:t>
            </w:r>
          </w:p>
        </w:tc>
        <w:tc>
          <w:tcPr>
            <w:tcW w:type="dxa" w:w="3137"/>
          </w:tcPr>
          <w:p>
            <w:pPr>
              <w:bidi w:val="1"/>
              <w:spacing w:after="40"/>
            </w:pPr>
            <w:r>
              <w:rPr>
                <w:rFonts w:ascii="Arial" w:hAnsi="Arial" w:cs="Arial" w:eastAsia="Arial"/>
                <w:sz w:val="21"/>
                <w:szCs w:val="21"/>
                <w:rtl/>
                <w:lang w:bidi="ar-EG"/>
              </w:rPr>
              <w:t>فعولن مفاعيلن فعولن مفاعيلن ×2</w:t>
            </w:r>
          </w:p>
        </w:tc>
        <w:tc>
          <w:tcPr>
            <w:tcW w:type="dxa" w:w="3137"/>
          </w:tcPr>
          <w:p>
            <w:pPr>
              <w:bidi w:val="1"/>
              <w:spacing w:after="40"/>
            </w:pPr>
            <w:r>
              <w:rPr>
                <w:rFonts w:ascii="Arial" w:hAnsi="Arial" w:cs="Arial" w:eastAsia="Arial"/>
                <w:sz w:val="21"/>
                <w:szCs w:val="21"/>
                <w:rtl/>
                <w:lang w:bidi="ar-EG"/>
              </w:rPr>
              <w:t>طويلٌ له دون البحور فضائلُ … فعولن مفاعيلن فعولن مفاعلن</w:t>
            </w:r>
          </w:p>
        </w:tc>
      </w:tr>
      <w:tr>
        <w:tc>
          <w:tcPr>
            <w:tcW w:type="dxa" w:w="3137"/>
            <w:shd w:val="clear" w:color="auto" w:fill="F5F7FA"/>
          </w:tcPr>
          <w:p>
            <w:pPr>
              <w:bidi w:val="1"/>
              <w:spacing w:after="40"/>
            </w:pPr>
            <w:r>
              <w:rPr>
                <w:rFonts w:ascii="Arial" w:hAnsi="Arial" w:cs="Arial" w:eastAsia="Arial"/>
                <w:b/>
                <w:bCs/>
                <w:sz w:val="21"/>
                <w:szCs w:val="21"/>
                <w:rtl/>
                <w:lang w:bidi="ar-EG"/>
              </w:rPr>
              <w:t>المديد</w:t>
            </w:r>
          </w:p>
        </w:tc>
        <w:tc>
          <w:tcPr>
            <w:tcW w:type="dxa" w:w="3137"/>
            <w:shd w:val="clear" w:color="auto" w:fill="F5F7FA"/>
          </w:tcPr>
          <w:p>
            <w:pPr>
              <w:bidi w:val="1"/>
              <w:spacing w:after="40"/>
            </w:pPr>
            <w:r>
              <w:rPr>
                <w:rFonts w:ascii="Arial" w:hAnsi="Arial" w:cs="Arial" w:eastAsia="Arial"/>
                <w:sz w:val="21"/>
                <w:szCs w:val="21"/>
                <w:rtl/>
                <w:lang w:bidi="ar-EG"/>
              </w:rPr>
              <w:t>فاعلاتن فاعلن فاعلاتن ×2</w:t>
            </w:r>
          </w:p>
        </w:tc>
        <w:tc>
          <w:tcPr>
            <w:tcW w:type="dxa" w:w="3137"/>
            <w:shd w:val="clear" w:color="auto" w:fill="F5F7FA"/>
          </w:tcPr>
          <w:p>
            <w:pPr>
              <w:bidi w:val="1"/>
              <w:spacing w:after="40"/>
            </w:pPr>
            <w:r>
              <w:rPr>
                <w:rFonts w:ascii="Arial" w:hAnsi="Arial" w:cs="Arial" w:eastAsia="Arial"/>
                <w:sz w:val="21"/>
                <w:szCs w:val="21"/>
                <w:rtl/>
                <w:lang w:bidi="ar-EG"/>
              </w:rPr>
              <w:t>لمديد الشعر عندي صفاتُ … فاعلاتن فاعلن فاعلاتن</w:t>
            </w:r>
          </w:p>
        </w:tc>
      </w:tr>
      <w:tr>
        <w:tc>
          <w:tcPr>
            <w:tcW w:type="dxa" w:w="3137"/>
          </w:tcPr>
          <w:p>
            <w:pPr>
              <w:bidi w:val="1"/>
              <w:spacing w:after="40"/>
            </w:pPr>
            <w:r>
              <w:rPr>
                <w:rFonts w:ascii="Arial" w:hAnsi="Arial" w:cs="Arial" w:eastAsia="Arial"/>
                <w:b/>
                <w:bCs/>
                <w:sz w:val="21"/>
                <w:szCs w:val="21"/>
                <w:rtl/>
                <w:lang w:bidi="ar-EG"/>
              </w:rPr>
              <w:t>البسيط</w:t>
            </w:r>
          </w:p>
        </w:tc>
        <w:tc>
          <w:tcPr>
            <w:tcW w:type="dxa" w:w="3137"/>
          </w:tcPr>
          <w:p>
            <w:pPr>
              <w:bidi w:val="1"/>
              <w:spacing w:after="40"/>
            </w:pPr>
            <w:r>
              <w:rPr>
                <w:rFonts w:ascii="Arial" w:hAnsi="Arial" w:cs="Arial" w:eastAsia="Arial"/>
                <w:sz w:val="21"/>
                <w:szCs w:val="21"/>
                <w:rtl/>
                <w:lang w:bidi="ar-EG"/>
              </w:rPr>
              <w:t>مستفعلن فاعلن مستفعلن فاعلن ×2</w:t>
            </w:r>
          </w:p>
        </w:tc>
        <w:tc>
          <w:tcPr>
            <w:tcW w:type="dxa" w:w="3137"/>
          </w:tcPr>
          <w:p>
            <w:pPr>
              <w:bidi w:val="1"/>
              <w:spacing w:after="40"/>
            </w:pPr>
            <w:r>
              <w:rPr>
                <w:rFonts w:ascii="Arial" w:hAnsi="Arial" w:cs="Arial" w:eastAsia="Arial"/>
                <w:sz w:val="21"/>
                <w:szCs w:val="21"/>
                <w:rtl/>
                <w:lang w:bidi="ar-EG"/>
              </w:rPr>
              <w:t>إنَّ البسيط لديه يُبسط الأملُ … مستفعلن فاعلن مستفعلن فعِلن</w:t>
            </w:r>
          </w:p>
        </w:tc>
      </w:tr>
      <w:tr>
        <w:tc>
          <w:tcPr>
            <w:tcW w:type="dxa" w:w="3137"/>
            <w:shd w:val="clear" w:color="auto" w:fill="F5F7FA"/>
          </w:tcPr>
          <w:p>
            <w:pPr>
              <w:bidi w:val="1"/>
              <w:spacing w:after="40"/>
            </w:pPr>
            <w:r>
              <w:rPr>
                <w:rFonts w:ascii="Arial" w:hAnsi="Arial" w:cs="Arial" w:eastAsia="Arial"/>
                <w:b/>
                <w:bCs/>
                <w:sz w:val="21"/>
                <w:szCs w:val="21"/>
                <w:rtl/>
                <w:lang w:bidi="ar-EG"/>
              </w:rPr>
              <w:t>الوافر</w:t>
            </w:r>
          </w:p>
        </w:tc>
        <w:tc>
          <w:tcPr>
            <w:tcW w:type="dxa" w:w="3137"/>
            <w:shd w:val="clear" w:color="auto" w:fill="F5F7FA"/>
          </w:tcPr>
          <w:p>
            <w:pPr>
              <w:bidi w:val="1"/>
              <w:spacing w:after="40"/>
            </w:pPr>
            <w:r>
              <w:rPr>
                <w:rFonts w:ascii="Arial" w:hAnsi="Arial" w:cs="Arial" w:eastAsia="Arial"/>
                <w:sz w:val="21"/>
                <w:szCs w:val="21"/>
                <w:rtl/>
                <w:lang w:bidi="ar-EG"/>
              </w:rPr>
              <w:t>مفاعلتن مفاعلتن فعولن ×2</w:t>
            </w:r>
          </w:p>
        </w:tc>
        <w:tc>
          <w:tcPr>
            <w:tcW w:type="dxa" w:w="3137"/>
            <w:shd w:val="clear" w:color="auto" w:fill="F5F7FA"/>
          </w:tcPr>
          <w:p>
            <w:pPr>
              <w:bidi w:val="1"/>
              <w:spacing w:after="40"/>
            </w:pPr>
            <w:r>
              <w:rPr>
                <w:rFonts w:ascii="Arial" w:hAnsi="Arial" w:cs="Arial" w:eastAsia="Arial"/>
                <w:sz w:val="21"/>
                <w:szCs w:val="21"/>
                <w:rtl/>
                <w:lang w:bidi="ar-EG"/>
              </w:rPr>
              <w:t>بحور الشعر وافرها جميلُ … مفاعلتن مفاعلتن فعولن</w:t>
            </w:r>
          </w:p>
        </w:tc>
      </w:tr>
      <w:tr>
        <w:tc>
          <w:tcPr>
            <w:tcW w:type="dxa" w:w="3137"/>
          </w:tcPr>
          <w:p>
            <w:pPr>
              <w:bidi w:val="1"/>
              <w:spacing w:after="40"/>
            </w:pPr>
            <w:r>
              <w:rPr>
                <w:rFonts w:ascii="Arial" w:hAnsi="Arial" w:cs="Arial" w:eastAsia="Arial"/>
                <w:b/>
                <w:bCs/>
                <w:sz w:val="21"/>
                <w:szCs w:val="21"/>
                <w:rtl/>
                <w:lang w:bidi="ar-EG"/>
              </w:rPr>
              <w:t>الكامل</w:t>
            </w:r>
          </w:p>
        </w:tc>
        <w:tc>
          <w:tcPr>
            <w:tcW w:type="dxa" w:w="3137"/>
          </w:tcPr>
          <w:p>
            <w:pPr>
              <w:bidi w:val="1"/>
              <w:spacing w:after="40"/>
            </w:pPr>
            <w:r>
              <w:rPr>
                <w:rFonts w:ascii="Arial" w:hAnsi="Arial" w:cs="Arial" w:eastAsia="Arial"/>
                <w:sz w:val="21"/>
                <w:szCs w:val="21"/>
                <w:rtl/>
                <w:lang w:bidi="ar-EG"/>
              </w:rPr>
              <w:t>متفاعلن متفاعلن متفاعلن ×2</w:t>
            </w:r>
          </w:p>
        </w:tc>
        <w:tc>
          <w:tcPr>
            <w:tcW w:type="dxa" w:w="3137"/>
          </w:tcPr>
          <w:p>
            <w:pPr>
              <w:bidi w:val="1"/>
              <w:spacing w:after="40"/>
            </w:pPr>
            <w:r>
              <w:rPr>
                <w:rFonts w:ascii="Arial" w:hAnsi="Arial" w:cs="Arial" w:eastAsia="Arial"/>
                <w:sz w:val="21"/>
                <w:szCs w:val="21"/>
                <w:rtl/>
                <w:lang w:bidi="ar-EG"/>
              </w:rPr>
              <w:t>كمُل الجمالُ من البحور الكاملُ … متفاعلن متفاعلن متفاعلن</w:t>
            </w:r>
          </w:p>
        </w:tc>
      </w:tr>
      <w:tr>
        <w:tc>
          <w:tcPr>
            <w:tcW w:type="dxa" w:w="3137"/>
            <w:shd w:val="clear" w:color="auto" w:fill="F5F7FA"/>
          </w:tcPr>
          <w:p>
            <w:pPr>
              <w:bidi w:val="1"/>
              <w:spacing w:after="40"/>
            </w:pPr>
            <w:r>
              <w:rPr>
                <w:rFonts w:ascii="Arial" w:hAnsi="Arial" w:cs="Arial" w:eastAsia="Arial"/>
                <w:b/>
                <w:bCs/>
                <w:sz w:val="21"/>
                <w:szCs w:val="21"/>
                <w:rtl/>
                <w:lang w:bidi="ar-EG"/>
              </w:rPr>
              <w:t>الهزج</w:t>
            </w:r>
          </w:p>
        </w:tc>
        <w:tc>
          <w:tcPr>
            <w:tcW w:type="dxa" w:w="3137"/>
            <w:shd w:val="clear" w:color="auto" w:fill="F5F7FA"/>
          </w:tcPr>
          <w:p>
            <w:pPr>
              <w:bidi w:val="1"/>
              <w:spacing w:after="40"/>
            </w:pPr>
            <w:r>
              <w:rPr>
                <w:rFonts w:ascii="Arial" w:hAnsi="Arial" w:cs="Arial" w:eastAsia="Arial"/>
                <w:sz w:val="21"/>
                <w:szCs w:val="21"/>
                <w:rtl/>
                <w:lang w:bidi="ar-EG"/>
              </w:rPr>
              <w:t>مفاعيلن مفاعيلن ×2</w:t>
            </w:r>
          </w:p>
        </w:tc>
        <w:tc>
          <w:tcPr>
            <w:tcW w:type="dxa" w:w="3137"/>
            <w:shd w:val="clear" w:color="auto" w:fill="F5F7FA"/>
          </w:tcPr>
          <w:p>
            <w:pPr>
              <w:bidi w:val="1"/>
              <w:spacing w:after="40"/>
            </w:pPr>
            <w:r>
              <w:rPr>
                <w:rFonts w:ascii="Arial" w:hAnsi="Arial" w:cs="Arial" w:eastAsia="Arial"/>
                <w:sz w:val="21"/>
                <w:szCs w:val="21"/>
                <w:rtl/>
                <w:lang w:bidi="ar-EG"/>
              </w:rPr>
              <w:t>على الأهزاج تسهيلُ … مفاعيلن مفاعيلن</w:t>
            </w:r>
          </w:p>
        </w:tc>
      </w:tr>
      <w:tr>
        <w:tc>
          <w:tcPr>
            <w:tcW w:type="dxa" w:w="3137"/>
          </w:tcPr>
          <w:p>
            <w:pPr>
              <w:bidi w:val="1"/>
              <w:spacing w:after="40"/>
            </w:pPr>
            <w:r>
              <w:rPr>
                <w:rFonts w:ascii="Arial" w:hAnsi="Arial" w:cs="Arial" w:eastAsia="Arial"/>
                <w:b/>
                <w:bCs/>
                <w:sz w:val="21"/>
                <w:szCs w:val="21"/>
                <w:rtl/>
                <w:lang w:bidi="ar-EG"/>
              </w:rPr>
              <w:t>الرجز</w:t>
            </w:r>
          </w:p>
        </w:tc>
        <w:tc>
          <w:tcPr>
            <w:tcW w:type="dxa" w:w="3137"/>
          </w:tcPr>
          <w:p>
            <w:pPr>
              <w:bidi w:val="1"/>
              <w:spacing w:after="40"/>
            </w:pPr>
            <w:r>
              <w:rPr>
                <w:rFonts w:ascii="Arial" w:hAnsi="Arial" w:cs="Arial" w:eastAsia="Arial"/>
                <w:sz w:val="21"/>
                <w:szCs w:val="21"/>
                <w:rtl/>
                <w:lang w:bidi="ar-EG"/>
              </w:rPr>
              <w:t>مستفعلن مستفعلن مستفعلن ×2</w:t>
            </w:r>
          </w:p>
        </w:tc>
        <w:tc>
          <w:tcPr>
            <w:tcW w:type="dxa" w:w="3137"/>
          </w:tcPr>
          <w:p>
            <w:pPr>
              <w:bidi w:val="1"/>
              <w:spacing w:after="40"/>
            </w:pPr>
            <w:r>
              <w:rPr>
                <w:rFonts w:ascii="Arial" w:hAnsi="Arial" w:cs="Arial" w:eastAsia="Arial"/>
                <w:sz w:val="21"/>
                <w:szCs w:val="21"/>
                <w:rtl/>
                <w:lang w:bidi="ar-EG"/>
              </w:rPr>
              <w:t>في أبحر الأرجاز بحرٌ يسهلُ … مستفعلن مستفعلن مستفعلن</w:t>
            </w:r>
          </w:p>
        </w:tc>
      </w:tr>
      <w:tr>
        <w:tc>
          <w:tcPr>
            <w:tcW w:type="dxa" w:w="3137"/>
            <w:shd w:val="clear" w:color="auto" w:fill="F5F7FA"/>
          </w:tcPr>
          <w:p>
            <w:pPr>
              <w:bidi w:val="1"/>
              <w:spacing w:after="40"/>
            </w:pPr>
            <w:r>
              <w:rPr>
                <w:rFonts w:ascii="Arial" w:hAnsi="Arial" w:cs="Arial" w:eastAsia="Arial"/>
                <w:b/>
                <w:bCs/>
                <w:sz w:val="21"/>
                <w:szCs w:val="21"/>
                <w:rtl/>
                <w:lang w:bidi="ar-EG"/>
              </w:rPr>
              <w:t>الرمل</w:t>
            </w:r>
          </w:p>
        </w:tc>
        <w:tc>
          <w:tcPr>
            <w:tcW w:type="dxa" w:w="3137"/>
            <w:shd w:val="clear" w:color="auto" w:fill="F5F7FA"/>
          </w:tcPr>
          <w:p>
            <w:pPr>
              <w:bidi w:val="1"/>
              <w:spacing w:after="40"/>
            </w:pPr>
            <w:r>
              <w:rPr>
                <w:rFonts w:ascii="Arial" w:hAnsi="Arial" w:cs="Arial" w:eastAsia="Arial"/>
                <w:sz w:val="21"/>
                <w:szCs w:val="21"/>
                <w:rtl/>
                <w:lang w:bidi="ar-EG"/>
              </w:rPr>
              <w:t>فاعلاتن فاعلاتن فاعلاتن ×2</w:t>
            </w:r>
          </w:p>
        </w:tc>
        <w:tc>
          <w:tcPr>
            <w:tcW w:type="dxa" w:w="3137"/>
            <w:shd w:val="clear" w:color="auto" w:fill="F5F7FA"/>
          </w:tcPr>
          <w:p>
            <w:pPr>
              <w:bidi w:val="1"/>
              <w:spacing w:after="40"/>
            </w:pPr>
            <w:r>
              <w:rPr>
                <w:rFonts w:ascii="Arial" w:hAnsi="Arial" w:cs="Arial" w:eastAsia="Arial"/>
                <w:sz w:val="21"/>
                <w:szCs w:val="21"/>
                <w:rtl/>
                <w:lang w:bidi="ar-EG"/>
              </w:rPr>
              <w:t>رمَلُ الأبحر ترويه الثقاتُ … فاعلاتن فاعلاتن فاعلاتن</w:t>
            </w:r>
          </w:p>
        </w:tc>
      </w:tr>
      <w:tr>
        <w:tc>
          <w:tcPr>
            <w:tcW w:type="dxa" w:w="3137"/>
          </w:tcPr>
          <w:p>
            <w:pPr>
              <w:bidi w:val="1"/>
              <w:spacing w:after="40"/>
            </w:pPr>
            <w:r>
              <w:rPr>
                <w:rFonts w:ascii="Arial" w:hAnsi="Arial" w:cs="Arial" w:eastAsia="Arial"/>
                <w:b/>
                <w:bCs/>
                <w:sz w:val="21"/>
                <w:szCs w:val="21"/>
                <w:rtl/>
                <w:lang w:bidi="ar-EG"/>
              </w:rPr>
              <w:t>السريع</w:t>
            </w:r>
          </w:p>
        </w:tc>
        <w:tc>
          <w:tcPr>
            <w:tcW w:type="dxa" w:w="3137"/>
          </w:tcPr>
          <w:p>
            <w:pPr>
              <w:bidi w:val="1"/>
              <w:spacing w:after="40"/>
            </w:pPr>
            <w:r>
              <w:rPr>
                <w:rFonts w:ascii="Arial" w:hAnsi="Arial" w:cs="Arial" w:eastAsia="Arial"/>
                <w:sz w:val="21"/>
                <w:szCs w:val="21"/>
                <w:rtl/>
                <w:lang w:bidi="ar-EG"/>
              </w:rPr>
              <w:t>مستفعلن مستفعلن مفعولاتُ ×2</w:t>
            </w:r>
          </w:p>
        </w:tc>
        <w:tc>
          <w:tcPr>
            <w:tcW w:type="dxa" w:w="3137"/>
          </w:tcPr>
          <w:p>
            <w:pPr>
              <w:bidi w:val="1"/>
              <w:spacing w:after="40"/>
            </w:pPr>
            <w:r>
              <w:rPr>
                <w:rFonts w:ascii="Arial" w:hAnsi="Arial" w:cs="Arial" w:eastAsia="Arial"/>
                <w:sz w:val="21"/>
                <w:szCs w:val="21"/>
                <w:rtl/>
                <w:lang w:bidi="ar-EG"/>
              </w:rPr>
              <w:t>بحرٌ سريعٌ ما له ساحلُ … مستفعلن مستفعلن فاعلن</w:t>
            </w:r>
          </w:p>
        </w:tc>
      </w:tr>
      <w:tr>
        <w:tc>
          <w:tcPr>
            <w:tcW w:type="dxa" w:w="3137"/>
            <w:shd w:val="clear" w:color="auto" w:fill="F5F7FA"/>
          </w:tcPr>
          <w:p>
            <w:pPr>
              <w:bidi w:val="1"/>
              <w:spacing w:after="40"/>
            </w:pPr>
            <w:r>
              <w:rPr>
                <w:rFonts w:ascii="Arial" w:hAnsi="Arial" w:cs="Arial" w:eastAsia="Arial"/>
                <w:b/>
                <w:bCs/>
                <w:sz w:val="21"/>
                <w:szCs w:val="21"/>
                <w:rtl/>
                <w:lang w:bidi="ar-EG"/>
              </w:rPr>
              <w:t>المنسرح</w:t>
            </w:r>
          </w:p>
        </w:tc>
        <w:tc>
          <w:tcPr>
            <w:tcW w:type="dxa" w:w="3137"/>
            <w:shd w:val="clear" w:color="auto" w:fill="F5F7FA"/>
          </w:tcPr>
          <w:p>
            <w:pPr>
              <w:bidi w:val="1"/>
              <w:spacing w:after="40"/>
            </w:pPr>
            <w:r>
              <w:rPr>
                <w:rFonts w:ascii="Arial" w:hAnsi="Arial" w:cs="Arial" w:eastAsia="Arial"/>
                <w:sz w:val="21"/>
                <w:szCs w:val="21"/>
                <w:rtl/>
                <w:lang w:bidi="ar-EG"/>
              </w:rPr>
              <w:t>مستفعلن مفعولاتُ مستفعلن ×2</w:t>
            </w:r>
          </w:p>
        </w:tc>
        <w:tc>
          <w:tcPr>
            <w:tcW w:type="dxa" w:w="3137"/>
            <w:shd w:val="clear" w:color="auto" w:fill="F5F7FA"/>
          </w:tcPr>
          <w:p>
            <w:pPr>
              <w:bidi w:val="1"/>
              <w:spacing w:after="40"/>
            </w:pPr>
            <w:r>
              <w:rPr>
                <w:rFonts w:ascii="Arial" w:hAnsi="Arial" w:cs="Arial" w:eastAsia="Arial"/>
                <w:sz w:val="21"/>
                <w:szCs w:val="21"/>
                <w:rtl/>
                <w:lang w:bidi="ar-EG"/>
              </w:rPr>
              <w:t>منسرحٌ فيه يُضرب المثلُ … مستفعلن مفعولاتُ مفتعلن</w:t>
            </w:r>
          </w:p>
        </w:tc>
      </w:tr>
      <w:tr>
        <w:tc>
          <w:tcPr>
            <w:tcW w:type="dxa" w:w="3137"/>
          </w:tcPr>
          <w:p>
            <w:pPr>
              <w:bidi w:val="1"/>
              <w:spacing w:after="40"/>
            </w:pPr>
            <w:r>
              <w:rPr>
                <w:rFonts w:ascii="Arial" w:hAnsi="Arial" w:cs="Arial" w:eastAsia="Arial"/>
                <w:b/>
                <w:bCs/>
                <w:sz w:val="21"/>
                <w:szCs w:val="21"/>
                <w:rtl/>
                <w:lang w:bidi="ar-EG"/>
              </w:rPr>
              <w:t>الخفيف</w:t>
            </w:r>
          </w:p>
        </w:tc>
        <w:tc>
          <w:tcPr>
            <w:tcW w:type="dxa" w:w="3137"/>
          </w:tcPr>
          <w:p>
            <w:pPr>
              <w:bidi w:val="1"/>
              <w:spacing w:after="40"/>
            </w:pPr>
            <w:r>
              <w:rPr>
                <w:rFonts w:ascii="Arial" w:hAnsi="Arial" w:cs="Arial" w:eastAsia="Arial"/>
                <w:sz w:val="21"/>
                <w:szCs w:val="21"/>
                <w:rtl/>
                <w:lang w:bidi="ar-EG"/>
              </w:rPr>
              <w:t>فاعلاتن مستفعِ لن فاعلاتن ×2</w:t>
            </w:r>
          </w:p>
        </w:tc>
        <w:tc>
          <w:tcPr>
            <w:tcW w:type="dxa" w:w="3137"/>
          </w:tcPr>
          <w:p>
            <w:pPr>
              <w:bidi w:val="1"/>
              <w:spacing w:after="40"/>
            </w:pPr>
            <w:r>
              <w:rPr>
                <w:rFonts w:ascii="Arial" w:hAnsi="Arial" w:cs="Arial" w:eastAsia="Arial"/>
                <w:sz w:val="21"/>
                <w:szCs w:val="21"/>
                <w:rtl/>
                <w:lang w:bidi="ar-EG"/>
              </w:rPr>
              <w:t>يا خفيفًا خفّت به الحركاتُ … فاعلاتن مستفعلن فاعلاتن</w:t>
            </w:r>
          </w:p>
        </w:tc>
      </w:tr>
      <w:tr>
        <w:tc>
          <w:tcPr>
            <w:tcW w:type="dxa" w:w="3137"/>
            <w:shd w:val="clear" w:color="auto" w:fill="F5F7FA"/>
          </w:tcPr>
          <w:p>
            <w:pPr>
              <w:bidi w:val="1"/>
              <w:spacing w:after="40"/>
            </w:pPr>
            <w:r>
              <w:rPr>
                <w:rFonts w:ascii="Arial" w:hAnsi="Arial" w:cs="Arial" w:eastAsia="Arial"/>
                <w:b/>
                <w:bCs/>
                <w:sz w:val="21"/>
                <w:szCs w:val="21"/>
                <w:rtl/>
                <w:lang w:bidi="ar-EG"/>
              </w:rPr>
              <w:t>المضارع</w:t>
            </w:r>
          </w:p>
        </w:tc>
        <w:tc>
          <w:tcPr>
            <w:tcW w:type="dxa" w:w="3137"/>
            <w:shd w:val="clear" w:color="auto" w:fill="F5F7FA"/>
          </w:tcPr>
          <w:p>
            <w:pPr>
              <w:bidi w:val="1"/>
              <w:spacing w:after="40"/>
            </w:pPr>
            <w:r>
              <w:rPr>
                <w:rFonts w:ascii="Arial" w:hAnsi="Arial" w:cs="Arial" w:eastAsia="Arial"/>
                <w:sz w:val="21"/>
                <w:szCs w:val="21"/>
                <w:rtl/>
                <w:lang w:bidi="ar-EG"/>
              </w:rPr>
              <w:t>مفاعيلن فاعِ لاتن ×2</w:t>
            </w:r>
          </w:p>
        </w:tc>
        <w:tc>
          <w:tcPr>
            <w:tcW w:type="dxa" w:w="3137"/>
            <w:shd w:val="clear" w:color="auto" w:fill="F5F7FA"/>
          </w:tcPr>
          <w:p>
            <w:pPr>
              <w:bidi w:val="1"/>
              <w:spacing w:after="40"/>
            </w:pPr>
            <w:r>
              <w:rPr>
                <w:rFonts w:ascii="Arial" w:hAnsi="Arial" w:cs="Arial" w:eastAsia="Arial"/>
                <w:sz w:val="21"/>
                <w:szCs w:val="21"/>
                <w:rtl/>
                <w:lang w:bidi="ar-EG"/>
              </w:rPr>
              <w:t>تُعدُّ المضارعاتُ … مفاعيلُ فاعلاتن</w:t>
            </w:r>
          </w:p>
        </w:tc>
      </w:tr>
      <w:tr>
        <w:tc>
          <w:tcPr>
            <w:tcW w:type="dxa" w:w="3137"/>
          </w:tcPr>
          <w:p>
            <w:pPr>
              <w:bidi w:val="1"/>
              <w:spacing w:after="40"/>
            </w:pPr>
            <w:r>
              <w:rPr>
                <w:rFonts w:ascii="Arial" w:hAnsi="Arial" w:cs="Arial" w:eastAsia="Arial"/>
                <w:b/>
                <w:bCs/>
                <w:sz w:val="21"/>
                <w:szCs w:val="21"/>
                <w:rtl/>
                <w:lang w:bidi="ar-EG"/>
              </w:rPr>
              <w:t>المقتضب</w:t>
            </w:r>
          </w:p>
        </w:tc>
        <w:tc>
          <w:tcPr>
            <w:tcW w:type="dxa" w:w="3137"/>
          </w:tcPr>
          <w:p>
            <w:pPr>
              <w:bidi w:val="1"/>
              <w:spacing w:after="40"/>
            </w:pPr>
            <w:r>
              <w:rPr>
                <w:rFonts w:ascii="Arial" w:hAnsi="Arial" w:cs="Arial" w:eastAsia="Arial"/>
                <w:sz w:val="21"/>
                <w:szCs w:val="21"/>
                <w:rtl/>
                <w:lang w:bidi="ar-EG"/>
              </w:rPr>
              <w:t>مفعولاتُ مستفعلن ×2</w:t>
            </w:r>
          </w:p>
        </w:tc>
        <w:tc>
          <w:tcPr>
            <w:tcW w:type="dxa" w:w="3137"/>
          </w:tcPr>
          <w:p>
            <w:pPr>
              <w:bidi w:val="1"/>
              <w:spacing w:after="40"/>
            </w:pPr>
            <w:r>
              <w:rPr>
                <w:rFonts w:ascii="Arial" w:hAnsi="Arial" w:cs="Arial" w:eastAsia="Arial"/>
                <w:sz w:val="21"/>
                <w:szCs w:val="21"/>
                <w:rtl/>
                <w:lang w:bidi="ar-EG"/>
              </w:rPr>
              <w:t>اقتضبْ كما سألوا … مفعلاتُ مفتعلن</w:t>
            </w:r>
          </w:p>
        </w:tc>
      </w:tr>
      <w:tr>
        <w:tc>
          <w:tcPr>
            <w:tcW w:type="dxa" w:w="3137"/>
            <w:shd w:val="clear" w:color="auto" w:fill="F5F7FA"/>
          </w:tcPr>
          <w:p>
            <w:pPr>
              <w:bidi w:val="1"/>
              <w:spacing w:after="40"/>
            </w:pPr>
            <w:r>
              <w:rPr>
                <w:rFonts w:ascii="Arial" w:hAnsi="Arial" w:cs="Arial" w:eastAsia="Arial"/>
                <w:b/>
                <w:bCs/>
                <w:sz w:val="21"/>
                <w:szCs w:val="21"/>
                <w:rtl/>
                <w:lang w:bidi="ar-EG"/>
              </w:rPr>
              <w:t>المجتث</w:t>
            </w:r>
          </w:p>
        </w:tc>
        <w:tc>
          <w:tcPr>
            <w:tcW w:type="dxa" w:w="3137"/>
            <w:shd w:val="clear" w:color="auto" w:fill="F5F7FA"/>
          </w:tcPr>
          <w:p>
            <w:pPr>
              <w:bidi w:val="1"/>
              <w:spacing w:after="40"/>
            </w:pPr>
            <w:r>
              <w:rPr>
                <w:rFonts w:ascii="Arial" w:hAnsi="Arial" w:cs="Arial" w:eastAsia="Arial"/>
                <w:sz w:val="21"/>
                <w:szCs w:val="21"/>
                <w:rtl/>
                <w:lang w:bidi="ar-EG"/>
              </w:rPr>
              <w:t>مستفعِ لن فاعلاتن ×2</w:t>
            </w:r>
          </w:p>
        </w:tc>
        <w:tc>
          <w:tcPr>
            <w:tcW w:type="dxa" w:w="3137"/>
            <w:shd w:val="clear" w:color="auto" w:fill="F5F7FA"/>
          </w:tcPr>
          <w:p>
            <w:pPr>
              <w:bidi w:val="1"/>
              <w:spacing w:after="40"/>
            </w:pPr>
            <w:r>
              <w:rPr>
                <w:rFonts w:ascii="Arial" w:hAnsi="Arial" w:cs="Arial" w:eastAsia="Arial"/>
                <w:sz w:val="21"/>
                <w:szCs w:val="21"/>
                <w:rtl/>
                <w:lang w:bidi="ar-EG"/>
              </w:rPr>
              <w:t>إن جُثّت الحركاتُ … مستفعلن فاعلاتن</w:t>
            </w:r>
          </w:p>
        </w:tc>
      </w:tr>
      <w:tr>
        <w:tc>
          <w:tcPr>
            <w:tcW w:type="dxa" w:w="3137"/>
          </w:tcPr>
          <w:p>
            <w:pPr>
              <w:bidi w:val="1"/>
              <w:spacing w:after="40"/>
            </w:pPr>
            <w:r>
              <w:rPr>
                <w:rFonts w:ascii="Arial" w:hAnsi="Arial" w:cs="Arial" w:eastAsia="Arial"/>
                <w:b/>
                <w:bCs/>
                <w:sz w:val="21"/>
                <w:szCs w:val="21"/>
                <w:rtl/>
                <w:lang w:bidi="ar-EG"/>
              </w:rPr>
              <w:t>المتقارب</w:t>
            </w:r>
          </w:p>
        </w:tc>
        <w:tc>
          <w:tcPr>
            <w:tcW w:type="dxa" w:w="3137"/>
          </w:tcPr>
          <w:p>
            <w:pPr>
              <w:bidi w:val="1"/>
              <w:spacing w:after="40"/>
            </w:pPr>
            <w:r>
              <w:rPr>
                <w:rFonts w:ascii="Arial" w:hAnsi="Arial" w:cs="Arial" w:eastAsia="Arial"/>
                <w:sz w:val="21"/>
                <w:szCs w:val="21"/>
                <w:rtl/>
                <w:lang w:bidi="ar-EG"/>
              </w:rPr>
              <w:t>فعولن فعولن فعولن فعولن ×2</w:t>
            </w:r>
          </w:p>
        </w:tc>
        <w:tc>
          <w:tcPr>
            <w:tcW w:type="dxa" w:w="3137"/>
          </w:tcPr>
          <w:p>
            <w:pPr>
              <w:bidi w:val="1"/>
              <w:spacing w:after="40"/>
            </w:pPr>
            <w:r>
              <w:rPr>
                <w:rFonts w:ascii="Arial" w:hAnsi="Arial" w:cs="Arial" w:eastAsia="Arial"/>
                <w:sz w:val="21"/>
                <w:szCs w:val="21"/>
                <w:rtl/>
                <w:lang w:bidi="ar-EG"/>
              </w:rPr>
              <w:t>عن المتقارب قال الخليلُ … فعولن فعولن فعولن فعولُ</w:t>
            </w:r>
          </w:p>
        </w:tc>
      </w:tr>
      <w:tr>
        <w:tc>
          <w:tcPr>
            <w:tcW w:type="dxa" w:w="3137"/>
            <w:shd w:val="clear" w:color="auto" w:fill="F5F7FA"/>
          </w:tcPr>
          <w:p>
            <w:pPr>
              <w:bidi w:val="1"/>
              <w:spacing w:after="40"/>
            </w:pPr>
            <w:r>
              <w:rPr>
                <w:rFonts w:ascii="Arial" w:hAnsi="Arial" w:cs="Arial" w:eastAsia="Arial"/>
                <w:b/>
                <w:bCs/>
                <w:sz w:val="21"/>
                <w:szCs w:val="21"/>
                <w:rtl/>
                <w:lang w:bidi="ar-EG"/>
              </w:rPr>
              <w:t>المتدارك (الخبب)</w:t>
            </w:r>
          </w:p>
        </w:tc>
        <w:tc>
          <w:tcPr>
            <w:tcW w:type="dxa" w:w="3137"/>
            <w:shd w:val="clear" w:color="auto" w:fill="F5F7FA"/>
          </w:tcPr>
          <w:p>
            <w:pPr>
              <w:bidi w:val="1"/>
              <w:spacing w:after="40"/>
            </w:pPr>
            <w:r>
              <w:rPr>
                <w:rFonts w:ascii="Arial" w:hAnsi="Arial" w:cs="Arial" w:eastAsia="Arial"/>
                <w:sz w:val="21"/>
                <w:szCs w:val="21"/>
                <w:rtl/>
                <w:lang w:bidi="ar-EG"/>
              </w:rPr>
              <w:t>فاعلن فاعلن فاعلن فاعلن ×2</w:t>
            </w:r>
          </w:p>
        </w:tc>
        <w:tc>
          <w:tcPr>
            <w:tcW w:type="dxa" w:w="3137"/>
            <w:shd w:val="clear" w:color="auto" w:fill="F5F7FA"/>
          </w:tcPr>
          <w:p>
            <w:pPr>
              <w:bidi w:val="1"/>
              <w:spacing w:after="40"/>
            </w:pPr>
            <w:r>
              <w:rPr>
                <w:rFonts w:ascii="Arial" w:hAnsi="Arial" w:cs="Arial" w:eastAsia="Arial"/>
                <w:sz w:val="21"/>
                <w:szCs w:val="21"/>
                <w:rtl/>
                <w:lang w:bidi="ar-EG"/>
              </w:rPr>
              <w:t>حركاتُ المحدَثِ تنتقلُ … فعِلن فعِلن فعِلن فعِلن</w:t>
            </w:r>
          </w:p>
        </w:tc>
      </w:tr>
    </w:tbl>
    <w:p>
      <w:pPr>
        <w:bidi w:val="1"/>
        <w:spacing w:after="40"/>
      </w:pPr>
    </w:p>
    <w:p>
      <w:pPr>
        <w:bidi w:val="1"/>
        <w:spacing w:after="120" w:line="276" w:lineRule="auto"/>
        <w:jc w:val="both"/>
      </w:pPr>
      <w:r>
        <w:rPr>
          <w:rFonts w:ascii="Arial" w:hAnsi="Arial" w:cs="Arial" w:eastAsia="Arial"/>
          <w:b/>
          <w:bCs/>
          <w:sz w:val="24"/>
          <w:szCs w:val="24"/>
          <w:rtl/>
          <w:lang w:bidi="ar-EG"/>
        </w:rPr>
        <w:t>ملاحظات تطبيقية:</w:t>
      </w:r>
      <w:r>
        <w:rPr>
          <w:rFonts w:ascii="Arial" w:hAnsi="Arial" w:cs="Arial" w:eastAsia="Arial"/>
          <w:sz w:val="24"/>
          <w:szCs w:val="24"/>
          <w:rtl/>
          <w:lang w:bidi="ar-EG"/>
        </w:rPr>
        <w:t xml:space="preserve"> البحور </w:t>
      </w:r>
      <w:r>
        <w:rPr>
          <w:rFonts w:ascii="Arial" w:hAnsi="Arial" w:cs="Arial" w:eastAsia="Arial"/>
          <w:b/>
          <w:bCs/>
          <w:sz w:val="24"/>
          <w:szCs w:val="24"/>
          <w:rtl/>
          <w:lang w:bidi="ar-EG"/>
        </w:rPr>
        <w:t>الصافية</w:t>
      </w:r>
      <w:r>
        <w:rPr>
          <w:rFonts w:ascii="Arial" w:hAnsi="Arial" w:cs="Arial" w:eastAsia="Arial"/>
          <w:sz w:val="24"/>
          <w:szCs w:val="24"/>
          <w:rtl/>
          <w:lang w:bidi="ar-EG"/>
        </w:rPr>
        <w:t xml:space="preserve"> (تتكرر فيها تفعيلة واحدة): الكامل، الوافر، الهزج، الرجز، الرمل، المتقارب، المتدارك. </w:t>
      </w:r>
      <w:r>
        <w:rPr>
          <w:rFonts w:ascii="Arial" w:hAnsi="Arial" w:cs="Arial" w:eastAsia="Arial"/>
          <w:b/>
          <w:bCs/>
          <w:sz w:val="24"/>
          <w:szCs w:val="24"/>
          <w:rtl/>
          <w:lang w:bidi="ar-EG"/>
        </w:rPr>
        <w:t>الممزوجة:</w:t>
      </w:r>
      <w:r>
        <w:rPr>
          <w:rFonts w:ascii="Arial" w:hAnsi="Arial" w:cs="Arial" w:eastAsia="Arial"/>
          <w:sz w:val="24"/>
          <w:szCs w:val="24"/>
          <w:rtl/>
          <w:lang w:bidi="ar-EG"/>
        </w:rPr>
        <w:t xml:space="preserve"> الباقي. </w:t>
      </w:r>
      <w:r>
        <w:rPr>
          <w:rFonts w:ascii="Arial" w:hAnsi="Arial" w:cs="Arial" w:eastAsia="Arial"/>
          <w:b/>
          <w:bCs/>
          <w:sz w:val="24"/>
          <w:szCs w:val="24"/>
          <w:rtl/>
          <w:lang w:bidi="ar-EG"/>
        </w:rPr>
        <w:t>لا يأتي مجزوءًا وجوبًا:</w:t>
      </w:r>
      <w:r>
        <w:rPr>
          <w:rFonts w:ascii="Arial" w:hAnsi="Arial" w:cs="Arial" w:eastAsia="Arial"/>
          <w:sz w:val="24"/>
          <w:szCs w:val="24"/>
          <w:rtl/>
          <w:lang w:bidi="ar-EG"/>
        </w:rPr>
        <w:t xml:space="preserve"> الطويل. </w:t>
      </w:r>
      <w:r>
        <w:rPr>
          <w:rFonts w:ascii="Arial" w:hAnsi="Arial" w:cs="Arial" w:eastAsia="Arial"/>
          <w:b/>
          <w:bCs/>
          <w:sz w:val="24"/>
          <w:szCs w:val="24"/>
          <w:rtl/>
          <w:lang w:bidi="ar-EG"/>
        </w:rPr>
        <w:t>لا يأتي إلا مجزوءًا:</w:t>
      </w:r>
      <w:r>
        <w:rPr>
          <w:rFonts w:ascii="Arial" w:hAnsi="Arial" w:cs="Arial" w:eastAsia="Arial"/>
          <w:sz w:val="24"/>
          <w:szCs w:val="24"/>
          <w:rtl/>
          <w:lang w:bidi="ar-EG"/>
        </w:rPr>
        <w:t xml:space="preserve"> المديد، الهزج، المضارع، المقتضب، المجتث. </w:t>
      </w:r>
      <w:r>
        <w:rPr>
          <w:rFonts w:ascii="Arial" w:hAnsi="Arial" w:cs="Arial" w:eastAsia="Arial"/>
          <w:b/>
          <w:bCs/>
          <w:sz w:val="24"/>
          <w:szCs w:val="24"/>
          <w:rtl/>
          <w:lang w:bidi="ar-EG"/>
        </w:rPr>
        <w:t>الكامل</w:t>
      </w:r>
      <w:r>
        <w:rPr>
          <w:rFonts w:ascii="Arial" w:hAnsi="Arial" w:cs="Arial" w:eastAsia="Arial"/>
          <w:sz w:val="24"/>
          <w:szCs w:val="24"/>
          <w:rtl/>
          <w:lang w:bidi="ar-EG"/>
        </w:rPr>
        <w:t xml:space="preserve"> يُميَّز بالفاصلة الصغرى (///ه) في متفاعلن وقد يُضمر فيشبه الرجز. </w:t>
      </w:r>
      <w:r>
        <w:rPr>
          <w:rFonts w:ascii="Arial" w:hAnsi="Arial" w:cs="Arial" w:eastAsia="Arial"/>
          <w:b/>
          <w:bCs/>
          <w:sz w:val="24"/>
          <w:szCs w:val="24"/>
          <w:rtl/>
          <w:lang w:bidi="ar-EG"/>
        </w:rPr>
        <w:t>الوافر</w:t>
      </w:r>
      <w:r>
        <w:rPr>
          <w:rFonts w:ascii="Arial" w:hAnsi="Arial" w:cs="Arial" w:eastAsia="Arial"/>
          <w:sz w:val="24"/>
          <w:szCs w:val="24"/>
          <w:rtl/>
          <w:lang w:bidi="ar-EG"/>
        </w:rPr>
        <w:t xml:space="preserve"> يُميَّز بمفاعلتن وقد يُعصب فيشبه الهزج. المعلقات: الطويل (امرؤ القيس، زهير، طرفة)، الكامل (عنترة، لبيد)، الوافر (عمرو بن كلثوم)، الخفيف (الحارث بن حلزة)، البسيط (النابغة، الأعشى).</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الأسئلة طلبت تحديد بحر بيت معطى، وأبرز الأبيات الواردة: «قفا نبك…» (</w:t>
      </w:r>
      <w:r>
        <w:rPr>
          <w:rFonts w:ascii="Arial" w:hAnsi="Arial" w:cs="Arial" w:eastAsia="Arial"/>
          <w:b/>
          <w:bCs/>
          <w:sz w:val="24"/>
          <w:szCs w:val="24"/>
          <w:rtl/>
          <w:lang w:bidi="ar-EG"/>
        </w:rPr>
        <w:t>الطويل</w:t>
      </w:r>
      <w:r>
        <w:rPr>
          <w:rFonts w:ascii="Arial" w:hAnsi="Arial" w:cs="Arial" w:eastAsia="Arial"/>
          <w:sz w:val="24"/>
          <w:szCs w:val="24"/>
          <w:rtl/>
          <w:lang w:bidi="ar-EG"/>
        </w:rPr>
        <w:t>)، «هل غادر الشعراء…» (</w:t>
      </w:r>
      <w:r>
        <w:rPr>
          <w:rFonts w:ascii="Arial" w:hAnsi="Arial" w:cs="Arial" w:eastAsia="Arial"/>
          <w:b/>
          <w:bCs/>
          <w:sz w:val="24"/>
          <w:szCs w:val="24"/>
          <w:rtl/>
          <w:lang w:bidi="ar-EG"/>
        </w:rPr>
        <w:t>الكامل</w:t>
      </w:r>
      <w:r>
        <w:rPr>
          <w:rFonts w:ascii="Arial" w:hAnsi="Arial" w:cs="Arial" w:eastAsia="Arial"/>
          <w:sz w:val="24"/>
          <w:szCs w:val="24"/>
          <w:rtl/>
          <w:lang w:bidi="ar-EG"/>
        </w:rPr>
        <w:t>)، «ألا هبي بصحنك…» (</w:t>
      </w:r>
      <w:r>
        <w:rPr>
          <w:rFonts w:ascii="Arial" w:hAnsi="Arial" w:cs="Arial" w:eastAsia="Arial"/>
          <w:b/>
          <w:bCs/>
          <w:sz w:val="24"/>
          <w:szCs w:val="24"/>
          <w:rtl/>
          <w:lang w:bidi="ar-EG"/>
        </w:rPr>
        <w:t>الوافر</w:t>
      </w:r>
      <w:r>
        <w:rPr>
          <w:rFonts w:ascii="Arial" w:hAnsi="Arial" w:cs="Arial" w:eastAsia="Arial"/>
          <w:sz w:val="24"/>
          <w:szCs w:val="24"/>
          <w:rtl/>
          <w:lang w:bidi="ar-EG"/>
        </w:rPr>
        <w:t>)، «أمن أم أوفى…» (</w:t>
      </w:r>
      <w:r>
        <w:rPr>
          <w:rFonts w:ascii="Arial" w:hAnsi="Arial" w:cs="Arial" w:eastAsia="Arial"/>
          <w:b/>
          <w:bCs/>
          <w:sz w:val="24"/>
          <w:szCs w:val="24"/>
          <w:rtl/>
          <w:lang w:bidi="ar-EG"/>
        </w:rPr>
        <w:t>الطويل</w:t>
      </w:r>
      <w:r>
        <w:rPr>
          <w:rFonts w:ascii="Arial" w:hAnsi="Arial" w:cs="Arial" w:eastAsia="Arial"/>
          <w:sz w:val="24"/>
          <w:szCs w:val="24"/>
          <w:rtl/>
          <w:lang w:bidi="ar-EG"/>
        </w:rPr>
        <w:t>)، «ودع هريرة…» (</w:t>
      </w:r>
      <w:r>
        <w:rPr>
          <w:rFonts w:ascii="Arial" w:hAnsi="Arial" w:cs="Arial" w:eastAsia="Arial"/>
          <w:b/>
          <w:bCs/>
          <w:sz w:val="24"/>
          <w:szCs w:val="24"/>
          <w:rtl/>
          <w:lang w:bidi="ar-EG"/>
        </w:rPr>
        <w:t>البسيط</w:t>
      </w:r>
      <w:r>
        <w:rPr>
          <w:rFonts w:ascii="Arial" w:hAnsi="Arial" w:cs="Arial" w:eastAsia="Arial"/>
          <w:sz w:val="24"/>
          <w:szCs w:val="24"/>
          <w:rtl/>
          <w:lang w:bidi="ar-EG"/>
        </w:rPr>
        <w:t>)، «يا دار مية…» (</w:t>
      </w:r>
      <w:r>
        <w:rPr>
          <w:rFonts w:ascii="Arial" w:hAnsi="Arial" w:cs="Arial" w:eastAsia="Arial"/>
          <w:b/>
          <w:bCs/>
          <w:sz w:val="24"/>
          <w:szCs w:val="24"/>
          <w:rtl/>
          <w:lang w:bidi="ar-EG"/>
        </w:rPr>
        <w:t>البسيط</w:t>
      </w:r>
      <w:r>
        <w:rPr>
          <w:rFonts w:ascii="Arial" w:hAnsi="Arial" w:cs="Arial" w:eastAsia="Arial"/>
          <w:sz w:val="24"/>
          <w:szCs w:val="24"/>
          <w:rtl/>
          <w:lang w:bidi="ar-EG"/>
        </w:rPr>
        <w:t>)، «آذنتنا ببينها…» (</w:t>
      </w:r>
      <w:r>
        <w:rPr>
          <w:rFonts w:ascii="Arial" w:hAnsi="Arial" w:cs="Arial" w:eastAsia="Arial"/>
          <w:b/>
          <w:bCs/>
          <w:sz w:val="24"/>
          <w:szCs w:val="24"/>
          <w:rtl/>
          <w:lang w:bidi="ar-EG"/>
        </w:rPr>
        <w:t>الخفيف</w:t>
      </w:r>
      <w:r>
        <w:rPr>
          <w:rFonts w:ascii="Arial" w:hAnsi="Arial" w:cs="Arial" w:eastAsia="Arial"/>
          <w:sz w:val="24"/>
          <w:szCs w:val="24"/>
          <w:rtl/>
          <w:lang w:bidi="ar-EG"/>
        </w:rPr>
        <w:t>)، «عفت الديار…» (</w:t>
      </w:r>
      <w:r>
        <w:rPr>
          <w:rFonts w:ascii="Arial" w:hAnsi="Arial" w:cs="Arial" w:eastAsia="Arial"/>
          <w:b/>
          <w:bCs/>
          <w:sz w:val="24"/>
          <w:szCs w:val="24"/>
          <w:rtl/>
          <w:lang w:bidi="ar-EG"/>
        </w:rPr>
        <w:t>الكامل</w:t>
      </w:r>
      <w:r>
        <w:rPr>
          <w:rFonts w:ascii="Arial" w:hAnsi="Arial" w:cs="Arial" w:eastAsia="Arial"/>
          <w:sz w:val="24"/>
          <w:szCs w:val="24"/>
          <w:rtl/>
          <w:lang w:bidi="ar-EG"/>
        </w:rPr>
        <w:t>)، «لخولة أطلال…» (</w:t>
      </w:r>
      <w:r>
        <w:rPr>
          <w:rFonts w:ascii="Arial" w:hAnsi="Arial" w:cs="Arial" w:eastAsia="Arial"/>
          <w:b/>
          <w:bCs/>
          <w:sz w:val="24"/>
          <w:szCs w:val="24"/>
          <w:rtl/>
          <w:lang w:bidi="ar-EG"/>
        </w:rPr>
        <w:t>الطويل</w:t>
      </w:r>
      <w:r>
        <w:rPr>
          <w:rFonts w:ascii="Arial" w:hAnsi="Arial" w:cs="Arial" w:eastAsia="Arial"/>
          <w:sz w:val="24"/>
          <w:szCs w:val="24"/>
          <w:rtl/>
          <w:lang w:bidi="ar-EG"/>
        </w:rPr>
        <w:t>)، «أقفر من أهله ملحوب» (</w:t>
      </w:r>
      <w:r>
        <w:rPr>
          <w:rFonts w:ascii="Arial" w:hAnsi="Arial" w:cs="Arial" w:eastAsia="Arial"/>
          <w:b/>
          <w:bCs/>
          <w:sz w:val="24"/>
          <w:szCs w:val="24"/>
          <w:rtl/>
          <w:lang w:bidi="ar-EG"/>
        </w:rPr>
        <w:t>البسيط المخلّع/مجزوء البسيط</w:t>
      </w:r>
      <w:r>
        <w:rPr>
          <w:rFonts w:ascii="Arial" w:hAnsi="Arial" w:cs="Arial" w:eastAsia="Arial"/>
          <w:sz w:val="24"/>
          <w:szCs w:val="24"/>
          <w:rtl/>
          <w:lang w:bidi="ar-EG"/>
        </w:rPr>
        <w:t>).</w:t>
      </w:r>
    </w:p>
    <w:p>
      <w:pPr>
        <w:pStyle w:val="Heading2"/>
        <w:keepNext/>
        <w:bidi w:val="1"/>
        <w:spacing w:before="240" w:after="160"/>
      </w:pPr>
      <w:r>
        <w:rPr>
          <w:rFonts w:ascii="Arial" w:hAnsi="Arial" w:cs="Arial" w:eastAsia="Arial"/>
          <w:b/>
          <w:bCs/>
          <w:color w:val="1F3A6E"/>
          <w:sz w:val="32"/>
          <w:szCs w:val="32"/>
          <w:rtl/>
          <w:lang w:bidi="ar-EG"/>
        </w:rPr>
        <w:t>3. القافية وحروفها وحركاتها</w:t>
      </w:r>
    </w:p>
    <w:p>
      <w:pPr>
        <w:pStyle w:val="ListBullet"/>
        <w:bidi w:val="1"/>
        <w:spacing w:after="80" w:line="276" w:lineRule="auto"/>
        <w:jc w:val="both"/>
      </w:pPr>
      <w:r>
        <w:rPr>
          <w:rFonts w:ascii="Arial" w:hAnsi="Arial" w:cs="Arial" w:eastAsia="Arial"/>
          <w:b/>
          <w:bCs/>
          <w:sz w:val="24"/>
          <w:szCs w:val="24"/>
          <w:rtl/>
          <w:lang w:bidi="ar-EG"/>
        </w:rPr>
        <w:t>القافية:</w:t>
      </w:r>
      <w:r>
        <w:rPr>
          <w:rFonts w:ascii="Arial" w:hAnsi="Arial" w:cs="Arial" w:eastAsia="Arial"/>
          <w:sz w:val="24"/>
          <w:szCs w:val="24"/>
          <w:rtl/>
          <w:lang w:bidi="ar-EG"/>
        </w:rPr>
        <w:t xml:space="preserve"> عند الخليل: </w:t>
      </w:r>
      <w:r>
        <w:rPr>
          <w:rFonts w:ascii="Arial" w:hAnsi="Arial" w:cs="Arial" w:eastAsia="Arial"/>
          <w:b/>
          <w:bCs/>
          <w:sz w:val="24"/>
          <w:szCs w:val="24"/>
          <w:rtl/>
          <w:lang w:bidi="ar-EG"/>
        </w:rPr>
        <w:t>من آخر حرف في البيت إلى أول ساكن يليه من قبله مع المتحرك الذي قبل الساكن</w:t>
      </w:r>
      <w:r>
        <w:rPr>
          <w:rFonts w:ascii="Arial" w:hAnsi="Arial" w:cs="Arial" w:eastAsia="Arial"/>
          <w:sz w:val="24"/>
          <w:szCs w:val="24"/>
          <w:rtl/>
          <w:lang w:bidi="ar-EG"/>
        </w:rPr>
        <w:t>. (وعند الأخفش: الكلمة الأخيرة في البيت). وقد تكون بعض كلمة أو كلمة أو كلمتين.</w:t>
      </w:r>
    </w:p>
    <w:p>
      <w:pPr>
        <w:pStyle w:val="ListBullet"/>
        <w:bidi w:val="1"/>
        <w:spacing w:after="80" w:line="276" w:lineRule="auto"/>
        <w:jc w:val="both"/>
      </w:pPr>
      <w:r>
        <w:rPr>
          <w:rFonts w:ascii="Arial" w:hAnsi="Arial" w:cs="Arial" w:eastAsia="Arial"/>
          <w:b/>
          <w:bCs/>
          <w:sz w:val="24"/>
          <w:szCs w:val="24"/>
          <w:rtl/>
          <w:lang w:bidi="ar-EG"/>
        </w:rPr>
        <w:t>حروف القافية ستة:</w:t>
      </w:r>
      <w:r>
        <w:rPr>
          <w:rFonts w:ascii="Arial" w:hAnsi="Arial" w:cs="Arial" w:eastAsia="Arial"/>
          <w:sz w:val="24"/>
          <w:szCs w:val="24"/>
          <w:rtl/>
          <w:lang w:bidi="ar-EG"/>
        </w:rPr>
        <w:t xml:space="preserve"> </w:t>
      </w:r>
      <w:r>
        <w:rPr>
          <w:rFonts w:ascii="Arial" w:hAnsi="Arial" w:cs="Arial" w:eastAsia="Arial"/>
          <w:b/>
          <w:bCs/>
          <w:sz w:val="24"/>
          <w:szCs w:val="24"/>
          <w:rtl/>
          <w:lang w:bidi="ar-EG"/>
        </w:rPr>
        <w:t>الرويّ</w:t>
      </w:r>
      <w:r>
        <w:rPr>
          <w:rFonts w:ascii="Arial" w:hAnsi="Arial" w:cs="Arial" w:eastAsia="Arial"/>
          <w:sz w:val="24"/>
          <w:szCs w:val="24"/>
          <w:rtl/>
          <w:lang w:bidi="ar-EG"/>
        </w:rPr>
        <w:t xml:space="preserve"> (الحرف الذي تُبنى عليه القصيدة وتُنسب إليه: لامية، ميمية، نونية، دالية؛ وهو آخر حرف أصلي أو ما في حكمه)، </w:t>
      </w:r>
      <w:r>
        <w:rPr>
          <w:rFonts w:ascii="Arial" w:hAnsi="Arial" w:cs="Arial" w:eastAsia="Arial"/>
          <w:b/>
          <w:bCs/>
          <w:sz w:val="24"/>
          <w:szCs w:val="24"/>
          <w:rtl/>
          <w:lang w:bidi="ar-EG"/>
        </w:rPr>
        <w:t>الوصل</w:t>
      </w:r>
      <w:r>
        <w:rPr>
          <w:rFonts w:ascii="Arial" w:hAnsi="Arial" w:cs="Arial" w:eastAsia="Arial"/>
          <w:sz w:val="24"/>
          <w:szCs w:val="24"/>
          <w:rtl/>
          <w:lang w:bidi="ar-EG"/>
        </w:rPr>
        <w:t xml:space="preserve"> (حرف مد ناشئ عن إشباع حركة الروي، أو هاء تلي الروي: «منزلي» الياء وصل)، </w:t>
      </w:r>
      <w:r>
        <w:rPr>
          <w:rFonts w:ascii="Arial" w:hAnsi="Arial" w:cs="Arial" w:eastAsia="Arial"/>
          <w:b/>
          <w:bCs/>
          <w:sz w:val="24"/>
          <w:szCs w:val="24"/>
          <w:rtl/>
          <w:lang w:bidi="ar-EG"/>
        </w:rPr>
        <w:t>الخروج</w:t>
      </w:r>
      <w:r>
        <w:rPr>
          <w:rFonts w:ascii="Arial" w:hAnsi="Arial" w:cs="Arial" w:eastAsia="Arial"/>
          <w:sz w:val="24"/>
          <w:szCs w:val="24"/>
          <w:rtl/>
          <w:lang w:bidi="ar-EG"/>
        </w:rPr>
        <w:t xml:space="preserve"> (حرف مد ناشئ عن إشباع حركة هاء الوصل: «قلبُهُو»)، </w:t>
      </w:r>
      <w:r>
        <w:rPr>
          <w:rFonts w:ascii="Arial" w:hAnsi="Arial" w:cs="Arial" w:eastAsia="Arial"/>
          <w:b/>
          <w:bCs/>
          <w:sz w:val="24"/>
          <w:szCs w:val="24"/>
          <w:rtl/>
          <w:lang w:bidi="ar-EG"/>
        </w:rPr>
        <w:t>الردف</w:t>
      </w:r>
      <w:r>
        <w:rPr>
          <w:rFonts w:ascii="Arial" w:hAnsi="Arial" w:cs="Arial" w:eastAsia="Arial"/>
          <w:sz w:val="24"/>
          <w:szCs w:val="24"/>
          <w:rtl/>
          <w:lang w:bidi="ar-EG"/>
        </w:rPr>
        <w:t xml:space="preserve"> (حرف مد قبل الروي مباشرة: «سلامُ»/«كلامُ» الألف ردف)، </w:t>
      </w:r>
      <w:r>
        <w:rPr>
          <w:rFonts w:ascii="Arial" w:hAnsi="Arial" w:cs="Arial" w:eastAsia="Arial"/>
          <w:b/>
          <w:bCs/>
          <w:sz w:val="24"/>
          <w:szCs w:val="24"/>
          <w:rtl/>
          <w:lang w:bidi="ar-EG"/>
        </w:rPr>
        <w:t>التأسيس</w:t>
      </w:r>
      <w:r>
        <w:rPr>
          <w:rFonts w:ascii="Arial" w:hAnsi="Arial" w:cs="Arial" w:eastAsia="Arial"/>
          <w:sz w:val="24"/>
          <w:szCs w:val="24"/>
          <w:rtl/>
          <w:lang w:bidi="ar-EG"/>
        </w:rPr>
        <w:t xml:space="preserve"> (ألف بينها وبين الروي حرف واحد متحرك: «كاتِب»، «منازِل»)، </w:t>
      </w:r>
      <w:r>
        <w:rPr>
          <w:rFonts w:ascii="Arial" w:hAnsi="Arial" w:cs="Arial" w:eastAsia="Arial"/>
          <w:b/>
          <w:bCs/>
          <w:sz w:val="24"/>
          <w:szCs w:val="24"/>
          <w:rtl/>
          <w:lang w:bidi="ar-EG"/>
        </w:rPr>
        <w:t>الدخيل</w:t>
      </w:r>
      <w:r>
        <w:rPr>
          <w:rFonts w:ascii="Arial" w:hAnsi="Arial" w:cs="Arial" w:eastAsia="Arial"/>
          <w:sz w:val="24"/>
          <w:szCs w:val="24"/>
          <w:rtl/>
          <w:lang w:bidi="ar-EG"/>
        </w:rPr>
        <w:t xml:space="preserve"> (الحرف المتحرك الفاصل بين التأسيس والروي: التاء في «كاتب»).</w:t>
      </w:r>
    </w:p>
    <w:p>
      <w:pPr>
        <w:pStyle w:val="ListBullet"/>
        <w:bidi w:val="1"/>
        <w:spacing w:after="80" w:line="276" w:lineRule="auto"/>
        <w:jc w:val="both"/>
      </w:pPr>
      <w:r>
        <w:rPr>
          <w:rFonts w:ascii="Arial" w:hAnsi="Arial" w:cs="Arial" w:eastAsia="Arial"/>
          <w:b/>
          <w:bCs/>
          <w:sz w:val="24"/>
          <w:szCs w:val="24"/>
          <w:rtl/>
          <w:lang w:bidi="ar-EG"/>
        </w:rPr>
        <w:t>حركات القافية ستة:</w:t>
      </w:r>
      <w:r>
        <w:rPr>
          <w:rFonts w:ascii="Arial" w:hAnsi="Arial" w:cs="Arial" w:eastAsia="Arial"/>
          <w:sz w:val="24"/>
          <w:szCs w:val="24"/>
          <w:rtl/>
          <w:lang w:bidi="ar-EG"/>
        </w:rPr>
        <w:t xml:space="preserve"> </w:t>
      </w:r>
      <w:r>
        <w:rPr>
          <w:rFonts w:ascii="Arial" w:hAnsi="Arial" w:cs="Arial" w:eastAsia="Arial"/>
          <w:b/>
          <w:bCs/>
          <w:sz w:val="24"/>
          <w:szCs w:val="24"/>
          <w:rtl/>
          <w:lang w:bidi="ar-EG"/>
        </w:rPr>
        <w:t>المجرى</w:t>
      </w:r>
      <w:r>
        <w:rPr>
          <w:rFonts w:ascii="Arial" w:hAnsi="Arial" w:cs="Arial" w:eastAsia="Arial"/>
          <w:sz w:val="24"/>
          <w:szCs w:val="24"/>
          <w:rtl/>
          <w:lang w:bidi="ar-EG"/>
        </w:rPr>
        <w:t xml:space="preserve"> (حركة الروي المطلق)، </w:t>
      </w:r>
      <w:r>
        <w:rPr>
          <w:rFonts w:ascii="Arial" w:hAnsi="Arial" w:cs="Arial" w:eastAsia="Arial"/>
          <w:b/>
          <w:bCs/>
          <w:sz w:val="24"/>
          <w:szCs w:val="24"/>
          <w:rtl/>
          <w:lang w:bidi="ar-EG"/>
        </w:rPr>
        <w:t>النفاذ</w:t>
      </w:r>
      <w:r>
        <w:rPr>
          <w:rFonts w:ascii="Arial" w:hAnsi="Arial" w:cs="Arial" w:eastAsia="Arial"/>
          <w:sz w:val="24"/>
          <w:szCs w:val="24"/>
          <w:rtl/>
          <w:lang w:bidi="ar-EG"/>
        </w:rPr>
        <w:t xml:space="preserve"> (حركة هاء الوصل)، </w:t>
      </w:r>
      <w:r>
        <w:rPr>
          <w:rFonts w:ascii="Arial" w:hAnsi="Arial" w:cs="Arial" w:eastAsia="Arial"/>
          <w:b/>
          <w:bCs/>
          <w:sz w:val="24"/>
          <w:szCs w:val="24"/>
          <w:rtl/>
          <w:lang w:bidi="ar-EG"/>
        </w:rPr>
        <w:t>الحذو</w:t>
      </w:r>
      <w:r>
        <w:rPr>
          <w:rFonts w:ascii="Arial" w:hAnsi="Arial" w:cs="Arial" w:eastAsia="Arial"/>
          <w:sz w:val="24"/>
          <w:szCs w:val="24"/>
          <w:rtl/>
          <w:lang w:bidi="ar-EG"/>
        </w:rPr>
        <w:t xml:space="preserve"> (حركة ما قبل الردف)، </w:t>
      </w:r>
      <w:r>
        <w:rPr>
          <w:rFonts w:ascii="Arial" w:hAnsi="Arial" w:cs="Arial" w:eastAsia="Arial"/>
          <w:b/>
          <w:bCs/>
          <w:sz w:val="24"/>
          <w:szCs w:val="24"/>
          <w:rtl/>
          <w:lang w:bidi="ar-EG"/>
        </w:rPr>
        <w:t>الرس</w:t>
      </w:r>
      <w:r>
        <w:rPr>
          <w:rFonts w:ascii="Arial" w:hAnsi="Arial" w:cs="Arial" w:eastAsia="Arial"/>
          <w:sz w:val="24"/>
          <w:szCs w:val="24"/>
          <w:rtl/>
          <w:lang w:bidi="ar-EG"/>
        </w:rPr>
        <w:t xml:space="preserve"> (حركة ما قبل التأسيس: فتحة دائمًا)، </w:t>
      </w:r>
      <w:r>
        <w:rPr>
          <w:rFonts w:ascii="Arial" w:hAnsi="Arial" w:cs="Arial" w:eastAsia="Arial"/>
          <w:b/>
          <w:bCs/>
          <w:sz w:val="24"/>
          <w:szCs w:val="24"/>
          <w:rtl/>
          <w:lang w:bidi="ar-EG"/>
        </w:rPr>
        <w:t>الإشباع</w:t>
      </w:r>
      <w:r>
        <w:rPr>
          <w:rFonts w:ascii="Arial" w:hAnsi="Arial" w:cs="Arial" w:eastAsia="Arial"/>
          <w:sz w:val="24"/>
          <w:szCs w:val="24"/>
          <w:rtl/>
          <w:lang w:bidi="ar-EG"/>
        </w:rPr>
        <w:t xml:space="preserve"> (حركة الدخيل)، </w:t>
      </w:r>
      <w:r>
        <w:rPr>
          <w:rFonts w:ascii="Arial" w:hAnsi="Arial" w:cs="Arial" w:eastAsia="Arial"/>
          <w:b/>
          <w:bCs/>
          <w:sz w:val="24"/>
          <w:szCs w:val="24"/>
          <w:rtl/>
          <w:lang w:bidi="ar-EG"/>
        </w:rPr>
        <w:t>التوجيه</w:t>
      </w:r>
      <w:r>
        <w:rPr>
          <w:rFonts w:ascii="Arial" w:hAnsi="Arial" w:cs="Arial" w:eastAsia="Arial"/>
          <w:sz w:val="24"/>
          <w:szCs w:val="24"/>
          <w:rtl/>
          <w:lang w:bidi="ar-EG"/>
        </w:rPr>
        <w:t xml:space="preserve"> (حركة ما قبل الروي المقيد).</w:t>
      </w:r>
    </w:p>
    <w:p>
      <w:pPr>
        <w:pStyle w:val="ListBullet"/>
        <w:bidi w:val="1"/>
        <w:spacing w:after="80" w:line="276" w:lineRule="auto"/>
        <w:jc w:val="both"/>
      </w:pPr>
      <w:r>
        <w:rPr>
          <w:rFonts w:ascii="Arial" w:hAnsi="Arial" w:cs="Arial" w:eastAsia="Arial"/>
          <w:b/>
          <w:bCs/>
          <w:sz w:val="24"/>
          <w:szCs w:val="24"/>
          <w:rtl/>
          <w:lang w:bidi="ar-EG"/>
        </w:rPr>
        <w:t>أنواع القافية باعتبار الروي:</w:t>
      </w:r>
      <w:r>
        <w:rPr>
          <w:rFonts w:ascii="Arial" w:hAnsi="Arial" w:cs="Arial" w:eastAsia="Arial"/>
          <w:sz w:val="24"/>
          <w:szCs w:val="24"/>
          <w:rtl/>
          <w:lang w:bidi="ar-EG"/>
        </w:rPr>
        <w:t xml:space="preserve"> </w:t>
      </w:r>
      <w:r>
        <w:rPr>
          <w:rFonts w:ascii="Arial" w:hAnsi="Arial" w:cs="Arial" w:eastAsia="Arial"/>
          <w:b/>
          <w:bCs/>
          <w:sz w:val="24"/>
          <w:szCs w:val="24"/>
          <w:rtl/>
          <w:lang w:bidi="ar-EG"/>
        </w:rPr>
        <w:t>مطلقة</w:t>
      </w:r>
      <w:r>
        <w:rPr>
          <w:rFonts w:ascii="Arial" w:hAnsi="Arial" w:cs="Arial" w:eastAsia="Arial"/>
          <w:sz w:val="24"/>
          <w:szCs w:val="24"/>
          <w:rtl/>
          <w:lang w:bidi="ar-EG"/>
        </w:rPr>
        <w:t xml:space="preserve"> (الروي متحرك: «منزلِ») و</w:t>
      </w:r>
      <w:r>
        <w:rPr>
          <w:rFonts w:ascii="Arial" w:hAnsi="Arial" w:cs="Arial" w:eastAsia="Arial"/>
          <w:b/>
          <w:bCs/>
          <w:sz w:val="24"/>
          <w:szCs w:val="24"/>
          <w:rtl/>
          <w:lang w:bidi="ar-EG"/>
        </w:rPr>
        <w:t>مقيدة</w:t>
      </w:r>
      <w:r>
        <w:rPr>
          <w:rFonts w:ascii="Arial" w:hAnsi="Arial" w:cs="Arial" w:eastAsia="Arial"/>
          <w:sz w:val="24"/>
          <w:szCs w:val="24"/>
          <w:rtl/>
          <w:lang w:bidi="ar-EG"/>
        </w:rPr>
        <w:t xml:space="preserve"> (الروي ساكن: «الأملْ»). </w:t>
      </w:r>
      <w:r>
        <w:rPr>
          <w:rFonts w:ascii="Arial" w:hAnsi="Arial" w:cs="Arial" w:eastAsia="Arial"/>
          <w:b/>
          <w:bCs/>
          <w:sz w:val="24"/>
          <w:szCs w:val="24"/>
          <w:rtl/>
          <w:lang w:bidi="ar-EG"/>
        </w:rPr>
        <w:t>وباعتبار ما بين ساكنيها:</w:t>
      </w:r>
      <w:r>
        <w:rPr>
          <w:rFonts w:ascii="Arial" w:hAnsi="Arial" w:cs="Arial" w:eastAsia="Arial"/>
          <w:sz w:val="24"/>
          <w:szCs w:val="24"/>
          <w:rtl/>
          <w:lang w:bidi="ar-EG"/>
        </w:rPr>
        <w:t xml:space="preserve"> </w:t>
      </w:r>
      <w:r>
        <w:rPr>
          <w:rFonts w:ascii="Arial" w:hAnsi="Arial" w:cs="Arial" w:eastAsia="Arial"/>
          <w:b/>
          <w:bCs/>
          <w:sz w:val="24"/>
          <w:szCs w:val="24"/>
          <w:rtl/>
          <w:lang w:bidi="ar-EG"/>
        </w:rPr>
        <w:t>المتكاوس</w:t>
      </w:r>
      <w:r>
        <w:rPr>
          <w:rFonts w:ascii="Arial" w:hAnsi="Arial" w:cs="Arial" w:eastAsia="Arial"/>
          <w:sz w:val="24"/>
          <w:szCs w:val="24"/>
          <w:rtl/>
          <w:lang w:bidi="ar-EG"/>
        </w:rPr>
        <w:t xml:space="preserve"> (أربع حركات بين الساكنين)، </w:t>
      </w:r>
      <w:r>
        <w:rPr>
          <w:rFonts w:ascii="Arial" w:hAnsi="Arial" w:cs="Arial" w:eastAsia="Arial"/>
          <w:b/>
          <w:bCs/>
          <w:sz w:val="24"/>
          <w:szCs w:val="24"/>
          <w:rtl/>
          <w:lang w:bidi="ar-EG"/>
        </w:rPr>
        <w:t>المتراكب</w:t>
      </w:r>
      <w:r>
        <w:rPr>
          <w:rFonts w:ascii="Arial" w:hAnsi="Arial" w:cs="Arial" w:eastAsia="Arial"/>
          <w:sz w:val="24"/>
          <w:szCs w:val="24"/>
          <w:rtl/>
          <w:lang w:bidi="ar-EG"/>
        </w:rPr>
        <w:t xml:space="preserve"> (ثلاث)، </w:t>
      </w:r>
      <w:r>
        <w:rPr>
          <w:rFonts w:ascii="Arial" w:hAnsi="Arial" w:cs="Arial" w:eastAsia="Arial"/>
          <w:b/>
          <w:bCs/>
          <w:sz w:val="24"/>
          <w:szCs w:val="24"/>
          <w:rtl/>
          <w:lang w:bidi="ar-EG"/>
        </w:rPr>
        <w:t>المتدارك</w:t>
      </w:r>
      <w:r>
        <w:rPr>
          <w:rFonts w:ascii="Arial" w:hAnsi="Arial" w:cs="Arial" w:eastAsia="Arial"/>
          <w:sz w:val="24"/>
          <w:szCs w:val="24"/>
          <w:rtl/>
          <w:lang w:bidi="ar-EG"/>
        </w:rPr>
        <w:t xml:space="preserve"> (حركتان)، </w:t>
      </w:r>
      <w:r>
        <w:rPr>
          <w:rFonts w:ascii="Arial" w:hAnsi="Arial" w:cs="Arial" w:eastAsia="Arial"/>
          <w:b/>
          <w:bCs/>
          <w:sz w:val="24"/>
          <w:szCs w:val="24"/>
          <w:rtl/>
          <w:lang w:bidi="ar-EG"/>
        </w:rPr>
        <w:t>المتواتر</w:t>
      </w:r>
      <w:r>
        <w:rPr>
          <w:rFonts w:ascii="Arial" w:hAnsi="Arial" w:cs="Arial" w:eastAsia="Arial"/>
          <w:sz w:val="24"/>
          <w:szCs w:val="24"/>
          <w:rtl/>
          <w:lang w:bidi="ar-EG"/>
        </w:rPr>
        <w:t xml:space="preserve"> (حركة واحدة)، </w:t>
      </w:r>
      <w:r>
        <w:rPr>
          <w:rFonts w:ascii="Arial" w:hAnsi="Arial" w:cs="Arial" w:eastAsia="Arial"/>
          <w:b/>
          <w:bCs/>
          <w:sz w:val="24"/>
          <w:szCs w:val="24"/>
          <w:rtl/>
          <w:lang w:bidi="ar-EG"/>
        </w:rPr>
        <w:t>المترادف</w:t>
      </w:r>
      <w:r>
        <w:rPr>
          <w:rFonts w:ascii="Arial" w:hAnsi="Arial" w:cs="Arial" w:eastAsia="Arial"/>
          <w:sz w:val="24"/>
          <w:szCs w:val="24"/>
          <w:rtl/>
          <w:lang w:bidi="ar-EG"/>
        </w:rPr>
        <w:t xml:space="preserve"> (التقاء ساكنين).</w:t>
      </w:r>
    </w:p>
    <w:p>
      <w:pPr>
        <w:pStyle w:val="ListBullet"/>
        <w:bidi w:val="1"/>
        <w:spacing w:after="80" w:line="276" w:lineRule="auto"/>
        <w:jc w:val="both"/>
      </w:pPr>
      <w:r>
        <w:rPr>
          <w:rFonts w:ascii="Arial" w:hAnsi="Arial" w:cs="Arial" w:eastAsia="Arial"/>
          <w:b/>
          <w:bCs/>
          <w:sz w:val="24"/>
          <w:szCs w:val="24"/>
          <w:rtl/>
          <w:lang w:bidi="ar-EG"/>
        </w:rPr>
        <w:t>ألف الإطلاق:</w:t>
      </w:r>
      <w:r>
        <w:rPr>
          <w:rFonts w:ascii="Arial" w:hAnsi="Arial" w:cs="Arial" w:eastAsia="Arial"/>
          <w:sz w:val="24"/>
          <w:szCs w:val="24"/>
          <w:rtl/>
          <w:lang w:bidi="ar-EG"/>
        </w:rPr>
        <w:t xml:space="preserve"> ألف تنشأ عن </w:t>
      </w:r>
      <w:r>
        <w:rPr>
          <w:rFonts w:ascii="Arial" w:hAnsi="Arial" w:cs="Arial" w:eastAsia="Arial"/>
          <w:b/>
          <w:bCs/>
          <w:sz w:val="24"/>
          <w:szCs w:val="24"/>
          <w:rtl/>
          <w:lang w:bidi="ar-EG"/>
        </w:rPr>
        <w:t>إشباع فتحة الروي</w:t>
      </w:r>
      <w:r>
        <w:rPr>
          <w:rFonts w:ascii="Arial" w:hAnsi="Arial" w:cs="Arial" w:eastAsia="Arial"/>
          <w:sz w:val="24"/>
          <w:szCs w:val="24"/>
          <w:rtl/>
          <w:lang w:bidi="ar-EG"/>
        </w:rPr>
        <w:t xml:space="preserve"> في القافية المطلقة (نحو: «…جَبَلَا»، «…الصِّبَا»، «…الزَّمَنَا»)؛ وهي أحد </w:t>
      </w:r>
      <w:r>
        <w:rPr>
          <w:rFonts w:ascii="Arial" w:hAnsi="Arial" w:cs="Arial" w:eastAsia="Arial"/>
          <w:b/>
          <w:bCs/>
          <w:sz w:val="24"/>
          <w:szCs w:val="24"/>
          <w:rtl/>
          <w:lang w:bidi="ar-EG"/>
        </w:rPr>
        <w:t>حروف الوصل</w:t>
      </w:r>
      <w:r>
        <w:rPr>
          <w:rFonts w:ascii="Arial" w:hAnsi="Arial" w:cs="Arial" w:eastAsia="Arial"/>
          <w:sz w:val="24"/>
          <w:szCs w:val="24"/>
          <w:rtl/>
          <w:lang w:bidi="ar-EG"/>
        </w:rPr>
        <w:t>، وتُكتب عروضيًّا وإن لم تُكتب إملائيًّا، ومثلها واو الإطلاق وياؤه الناشئتان عن إشباع الضمة والكسرة («…غضابُ» ← «غضابُو»، «…منزلِ» ← «منزلِي»).</w:t>
      </w:r>
    </w:p>
    <w:p>
      <w:pPr>
        <w:pStyle w:val="ListBullet"/>
        <w:bidi w:val="1"/>
        <w:spacing w:after="80" w:line="276" w:lineRule="auto"/>
        <w:jc w:val="both"/>
      </w:pPr>
      <w:r>
        <w:rPr>
          <w:rFonts w:ascii="Arial" w:hAnsi="Arial" w:cs="Arial" w:eastAsia="Arial"/>
          <w:b/>
          <w:bCs/>
          <w:sz w:val="24"/>
          <w:szCs w:val="24"/>
          <w:rtl/>
          <w:lang w:bidi="ar-EG"/>
        </w:rPr>
        <w:t>ما لا يصلح رويًّا:</w:t>
      </w:r>
      <w:r>
        <w:rPr>
          <w:rFonts w:ascii="Arial" w:hAnsi="Arial" w:cs="Arial" w:eastAsia="Arial"/>
          <w:sz w:val="24"/>
          <w:szCs w:val="24"/>
          <w:rtl/>
          <w:lang w:bidi="ar-EG"/>
        </w:rPr>
        <w:t xml:space="preserve"> ألف الإطلاق، وواو الإطلاق وياؤه، وهاء الضمير وهاء السكت والتأنيث في الأشهر، والتنوين، والألف واللام بعدهما.</w:t>
      </w:r>
    </w:p>
    <w:p>
      <w:pPr>
        <w:pStyle w:val="Heading2"/>
        <w:keepNext/>
        <w:bidi w:val="1"/>
        <w:spacing w:before="240" w:after="160"/>
      </w:pPr>
      <w:r>
        <w:rPr>
          <w:rFonts w:ascii="Arial" w:hAnsi="Arial" w:cs="Arial" w:eastAsia="Arial"/>
          <w:b/>
          <w:bCs/>
          <w:color w:val="1F3A6E"/>
          <w:sz w:val="32"/>
          <w:szCs w:val="32"/>
          <w:rtl/>
          <w:lang w:bidi="ar-EG"/>
        </w:rPr>
        <w:t>4. عيوب القافية</w:t>
      </w:r>
    </w:p>
    <w:tbl>
      <w:tblPr>
        <w:tblStyle w:val="TableGrid"/>
        <w:bidiVisual/>
        <w:tblW w:type="pct" w:w="5000"/>
        <w:jc w:val="center"/>
        <w:tblLook w:firstColumn="1" w:firstRow="1" w:lastColumn="0" w:lastRow="0" w:noHBand="0" w:noVBand="1" w:val="04A0"/>
      </w:tblPr>
      <w:tblGrid>
        <w:gridCol w:w="3137"/>
        <w:gridCol w:w="3137"/>
        <w:gridCol w:w="3137"/>
      </w:tblGrid>
      <w:tr>
        <w:trPr>
          <w:tblHeader w:val="true"/>
        </w:trPr>
        <w:tc>
          <w:tcPr>
            <w:tcW w:type="dxa" w:w="3137"/>
            <w:shd w:val="clear" w:color="auto" w:fill="D9E2F3"/>
          </w:tcPr>
          <w:p>
            <w:pPr>
              <w:bidi w:val="1"/>
              <w:spacing w:after="40"/>
            </w:pPr>
            <w:r>
              <w:rPr>
                <w:rFonts w:ascii="Arial" w:hAnsi="Arial" w:cs="Arial" w:eastAsia="Arial"/>
                <w:b/>
                <w:bCs/>
                <w:sz w:val="21"/>
                <w:szCs w:val="21"/>
                <w:rtl/>
                <w:lang w:bidi="ar-EG"/>
              </w:rPr>
              <w:t>العيب</w:t>
            </w:r>
          </w:p>
        </w:tc>
        <w:tc>
          <w:tcPr>
            <w:tcW w:type="dxa" w:w="3137"/>
            <w:shd w:val="clear" w:color="auto" w:fill="D9E2F3"/>
          </w:tcPr>
          <w:p>
            <w:pPr>
              <w:bidi w:val="1"/>
              <w:spacing w:after="40"/>
            </w:pPr>
            <w:r>
              <w:rPr>
                <w:rFonts w:ascii="Arial" w:hAnsi="Arial" w:cs="Arial" w:eastAsia="Arial"/>
                <w:b/>
                <w:bCs/>
                <w:sz w:val="21"/>
                <w:szCs w:val="21"/>
                <w:rtl/>
                <w:lang w:bidi="ar-EG"/>
              </w:rPr>
              <w:t>تعريفه</w:t>
            </w:r>
          </w:p>
        </w:tc>
        <w:tc>
          <w:tcPr>
            <w:tcW w:type="dxa" w:w="3137"/>
            <w:shd w:val="clear" w:color="auto" w:fill="D9E2F3"/>
          </w:tcPr>
          <w:p>
            <w:pPr>
              <w:bidi w:val="1"/>
              <w:spacing w:after="40"/>
            </w:pPr>
            <w:r>
              <w:rPr>
                <w:rFonts w:ascii="Arial" w:hAnsi="Arial" w:cs="Arial" w:eastAsia="Arial"/>
                <w:b/>
                <w:bCs/>
                <w:sz w:val="21"/>
                <w:szCs w:val="21"/>
                <w:rtl/>
                <w:lang w:bidi="ar-EG"/>
              </w:rPr>
              <w:t>مثاله</w:t>
            </w:r>
          </w:p>
        </w:tc>
      </w:tr>
      <w:tr>
        <w:tc>
          <w:tcPr>
            <w:tcW w:type="dxa" w:w="3137"/>
          </w:tcPr>
          <w:p>
            <w:pPr>
              <w:bidi w:val="1"/>
              <w:spacing w:after="40"/>
            </w:pPr>
            <w:r>
              <w:rPr>
                <w:rFonts w:ascii="Arial" w:hAnsi="Arial" w:cs="Arial" w:eastAsia="Arial"/>
                <w:b/>
                <w:bCs/>
                <w:sz w:val="21"/>
                <w:szCs w:val="21"/>
                <w:rtl/>
                <w:lang w:bidi="ar-EG"/>
              </w:rPr>
              <w:t>الإقواء</w:t>
            </w:r>
          </w:p>
        </w:tc>
        <w:tc>
          <w:tcPr>
            <w:tcW w:type="dxa" w:w="3137"/>
          </w:tcPr>
          <w:p>
            <w:pPr>
              <w:bidi w:val="1"/>
              <w:spacing w:after="40"/>
            </w:pPr>
            <w:r>
              <w:rPr>
                <w:rFonts w:ascii="Arial" w:hAnsi="Arial" w:cs="Arial" w:eastAsia="Arial"/>
                <w:sz w:val="21"/>
                <w:szCs w:val="21"/>
                <w:rtl/>
                <w:lang w:bidi="ar-EG"/>
              </w:rPr>
              <w:t xml:space="preserve">اختلاف حركة الروي (المجرى) بين </w:t>
            </w:r>
            <w:r>
              <w:rPr>
                <w:rFonts w:ascii="Arial" w:hAnsi="Arial" w:cs="Arial" w:eastAsia="Arial"/>
                <w:b/>
                <w:bCs/>
                <w:sz w:val="21"/>
                <w:szCs w:val="21"/>
                <w:rtl/>
                <w:lang w:bidi="ar-EG"/>
              </w:rPr>
              <w:t>الكسر والضم</w:t>
            </w:r>
            <w:r>
              <w:rPr>
                <w:rFonts w:ascii="Arial" w:hAnsi="Arial" w:cs="Arial" w:eastAsia="Arial"/>
                <w:sz w:val="21"/>
                <w:szCs w:val="21"/>
                <w:rtl/>
                <w:lang w:bidi="ar-EG"/>
              </w:rPr>
              <w:t xml:space="preserve"> (أكثر العيوب شيوعًا عند القدماء، ومنه ما نُسب للنابغة)</w:t>
            </w:r>
          </w:p>
        </w:tc>
        <w:tc>
          <w:tcPr>
            <w:tcW w:type="dxa" w:w="3137"/>
          </w:tcPr>
          <w:p>
            <w:pPr>
              <w:bidi w:val="1"/>
              <w:spacing w:after="40"/>
            </w:pPr>
            <w:r>
              <w:rPr>
                <w:rFonts w:ascii="Arial" w:hAnsi="Arial" w:cs="Arial" w:eastAsia="Arial"/>
                <w:sz w:val="21"/>
                <w:szCs w:val="21"/>
                <w:rtl/>
                <w:lang w:bidi="ar-EG"/>
              </w:rPr>
              <w:t>قصيدة رويها مكسور يأتي فيها بيت مضموم الروي: «…بالفرقدِ» ثم «…أسودُ» (قول النابغة: «وبذاك خبّرنا الغُدافُ الأسودُ»)</w:t>
            </w:r>
          </w:p>
        </w:tc>
      </w:tr>
      <w:tr>
        <w:tc>
          <w:tcPr>
            <w:tcW w:type="dxa" w:w="3137"/>
            <w:shd w:val="clear" w:color="auto" w:fill="F5F7FA"/>
          </w:tcPr>
          <w:p>
            <w:pPr>
              <w:bidi w:val="1"/>
              <w:spacing w:after="40"/>
            </w:pPr>
            <w:r>
              <w:rPr>
                <w:rFonts w:ascii="Arial" w:hAnsi="Arial" w:cs="Arial" w:eastAsia="Arial"/>
                <w:b/>
                <w:bCs/>
                <w:sz w:val="21"/>
                <w:szCs w:val="21"/>
                <w:rtl/>
                <w:lang w:bidi="ar-EG"/>
              </w:rPr>
              <w:t>الإصراف</w:t>
            </w:r>
          </w:p>
        </w:tc>
        <w:tc>
          <w:tcPr>
            <w:tcW w:type="dxa" w:w="3137"/>
            <w:shd w:val="clear" w:color="auto" w:fill="F5F7FA"/>
          </w:tcPr>
          <w:p>
            <w:pPr>
              <w:bidi w:val="1"/>
              <w:spacing w:after="40"/>
            </w:pPr>
            <w:r>
              <w:rPr>
                <w:rFonts w:ascii="Arial" w:hAnsi="Arial" w:cs="Arial" w:eastAsia="Arial"/>
                <w:sz w:val="21"/>
                <w:szCs w:val="21"/>
                <w:rtl/>
                <w:lang w:bidi="ar-EG"/>
              </w:rPr>
              <w:t xml:space="preserve">اختلاف حركة الروي بين </w:t>
            </w:r>
            <w:r>
              <w:rPr>
                <w:rFonts w:ascii="Arial" w:hAnsi="Arial" w:cs="Arial" w:eastAsia="Arial"/>
                <w:b/>
                <w:bCs/>
                <w:sz w:val="21"/>
                <w:szCs w:val="21"/>
                <w:rtl/>
                <w:lang w:bidi="ar-EG"/>
              </w:rPr>
              <w:t>الفتح وغيره</w:t>
            </w:r>
            <w:r>
              <w:rPr>
                <w:rFonts w:ascii="Arial" w:hAnsi="Arial" w:cs="Arial" w:eastAsia="Arial"/>
                <w:sz w:val="21"/>
                <w:szCs w:val="21"/>
                <w:rtl/>
                <w:lang w:bidi="ar-EG"/>
              </w:rPr>
              <w:t xml:space="preserve"> (ضم أو كسر)</w:t>
            </w:r>
          </w:p>
        </w:tc>
        <w:tc>
          <w:tcPr>
            <w:tcW w:type="dxa" w:w="3137"/>
            <w:shd w:val="clear" w:color="auto" w:fill="F5F7FA"/>
          </w:tcPr>
          <w:p>
            <w:pPr>
              <w:bidi w:val="1"/>
              <w:spacing w:after="40"/>
            </w:pPr>
            <w:r>
              <w:rPr>
                <w:rFonts w:ascii="Arial" w:hAnsi="Arial" w:cs="Arial" w:eastAsia="Arial"/>
                <w:sz w:val="21"/>
                <w:szCs w:val="21"/>
                <w:rtl/>
                <w:lang w:bidi="ar-EG"/>
              </w:rPr>
              <w:t>«…العُلا» مع «…الحُطَمِ»</w:t>
            </w:r>
          </w:p>
        </w:tc>
      </w:tr>
      <w:tr>
        <w:tc>
          <w:tcPr>
            <w:tcW w:type="dxa" w:w="3137"/>
          </w:tcPr>
          <w:p>
            <w:pPr>
              <w:bidi w:val="1"/>
              <w:spacing w:after="40"/>
            </w:pPr>
            <w:r>
              <w:rPr>
                <w:rFonts w:ascii="Arial" w:hAnsi="Arial" w:cs="Arial" w:eastAsia="Arial"/>
                <w:b/>
                <w:bCs/>
                <w:sz w:val="21"/>
                <w:szCs w:val="21"/>
                <w:rtl/>
                <w:lang w:bidi="ar-EG"/>
              </w:rPr>
              <w:t>الإكفاء</w:t>
            </w:r>
          </w:p>
        </w:tc>
        <w:tc>
          <w:tcPr>
            <w:tcW w:type="dxa" w:w="3137"/>
          </w:tcPr>
          <w:p>
            <w:pPr>
              <w:bidi w:val="1"/>
              <w:spacing w:after="40"/>
            </w:pPr>
            <w:r>
              <w:rPr>
                <w:rFonts w:ascii="Arial" w:hAnsi="Arial" w:cs="Arial" w:eastAsia="Arial"/>
                <w:sz w:val="21"/>
                <w:szCs w:val="21"/>
                <w:rtl/>
                <w:lang w:bidi="ar-EG"/>
              </w:rPr>
              <w:t xml:space="preserve">اختلاف حرف الروي بحروف </w:t>
            </w:r>
            <w:r>
              <w:rPr>
                <w:rFonts w:ascii="Arial" w:hAnsi="Arial" w:cs="Arial" w:eastAsia="Arial"/>
                <w:b/>
                <w:bCs/>
                <w:sz w:val="21"/>
                <w:szCs w:val="21"/>
                <w:rtl/>
                <w:lang w:bidi="ar-EG"/>
              </w:rPr>
              <w:t>متقاربة المخرج</w:t>
            </w:r>
            <w:r>
              <w:rPr>
                <w:rFonts w:ascii="Arial" w:hAnsi="Arial" w:cs="Arial" w:eastAsia="Arial"/>
                <w:sz w:val="21"/>
                <w:szCs w:val="21"/>
                <w:rtl/>
                <w:lang w:bidi="ar-EG"/>
              </w:rPr>
              <w:t xml:space="preserve"> (الميم والنون، اللام والراء، الطاء والدال)</w:t>
            </w:r>
          </w:p>
        </w:tc>
        <w:tc>
          <w:tcPr>
            <w:tcW w:type="dxa" w:w="3137"/>
          </w:tcPr>
          <w:p>
            <w:pPr>
              <w:bidi w:val="1"/>
              <w:spacing w:after="40"/>
            </w:pPr>
            <w:r>
              <w:rPr>
                <w:rFonts w:ascii="Arial" w:hAnsi="Arial" w:cs="Arial" w:eastAsia="Arial"/>
                <w:sz w:val="21"/>
                <w:szCs w:val="21"/>
                <w:rtl/>
                <w:lang w:bidi="ar-EG"/>
              </w:rPr>
              <w:t>«…السلامُ» ثم «…الأنامُ» ثم «…الزمانُ»</w:t>
            </w:r>
          </w:p>
        </w:tc>
      </w:tr>
      <w:tr>
        <w:tc>
          <w:tcPr>
            <w:tcW w:type="dxa" w:w="3137"/>
            <w:shd w:val="clear" w:color="auto" w:fill="F5F7FA"/>
          </w:tcPr>
          <w:p>
            <w:pPr>
              <w:bidi w:val="1"/>
              <w:spacing w:after="40"/>
            </w:pPr>
            <w:r>
              <w:rPr>
                <w:rFonts w:ascii="Arial" w:hAnsi="Arial" w:cs="Arial" w:eastAsia="Arial"/>
                <w:b/>
                <w:bCs/>
                <w:sz w:val="21"/>
                <w:szCs w:val="21"/>
                <w:rtl/>
                <w:lang w:bidi="ar-EG"/>
              </w:rPr>
              <w:t>الإجازة (الإجارة)</w:t>
            </w:r>
          </w:p>
        </w:tc>
        <w:tc>
          <w:tcPr>
            <w:tcW w:type="dxa" w:w="3137"/>
            <w:shd w:val="clear" w:color="auto" w:fill="F5F7FA"/>
          </w:tcPr>
          <w:p>
            <w:pPr>
              <w:bidi w:val="1"/>
              <w:spacing w:after="40"/>
            </w:pPr>
            <w:r>
              <w:rPr>
                <w:rFonts w:ascii="Arial" w:hAnsi="Arial" w:cs="Arial" w:eastAsia="Arial"/>
                <w:sz w:val="21"/>
                <w:szCs w:val="21"/>
                <w:rtl/>
                <w:lang w:bidi="ar-EG"/>
              </w:rPr>
              <w:t xml:space="preserve">اختلاف حرف الروي بحروف </w:t>
            </w:r>
            <w:r>
              <w:rPr>
                <w:rFonts w:ascii="Arial" w:hAnsi="Arial" w:cs="Arial" w:eastAsia="Arial"/>
                <w:b/>
                <w:bCs/>
                <w:sz w:val="21"/>
                <w:szCs w:val="21"/>
                <w:rtl/>
                <w:lang w:bidi="ar-EG"/>
              </w:rPr>
              <w:t>متباعدة المخرج</w:t>
            </w:r>
          </w:p>
        </w:tc>
        <w:tc>
          <w:tcPr>
            <w:tcW w:type="dxa" w:w="3137"/>
            <w:shd w:val="clear" w:color="auto" w:fill="F5F7FA"/>
          </w:tcPr>
          <w:p>
            <w:pPr>
              <w:bidi w:val="1"/>
              <w:spacing w:after="40"/>
            </w:pPr>
            <w:r>
              <w:rPr>
                <w:rFonts w:ascii="Arial" w:hAnsi="Arial" w:cs="Arial" w:eastAsia="Arial"/>
                <w:sz w:val="21"/>
                <w:szCs w:val="21"/>
                <w:rtl/>
                <w:lang w:bidi="ar-EG"/>
              </w:rPr>
              <w:t>«…المالُ» مع «…الكتابُ»</w:t>
            </w:r>
          </w:p>
        </w:tc>
      </w:tr>
      <w:tr>
        <w:tc>
          <w:tcPr>
            <w:tcW w:type="dxa" w:w="3137"/>
          </w:tcPr>
          <w:p>
            <w:pPr>
              <w:bidi w:val="1"/>
              <w:spacing w:after="40"/>
            </w:pPr>
            <w:r>
              <w:rPr>
                <w:rFonts w:ascii="Arial" w:hAnsi="Arial" w:cs="Arial" w:eastAsia="Arial"/>
                <w:b/>
                <w:bCs/>
                <w:sz w:val="21"/>
                <w:szCs w:val="21"/>
                <w:rtl/>
                <w:lang w:bidi="ar-EG"/>
              </w:rPr>
              <w:t>السِّناد</w:t>
            </w:r>
          </w:p>
        </w:tc>
        <w:tc>
          <w:tcPr>
            <w:tcW w:type="dxa" w:w="3137"/>
          </w:tcPr>
          <w:p>
            <w:pPr>
              <w:bidi w:val="1"/>
              <w:spacing w:after="40"/>
            </w:pPr>
            <w:r>
              <w:rPr>
                <w:rFonts w:ascii="Arial" w:hAnsi="Arial" w:cs="Arial" w:eastAsia="Arial"/>
                <w:sz w:val="21"/>
                <w:szCs w:val="21"/>
                <w:rtl/>
                <w:lang w:bidi="ar-EG"/>
              </w:rPr>
              <w:t xml:space="preserve">عيب يلحق </w:t>
            </w:r>
            <w:r>
              <w:rPr>
                <w:rFonts w:ascii="Arial" w:hAnsi="Arial" w:cs="Arial" w:eastAsia="Arial"/>
                <w:b/>
                <w:bCs/>
                <w:sz w:val="21"/>
                <w:szCs w:val="21"/>
                <w:rtl/>
                <w:lang w:bidi="ar-EG"/>
              </w:rPr>
              <w:t>ما قبل الروي</w:t>
            </w:r>
            <w:r>
              <w:rPr>
                <w:rFonts w:ascii="Arial" w:hAnsi="Arial" w:cs="Arial" w:eastAsia="Arial"/>
                <w:sz w:val="21"/>
                <w:szCs w:val="21"/>
                <w:rtl/>
                <w:lang w:bidi="ar-EG"/>
              </w:rPr>
              <w:t xml:space="preserve"> من الحروف والحركات، وله خمسة أنواع: </w:t>
            </w:r>
            <w:r>
              <w:rPr>
                <w:rFonts w:ascii="Arial" w:hAnsi="Arial" w:cs="Arial" w:eastAsia="Arial"/>
                <w:b/>
                <w:bCs/>
                <w:sz w:val="21"/>
                <w:szCs w:val="21"/>
                <w:rtl/>
                <w:lang w:bidi="ar-EG"/>
              </w:rPr>
              <w:t>سناد الردف</w:t>
            </w:r>
            <w:r>
              <w:rPr>
                <w:rFonts w:ascii="Arial" w:hAnsi="Arial" w:cs="Arial" w:eastAsia="Arial"/>
                <w:sz w:val="21"/>
                <w:szCs w:val="21"/>
                <w:rtl/>
                <w:lang w:bidi="ar-EG"/>
              </w:rPr>
              <w:t xml:space="preserve"> (ردف بيت وتجريد آخر: «جميلُ/قائلُ» على رأي: «الطويل» مع «الأمل»)، </w:t>
            </w:r>
            <w:r>
              <w:rPr>
                <w:rFonts w:ascii="Arial" w:hAnsi="Arial" w:cs="Arial" w:eastAsia="Arial"/>
                <w:b/>
                <w:bCs/>
                <w:sz w:val="21"/>
                <w:szCs w:val="21"/>
                <w:rtl/>
                <w:lang w:bidi="ar-EG"/>
              </w:rPr>
              <w:t>سناد التأسيس</w:t>
            </w:r>
            <w:r>
              <w:rPr>
                <w:rFonts w:ascii="Arial" w:hAnsi="Arial" w:cs="Arial" w:eastAsia="Arial"/>
                <w:sz w:val="21"/>
                <w:szCs w:val="21"/>
                <w:rtl/>
                <w:lang w:bidi="ar-EG"/>
              </w:rPr>
              <w:t xml:space="preserve"> (تأسيس بيت دون آخر: «قاتِل» و«بَطَل»)، </w:t>
            </w:r>
            <w:r>
              <w:rPr>
                <w:rFonts w:ascii="Arial" w:hAnsi="Arial" w:cs="Arial" w:eastAsia="Arial"/>
                <w:b/>
                <w:bCs/>
                <w:sz w:val="21"/>
                <w:szCs w:val="21"/>
                <w:rtl/>
                <w:lang w:bidi="ar-EG"/>
              </w:rPr>
              <w:t>سناد الإشباع</w:t>
            </w:r>
            <w:r>
              <w:rPr>
                <w:rFonts w:ascii="Arial" w:hAnsi="Arial" w:cs="Arial" w:eastAsia="Arial"/>
                <w:sz w:val="21"/>
                <w:szCs w:val="21"/>
                <w:rtl/>
                <w:lang w:bidi="ar-EG"/>
              </w:rPr>
              <w:t xml:space="preserve"> (اختلاف حركة الدخيل: «مواكِب» و«كواعَب»)، </w:t>
            </w:r>
            <w:r>
              <w:rPr>
                <w:rFonts w:ascii="Arial" w:hAnsi="Arial" w:cs="Arial" w:eastAsia="Arial"/>
                <w:b/>
                <w:bCs/>
                <w:sz w:val="21"/>
                <w:szCs w:val="21"/>
                <w:rtl/>
                <w:lang w:bidi="ar-EG"/>
              </w:rPr>
              <w:t>سناد الحذو</w:t>
            </w:r>
            <w:r>
              <w:rPr>
                <w:rFonts w:ascii="Arial" w:hAnsi="Arial" w:cs="Arial" w:eastAsia="Arial"/>
                <w:sz w:val="21"/>
                <w:szCs w:val="21"/>
                <w:rtl/>
                <w:lang w:bidi="ar-EG"/>
              </w:rPr>
              <w:t xml:space="preserve"> (اختلاف حركة ما قبل الردف: «قَوْل» و«قِيْل»)، </w:t>
            </w:r>
            <w:r>
              <w:rPr>
                <w:rFonts w:ascii="Arial" w:hAnsi="Arial" w:cs="Arial" w:eastAsia="Arial"/>
                <w:b/>
                <w:bCs/>
                <w:sz w:val="21"/>
                <w:szCs w:val="21"/>
                <w:rtl/>
                <w:lang w:bidi="ar-EG"/>
              </w:rPr>
              <w:t>سناد التوجيه</w:t>
            </w:r>
            <w:r>
              <w:rPr>
                <w:rFonts w:ascii="Arial" w:hAnsi="Arial" w:cs="Arial" w:eastAsia="Arial"/>
                <w:sz w:val="21"/>
                <w:szCs w:val="21"/>
                <w:rtl/>
                <w:lang w:bidi="ar-EG"/>
              </w:rPr>
              <w:t xml:space="preserve"> (اختلاف حركة ما قبل الروي المقيد: «يَعْلَمْ» و«يُكْرِمْ»)</w:t>
            </w:r>
          </w:p>
        </w:tc>
        <w:tc>
          <w:tcPr>
            <w:tcW w:type="dxa" w:w="3137"/>
          </w:tcPr>
          <w:p>
            <w:pPr>
              <w:bidi w:val="1"/>
              <w:spacing w:after="40"/>
            </w:pPr>
            <w:r>
              <w:rPr>
                <w:rFonts w:ascii="Arial" w:hAnsi="Arial" w:cs="Arial" w:eastAsia="Arial"/>
                <w:sz w:val="21"/>
                <w:szCs w:val="21"/>
                <w:rtl/>
                <w:lang w:bidi="ar-EG"/>
              </w:rPr>
              <w:t>كما سبق</w:t>
            </w:r>
          </w:p>
        </w:tc>
      </w:tr>
      <w:tr>
        <w:tc>
          <w:tcPr>
            <w:tcW w:type="dxa" w:w="3137"/>
            <w:shd w:val="clear" w:color="auto" w:fill="F5F7FA"/>
          </w:tcPr>
          <w:p>
            <w:pPr>
              <w:bidi w:val="1"/>
              <w:spacing w:after="40"/>
            </w:pPr>
            <w:r>
              <w:rPr>
                <w:rFonts w:ascii="Arial" w:hAnsi="Arial" w:cs="Arial" w:eastAsia="Arial"/>
                <w:b/>
                <w:bCs/>
                <w:sz w:val="21"/>
                <w:szCs w:val="21"/>
                <w:rtl/>
                <w:lang w:bidi="ar-EG"/>
              </w:rPr>
              <w:t>الإيطاء</w:t>
            </w:r>
          </w:p>
        </w:tc>
        <w:tc>
          <w:tcPr>
            <w:tcW w:type="dxa" w:w="3137"/>
            <w:shd w:val="clear" w:color="auto" w:fill="F5F7FA"/>
          </w:tcPr>
          <w:p>
            <w:pPr>
              <w:bidi w:val="1"/>
              <w:spacing w:after="40"/>
            </w:pPr>
            <w:r>
              <w:rPr>
                <w:rFonts w:ascii="Arial" w:hAnsi="Arial" w:cs="Arial" w:eastAsia="Arial"/>
                <w:b/>
                <w:bCs/>
                <w:sz w:val="21"/>
                <w:szCs w:val="21"/>
                <w:rtl/>
                <w:lang w:bidi="ar-EG"/>
              </w:rPr>
              <w:t>تكرار كلمة الروي لفظًا ومعنى</w:t>
            </w:r>
            <w:r>
              <w:rPr>
                <w:rFonts w:ascii="Arial" w:hAnsi="Arial" w:cs="Arial" w:eastAsia="Arial"/>
                <w:sz w:val="21"/>
                <w:szCs w:val="21"/>
                <w:rtl/>
                <w:lang w:bidi="ar-EG"/>
              </w:rPr>
              <w:t xml:space="preserve"> في قصيدة واحدة قبل مضي سبعة أبيات (مأخوذ من المواطأة أي الموافقة)؛ </w:t>
            </w:r>
            <w:r>
              <w:rPr>
                <w:rFonts w:ascii="Arial" w:hAnsi="Arial" w:cs="Arial" w:eastAsia="Arial"/>
                <w:b/>
                <w:bCs/>
                <w:sz w:val="21"/>
                <w:szCs w:val="21"/>
                <w:rtl/>
                <w:lang w:bidi="ar-EG"/>
              </w:rPr>
              <w:t>ولا يُعد إيطاءً</w:t>
            </w:r>
            <w:r>
              <w:rPr>
                <w:rFonts w:ascii="Arial" w:hAnsi="Arial" w:cs="Arial" w:eastAsia="Arial"/>
                <w:sz w:val="21"/>
                <w:szCs w:val="21"/>
                <w:rtl/>
                <w:lang w:bidi="ar-EG"/>
              </w:rPr>
              <w:t xml:space="preserve"> إذا اختلف المعنى أو اختلف التعريف والتنكير أو كان أحدهما مفردًا والآخر مضافًا</w:t>
            </w:r>
          </w:p>
        </w:tc>
        <w:tc>
          <w:tcPr>
            <w:tcW w:type="dxa" w:w="3137"/>
            <w:shd w:val="clear" w:color="auto" w:fill="F5F7FA"/>
          </w:tcPr>
          <w:p>
            <w:pPr>
              <w:bidi w:val="1"/>
              <w:spacing w:after="40"/>
            </w:pPr>
            <w:r>
              <w:rPr>
                <w:rFonts w:ascii="Arial" w:hAnsi="Arial" w:cs="Arial" w:eastAsia="Arial"/>
                <w:sz w:val="21"/>
                <w:szCs w:val="21"/>
                <w:rtl/>
                <w:lang w:bidi="ar-EG"/>
              </w:rPr>
              <w:t>تكرار «الظلامُ» رويًّا بالمعنى نفسه في بيتين متقاربين</w:t>
            </w:r>
          </w:p>
        </w:tc>
      </w:tr>
      <w:tr>
        <w:tc>
          <w:tcPr>
            <w:tcW w:type="dxa" w:w="3137"/>
          </w:tcPr>
          <w:p>
            <w:pPr>
              <w:bidi w:val="1"/>
              <w:spacing w:after="40"/>
            </w:pPr>
            <w:r>
              <w:rPr>
                <w:rFonts w:ascii="Arial" w:hAnsi="Arial" w:cs="Arial" w:eastAsia="Arial"/>
                <w:b/>
                <w:bCs/>
                <w:sz w:val="21"/>
                <w:szCs w:val="21"/>
                <w:rtl/>
                <w:lang w:bidi="ar-EG"/>
              </w:rPr>
              <w:t>التضمين</w:t>
            </w:r>
          </w:p>
        </w:tc>
        <w:tc>
          <w:tcPr>
            <w:tcW w:type="dxa" w:w="3137"/>
          </w:tcPr>
          <w:p>
            <w:pPr>
              <w:bidi w:val="1"/>
              <w:spacing w:after="40"/>
            </w:pPr>
            <w:r>
              <w:rPr>
                <w:rFonts w:ascii="Arial" w:hAnsi="Arial" w:cs="Arial" w:eastAsia="Arial"/>
                <w:b/>
                <w:bCs/>
                <w:sz w:val="21"/>
                <w:szCs w:val="21"/>
                <w:rtl/>
                <w:lang w:bidi="ar-EG"/>
              </w:rPr>
              <w:t>تعلق قافية البيت بالبيت الذي يليه</w:t>
            </w:r>
            <w:r>
              <w:rPr>
                <w:rFonts w:ascii="Arial" w:hAnsi="Arial" w:cs="Arial" w:eastAsia="Arial"/>
                <w:sz w:val="21"/>
                <w:szCs w:val="21"/>
                <w:rtl/>
                <w:lang w:bidi="ar-EG"/>
              </w:rPr>
              <w:t xml:space="preserve"> تعلقًا معنويًّا أو نحويًّا فلا يتم معناه إلا به</w:t>
            </w:r>
          </w:p>
        </w:tc>
        <w:tc>
          <w:tcPr>
            <w:tcW w:type="dxa" w:w="3137"/>
          </w:tcPr>
          <w:p>
            <w:pPr>
              <w:bidi w:val="1"/>
              <w:spacing w:after="40"/>
            </w:pPr>
            <w:r>
              <w:rPr>
                <w:rFonts w:ascii="Arial" w:hAnsi="Arial" w:cs="Arial" w:eastAsia="Arial"/>
                <w:sz w:val="21"/>
                <w:szCs w:val="21"/>
                <w:rtl/>
                <w:lang w:bidi="ar-EG"/>
              </w:rPr>
              <w:t>«وهم وردوا الجفارَ على تميمٍ … وهم أصحابُ يومِ عكاظَ إني … شهدتُ لهم مواطنَ صادقاتٍ» (إني … تعلّق بما بعده)</w:t>
            </w:r>
          </w:p>
        </w:tc>
      </w:tr>
    </w:tbl>
    <w:p>
      <w:pPr>
        <w:bidi w:val="1"/>
        <w:spacing w:after="40"/>
      </w:pPr>
    </w:p>
    <w:p>
      <w:pPr>
        <w:bidi w:val="1"/>
        <w:spacing w:after="120" w:line="276" w:lineRule="auto"/>
        <w:jc w:val="both"/>
      </w:pPr>
      <w:r>
        <w:rPr>
          <w:rFonts w:ascii="Arial" w:hAnsi="Arial" w:cs="Arial" w:eastAsia="Arial"/>
          <w:b/>
          <w:bCs/>
          <w:sz w:val="24"/>
          <w:szCs w:val="24"/>
          <w:rtl/>
          <w:lang w:bidi="ar-EG"/>
        </w:rPr>
        <w:t>من الأسئلة (وردت نصًّا):</w:t>
      </w:r>
      <w:r>
        <w:rPr>
          <w:rFonts w:ascii="Arial" w:hAnsi="Arial" w:cs="Arial" w:eastAsia="Arial"/>
          <w:sz w:val="24"/>
          <w:szCs w:val="24"/>
          <w:rtl/>
          <w:lang w:bidi="ar-EG"/>
        </w:rPr>
        <w:t xml:space="preserve"> «تكرار كلمة الروي لفظًا ومعنى في القصيدة يُسمى: </w:t>
      </w:r>
      <w:r>
        <w:rPr>
          <w:rFonts w:ascii="Arial" w:hAnsi="Arial" w:cs="Arial" w:eastAsia="Arial"/>
          <w:b/>
          <w:bCs/>
          <w:sz w:val="24"/>
          <w:szCs w:val="24"/>
          <w:rtl/>
          <w:lang w:bidi="ar-EG"/>
        </w:rPr>
        <w:t>الإيطاء</w:t>
      </w:r>
      <w:r>
        <w:rPr>
          <w:rFonts w:ascii="Arial" w:hAnsi="Arial" w:cs="Arial" w:eastAsia="Arial"/>
          <w:sz w:val="24"/>
          <w:szCs w:val="24"/>
          <w:rtl/>
          <w:lang w:bidi="ar-EG"/>
        </w:rPr>
        <w:t xml:space="preserve">». «اختلاف حركة الروي بين الكسر والضم: </w:t>
      </w:r>
      <w:r>
        <w:rPr>
          <w:rFonts w:ascii="Arial" w:hAnsi="Arial" w:cs="Arial" w:eastAsia="Arial"/>
          <w:b/>
          <w:bCs/>
          <w:sz w:val="24"/>
          <w:szCs w:val="24"/>
          <w:rtl/>
          <w:lang w:bidi="ar-EG"/>
        </w:rPr>
        <w:t>الإقواء</w:t>
      </w:r>
      <w:r>
        <w:rPr>
          <w:rFonts w:ascii="Arial" w:hAnsi="Arial" w:cs="Arial" w:eastAsia="Arial"/>
          <w:sz w:val="24"/>
          <w:szCs w:val="24"/>
          <w:rtl/>
          <w:lang w:bidi="ar-EG"/>
        </w:rPr>
        <w:t xml:space="preserve">». «اختلاف حركة الروي بين الفتح وغيره: </w:t>
      </w:r>
      <w:r>
        <w:rPr>
          <w:rFonts w:ascii="Arial" w:hAnsi="Arial" w:cs="Arial" w:eastAsia="Arial"/>
          <w:b/>
          <w:bCs/>
          <w:sz w:val="24"/>
          <w:szCs w:val="24"/>
          <w:rtl/>
          <w:lang w:bidi="ar-EG"/>
        </w:rPr>
        <w:t>الإصراف</w:t>
      </w:r>
      <w:r>
        <w:rPr>
          <w:rFonts w:ascii="Arial" w:hAnsi="Arial" w:cs="Arial" w:eastAsia="Arial"/>
          <w:sz w:val="24"/>
          <w:szCs w:val="24"/>
          <w:rtl/>
          <w:lang w:bidi="ar-EG"/>
        </w:rPr>
        <w:t xml:space="preserve">». «اختلاف الروي بحروف متقاربة المخرج: </w:t>
      </w:r>
      <w:r>
        <w:rPr>
          <w:rFonts w:ascii="Arial" w:hAnsi="Arial" w:cs="Arial" w:eastAsia="Arial"/>
          <w:b/>
          <w:bCs/>
          <w:sz w:val="24"/>
          <w:szCs w:val="24"/>
          <w:rtl/>
          <w:lang w:bidi="ar-EG"/>
        </w:rPr>
        <w:t>الإكفاء</w:t>
      </w:r>
      <w:r>
        <w:rPr>
          <w:rFonts w:ascii="Arial" w:hAnsi="Arial" w:cs="Arial" w:eastAsia="Arial"/>
          <w:sz w:val="24"/>
          <w:szCs w:val="24"/>
          <w:rtl/>
          <w:lang w:bidi="ar-EG"/>
        </w:rPr>
        <w:t xml:space="preserve">». «اختلاف الروي بحروف متباعدة: </w:t>
      </w:r>
      <w:r>
        <w:rPr>
          <w:rFonts w:ascii="Arial" w:hAnsi="Arial" w:cs="Arial" w:eastAsia="Arial"/>
          <w:b/>
          <w:bCs/>
          <w:sz w:val="24"/>
          <w:szCs w:val="24"/>
          <w:rtl/>
          <w:lang w:bidi="ar-EG"/>
        </w:rPr>
        <w:t>الإجازة</w:t>
      </w:r>
      <w:r>
        <w:rPr>
          <w:rFonts w:ascii="Arial" w:hAnsi="Arial" w:cs="Arial" w:eastAsia="Arial"/>
          <w:sz w:val="24"/>
          <w:szCs w:val="24"/>
          <w:rtl/>
          <w:lang w:bidi="ar-EG"/>
        </w:rPr>
        <w:t xml:space="preserve">». «تعلق قافية البيت بالبيت التالي: </w:t>
      </w:r>
      <w:r>
        <w:rPr>
          <w:rFonts w:ascii="Arial" w:hAnsi="Arial" w:cs="Arial" w:eastAsia="Arial"/>
          <w:b/>
          <w:bCs/>
          <w:sz w:val="24"/>
          <w:szCs w:val="24"/>
          <w:rtl/>
          <w:lang w:bidi="ar-EG"/>
        </w:rPr>
        <w:t>التضمين</w:t>
      </w:r>
      <w:r>
        <w:rPr>
          <w:rFonts w:ascii="Arial" w:hAnsi="Arial" w:cs="Arial" w:eastAsia="Arial"/>
          <w:sz w:val="24"/>
          <w:szCs w:val="24"/>
          <w:rtl/>
          <w:lang w:bidi="ar-EG"/>
        </w:rPr>
        <w:t xml:space="preserve">». «اختلاف ما قبل الروي: </w:t>
      </w:r>
      <w:r>
        <w:rPr>
          <w:rFonts w:ascii="Arial" w:hAnsi="Arial" w:cs="Arial" w:eastAsia="Arial"/>
          <w:b/>
          <w:bCs/>
          <w:sz w:val="24"/>
          <w:szCs w:val="24"/>
          <w:rtl/>
          <w:lang w:bidi="ar-EG"/>
        </w:rPr>
        <w:t>السناد</w:t>
      </w:r>
      <w:r>
        <w:rPr>
          <w:rFonts w:ascii="Arial" w:hAnsi="Arial" w:cs="Arial" w:eastAsia="Arial"/>
          <w:sz w:val="24"/>
          <w:szCs w:val="24"/>
          <w:rtl/>
          <w:lang w:bidi="ar-EG"/>
        </w:rPr>
        <w:t xml:space="preserve">». «الأبيات التي تكون بيتين: </w:t>
      </w:r>
      <w:r>
        <w:rPr>
          <w:rFonts w:ascii="Arial" w:hAnsi="Arial" w:cs="Arial" w:eastAsia="Arial"/>
          <w:b/>
          <w:bCs/>
          <w:sz w:val="24"/>
          <w:szCs w:val="24"/>
          <w:rtl/>
          <w:lang w:bidi="ar-EG"/>
        </w:rPr>
        <w:t>النتفة</w:t>
      </w:r>
      <w:r>
        <w:rPr>
          <w:rFonts w:ascii="Arial" w:hAnsi="Arial" w:cs="Arial" w:eastAsia="Arial"/>
          <w:sz w:val="24"/>
          <w:szCs w:val="24"/>
          <w:rtl/>
          <w:lang w:bidi="ar-EG"/>
        </w:rPr>
        <w:t>». «</w:t>
      </w:r>
      <w:r>
        <w:rPr>
          <w:rFonts w:ascii="Arial" w:hAnsi="Arial" w:cs="Arial" w:eastAsia="Arial"/>
          <w:b/>
          <w:bCs/>
          <w:sz w:val="24"/>
          <w:szCs w:val="24"/>
          <w:rtl/>
          <w:lang w:bidi="ar-EG"/>
        </w:rPr>
        <w:t>التصريع</w:t>
      </w:r>
      <w:r>
        <w:rPr>
          <w:rFonts w:ascii="Arial" w:hAnsi="Arial" w:cs="Arial" w:eastAsia="Arial"/>
          <w:sz w:val="24"/>
          <w:szCs w:val="24"/>
          <w:rtl/>
          <w:lang w:bidi="ar-EG"/>
        </w:rPr>
        <w:t>: اتفاق العروض مع الضرب في الحرف الأخير في مطلع القصيدة». «ألف الإطلاق: الألف الناشئة عن إشباع فتحة الروي».</w:t>
      </w:r>
    </w:p>
    <w:p>
      <w:pPr>
        <w:pStyle w:val="Heading2"/>
        <w:keepNext/>
        <w:bidi w:val="1"/>
        <w:spacing w:before="240" w:after="160"/>
      </w:pPr>
      <w:r>
        <w:rPr>
          <w:rFonts w:ascii="Arial" w:hAnsi="Arial" w:cs="Arial" w:eastAsia="Arial"/>
          <w:b/>
          <w:bCs/>
          <w:color w:val="1F3A6E"/>
          <w:sz w:val="32"/>
          <w:szCs w:val="32"/>
          <w:rtl/>
          <w:lang w:bidi="ar-EG"/>
        </w:rPr>
        <w:t>5. أوزان أخرى في الأسئلة</w:t>
      </w:r>
    </w:p>
    <w:p>
      <w:pPr>
        <w:pStyle w:val="ListBullet"/>
        <w:bidi w:val="1"/>
        <w:spacing w:after="80" w:line="276" w:lineRule="auto"/>
        <w:jc w:val="both"/>
      </w:pPr>
      <w:r>
        <w:rPr>
          <w:rFonts w:ascii="Arial" w:hAnsi="Arial" w:cs="Arial" w:eastAsia="Arial"/>
          <w:b/>
          <w:bCs/>
          <w:sz w:val="24"/>
          <w:szCs w:val="24"/>
          <w:rtl/>
          <w:lang w:bidi="ar-EG"/>
        </w:rPr>
        <w:t>الموشح:</w:t>
      </w:r>
      <w:r>
        <w:rPr>
          <w:rFonts w:ascii="Arial" w:hAnsi="Arial" w:cs="Arial" w:eastAsia="Arial"/>
          <w:sz w:val="24"/>
          <w:szCs w:val="24"/>
          <w:rtl/>
          <w:lang w:bidi="ar-EG"/>
        </w:rPr>
        <w:t xml:space="preserve"> فن أندلسي يتحرر من وحدة الوزن والقافية، أجزاؤه: المطلع (المذهب)، الدور (الغصن)، السمط، القفل، الخرجة (آخر قفل، وقد تكون بالعامية أو الأعجمية)، ويُسمى </w:t>
      </w:r>
      <w:r>
        <w:rPr>
          <w:rFonts w:ascii="Arial" w:hAnsi="Arial" w:cs="Arial" w:eastAsia="Arial"/>
          <w:b/>
          <w:bCs/>
          <w:sz w:val="24"/>
          <w:szCs w:val="24"/>
          <w:rtl/>
          <w:lang w:bidi="ar-EG"/>
        </w:rPr>
        <w:t>تامًّا</w:t>
      </w:r>
      <w:r>
        <w:rPr>
          <w:rFonts w:ascii="Arial" w:hAnsi="Arial" w:cs="Arial" w:eastAsia="Arial"/>
          <w:sz w:val="24"/>
          <w:szCs w:val="24"/>
          <w:rtl/>
          <w:lang w:bidi="ar-EG"/>
        </w:rPr>
        <w:t xml:space="preserve"> إذا بدأ بالمطلع و</w:t>
      </w:r>
      <w:r>
        <w:rPr>
          <w:rFonts w:ascii="Arial" w:hAnsi="Arial" w:cs="Arial" w:eastAsia="Arial"/>
          <w:b/>
          <w:bCs/>
          <w:sz w:val="24"/>
          <w:szCs w:val="24"/>
          <w:rtl/>
          <w:lang w:bidi="ar-EG"/>
        </w:rPr>
        <w:t>أقرع</w:t>
      </w:r>
      <w:r>
        <w:rPr>
          <w:rFonts w:ascii="Arial" w:hAnsi="Arial" w:cs="Arial" w:eastAsia="Arial"/>
          <w:sz w:val="24"/>
          <w:szCs w:val="24"/>
          <w:rtl/>
          <w:lang w:bidi="ar-EG"/>
        </w:rPr>
        <w:t xml:space="preserve"> إذا بدأ بالدور.</w:t>
      </w:r>
    </w:p>
    <w:p>
      <w:pPr>
        <w:pStyle w:val="ListBullet"/>
        <w:bidi w:val="1"/>
        <w:spacing w:after="80" w:line="276" w:lineRule="auto"/>
        <w:jc w:val="both"/>
      </w:pPr>
      <w:r>
        <w:rPr>
          <w:rFonts w:ascii="Arial" w:hAnsi="Arial" w:cs="Arial" w:eastAsia="Arial"/>
          <w:b/>
          <w:bCs/>
          <w:sz w:val="24"/>
          <w:szCs w:val="24"/>
          <w:rtl/>
          <w:lang w:bidi="ar-EG"/>
        </w:rPr>
        <w:t>الشعر الحر (شعر التفعيلة):</w:t>
      </w:r>
      <w:r>
        <w:rPr>
          <w:rFonts w:ascii="Arial" w:hAnsi="Arial" w:cs="Arial" w:eastAsia="Arial"/>
          <w:sz w:val="24"/>
          <w:szCs w:val="24"/>
          <w:rtl/>
          <w:lang w:bidi="ar-EG"/>
        </w:rPr>
        <w:t xml:space="preserve"> يعتمد </w:t>
      </w:r>
      <w:r>
        <w:rPr>
          <w:rFonts w:ascii="Arial" w:hAnsi="Arial" w:cs="Arial" w:eastAsia="Arial"/>
          <w:b/>
          <w:bCs/>
          <w:sz w:val="24"/>
          <w:szCs w:val="24"/>
          <w:rtl/>
          <w:lang w:bidi="ar-EG"/>
        </w:rPr>
        <w:t>التفعيلة</w:t>
      </w:r>
      <w:r>
        <w:rPr>
          <w:rFonts w:ascii="Arial" w:hAnsi="Arial" w:cs="Arial" w:eastAsia="Arial"/>
          <w:sz w:val="24"/>
          <w:szCs w:val="24"/>
          <w:rtl/>
          <w:lang w:bidi="ar-EG"/>
        </w:rPr>
        <w:t xml:space="preserve"> وحدة موسيقية (لا البيت) ويستخدم غالبًا البحور الصافية؛ بدأ مع نازك الملائكة («الكوليرا» 1947) وبدر شاكر السياب («هل كان حبًّا»).</w:t>
      </w:r>
    </w:p>
    <w:p>
      <w:pPr>
        <w:pStyle w:val="ListBullet"/>
        <w:bidi w:val="1"/>
        <w:spacing w:after="80" w:line="276" w:lineRule="auto"/>
      </w:pPr>
      <w:r>
        <w:rPr>
          <w:rFonts w:ascii="Arial" w:hAnsi="Arial" w:cs="Arial" w:eastAsia="Arial"/>
          <w:b/>
          <w:bCs/>
          <w:sz w:val="24"/>
          <w:szCs w:val="24"/>
          <w:rtl/>
          <w:lang w:bidi="ar-EG"/>
        </w:rPr>
        <w:t>قصيدة النثر:</w:t>
      </w:r>
      <w:r>
        <w:rPr>
          <w:rFonts w:ascii="Arial" w:hAnsi="Arial" w:cs="Arial" w:eastAsia="Arial"/>
          <w:sz w:val="24"/>
          <w:szCs w:val="24"/>
          <w:rtl/>
          <w:lang w:bidi="ar-EG"/>
        </w:rPr>
        <w:t xml:space="preserve"> تتخلى عن الوزن والقافية معًا.</w:t>
      </w:r>
    </w:p>
    <w:p>
      <w:pPr>
        <w:pStyle w:val="ListBullet"/>
        <w:bidi w:val="1"/>
        <w:spacing w:after="80" w:line="276" w:lineRule="auto"/>
        <w:jc w:val="both"/>
      </w:pPr>
      <w:r>
        <w:rPr>
          <w:rFonts w:ascii="Arial" w:hAnsi="Arial" w:cs="Arial" w:eastAsia="Arial"/>
          <w:b/>
          <w:bCs/>
          <w:sz w:val="24"/>
          <w:szCs w:val="24"/>
          <w:rtl/>
          <w:lang w:bidi="ar-EG"/>
        </w:rPr>
        <w:t>الرباعيات والمزدوج والمسمط والمخمس:</w:t>
      </w:r>
      <w:r>
        <w:rPr>
          <w:rFonts w:ascii="Arial" w:hAnsi="Arial" w:cs="Arial" w:eastAsia="Arial"/>
          <w:sz w:val="24"/>
          <w:szCs w:val="24"/>
          <w:rtl/>
          <w:lang w:bidi="ar-EG"/>
        </w:rPr>
        <w:t xml:space="preserve"> أشكال خارجة عن نظام القصيدة ذات القافية الواحدة.</w:t>
      </w:r>
    </w:p>
    <w:p>
      <w:pPr>
        <w:pStyle w:val="Heading1"/>
        <w:keepNext/>
        <w:pageBreakBefore/>
        <w:bidi w:val="1"/>
        <w:spacing w:before="360" w:after="160"/>
      </w:pPr>
      <w:r>
        <w:rPr>
          <w:rFonts w:ascii="Arial" w:hAnsi="Arial" w:cs="Arial" w:eastAsia="Arial"/>
          <w:b/>
          <w:bCs/>
          <w:color w:val="7B1E1E"/>
          <w:sz w:val="40"/>
          <w:szCs w:val="40"/>
          <w:rtl/>
          <w:lang w:bidi="ar-EG"/>
        </w:rPr>
        <w:t>الباب السابع: الأدب والنقد</w:t>
      </w:r>
    </w:p>
    <w:p>
      <w:pPr>
        <w:pStyle w:val="Heading2"/>
        <w:keepNext/>
        <w:bidi w:val="1"/>
        <w:spacing w:before="240" w:after="160"/>
      </w:pPr>
      <w:r>
        <w:rPr>
          <w:rFonts w:ascii="Arial" w:hAnsi="Arial" w:cs="Arial" w:eastAsia="Arial"/>
          <w:b/>
          <w:bCs/>
          <w:color w:val="1F3A6E"/>
          <w:sz w:val="32"/>
          <w:szCs w:val="32"/>
          <w:rtl/>
          <w:lang w:bidi="ar-EG"/>
        </w:rPr>
        <w:t>1. العصور الأدبية وخصائصها</w:t>
      </w:r>
    </w:p>
    <w:tbl>
      <w:tblPr>
        <w:tblStyle w:val="TableGrid"/>
        <w:bidiVisual/>
        <w:tblW w:type="pct" w:w="500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D9E2F3"/>
          </w:tcPr>
          <w:p>
            <w:pPr>
              <w:bidi w:val="1"/>
              <w:spacing w:after="40"/>
            </w:pPr>
            <w:r>
              <w:rPr>
                <w:rFonts w:ascii="Arial" w:hAnsi="Arial" w:cs="Arial" w:eastAsia="Arial"/>
                <w:b/>
                <w:bCs/>
                <w:sz w:val="21"/>
                <w:szCs w:val="21"/>
                <w:rtl/>
                <w:lang w:bidi="ar-EG"/>
              </w:rPr>
              <w:t>العصر</w:t>
            </w:r>
          </w:p>
        </w:tc>
        <w:tc>
          <w:tcPr>
            <w:tcW w:type="dxa" w:w="2353"/>
            <w:shd w:val="clear" w:color="auto" w:fill="D9E2F3"/>
          </w:tcPr>
          <w:p>
            <w:pPr>
              <w:bidi w:val="1"/>
              <w:spacing w:after="40"/>
            </w:pPr>
            <w:r>
              <w:rPr>
                <w:rFonts w:ascii="Arial" w:hAnsi="Arial" w:cs="Arial" w:eastAsia="Arial"/>
                <w:b/>
                <w:bCs/>
                <w:sz w:val="21"/>
                <w:szCs w:val="21"/>
                <w:rtl/>
                <w:lang w:bidi="ar-EG"/>
              </w:rPr>
              <w:t>حدوده</w:t>
            </w:r>
          </w:p>
        </w:tc>
        <w:tc>
          <w:tcPr>
            <w:tcW w:type="dxa" w:w="2353"/>
            <w:shd w:val="clear" w:color="auto" w:fill="D9E2F3"/>
          </w:tcPr>
          <w:p>
            <w:pPr>
              <w:bidi w:val="1"/>
              <w:spacing w:after="40"/>
            </w:pPr>
            <w:r>
              <w:rPr>
                <w:rFonts w:ascii="Arial" w:hAnsi="Arial" w:cs="Arial" w:eastAsia="Arial"/>
                <w:b/>
                <w:bCs/>
                <w:sz w:val="21"/>
                <w:szCs w:val="21"/>
                <w:rtl/>
                <w:lang w:bidi="ar-EG"/>
              </w:rPr>
              <w:t>أبرز سماته وفنونه</w:t>
            </w:r>
          </w:p>
        </w:tc>
        <w:tc>
          <w:tcPr>
            <w:tcW w:type="dxa" w:w="2353"/>
            <w:shd w:val="clear" w:color="auto" w:fill="D9E2F3"/>
          </w:tcPr>
          <w:p>
            <w:pPr>
              <w:bidi w:val="1"/>
              <w:spacing w:after="40"/>
            </w:pPr>
            <w:r>
              <w:rPr>
                <w:rFonts w:ascii="Arial" w:hAnsi="Arial" w:cs="Arial" w:eastAsia="Arial"/>
                <w:b/>
                <w:bCs/>
                <w:sz w:val="21"/>
                <w:szCs w:val="21"/>
                <w:rtl/>
                <w:lang w:bidi="ar-EG"/>
              </w:rPr>
              <w:t>أعلام</w:t>
            </w:r>
          </w:p>
        </w:tc>
      </w:tr>
      <w:tr>
        <w:tc>
          <w:tcPr>
            <w:tcW w:type="dxa" w:w="2353"/>
          </w:tcPr>
          <w:p>
            <w:pPr>
              <w:bidi w:val="1"/>
              <w:spacing w:after="40"/>
            </w:pPr>
            <w:r>
              <w:rPr>
                <w:rFonts w:ascii="Arial" w:hAnsi="Arial" w:cs="Arial" w:eastAsia="Arial"/>
                <w:b/>
                <w:bCs/>
                <w:sz w:val="21"/>
                <w:szCs w:val="21"/>
                <w:rtl/>
                <w:lang w:bidi="ar-EG"/>
              </w:rPr>
              <w:t>الجاهلي</w:t>
            </w:r>
          </w:p>
        </w:tc>
        <w:tc>
          <w:tcPr>
            <w:tcW w:type="dxa" w:w="2353"/>
          </w:tcPr>
          <w:p>
            <w:pPr>
              <w:bidi w:val="1"/>
              <w:spacing w:after="40"/>
            </w:pPr>
            <w:r>
              <w:rPr>
                <w:rFonts w:ascii="Arial" w:hAnsi="Arial" w:cs="Arial" w:eastAsia="Arial"/>
                <w:sz w:val="21"/>
                <w:szCs w:val="21"/>
                <w:rtl/>
                <w:lang w:bidi="ar-EG"/>
              </w:rPr>
              <w:t>نحو 150 سنة قبل الإسلام</w:t>
            </w:r>
          </w:p>
        </w:tc>
        <w:tc>
          <w:tcPr>
            <w:tcW w:type="dxa" w:w="2353"/>
          </w:tcPr>
          <w:p>
            <w:pPr>
              <w:bidi w:val="1"/>
              <w:spacing w:after="40"/>
            </w:pPr>
            <w:r>
              <w:rPr>
                <w:rFonts w:ascii="Arial" w:hAnsi="Arial" w:cs="Arial" w:eastAsia="Arial"/>
                <w:sz w:val="21"/>
                <w:szCs w:val="21"/>
                <w:rtl/>
                <w:lang w:bidi="ar-EG"/>
              </w:rPr>
              <w:t>الشعر ديوان العرب، المعلقات، الوقوف على الأطلال، الفخر والحماسة، الأمثال والخطابة وسجع الكهان</w:t>
            </w:r>
          </w:p>
        </w:tc>
        <w:tc>
          <w:tcPr>
            <w:tcW w:type="dxa" w:w="2353"/>
          </w:tcPr>
          <w:p>
            <w:pPr>
              <w:bidi w:val="1"/>
              <w:spacing w:after="40"/>
            </w:pPr>
            <w:r>
              <w:rPr>
                <w:rFonts w:ascii="Arial" w:hAnsi="Arial" w:cs="Arial" w:eastAsia="Arial"/>
                <w:sz w:val="21"/>
                <w:szCs w:val="21"/>
                <w:rtl/>
                <w:lang w:bidi="ar-EG"/>
              </w:rPr>
              <w:t>امرؤ القيس، زهير، طرفة، عنترة، لبيد، عمرو بن كلثوم، الحارث بن حلزة، النابغة، الأعشى، عبيد، الشنفرى، تأبط شرًّا، قس بن ساعدة</w:t>
            </w:r>
          </w:p>
        </w:tc>
      </w:tr>
      <w:tr>
        <w:tc>
          <w:tcPr>
            <w:tcW w:type="dxa" w:w="2353"/>
            <w:shd w:val="clear" w:color="auto" w:fill="F5F7FA"/>
          </w:tcPr>
          <w:p>
            <w:pPr>
              <w:bidi w:val="1"/>
              <w:spacing w:after="40"/>
            </w:pPr>
            <w:r>
              <w:rPr>
                <w:rFonts w:ascii="Arial" w:hAnsi="Arial" w:cs="Arial" w:eastAsia="Arial"/>
                <w:b/>
                <w:bCs/>
                <w:sz w:val="21"/>
                <w:szCs w:val="21"/>
                <w:rtl/>
                <w:lang w:bidi="ar-EG"/>
              </w:rPr>
              <w:t>صدر الإسلام</w:t>
            </w:r>
          </w:p>
        </w:tc>
        <w:tc>
          <w:tcPr>
            <w:tcW w:type="dxa" w:w="2353"/>
            <w:shd w:val="clear" w:color="auto" w:fill="F5F7FA"/>
          </w:tcPr>
          <w:p>
            <w:pPr>
              <w:bidi w:val="1"/>
              <w:spacing w:after="40"/>
            </w:pPr>
            <w:r>
              <w:rPr>
                <w:rFonts w:ascii="Arial" w:hAnsi="Arial" w:cs="Arial" w:eastAsia="Arial"/>
                <w:sz w:val="21"/>
                <w:szCs w:val="21"/>
                <w:rtl/>
                <w:lang w:bidi="ar-EG"/>
              </w:rPr>
              <w:t>1–41هـ</w:t>
            </w:r>
          </w:p>
        </w:tc>
        <w:tc>
          <w:tcPr>
            <w:tcW w:type="dxa" w:w="2353"/>
            <w:shd w:val="clear" w:color="auto" w:fill="F5F7FA"/>
          </w:tcPr>
          <w:p>
            <w:pPr>
              <w:bidi w:val="1"/>
              <w:spacing w:after="40"/>
            </w:pPr>
            <w:r>
              <w:rPr>
                <w:rFonts w:ascii="Arial" w:hAnsi="Arial" w:cs="Arial" w:eastAsia="Arial"/>
                <w:sz w:val="21"/>
                <w:szCs w:val="21"/>
                <w:rtl/>
                <w:lang w:bidi="ar-EG"/>
              </w:rPr>
              <w:t>شعر الدعوة والفتوح، الخطابة الدينية، تهذيب الأغراض</w:t>
            </w:r>
          </w:p>
        </w:tc>
        <w:tc>
          <w:tcPr>
            <w:tcW w:type="dxa" w:w="2353"/>
            <w:shd w:val="clear" w:color="auto" w:fill="F5F7FA"/>
          </w:tcPr>
          <w:p>
            <w:pPr>
              <w:bidi w:val="1"/>
              <w:spacing w:after="40"/>
            </w:pPr>
            <w:r>
              <w:rPr>
                <w:rFonts w:ascii="Arial" w:hAnsi="Arial" w:cs="Arial" w:eastAsia="Arial"/>
                <w:sz w:val="21"/>
                <w:szCs w:val="21"/>
                <w:rtl/>
                <w:lang w:bidi="ar-EG"/>
              </w:rPr>
              <w:t>حسان بن ثابت (شاعر الرسول)، كعب بن زهير (البردة: بانت سعاد)، كعب بن مالك، عبد الله بن رواحة، الخنساء</w:t>
            </w:r>
          </w:p>
        </w:tc>
      </w:tr>
      <w:tr>
        <w:tc>
          <w:tcPr>
            <w:tcW w:type="dxa" w:w="2353"/>
          </w:tcPr>
          <w:p>
            <w:pPr>
              <w:bidi w:val="1"/>
              <w:spacing w:after="40"/>
            </w:pPr>
            <w:r>
              <w:rPr>
                <w:rFonts w:ascii="Arial" w:hAnsi="Arial" w:cs="Arial" w:eastAsia="Arial"/>
                <w:b/>
                <w:bCs/>
                <w:sz w:val="21"/>
                <w:szCs w:val="21"/>
                <w:rtl/>
                <w:lang w:bidi="ar-EG"/>
              </w:rPr>
              <w:t>الأموي</w:t>
            </w:r>
          </w:p>
        </w:tc>
        <w:tc>
          <w:tcPr>
            <w:tcW w:type="dxa" w:w="2353"/>
          </w:tcPr>
          <w:p>
            <w:pPr>
              <w:bidi w:val="1"/>
              <w:spacing w:after="40"/>
            </w:pPr>
            <w:r>
              <w:rPr>
                <w:rFonts w:ascii="Arial" w:hAnsi="Arial" w:cs="Arial" w:eastAsia="Arial"/>
                <w:sz w:val="21"/>
                <w:szCs w:val="21"/>
                <w:rtl/>
                <w:lang w:bidi="ar-EG"/>
              </w:rPr>
              <w:t>41–132هـ</w:t>
            </w:r>
          </w:p>
        </w:tc>
        <w:tc>
          <w:tcPr>
            <w:tcW w:type="dxa" w:w="2353"/>
          </w:tcPr>
          <w:p>
            <w:pPr>
              <w:bidi w:val="1"/>
              <w:spacing w:after="40"/>
            </w:pPr>
            <w:r>
              <w:rPr>
                <w:rFonts w:ascii="Arial" w:hAnsi="Arial" w:cs="Arial" w:eastAsia="Arial"/>
                <w:b/>
                <w:bCs/>
                <w:sz w:val="21"/>
                <w:szCs w:val="21"/>
                <w:rtl/>
                <w:lang w:bidi="ar-EG"/>
              </w:rPr>
              <w:t>النقائض</w:t>
            </w:r>
            <w:r>
              <w:rPr>
                <w:rFonts w:ascii="Arial" w:hAnsi="Arial" w:cs="Arial" w:eastAsia="Arial"/>
                <w:sz w:val="21"/>
                <w:szCs w:val="21"/>
                <w:rtl/>
                <w:lang w:bidi="ar-EG"/>
              </w:rPr>
              <w:t xml:space="preserve"> (جرير والفرزدق والأخطل)، الغزل العذري (جميل بثينة، قيس ليلى، كثيّر عزة)، الغزل الصريح (عمر بن أبي ربيعة)، الشعر السياسي (الخوارج، الشيعة، الزبيريون)، الخطابة السياسية (زياد، الحجاج)، الرسائل (عبد الحميد الكاتب)</w:t>
            </w:r>
          </w:p>
        </w:tc>
        <w:tc>
          <w:tcPr>
            <w:tcW w:type="dxa" w:w="2353"/>
          </w:tcPr>
          <w:p>
            <w:pPr>
              <w:bidi w:val="1"/>
              <w:spacing w:after="40"/>
            </w:pPr>
            <w:r>
              <w:rPr>
                <w:rFonts w:ascii="Arial" w:hAnsi="Arial" w:cs="Arial" w:eastAsia="Arial"/>
                <w:sz w:val="21"/>
                <w:szCs w:val="21"/>
                <w:rtl/>
                <w:lang w:bidi="ar-EG"/>
              </w:rPr>
              <w:t>جرير، الفرزدق، الأخطل، ذو الرمة، عمر بن أبي ربيعة</w:t>
            </w:r>
          </w:p>
        </w:tc>
      </w:tr>
      <w:tr>
        <w:tc>
          <w:tcPr>
            <w:tcW w:type="dxa" w:w="2353"/>
            <w:shd w:val="clear" w:color="auto" w:fill="F5F7FA"/>
          </w:tcPr>
          <w:p>
            <w:pPr>
              <w:bidi w:val="1"/>
              <w:spacing w:after="40"/>
            </w:pPr>
            <w:r>
              <w:rPr>
                <w:rFonts w:ascii="Arial" w:hAnsi="Arial" w:cs="Arial" w:eastAsia="Arial"/>
                <w:b/>
                <w:bCs/>
                <w:sz w:val="21"/>
                <w:szCs w:val="21"/>
                <w:rtl/>
                <w:lang w:bidi="ar-EG"/>
              </w:rPr>
              <w:t>العباسي</w:t>
            </w:r>
          </w:p>
        </w:tc>
        <w:tc>
          <w:tcPr>
            <w:tcW w:type="dxa" w:w="2353"/>
            <w:shd w:val="clear" w:color="auto" w:fill="F5F7FA"/>
          </w:tcPr>
          <w:p>
            <w:pPr>
              <w:bidi w:val="1"/>
              <w:spacing w:after="40"/>
            </w:pPr>
            <w:r>
              <w:rPr>
                <w:rFonts w:ascii="Arial" w:hAnsi="Arial" w:cs="Arial" w:eastAsia="Arial"/>
                <w:sz w:val="21"/>
                <w:szCs w:val="21"/>
                <w:rtl/>
                <w:lang w:bidi="ar-EG"/>
              </w:rPr>
              <w:t>132–656هـ</w:t>
            </w:r>
          </w:p>
        </w:tc>
        <w:tc>
          <w:tcPr>
            <w:tcW w:type="dxa" w:w="2353"/>
            <w:shd w:val="clear" w:color="auto" w:fill="F5F7FA"/>
          </w:tcPr>
          <w:p>
            <w:pPr>
              <w:bidi w:val="1"/>
              <w:spacing w:after="40"/>
            </w:pPr>
            <w:r>
              <w:rPr>
                <w:rFonts w:ascii="Arial" w:hAnsi="Arial" w:cs="Arial" w:eastAsia="Arial"/>
                <w:b/>
                <w:bCs/>
                <w:sz w:val="21"/>
                <w:szCs w:val="21"/>
                <w:rtl/>
                <w:lang w:bidi="ar-EG"/>
              </w:rPr>
              <w:t>الشعر التعليمي</w:t>
            </w:r>
            <w:r>
              <w:rPr>
                <w:rFonts w:ascii="Arial" w:hAnsi="Arial" w:cs="Arial" w:eastAsia="Arial"/>
                <w:sz w:val="21"/>
                <w:szCs w:val="21"/>
                <w:rtl/>
                <w:lang w:bidi="ar-EG"/>
              </w:rPr>
              <w:t xml:space="preserve"> (أبان اللاحقي، ابن المعتز)، </w:t>
            </w:r>
            <w:r>
              <w:rPr>
                <w:rFonts w:ascii="Arial" w:hAnsi="Arial" w:cs="Arial" w:eastAsia="Arial"/>
                <w:b/>
                <w:bCs/>
                <w:sz w:val="21"/>
                <w:szCs w:val="21"/>
                <w:rtl/>
                <w:lang w:bidi="ar-EG"/>
              </w:rPr>
              <w:t>البديع</w:t>
            </w:r>
            <w:r>
              <w:rPr>
                <w:rFonts w:ascii="Arial" w:hAnsi="Arial" w:cs="Arial" w:eastAsia="Arial"/>
                <w:sz w:val="21"/>
                <w:szCs w:val="21"/>
                <w:rtl/>
                <w:lang w:bidi="ar-EG"/>
              </w:rPr>
              <w:t xml:space="preserve"> (مسلم بن الوليد، أبو تمام)، </w:t>
            </w:r>
            <w:r>
              <w:rPr>
                <w:rFonts w:ascii="Arial" w:hAnsi="Arial" w:cs="Arial" w:eastAsia="Arial"/>
                <w:b/>
                <w:bCs/>
                <w:sz w:val="21"/>
                <w:szCs w:val="21"/>
                <w:rtl/>
                <w:lang w:bidi="ar-EG"/>
              </w:rPr>
              <w:t>المقدمة الخمرية بدل الطللية</w:t>
            </w:r>
            <w:r>
              <w:rPr>
                <w:rFonts w:ascii="Arial" w:hAnsi="Arial" w:cs="Arial" w:eastAsia="Arial"/>
                <w:sz w:val="21"/>
                <w:szCs w:val="21"/>
                <w:rtl/>
                <w:lang w:bidi="ar-EG"/>
              </w:rPr>
              <w:t xml:space="preserve"> (أبو نواس)، الزهد (أبو العتاهية)، المقامات (الهمذاني، الحريري)، الترسل والمقامة والرسائل والتوقيعات، التدوين والترجمة، شعر الحكمة (المتنبي، المعري)</w:t>
            </w:r>
          </w:p>
        </w:tc>
        <w:tc>
          <w:tcPr>
            <w:tcW w:type="dxa" w:w="2353"/>
            <w:shd w:val="clear" w:color="auto" w:fill="F5F7FA"/>
          </w:tcPr>
          <w:p>
            <w:pPr>
              <w:bidi w:val="1"/>
              <w:spacing w:after="40"/>
            </w:pPr>
            <w:r>
              <w:rPr>
                <w:rFonts w:ascii="Arial" w:hAnsi="Arial" w:cs="Arial" w:eastAsia="Arial"/>
                <w:sz w:val="21"/>
                <w:szCs w:val="21"/>
                <w:rtl/>
                <w:lang w:bidi="ar-EG"/>
              </w:rPr>
              <w:t>بشار، أبو نواس، أبو تمام، البحتري، المتنبي، المعري، ابن الرومي، الجاحظ، ابن المقفع، بديع الزمان</w:t>
            </w:r>
          </w:p>
        </w:tc>
      </w:tr>
      <w:tr>
        <w:tc>
          <w:tcPr>
            <w:tcW w:type="dxa" w:w="2353"/>
          </w:tcPr>
          <w:p>
            <w:pPr>
              <w:bidi w:val="1"/>
              <w:spacing w:after="40"/>
            </w:pPr>
            <w:r>
              <w:rPr>
                <w:rFonts w:ascii="Arial" w:hAnsi="Arial" w:cs="Arial" w:eastAsia="Arial"/>
                <w:b/>
                <w:bCs/>
                <w:sz w:val="21"/>
                <w:szCs w:val="21"/>
                <w:rtl/>
                <w:lang w:bidi="ar-EG"/>
              </w:rPr>
              <w:t>الأندلسي</w:t>
            </w:r>
          </w:p>
        </w:tc>
        <w:tc>
          <w:tcPr>
            <w:tcW w:type="dxa" w:w="2353"/>
          </w:tcPr>
          <w:p>
            <w:pPr>
              <w:bidi w:val="1"/>
              <w:spacing w:after="40"/>
            </w:pPr>
            <w:r>
              <w:rPr>
                <w:rFonts w:ascii="Arial" w:hAnsi="Arial" w:cs="Arial" w:eastAsia="Arial"/>
                <w:sz w:val="21"/>
                <w:szCs w:val="21"/>
                <w:rtl/>
                <w:lang w:bidi="ar-EG"/>
              </w:rPr>
              <w:t>92–897هـ</w:t>
            </w:r>
          </w:p>
        </w:tc>
        <w:tc>
          <w:tcPr>
            <w:tcW w:type="dxa" w:w="2353"/>
          </w:tcPr>
          <w:p>
            <w:pPr>
              <w:bidi w:val="1"/>
              <w:spacing w:after="40"/>
            </w:pPr>
            <w:r>
              <w:rPr>
                <w:rFonts w:ascii="Arial" w:hAnsi="Arial" w:cs="Arial" w:eastAsia="Arial"/>
                <w:b/>
                <w:bCs/>
                <w:sz w:val="21"/>
                <w:szCs w:val="21"/>
                <w:rtl/>
                <w:lang w:bidi="ar-EG"/>
              </w:rPr>
              <w:t>الموشحات والأزجال</w:t>
            </w:r>
            <w:r>
              <w:rPr>
                <w:rFonts w:ascii="Arial" w:hAnsi="Arial" w:cs="Arial" w:eastAsia="Arial"/>
                <w:sz w:val="21"/>
                <w:szCs w:val="21"/>
                <w:rtl/>
                <w:lang w:bidi="ar-EG"/>
              </w:rPr>
              <w:t>، وصف الطبيعة، رثاء المدن والممالك (أبو البقاء الرندي)، شعر الاستغاثة</w:t>
            </w:r>
          </w:p>
        </w:tc>
        <w:tc>
          <w:tcPr>
            <w:tcW w:type="dxa" w:w="2353"/>
          </w:tcPr>
          <w:p>
            <w:pPr>
              <w:bidi w:val="1"/>
              <w:spacing w:after="40"/>
            </w:pPr>
            <w:r>
              <w:rPr>
                <w:rFonts w:ascii="Arial" w:hAnsi="Arial" w:cs="Arial" w:eastAsia="Arial"/>
                <w:sz w:val="21"/>
                <w:szCs w:val="21"/>
                <w:rtl/>
                <w:lang w:bidi="ar-EG"/>
              </w:rPr>
              <w:t>ابن زيدون، ابن هانئ، ابن خفاجة، المعتمد بن عباد، ابن شهيد، ابن عبد ربه، لسان الدين بن الخطيب، ابن زمرك</w:t>
            </w:r>
          </w:p>
        </w:tc>
      </w:tr>
      <w:tr>
        <w:tc>
          <w:tcPr>
            <w:tcW w:type="dxa" w:w="2353"/>
            <w:shd w:val="clear" w:color="auto" w:fill="F5F7FA"/>
          </w:tcPr>
          <w:p>
            <w:pPr>
              <w:bidi w:val="1"/>
              <w:spacing w:after="40"/>
            </w:pPr>
            <w:r>
              <w:rPr>
                <w:rFonts w:ascii="Arial" w:hAnsi="Arial" w:cs="Arial" w:eastAsia="Arial"/>
                <w:b/>
                <w:bCs/>
                <w:sz w:val="21"/>
                <w:szCs w:val="21"/>
                <w:rtl/>
                <w:lang w:bidi="ar-EG"/>
              </w:rPr>
              <w:t>المملوكي والعثماني (عصور الضعف)</w:t>
            </w:r>
          </w:p>
        </w:tc>
        <w:tc>
          <w:tcPr>
            <w:tcW w:type="dxa" w:w="2353"/>
            <w:shd w:val="clear" w:color="auto" w:fill="F5F7FA"/>
          </w:tcPr>
          <w:p>
            <w:pPr>
              <w:bidi w:val="1"/>
              <w:spacing w:after="40"/>
            </w:pPr>
            <w:r>
              <w:rPr>
                <w:rFonts w:ascii="Arial" w:hAnsi="Arial" w:cs="Arial" w:eastAsia="Arial"/>
                <w:sz w:val="21"/>
                <w:szCs w:val="21"/>
                <w:rtl/>
                <w:lang w:bidi="ar-EG"/>
              </w:rPr>
              <w:t>656–1213هـ</w:t>
            </w:r>
          </w:p>
        </w:tc>
        <w:tc>
          <w:tcPr>
            <w:tcW w:type="dxa" w:w="2353"/>
            <w:shd w:val="clear" w:color="auto" w:fill="F5F7FA"/>
          </w:tcPr>
          <w:p>
            <w:pPr>
              <w:bidi w:val="1"/>
              <w:spacing w:after="40"/>
            </w:pPr>
            <w:r>
              <w:rPr>
                <w:rFonts w:ascii="Arial" w:hAnsi="Arial" w:cs="Arial" w:eastAsia="Arial"/>
                <w:sz w:val="21"/>
                <w:szCs w:val="21"/>
                <w:rtl/>
                <w:lang w:bidi="ar-EG"/>
              </w:rPr>
              <w:t>البديعيات، التصنّع، الموسوعات (النويري، القلقشندي)، الحريري/ابن نباتة</w:t>
            </w:r>
          </w:p>
        </w:tc>
        <w:tc>
          <w:tcPr>
            <w:tcW w:type="dxa" w:w="2353"/>
            <w:shd w:val="clear" w:color="auto" w:fill="F5F7FA"/>
          </w:tcPr>
          <w:p>
            <w:pPr>
              <w:bidi w:val="1"/>
              <w:spacing w:after="40"/>
            </w:pPr>
            <w:r>
              <w:rPr>
                <w:rFonts w:ascii="Arial" w:hAnsi="Arial" w:cs="Arial" w:eastAsia="Arial"/>
                <w:sz w:val="21"/>
                <w:szCs w:val="21"/>
                <w:rtl/>
                <w:lang w:bidi="ar-EG"/>
              </w:rPr>
              <w:t>البوصيري (البردة)، صفي الدين الحلي، ابن نباتة</w:t>
            </w:r>
          </w:p>
        </w:tc>
      </w:tr>
      <w:tr>
        <w:tc>
          <w:tcPr>
            <w:tcW w:type="dxa" w:w="2353"/>
          </w:tcPr>
          <w:p>
            <w:pPr>
              <w:bidi w:val="1"/>
              <w:spacing w:after="40"/>
            </w:pPr>
            <w:r>
              <w:rPr>
                <w:rFonts w:ascii="Arial" w:hAnsi="Arial" w:cs="Arial" w:eastAsia="Arial"/>
                <w:b/>
                <w:bCs/>
                <w:sz w:val="21"/>
                <w:szCs w:val="21"/>
                <w:rtl/>
                <w:lang w:bidi="ar-EG"/>
              </w:rPr>
              <w:t>الحديث</w:t>
            </w:r>
          </w:p>
        </w:tc>
        <w:tc>
          <w:tcPr>
            <w:tcW w:type="dxa" w:w="2353"/>
          </w:tcPr>
          <w:p>
            <w:pPr>
              <w:bidi w:val="1"/>
              <w:spacing w:after="40"/>
            </w:pPr>
            <w:r>
              <w:rPr>
                <w:rFonts w:ascii="Arial" w:hAnsi="Arial" w:cs="Arial" w:eastAsia="Arial"/>
                <w:sz w:val="21"/>
                <w:szCs w:val="21"/>
                <w:rtl/>
                <w:lang w:bidi="ar-EG"/>
              </w:rPr>
              <w:t>من حملة نابليون 1798م</w:t>
            </w:r>
          </w:p>
        </w:tc>
        <w:tc>
          <w:tcPr>
            <w:tcW w:type="dxa" w:w="2353"/>
          </w:tcPr>
          <w:p>
            <w:pPr>
              <w:bidi w:val="1"/>
              <w:spacing w:after="40"/>
            </w:pPr>
            <w:r>
              <w:rPr>
                <w:rFonts w:ascii="Arial" w:hAnsi="Arial" w:cs="Arial" w:eastAsia="Arial"/>
                <w:b/>
                <w:bCs/>
                <w:sz w:val="21"/>
                <w:szCs w:val="21"/>
                <w:rtl/>
                <w:lang w:bidi="ar-EG"/>
              </w:rPr>
              <w:t>الإحياء والبعث (الكلاسيكية الجديدة)</w:t>
            </w:r>
            <w:r>
              <w:rPr>
                <w:rFonts w:ascii="Arial" w:hAnsi="Arial" w:cs="Arial" w:eastAsia="Arial"/>
                <w:sz w:val="21"/>
                <w:szCs w:val="21"/>
                <w:rtl/>
                <w:lang w:bidi="ar-EG"/>
              </w:rPr>
              <w:t>، الديوان، أبولو، المهجر، الرومانسية، الرمزية، الواقعية، الشعر الحر، المسرح، الرواية، القصة القصيرة، المقال</w:t>
            </w:r>
          </w:p>
        </w:tc>
        <w:tc>
          <w:tcPr>
            <w:tcW w:type="dxa" w:w="2353"/>
          </w:tcPr>
          <w:p>
            <w:pPr>
              <w:bidi w:val="1"/>
              <w:spacing w:after="40"/>
            </w:pPr>
            <w:r>
              <w:rPr>
                <w:rFonts w:ascii="Arial" w:hAnsi="Arial" w:cs="Arial" w:eastAsia="Arial"/>
                <w:sz w:val="21"/>
                <w:szCs w:val="21"/>
                <w:rtl/>
                <w:lang w:bidi="ar-EG"/>
              </w:rPr>
              <w:t>البارودي، شوقي، حافظ، مطران، العقاد، شكري، المازني، أبو شادي، ناجي، طه حسين، المنفلوطي، نجيب محفوظ، السياب، نازك، صلاح عبد الصبور</w:t>
            </w:r>
          </w:p>
        </w:tc>
      </w:tr>
    </w:tbl>
    <w:p>
      <w:pPr>
        <w:bidi w:val="1"/>
        <w:spacing w:after="40"/>
      </w:pPr>
    </w:p>
    <w:p>
      <w:pPr>
        <w:bidi w:val="1"/>
        <w:spacing w:after="120" w:line="276" w:lineRule="auto"/>
        <w:jc w:val="both"/>
      </w:pPr>
      <w:r>
        <w:rPr>
          <w:rFonts w:ascii="Arial" w:hAnsi="Arial" w:cs="Arial" w:eastAsia="Arial"/>
          <w:b/>
          <w:bCs/>
          <w:sz w:val="24"/>
          <w:szCs w:val="24"/>
          <w:rtl/>
          <w:lang w:bidi="ar-EG"/>
        </w:rPr>
        <w:t>من الأسئلة (نسبة الظاهرة إلى عصرها):</w:t>
      </w:r>
      <w:r>
        <w:rPr>
          <w:rFonts w:ascii="Arial" w:hAnsi="Arial" w:cs="Arial" w:eastAsia="Arial"/>
          <w:sz w:val="24"/>
          <w:szCs w:val="24"/>
          <w:rtl/>
          <w:lang w:bidi="ar-EG"/>
        </w:rPr>
        <w:t xml:space="preserve"> «شاع الشعر التعليمي في: </w:t>
      </w:r>
      <w:r>
        <w:rPr>
          <w:rFonts w:ascii="Arial" w:hAnsi="Arial" w:cs="Arial" w:eastAsia="Arial"/>
          <w:b/>
          <w:bCs/>
          <w:sz w:val="24"/>
          <w:szCs w:val="24"/>
          <w:rtl/>
          <w:lang w:bidi="ar-EG"/>
        </w:rPr>
        <w:t>العباسي</w:t>
      </w:r>
      <w:r>
        <w:rPr>
          <w:rFonts w:ascii="Arial" w:hAnsi="Arial" w:cs="Arial" w:eastAsia="Arial"/>
          <w:sz w:val="24"/>
          <w:szCs w:val="24"/>
          <w:rtl/>
          <w:lang w:bidi="ar-EG"/>
        </w:rPr>
        <w:t xml:space="preserve">». «شاع البديع في: </w:t>
      </w:r>
      <w:r>
        <w:rPr>
          <w:rFonts w:ascii="Arial" w:hAnsi="Arial" w:cs="Arial" w:eastAsia="Arial"/>
          <w:b/>
          <w:bCs/>
          <w:sz w:val="24"/>
          <w:szCs w:val="24"/>
          <w:rtl/>
          <w:lang w:bidi="ar-EG"/>
        </w:rPr>
        <w:t>العباسي</w:t>
      </w:r>
      <w:r>
        <w:rPr>
          <w:rFonts w:ascii="Arial" w:hAnsi="Arial" w:cs="Arial" w:eastAsia="Arial"/>
          <w:sz w:val="24"/>
          <w:szCs w:val="24"/>
          <w:rtl/>
          <w:lang w:bidi="ar-EG"/>
        </w:rPr>
        <w:t xml:space="preserve">». «الموشحات في: </w:t>
      </w:r>
      <w:r>
        <w:rPr>
          <w:rFonts w:ascii="Arial" w:hAnsi="Arial" w:cs="Arial" w:eastAsia="Arial"/>
          <w:b/>
          <w:bCs/>
          <w:sz w:val="24"/>
          <w:szCs w:val="24"/>
          <w:rtl/>
          <w:lang w:bidi="ar-EG"/>
        </w:rPr>
        <w:t>الأندلسي</w:t>
      </w:r>
      <w:r>
        <w:rPr>
          <w:rFonts w:ascii="Arial" w:hAnsi="Arial" w:cs="Arial" w:eastAsia="Arial"/>
          <w:sz w:val="24"/>
          <w:szCs w:val="24"/>
          <w:rtl/>
          <w:lang w:bidi="ar-EG"/>
        </w:rPr>
        <w:t xml:space="preserve">». «النقائض في: </w:t>
      </w:r>
      <w:r>
        <w:rPr>
          <w:rFonts w:ascii="Arial" w:hAnsi="Arial" w:cs="Arial" w:eastAsia="Arial"/>
          <w:b/>
          <w:bCs/>
          <w:sz w:val="24"/>
          <w:szCs w:val="24"/>
          <w:rtl/>
          <w:lang w:bidi="ar-EG"/>
        </w:rPr>
        <w:t>الأموي</w:t>
      </w:r>
      <w:r>
        <w:rPr>
          <w:rFonts w:ascii="Arial" w:hAnsi="Arial" w:cs="Arial" w:eastAsia="Arial"/>
          <w:sz w:val="24"/>
          <w:szCs w:val="24"/>
          <w:rtl/>
          <w:lang w:bidi="ar-EG"/>
        </w:rPr>
        <w:t xml:space="preserve">». «المقدمة الخمرية بدل الطللية في: </w:t>
      </w:r>
      <w:r>
        <w:rPr>
          <w:rFonts w:ascii="Arial" w:hAnsi="Arial" w:cs="Arial" w:eastAsia="Arial"/>
          <w:b/>
          <w:bCs/>
          <w:sz w:val="24"/>
          <w:szCs w:val="24"/>
          <w:rtl/>
          <w:lang w:bidi="ar-EG"/>
        </w:rPr>
        <w:t>العباسي</w:t>
      </w:r>
      <w:r>
        <w:rPr>
          <w:rFonts w:ascii="Arial" w:hAnsi="Arial" w:cs="Arial" w:eastAsia="Arial"/>
          <w:sz w:val="24"/>
          <w:szCs w:val="24"/>
          <w:rtl/>
          <w:lang w:bidi="ar-EG"/>
        </w:rPr>
        <w:t xml:space="preserve"> (أبو نواس)». «المقامات التي بطلها الحارث بن همام (راوي) وأبو زيد السروجي (بطل) للحريري ← </w:t>
      </w:r>
      <w:r>
        <w:rPr>
          <w:rFonts w:ascii="Arial" w:hAnsi="Arial" w:cs="Arial" w:eastAsia="Arial"/>
          <w:b/>
          <w:bCs/>
          <w:sz w:val="24"/>
          <w:szCs w:val="24"/>
          <w:rtl/>
          <w:lang w:bidi="ar-EG"/>
        </w:rPr>
        <w:t>العباسي</w:t>
      </w:r>
      <w:r>
        <w:rPr>
          <w:rFonts w:ascii="Arial" w:hAnsi="Arial" w:cs="Arial" w:eastAsia="Arial"/>
          <w:sz w:val="24"/>
          <w:szCs w:val="24"/>
          <w:rtl/>
          <w:lang w:bidi="ar-EG"/>
        </w:rPr>
        <w:t xml:space="preserve">» (ومقامات الهمذاني: عيسى بن هشام راويًا وأبو الفتح الإسكندري بطلًا). «مدرسة الإحياء والبعث: </w:t>
      </w:r>
      <w:r>
        <w:rPr>
          <w:rFonts w:ascii="Arial" w:hAnsi="Arial" w:cs="Arial" w:eastAsia="Arial"/>
          <w:b/>
          <w:bCs/>
          <w:sz w:val="24"/>
          <w:szCs w:val="24"/>
          <w:rtl/>
          <w:lang w:bidi="ar-EG"/>
        </w:rPr>
        <w:t>الحديث</w:t>
      </w:r>
      <w:r>
        <w:rPr>
          <w:rFonts w:ascii="Arial" w:hAnsi="Arial" w:cs="Arial" w:eastAsia="Arial"/>
          <w:sz w:val="24"/>
          <w:szCs w:val="24"/>
          <w:rtl/>
          <w:lang w:bidi="ar-EG"/>
        </w:rPr>
        <w:t xml:space="preserve">». «أبو نواس شاعر: </w:t>
      </w:r>
      <w:r>
        <w:rPr>
          <w:rFonts w:ascii="Arial" w:hAnsi="Arial" w:cs="Arial" w:eastAsia="Arial"/>
          <w:b/>
          <w:bCs/>
          <w:sz w:val="24"/>
          <w:szCs w:val="24"/>
          <w:rtl/>
          <w:lang w:bidi="ar-EG"/>
        </w:rPr>
        <w:t>عباسي</w:t>
      </w:r>
      <w:r>
        <w:rPr>
          <w:rFonts w:ascii="Arial" w:hAnsi="Arial" w:cs="Arial" w:eastAsia="Arial"/>
          <w:sz w:val="24"/>
          <w:szCs w:val="24"/>
          <w:rtl/>
          <w:lang w:bidi="ar-EG"/>
        </w:rPr>
        <w:t xml:space="preserve">». «أول من وضع علم النحو: </w:t>
      </w:r>
      <w:r>
        <w:rPr>
          <w:rFonts w:ascii="Arial" w:hAnsi="Arial" w:cs="Arial" w:eastAsia="Arial"/>
          <w:b/>
          <w:bCs/>
          <w:sz w:val="24"/>
          <w:szCs w:val="24"/>
          <w:rtl/>
          <w:lang w:bidi="ar-EG"/>
        </w:rPr>
        <w:t>أبو الأسود الدؤلي</w:t>
      </w:r>
      <w:r>
        <w:rPr>
          <w:rFonts w:ascii="Arial" w:hAnsi="Arial" w:cs="Arial" w:eastAsia="Arial"/>
          <w:sz w:val="24"/>
          <w:szCs w:val="24"/>
          <w:rtl/>
          <w:lang w:bidi="ar-EG"/>
        </w:rPr>
        <w:t xml:space="preserve"> (بأمر الإمام علي)». «شاعر الرسول: </w:t>
      </w:r>
      <w:r>
        <w:rPr>
          <w:rFonts w:ascii="Arial" w:hAnsi="Arial" w:cs="Arial" w:eastAsia="Arial"/>
          <w:b/>
          <w:bCs/>
          <w:sz w:val="24"/>
          <w:szCs w:val="24"/>
          <w:rtl/>
          <w:lang w:bidi="ar-EG"/>
        </w:rPr>
        <w:t>حسان بن ثابت</w:t>
      </w:r>
      <w:r>
        <w:rPr>
          <w:rFonts w:ascii="Arial" w:hAnsi="Arial" w:cs="Arial" w:eastAsia="Arial"/>
          <w:sz w:val="24"/>
          <w:szCs w:val="24"/>
          <w:rtl/>
          <w:lang w:bidi="ar-EG"/>
        </w:rPr>
        <w:t xml:space="preserve">». «الصحابي الذي بسط له النبي ﷺ رداءه وقال: إذا أتاكم كريم قوم فأكرموه: </w:t>
      </w:r>
      <w:r>
        <w:rPr>
          <w:rFonts w:ascii="Arial" w:hAnsi="Arial" w:cs="Arial" w:eastAsia="Arial"/>
          <w:b/>
          <w:bCs/>
          <w:sz w:val="24"/>
          <w:szCs w:val="24"/>
          <w:rtl/>
          <w:lang w:bidi="ar-EG"/>
        </w:rPr>
        <w:t>جرير بن عبد الله البجلي</w:t>
      </w:r>
      <w:r>
        <w:rPr>
          <w:rFonts w:ascii="Arial" w:hAnsi="Arial" w:cs="Arial" w:eastAsia="Arial"/>
          <w:sz w:val="24"/>
          <w:szCs w:val="24"/>
          <w:rtl/>
          <w:lang w:bidi="ar-EG"/>
        </w:rPr>
        <w:t>».</w:t>
      </w:r>
    </w:p>
    <w:p>
      <w:pPr>
        <w:pStyle w:val="Heading2"/>
        <w:keepNext/>
        <w:bidi w:val="1"/>
        <w:spacing w:before="240" w:after="160"/>
      </w:pPr>
      <w:r>
        <w:rPr>
          <w:rFonts w:ascii="Arial" w:hAnsi="Arial" w:cs="Arial" w:eastAsia="Arial"/>
          <w:b/>
          <w:bCs/>
          <w:color w:val="1F3A6E"/>
          <w:sz w:val="32"/>
          <w:szCs w:val="32"/>
          <w:rtl/>
          <w:lang w:bidi="ar-EG"/>
        </w:rPr>
        <w:t>2. المعلقات ومطالعها وأصحابها</w:t>
      </w:r>
    </w:p>
    <w:tbl>
      <w:tblPr>
        <w:tblStyle w:val="TableGrid"/>
        <w:bidiVisual/>
        <w:tblW w:type="pct" w:w="500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D9E2F3"/>
          </w:tcPr>
          <w:p>
            <w:pPr>
              <w:bidi w:val="1"/>
              <w:spacing w:after="40"/>
            </w:pPr>
            <w:r>
              <w:rPr>
                <w:rFonts w:ascii="Arial" w:hAnsi="Arial" w:cs="Arial" w:eastAsia="Arial"/>
                <w:b/>
                <w:bCs/>
                <w:sz w:val="21"/>
                <w:szCs w:val="21"/>
                <w:rtl/>
                <w:lang w:bidi="ar-EG"/>
              </w:rPr>
              <w:t>الشاعر</w:t>
            </w:r>
          </w:p>
        </w:tc>
        <w:tc>
          <w:tcPr>
            <w:tcW w:type="dxa" w:w="2353"/>
            <w:shd w:val="clear" w:color="auto" w:fill="D9E2F3"/>
          </w:tcPr>
          <w:p>
            <w:pPr>
              <w:bidi w:val="1"/>
              <w:spacing w:after="40"/>
            </w:pPr>
            <w:r>
              <w:rPr>
                <w:rFonts w:ascii="Arial" w:hAnsi="Arial" w:cs="Arial" w:eastAsia="Arial"/>
                <w:b/>
                <w:bCs/>
                <w:sz w:val="21"/>
                <w:szCs w:val="21"/>
                <w:rtl/>
                <w:lang w:bidi="ar-EG"/>
              </w:rPr>
              <w:t>مطلع المعلقة</w:t>
            </w:r>
          </w:p>
        </w:tc>
        <w:tc>
          <w:tcPr>
            <w:tcW w:type="dxa" w:w="2353"/>
            <w:shd w:val="clear" w:color="auto" w:fill="D9E2F3"/>
          </w:tcPr>
          <w:p>
            <w:pPr>
              <w:bidi w:val="1"/>
              <w:spacing w:after="40"/>
            </w:pPr>
            <w:r>
              <w:rPr>
                <w:rFonts w:ascii="Arial" w:hAnsi="Arial" w:cs="Arial" w:eastAsia="Arial"/>
                <w:b/>
                <w:bCs/>
                <w:sz w:val="21"/>
                <w:szCs w:val="21"/>
                <w:rtl/>
                <w:lang w:bidi="ar-EG"/>
              </w:rPr>
              <w:t>البحر</w:t>
            </w:r>
          </w:p>
        </w:tc>
        <w:tc>
          <w:tcPr>
            <w:tcW w:type="dxa" w:w="2353"/>
            <w:shd w:val="clear" w:color="auto" w:fill="D9E2F3"/>
          </w:tcPr>
          <w:p>
            <w:pPr>
              <w:bidi w:val="1"/>
              <w:spacing w:after="40"/>
            </w:pPr>
            <w:r>
              <w:rPr>
                <w:rFonts w:ascii="Arial" w:hAnsi="Arial" w:cs="Arial" w:eastAsia="Arial"/>
                <w:b/>
                <w:bCs/>
                <w:sz w:val="21"/>
                <w:szCs w:val="21"/>
                <w:rtl/>
                <w:lang w:bidi="ar-EG"/>
              </w:rPr>
              <w:t>ملاحظات</w:t>
            </w:r>
          </w:p>
        </w:tc>
      </w:tr>
      <w:tr>
        <w:tc>
          <w:tcPr>
            <w:tcW w:type="dxa" w:w="2353"/>
          </w:tcPr>
          <w:p>
            <w:pPr>
              <w:bidi w:val="1"/>
              <w:spacing w:after="40"/>
            </w:pPr>
            <w:r>
              <w:rPr>
                <w:rFonts w:ascii="Arial" w:hAnsi="Arial" w:cs="Arial" w:eastAsia="Arial"/>
                <w:b/>
                <w:bCs/>
                <w:sz w:val="21"/>
                <w:szCs w:val="21"/>
                <w:rtl/>
                <w:lang w:bidi="ar-EG"/>
              </w:rPr>
              <w:t>امرؤ القيس</w:t>
            </w:r>
          </w:p>
        </w:tc>
        <w:tc>
          <w:tcPr>
            <w:tcW w:type="dxa" w:w="2353"/>
          </w:tcPr>
          <w:p>
            <w:pPr>
              <w:bidi w:val="1"/>
              <w:spacing w:after="40"/>
            </w:pPr>
            <w:r>
              <w:rPr>
                <w:rFonts w:ascii="Arial" w:hAnsi="Arial" w:cs="Arial" w:eastAsia="Arial"/>
                <w:sz w:val="21"/>
                <w:szCs w:val="21"/>
                <w:rtl/>
                <w:lang w:bidi="ar-EG"/>
              </w:rPr>
              <w:t>قفا نبكِ من ذكرى حبيبٍ ومنزلِ … بسقط اللوى بين الدخول فحوملِ</w:t>
            </w:r>
          </w:p>
        </w:tc>
        <w:tc>
          <w:tcPr>
            <w:tcW w:type="dxa" w:w="2353"/>
          </w:tcPr>
          <w:p>
            <w:pPr>
              <w:bidi w:val="1"/>
              <w:spacing w:after="40"/>
            </w:pPr>
            <w:r>
              <w:rPr>
                <w:rFonts w:ascii="Arial" w:hAnsi="Arial" w:cs="Arial" w:eastAsia="Arial"/>
                <w:sz w:val="21"/>
                <w:szCs w:val="21"/>
                <w:rtl/>
                <w:lang w:bidi="ar-EG"/>
              </w:rPr>
              <w:t>الطويل</w:t>
            </w:r>
          </w:p>
        </w:tc>
        <w:tc>
          <w:tcPr>
            <w:tcW w:type="dxa" w:w="2353"/>
          </w:tcPr>
          <w:p>
            <w:pPr>
              <w:bidi w:val="1"/>
              <w:spacing w:after="40"/>
            </w:pPr>
            <w:r>
              <w:rPr>
                <w:rFonts w:ascii="Arial" w:hAnsi="Arial" w:cs="Arial" w:eastAsia="Arial"/>
                <w:sz w:val="21"/>
                <w:szCs w:val="21"/>
                <w:rtl/>
                <w:lang w:bidi="ar-EG"/>
              </w:rPr>
              <w:t>الملك الضليل، ذو القروح، أول من وقف واستوقف وبكى واستبكى</w:t>
            </w:r>
          </w:p>
        </w:tc>
      </w:tr>
      <w:tr>
        <w:tc>
          <w:tcPr>
            <w:tcW w:type="dxa" w:w="2353"/>
            <w:shd w:val="clear" w:color="auto" w:fill="F5F7FA"/>
          </w:tcPr>
          <w:p>
            <w:pPr>
              <w:bidi w:val="1"/>
              <w:spacing w:after="40"/>
            </w:pPr>
            <w:r>
              <w:rPr>
                <w:rFonts w:ascii="Arial" w:hAnsi="Arial" w:cs="Arial" w:eastAsia="Arial"/>
                <w:b/>
                <w:bCs/>
                <w:sz w:val="21"/>
                <w:szCs w:val="21"/>
                <w:rtl/>
                <w:lang w:bidi="ar-EG"/>
              </w:rPr>
              <w:t>طرفة بن العبد</w:t>
            </w:r>
          </w:p>
        </w:tc>
        <w:tc>
          <w:tcPr>
            <w:tcW w:type="dxa" w:w="2353"/>
            <w:shd w:val="clear" w:color="auto" w:fill="F5F7FA"/>
          </w:tcPr>
          <w:p>
            <w:pPr>
              <w:bidi w:val="1"/>
              <w:spacing w:after="40"/>
            </w:pPr>
            <w:r>
              <w:rPr>
                <w:rFonts w:ascii="Arial" w:hAnsi="Arial" w:cs="Arial" w:eastAsia="Arial"/>
                <w:sz w:val="21"/>
                <w:szCs w:val="21"/>
                <w:rtl/>
                <w:lang w:bidi="ar-EG"/>
              </w:rPr>
              <w:t>لخولةَ أطلالٌ ببرقة ثهمدِ … تلوح كباقي الوشم في ظاهر اليدِ</w:t>
            </w:r>
          </w:p>
        </w:tc>
        <w:tc>
          <w:tcPr>
            <w:tcW w:type="dxa" w:w="2353"/>
            <w:shd w:val="clear" w:color="auto" w:fill="F5F7FA"/>
          </w:tcPr>
          <w:p>
            <w:pPr>
              <w:bidi w:val="1"/>
              <w:spacing w:after="40"/>
            </w:pPr>
            <w:r>
              <w:rPr>
                <w:rFonts w:ascii="Arial" w:hAnsi="Arial" w:cs="Arial" w:eastAsia="Arial"/>
                <w:sz w:val="21"/>
                <w:szCs w:val="21"/>
                <w:rtl/>
                <w:lang w:bidi="ar-EG"/>
              </w:rPr>
              <w:t>الطويل</w:t>
            </w:r>
          </w:p>
        </w:tc>
        <w:tc>
          <w:tcPr>
            <w:tcW w:type="dxa" w:w="2353"/>
            <w:shd w:val="clear" w:color="auto" w:fill="F5F7FA"/>
          </w:tcPr>
          <w:p>
            <w:pPr>
              <w:bidi w:val="1"/>
              <w:spacing w:after="40"/>
            </w:pPr>
            <w:r>
              <w:rPr>
                <w:rFonts w:ascii="Arial" w:hAnsi="Arial" w:cs="Arial" w:eastAsia="Arial"/>
                <w:sz w:val="21"/>
                <w:szCs w:val="21"/>
                <w:rtl/>
                <w:lang w:bidi="ar-EG"/>
              </w:rPr>
              <w:t>الغلام القتيل (قُتل شابًّا بسبب هجائه عمرو بن هند)، وصف الناقة</w:t>
            </w:r>
          </w:p>
        </w:tc>
      </w:tr>
      <w:tr>
        <w:tc>
          <w:tcPr>
            <w:tcW w:type="dxa" w:w="2353"/>
          </w:tcPr>
          <w:p>
            <w:pPr>
              <w:bidi w:val="1"/>
              <w:spacing w:after="40"/>
            </w:pPr>
            <w:r>
              <w:rPr>
                <w:rFonts w:ascii="Arial" w:hAnsi="Arial" w:cs="Arial" w:eastAsia="Arial"/>
                <w:b/>
                <w:bCs/>
                <w:sz w:val="21"/>
                <w:szCs w:val="21"/>
                <w:rtl/>
                <w:lang w:bidi="ar-EG"/>
              </w:rPr>
              <w:t>زهير بن أبي سلمى</w:t>
            </w:r>
          </w:p>
        </w:tc>
        <w:tc>
          <w:tcPr>
            <w:tcW w:type="dxa" w:w="2353"/>
          </w:tcPr>
          <w:p>
            <w:pPr>
              <w:bidi w:val="1"/>
              <w:spacing w:after="40"/>
            </w:pPr>
            <w:r>
              <w:rPr>
                <w:rFonts w:ascii="Arial" w:hAnsi="Arial" w:cs="Arial" w:eastAsia="Arial"/>
                <w:sz w:val="21"/>
                <w:szCs w:val="21"/>
                <w:rtl/>
                <w:lang w:bidi="ar-EG"/>
              </w:rPr>
              <w:t>أمِن أمِّ أوفى دمنةٌ لم تكلّمِ … بحومانة الدرّاج فالمتثلّمِ</w:t>
            </w:r>
          </w:p>
        </w:tc>
        <w:tc>
          <w:tcPr>
            <w:tcW w:type="dxa" w:w="2353"/>
          </w:tcPr>
          <w:p>
            <w:pPr>
              <w:bidi w:val="1"/>
              <w:spacing w:after="40"/>
            </w:pPr>
            <w:r>
              <w:rPr>
                <w:rFonts w:ascii="Arial" w:hAnsi="Arial" w:cs="Arial" w:eastAsia="Arial"/>
                <w:sz w:val="21"/>
                <w:szCs w:val="21"/>
                <w:rtl/>
                <w:lang w:bidi="ar-EG"/>
              </w:rPr>
              <w:t>الطويل</w:t>
            </w:r>
          </w:p>
        </w:tc>
        <w:tc>
          <w:tcPr>
            <w:tcW w:type="dxa" w:w="2353"/>
          </w:tcPr>
          <w:p>
            <w:pPr>
              <w:bidi w:val="1"/>
              <w:spacing w:after="40"/>
            </w:pPr>
            <w:r>
              <w:rPr>
                <w:rFonts w:ascii="Arial" w:hAnsi="Arial" w:cs="Arial" w:eastAsia="Arial"/>
                <w:sz w:val="21"/>
                <w:szCs w:val="21"/>
                <w:rtl/>
                <w:lang w:bidi="ar-EG"/>
              </w:rPr>
              <w:t>شاعر الحكمة، صاحب الحوليات، مدح هرم بن سنان والحارث بن عوف</w:t>
            </w:r>
          </w:p>
        </w:tc>
      </w:tr>
      <w:tr>
        <w:tc>
          <w:tcPr>
            <w:tcW w:type="dxa" w:w="2353"/>
            <w:shd w:val="clear" w:color="auto" w:fill="F5F7FA"/>
          </w:tcPr>
          <w:p>
            <w:pPr>
              <w:bidi w:val="1"/>
              <w:spacing w:after="40"/>
            </w:pPr>
            <w:r>
              <w:rPr>
                <w:rFonts w:ascii="Arial" w:hAnsi="Arial" w:cs="Arial" w:eastAsia="Arial"/>
                <w:b/>
                <w:bCs/>
                <w:sz w:val="21"/>
                <w:szCs w:val="21"/>
                <w:rtl/>
                <w:lang w:bidi="ar-EG"/>
              </w:rPr>
              <w:t>لبيد بن ربيعة</w:t>
            </w:r>
          </w:p>
        </w:tc>
        <w:tc>
          <w:tcPr>
            <w:tcW w:type="dxa" w:w="2353"/>
            <w:shd w:val="clear" w:color="auto" w:fill="F5F7FA"/>
          </w:tcPr>
          <w:p>
            <w:pPr>
              <w:bidi w:val="1"/>
              <w:spacing w:after="40"/>
            </w:pPr>
            <w:r>
              <w:rPr>
                <w:rFonts w:ascii="Arial" w:hAnsi="Arial" w:cs="Arial" w:eastAsia="Arial"/>
                <w:sz w:val="21"/>
                <w:szCs w:val="21"/>
                <w:rtl/>
                <w:lang w:bidi="ar-EG"/>
              </w:rPr>
              <w:t>عفتِ الديارُ محلُّها فمُقامُها … بمنًى تأبّد غولُها فرجامُها</w:t>
            </w:r>
          </w:p>
        </w:tc>
        <w:tc>
          <w:tcPr>
            <w:tcW w:type="dxa" w:w="2353"/>
            <w:shd w:val="clear" w:color="auto" w:fill="F5F7FA"/>
          </w:tcPr>
          <w:p>
            <w:pPr>
              <w:bidi w:val="1"/>
              <w:spacing w:after="40"/>
            </w:pPr>
            <w:r>
              <w:rPr>
                <w:rFonts w:ascii="Arial" w:hAnsi="Arial" w:cs="Arial" w:eastAsia="Arial"/>
                <w:sz w:val="21"/>
                <w:szCs w:val="21"/>
                <w:rtl/>
                <w:lang w:bidi="ar-EG"/>
              </w:rPr>
              <w:t>الكامل</w:t>
            </w:r>
          </w:p>
        </w:tc>
        <w:tc>
          <w:tcPr>
            <w:tcW w:type="dxa" w:w="2353"/>
            <w:shd w:val="clear" w:color="auto" w:fill="F5F7FA"/>
          </w:tcPr>
          <w:p>
            <w:pPr>
              <w:bidi w:val="1"/>
              <w:spacing w:after="40"/>
            </w:pPr>
            <w:r>
              <w:rPr>
                <w:rFonts w:ascii="Arial" w:hAnsi="Arial" w:cs="Arial" w:eastAsia="Arial"/>
                <w:sz w:val="21"/>
                <w:szCs w:val="21"/>
                <w:rtl/>
                <w:lang w:bidi="ar-EG"/>
              </w:rPr>
              <w:t>أسلم وترك الشعر، «ألا كل شيء ما خلا الله باطل»</w:t>
            </w:r>
          </w:p>
        </w:tc>
      </w:tr>
      <w:tr>
        <w:tc>
          <w:tcPr>
            <w:tcW w:type="dxa" w:w="2353"/>
          </w:tcPr>
          <w:p>
            <w:pPr>
              <w:bidi w:val="1"/>
              <w:spacing w:after="40"/>
            </w:pPr>
            <w:r>
              <w:rPr>
                <w:rFonts w:ascii="Arial" w:hAnsi="Arial" w:cs="Arial" w:eastAsia="Arial"/>
                <w:b/>
                <w:bCs/>
                <w:sz w:val="21"/>
                <w:szCs w:val="21"/>
                <w:rtl/>
                <w:lang w:bidi="ar-EG"/>
              </w:rPr>
              <w:t>عمرو بن كلثوم</w:t>
            </w:r>
          </w:p>
        </w:tc>
        <w:tc>
          <w:tcPr>
            <w:tcW w:type="dxa" w:w="2353"/>
          </w:tcPr>
          <w:p>
            <w:pPr>
              <w:bidi w:val="1"/>
              <w:spacing w:after="40"/>
            </w:pPr>
            <w:r>
              <w:rPr>
                <w:rFonts w:ascii="Arial" w:hAnsi="Arial" w:cs="Arial" w:eastAsia="Arial"/>
                <w:sz w:val="21"/>
                <w:szCs w:val="21"/>
                <w:rtl/>
                <w:lang w:bidi="ar-EG"/>
              </w:rPr>
              <w:t>ألا هُبّي بصحنك فاصبحينا … ولا تُبقي خمورَ الأندرينا</w:t>
            </w:r>
          </w:p>
        </w:tc>
        <w:tc>
          <w:tcPr>
            <w:tcW w:type="dxa" w:w="2353"/>
          </w:tcPr>
          <w:p>
            <w:pPr>
              <w:bidi w:val="1"/>
              <w:spacing w:after="40"/>
            </w:pPr>
            <w:r>
              <w:rPr>
                <w:rFonts w:ascii="Arial" w:hAnsi="Arial" w:cs="Arial" w:eastAsia="Arial"/>
                <w:sz w:val="21"/>
                <w:szCs w:val="21"/>
                <w:rtl/>
                <w:lang w:bidi="ar-EG"/>
              </w:rPr>
              <w:t>الوافر</w:t>
            </w:r>
          </w:p>
        </w:tc>
        <w:tc>
          <w:tcPr>
            <w:tcW w:type="dxa" w:w="2353"/>
          </w:tcPr>
          <w:p>
            <w:pPr>
              <w:bidi w:val="1"/>
              <w:spacing w:after="40"/>
            </w:pPr>
            <w:r>
              <w:rPr>
                <w:rFonts w:ascii="Arial" w:hAnsi="Arial" w:cs="Arial" w:eastAsia="Arial"/>
                <w:sz w:val="21"/>
                <w:szCs w:val="21"/>
                <w:rtl/>
                <w:lang w:bidi="ar-EG"/>
              </w:rPr>
              <w:t>الفخر التغلبي، قتل عمرو بن هند</w:t>
            </w:r>
          </w:p>
        </w:tc>
      </w:tr>
      <w:tr>
        <w:tc>
          <w:tcPr>
            <w:tcW w:type="dxa" w:w="2353"/>
            <w:shd w:val="clear" w:color="auto" w:fill="F5F7FA"/>
          </w:tcPr>
          <w:p>
            <w:pPr>
              <w:bidi w:val="1"/>
              <w:spacing w:after="40"/>
            </w:pPr>
            <w:r>
              <w:rPr>
                <w:rFonts w:ascii="Arial" w:hAnsi="Arial" w:cs="Arial" w:eastAsia="Arial"/>
                <w:b/>
                <w:bCs/>
                <w:sz w:val="21"/>
                <w:szCs w:val="21"/>
                <w:rtl/>
                <w:lang w:bidi="ar-EG"/>
              </w:rPr>
              <w:t>عنترة بن شداد</w:t>
            </w:r>
          </w:p>
        </w:tc>
        <w:tc>
          <w:tcPr>
            <w:tcW w:type="dxa" w:w="2353"/>
            <w:shd w:val="clear" w:color="auto" w:fill="F5F7FA"/>
          </w:tcPr>
          <w:p>
            <w:pPr>
              <w:bidi w:val="1"/>
              <w:spacing w:after="40"/>
            </w:pPr>
            <w:r>
              <w:rPr>
                <w:rFonts w:ascii="Arial" w:hAnsi="Arial" w:cs="Arial" w:eastAsia="Arial"/>
                <w:sz w:val="21"/>
                <w:szCs w:val="21"/>
                <w:rtl/>
                <w:lang w:bidi="ar-EG"/>
              </w:rPr>
              <w:t>هل غادر الشعراءُ من متردَّمِ … أم هل عرفتَ الدارَ بعد توهّمِ</w:t>
            </w:r>
          </w:p>
        </w:tc>
        <w:tc>
          <w:tcPr>
            <w:tcW w:type="dxa" w:w="2353"/>
            <w:shd w:val="clear" w:color="auto" w:fill="F5F7FA"/>
          </w:tcPr>
          <w:p>
            <w:pPr>
              <w:bidi w:val="1"/>
              <w:spacing w:after="40"/>
            </w:pPr>
            <w:r>
              <w:rPr>
                <w:rFonts w:ascii="Arial" w:hAnsi="Arial" w:cs="Arial" w:eastAsia="Arial"/>
                <w:sz w:val="21"/>
                <w:szCs w:val="21"/>
                <w:rtl/>
                <w:lang w:bidi="ar-EG"/>
              </w:rPr>
              <w:t>الكامل</w:t>
            </w:r>
          </w:p>
        </w:tc>
        <w:tc>
          <w:tcPr>
            <w:tcW w:type="dxa" w:w="2353"/>
            <w:shd w:val="clear" w:color="auto" w:fill="F5F7FA"/>
          </w:tcPr>
          <w:p>
            <w:pPr>
              <w:bidi w:val="1"/>
              <w:spacing w:after="40"/>
            </w:pPr>
            <w:r>
              <w:rPr>
                <w:rFonts w:ascii="Arial" w:hAnsi="Arial" w:cs="Arial" w:eastAsia="Arial"/>
                <w:sz w:val="21"/>
                <w:szCs w:val="21"/>
                <w:rtl/>
                <w:lang w:bidi="ar-EG"/>
              </w:rPr>
              <w:t>شاعر الفروسية، عبلة، أغربة العرب</w:t>
            </w:r>
          </w:p>
        </w:tc>
      </w:tr>
      <w:tr>
        <w:tc>
          <w:tcPr>
            <w:tcW w:type="dxa" w:w="2353"/>
          </w:tcPr>
          <w:p>
            <w:pPr>
              <w:bidi w:val="1"/>
              <w:spacing w:after="40"/>
            </w:pPr>
            <w:r>
              <w:rPr>
                <w:rFonts w:ascii="Arial" w:hAnsi="Arial" w:cs="Arial" w:eastAsia="Arial"/>
                <w:b/>
                <w:bCs/>
                <w:sz w:val="21"/>
                <w:szCs w:val="21"/>
                <w:rtl/>
                <w:lang w:bidi="ar-EG"/>
              </w:rPr>
              <w:t>الحارث بن حِلِّزة</w:t>
            </w:r>
          </w:p>
        </w:tc>
        <w:tc>
          <w:tcPr>
            <w:tcW w:type="dxa" w:w="2353"/>
          </w:tcPr>
          <w:p>
            <w:pPr>
              <w:bidi w:val="1"/>
              <w:spacing w:after="40"/>
            </w:pPr>
            <w:r>
              <w:rPr>
                <w:rFonts w:ascii="Arial" w:hAnsi="Arial" w:cs="Arial" w:eastAsia="Arial"/>
                <w:sz w:val="21"/>
                <w:szCs w:val="21"/>
                <w:rtl/>
                <w:lang w:bidi="ar-EG"/>
              </w:rPr>
              <w:t>آذنتنا ببينها أسماءُ … ربَّ ثاوٍ يُملُّ منه الثواءُ</w:t>
            </w:r>
          </w:p>
        </w:tc>
        <w:tc>
          <w:tcPr>
            <w:tcW w:type="dxa" w:w="2353"/>
          </w:tcPr>
          <w:p>
            <w:pPr>
              <w:bidi w:val="1"/>
              <w:spacing w:after="40"/>
            </w:pPr>
            <w:r>
              <w:rPr>
                <w:rFonts w:ascii="Arial" w:hAnsi="Arial" w:cs="Arial" w:eastAsia="Arial"/>
                <w:sz w:val="21"/>
                <w:szCs w:val="21"/>
                <w:rtl/>
                <w:lang w:bidi="ar-EG"/>
              </w:rPr>
              <w:t>الخفيف</w:t>
            </w:r>
          </w:p>
        </w:tc>
        <w:tc>
          <w:tcPr>
            <w:tcW w:type="dxa" w:w="2353"/>
          </w:tcPr>
          <w:p>
            <w:pPr>
              <w:bidi w:val="1"/>
              <w:spacing w:after="40"/>
            </w:pPr>
            <w:r>
              <w:rPr>
                <w:rFonts w:ascii="Arial" w:hAnsi="Arial" w:cs="Arial" w:eastAsia="Arial"/>
                <w:sz w:val="21"/>
                <w:szCs w:val="21"/>
                <w:rtl/>
                <w:lang w:bidi="ar-EG"/>
              </w:rPr>
              <w:t>ارتجلها أمام عمرو بن هند متوكئًا على قوسه، البكري</w:t>
            </w:r>
          </w:p>
        </w:tc>
      </w:tr>
      <w:tr>
        <w:tc>
          <w:tcPr>
            <w:tcW w:type="dxa" w:w="2353"/>
            <w:shd w:val="clear" w:color="auto" w:fill="F5F7FA"/>
          </w:tcPr>
          <w:p>
            <w:pPr>
              <w:bidi w:val="1"/>
              <w:spacing w:after="40"/>
            </w:pPr>
            <w:r>
              <w:rPr>
                <w:rFonts w:ascii="Arial" w:hAnsi="Arial" w:cs="Arial" w:eastAsia="Arial"/>
                <w:b/>
                <w:bCs/>
                <w:sz w:val="21"/>
                <w:szCs w:val="21"/>
                <w:rtl/>
                <w:lang w:bidi="ar-EG"/>
              </w:rPr>
              <w:t>النابغة الذبياني</w:t>
            </w:r>
          </w:p>
        </w:tc>
        <w:tc>
          <w:tcPr>
            <w:tcW w:type="dxa" w:w="2353"/>
            <w:shd w:val="clear" w:color="auto" w:fill="F5F7FA"/>
          </w:tcPr>
          <w:p>
            <w:pPr>
              <w:bidi w:val="1"/>
              <w:spacing w:after="40"/>
            </w:pPr>
            <w:r>
              <w:rPr>
                <w:rFonts w:ascii="Arial" w:hAnsi="Arial" w:cs="Arial" w:eastAsia="Arial"/>
                <w:sz w:val="21"/>
                <w:szCs w:val="21"/>
                <w:rtl/>
                <w:lang w:bidi="ar-EG"/>
              </w:rPr>
              <w:t>يا دارَ ميّةَ بالعلياء فالسندِ … أقوتْ وطال عليها سالفُ الأبدِ</w:t>
            </w:r>
          </w:p>
        </w:tc>
        <w:tc>
          <w:tcPr>
            <w:tcW w:type="dxa" w:w="2353"/>
            <w:shd w:val="clear" w:color="auto" w:fill="F5F7FA"/>
          </w:tcPr>
          <w:p>
            <w:pPr>
              <w:bidi w:val="1"/>
              <w:spacing w:after="40"/>
            </w:pPr>
            <w:r>
              <w:rPr>
                <w:rFonts w:ascii="Arial" w:hAnsi="Arial" w:cs="Arial" w:eastAsia="Arial"/>
                <w:sz w:val="21"/>
                <w:szCs w:val="21"/>
                <w:rtl/>
                <w:lang w:bidi="ar-EG"/>
              </w:rPr>
              <w:t>البسيط</w:t>
            </w:r>
          </w:p>
        </w:tc>
        <w:tc>
          <w:tcPr>
            <w:tcW w:type="dxa" w:w="2353"/>
            <w:shd w:val="clear" w:color="auto" w:fill="F5F7FA"/>
          </w:tcPr>
          <w:p>
            <w:pPr>
              <w:bidi w:val="1"/>
              <w:spacing w:after="40"/>
            </w:pPr>
            <w:r>
              <w:rPr>
                <w:rFonts w:ascii="Arial" w:hAnsi="Arial" w:cs="Arial" w:eastAsia="Arial"/>
                <w:sz w:val="21"/>
                <w:szCs w:val="21"/>
                <w:rtl/>
                <w:lang w:bidi="ar-EG"/>
              </w:rPr>
              <w:t>شاعر البلاط (النعمان بن المنذر)، الاعتذاريات، قبة سوق عكاظ، الإقواء</w:t>
            </w:r>
          </w:p>
        </w:tc>
      </w:tr>
      <w:tr>
        <w:tc>
          <w:tcPr>
            <w:tcW w:type="dxa" w:w="2353"/>
          </w:tcPr>
          <w:p>
            <w:pPr>
              <w:bidi w:val="1"/>
              <w:spacing w:after="40"/>
            </w:pPr>
            <w:r>
              <w:rPr>
                <w:rFonts w:ascii="Arial" w:hAnsi="Arial" w:cs="Arial" w:eastAsia="Arial"/>
                <w:b/>
                <w:bCs/>
                <w:sz w:val="21"/>
                <w:szCs w:val="21"/>
                <w:rtl/>
                <w:lang w:bidi="ar-EG"/>
              </w:rPr>
              <w:t>الأعشى (ميمون بن قيس)</w:t>
            </w:r>
          </w:p>
        </w:tc>
        <w:tc>
          <w:tcPr>
            <w:tcW w:type="dxa" w:w="2353"/>
          </w:tcPr>
          <w:p>
            <w:pPr>
              <w:bidi w:val="1"/>
              <w:spacing w:after="40"/>
            </w:pPr>
            <w:r>
              <w:rPr>
                <w:rFonts w:ascii="Arial" w:hAnsi="Arial" w:cs="Arial" w:eastAsia="Arial"/>
                <w:sz w:val="21"/>
                <w:szCs w:val="21"/>
                <w:rtl/>
                <w:lang w:bidi="ar-EG"/>
              </w:rPr>
              <w:t>ودِّع هريرةَ إنَّ الركبَ مرتحلُ … وهل تطيق وداعًا أيها الرجلُ</w:t>
            </w:r>
          </w:p>
        </w:tc>
        <w:tc>
          <w:tcPr>
            <w:tcW w:type="dxa" w:w="2353"/>
          </w:tcPr>
          <w:p>
            <w:pPr>
              <w:bidi w:val="1"/>
              <w:spacing w:after="40"/>
            </w:pPr>
            <w:r>
              <w:rPr>
                <w:rFonts w:ascii="Arial" w:hAnsi="Arial" w:cs="Arial" w:eastAsia="Arial"/>
                <w:sz w:val="21"/>
                <w:szCs w:val="21"/>
                <w:rtl/>
                <w:lang w:bidi="ar-EG"/>
              </w:rPr>
              <w:t>البسيط</w:t>
            </w:r>
          </w:p>
        </w:tc>
        <w:tc>
          <w:tcPr>
            <w:tcW w:type="dxa" w:w="2353"/>
          </w:tcPr>
          <w:p>
            <w:pPr>
              <w:bidi w:val="1"/>
              <w:spacing w:after="40"/>
            </w:pPr>
            <w:r>
              <w:rPr>
                <w:rFonts w:ascii="Arial" w:hAnsi="Arial" w:cs="Arial" w:eastAsia="Arial"/>
                <w:sz w:val="21"/>
                <w:szCs w:val="21"/>
                <w:rtl/>
                <w:lang w:bidi="ar-EG"/>
              </w:rPr>
              <w:t>صنّاجة العرب، أعشى قيس، كاد يُسلم</w:t>
            </w:r>
          </w:p>
        </w:tc>
      </w:tr>
      <w:tr>
        <w:tc>
          <w:tcPr>
            <w:tcW w:type="dxa" w:w="2353"/>
            <w:shd w:val="clear" w:color="auto" w:fill="F5F7FA"/>
          </w:tcPr>
          <w:p>
            <w:pPr>
              <w:bidi w:val="1"/>
              <w:spacing w:after="40"/>
            </w:pPr>
            <w:r>
              <w:rPr>
                <w:rFonts w:ascii="Arial" w:hAnsi="Arial" w:cs="Arial" w:eastAsia="Arial"/>
                <w:b/>
                <w:bCs/>
                <w:sz w:val="21"/>
                <w:szCs w:val="21"/>
                <w:rtl/>
                <w:lang w:bidi="ar-EG"/>
              </w:rPr>
              <w:t>عَبِيد بن الأبرص</w:t>
            </w:r>
          </w:p>
        </w:tc>
        <w:tc>
          <w:tcPr>
            <w:tcW w:type="dxa" w:w="2353"/>
            <w:shd w:val="clear" w:color="auto" w:fill="F5F7FA"/>
          </w:tcPr>
          <w:p>
            <w:pPr>
              <w:bidi w:val="1"/>
              <w:spacing w:after="40"/>
            </w:pPr>
            <w:r>
              <w:rPr>
                <w:rFonts w:ascii="Arial" w:hAnsi="Arial" w:cs="Arial" w:eastAsia="Arial"/>
                <w:sz w:val="21"/>
                <w:szCs w:val="21"/>
                <w:rtl/>
                <w:lang w:bidi="ar-EG"/>
              </w:rPr>
              <w:t>أقفر من أهله ملحوبُ … فالقُطَبيّاتُ فالذَّنوبُ</w:t>
            </w:r>
          </w:p>
        </w:tc>
        <w:tc>
          <w:tcPr>
            <w:tcW w:type="dxa" w:w="2353"/>
            <w:shd w:val="clear" w:color="auto" w:fill="F5F7FA"/>
          </w:tcPr>
          <w:p>
            <w:pPr>
              <w:bidi w:val="1"/>
              <w:spacing w:after="40"/>
            </w:pPr>
            <w:r>
              <w:rPr>
                <w:rFonts w:ascii="Arial" w:hAnsi="Arial" w:cs="Arial" w:eastAsia="Arial"/>
                <w:sz w:val="21"/>
                <w:szCs w:val="21"/>
                <w:rtl/>
                <w:lang w:bidi="ar-EG"/>
              </w:rPr>
              <w:t>مخلّع البسيط</w:t>
            </w:r>
          </w:p>
        </w:tc>
        <w:tc>
          <w:tcPr>
            <w:tcW w:type="dxa" w:w="2353"/>
            <w:shd w:val="clear" w:color="auto" w:fill="F5F7FA"/>
          </w:tcPr>
          <w:p>
            <w:pPr>
              <w:bidi w:val="1"/>
              <w:spacing w:after="40"/>
            </w:pPr>
            <w:r>
              <w:rPr>
                <w:rFonts w:ascii="Arial" w:hAnsi="Arial" w:cs="Arial" w:eastAsia="Arial"/>
                <w:sz w:val="21"/>
                <w:szCs w:val="21"/>
                <w:rtl/>
                <w:lang w:bidi="ar-EG"/>
              </w:rPr>
              <w:t>قتله النعمان في يوم بؤسه</w:t>
            </w:r>
          </w:p>
        </w:tc>
      </w:tr>
    </w:tbl>
    <w:p>
      <w:pPr>
        <w:bidi w:val="1"/>
        <w:spacing w:after="40"/>
      </w:pPr>
    </w:p>
    <w:p>
      <w:pPr>
        <w:bidi w:val="1"/>
        <w:spacing w:after="120" w:line="276" w:lineRule="auto"/>
        <w:jc w:val="both"/>
      </w:pPr>
      <w:r>
        <w:rPr>
          <w:rFonts w:ascii="Arial" w:hAnsi="Arial" w:cs="Arial" w:eastAsia="Arial"/>
          <w:sz w:val="24"/>
          <w:szCs w:val="24"/>
          <w:rtl/>
          <w:lang w:bidi="ar-EG"/>
        </w:rPr>
        <w:t xml:space="preserve">ملحوظة: </w:t>
      </w:r>
      <w:r>
        <w:rPr>
          <w:rFonts w:ascii="Arial" w:hAnsi="Arial" w:cs="Arial" w:eastAsia="Arial"/>
          <w:b/>
          <w:bCs/>
          <w:sz w:val="24"/>
          <w:szCs w:val="24"/>
          <w:rtl/>
          <w:lang w:bidi="ar-EG"/>
        </w:rPr>
        <w:t>المعلقات السبع</w:t>
      </w:r>
      <w:r>
        <w:rPr>
          <w:rFonts w:ascii="Arial" w:hAnsi="Arial" w:cs="Arial" w:eastAsia="Arial"/>
          <w:sz w:val="24"/>
          <w:szCs w:val="24"/>
          <w:rtl/>
          <w:lang w:bidi="ar-EG"/>
        </w:rPr>
        <w:t xml:space="preserve"> المتفق عليها: امرؤ القيس، طرفة، زهير، لبيد، عمرو بن كلثوم، عنترة، الحارث. </w:t>
      </w:r>
      <w:r>
        <w:rPr>
          <w:rFonts w:ascii="Arial" w:hAnsi="Arial" w:cs="Arial" w:eastAsia="Arial"/>
          <w:b/>
          <w:bCs/>
          <w:sz w:val="24"/>
          <w:szCs w:val="24"/>
          <w:rtl/>
          <w:lang w:bidi="ar-EG"/>
        </w:rPr>
        <w:t>وزاد بعضهم</w:t>
      </w:r>
      <w:r>
        <w:rPr>
          <w:rFonts w:ascii="Arial" w:hAnsi="Arial" w:cs="Arial" w:eastAsia="Arial"/>
          <w:sz w:val="24"/>
          <w:szCs w:val="24"/>
          <w:rtl/>
          <w:lang w:bidi="ar-EG"/>
        </w:rPr>
        <w:t xml:space="preserve"> (كأبي زيد القرشي في «جمهرة أشعار العرب» والتبريزي في شرحه) النابغة والأعشى وعبيدًا فصارت </w:t>
      </w:r>
      <w:r>
        <w:rPr>
          <w:rFonts w:ascii="Arial" w:hAnsi="Arial" w:cs="Arial" w:eastAsia="Arial"/>
          <w:b/>
          <w:bCs/>
          <w:sz w:val="24"/>
          <w:szCs w:val="24"/>
          <w:rtl/>
          <w:lang w:bidi="ar-EG"/>
        </w:rPr>
        <w:t>عشرًا</w:t>
      </w:r>
      <w:r>
        <w:rPr>
          <w:rFonts w:ascii="Arial" w:hAnsi="Arial" w:cs="Arial" w:eastAsia="Arial"/>
          <w:sz w:val="24"/>
          <w:szCs w:val="24"/>
          <w:rtl/>
          <w:lang w:bidi="ar-EG"/>
        </w:rPr>
        <w:t xml:space="preserve">. وسُميت «معلقات» لتعليقها على الكعبة على رأي، و«المذهبات» و«السموط». </w:t>
      </w:r>
      <w:r>
        <w:rPr>
          <w:rFonts w:ascii="Arial" w:hAnsi="Arial" w:cs="Arial" w:eastAsia="Arial"/>
          <w:b/>
          <w:bCs/>
          <w:sz w:val="24"/>
          <w:szCs w:val="24"/>
          <w:rtl/>
          <w:lang w:bidi="ar-EG"/>
        </w:rPr>
        <w:t>جامعها:</w:t>
      </w:r>
      <w:r>
        <w:rPr>
          <w:rFonts w:ascii="Arial" w:hAnsi="Arial" w:cs="Arial" w:eastAsia="Arial"/>
          <w:sz w:val="24"/>
          <w:szCs w:val="24"/>
          <w:rtl/>
          <w:lang w:bidi="ar-EG"/>
        </w:rPr>
        <w:t xml:space="preserve"> حمّاد الراوية. </w:t>
      </w:r>
      <w:r>
        <w:rPr>
          <w:rFonts w:ascii="Arial" w:hAnsi="Arial" w:cs="Arial" w:eastAsia="Arial"/>
          <w:b/>
          <w:bCs/>
          <w:sz w:val="24"/>
          <w:szCs w:val="24"/>
          <w:rtl/>
          <w:lang w:bidi="ar-EG"/>
        </w:rPr>
        <w:t>أشهر شروحها:</w:t>
      </w:r>
      <w:r>
        <w:rPr>
          <w:rFonts w:ascii="Arial" w:hAnsi="Arial" w:cs="Arial" w:eastAsia="Arial"/>
          <w:sz w:val="24"/>
          <w:szCs w:val="24"/>
          <w:rtl/>
          <w:lang w:bidi="ar-EG"/>
        </w:rPr>
        <w:t xml:space="preserve"> الزوزني، التبريزي، الأنباري.</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كل المطالع العشرة وردت مع سؤال «قائل البيت» أو «المعلقة التي مطلعها»، وكذلك «آخر معلقة» و«البحر».</w:t>
      </w:r>
    </w:p>
    <w:p>
      <w:pPr>
        <w:pStyle w:val="Heading2"/>
        <w:keepNext/>
        <w:bidi w:val="1"/>
        <w:spacing w:before="240" w:after="160"/>
      </w:pPr>
      <w:r>
        <w:rPr>
          <w:rFonts w:ascii="Arial" w:hAnsi="Arial" w:cs="Arial" w:eastAsia="Arial"/>
          <w:b/>
          <w:bCs/>
          <w:color w:val="1F3A6E"/>
          <w:sz w:val="32"/>
          <w:szCs w:val="32"/>
          <w:rtl/>
          <w:lang w:bidi="ar-EG"/>
        </w:rPr>
        <w:t>3. أعلام وألقاب</w:t>
      </w:r>
    </w:p>
    <w:tbl>
      <w:tblPr>
        <w:tblStyle w:val="TableGrid"/>
        <w:bidiVisual/>
        <w:tblW w:type="pct" w:w="5000"/>
        <w:jc w:val="center"/>
        <w:tblLook w:firstColumn="1" w:firstRow="1" w:lastColumn="0" w:lastRow="0" w:noHBand="0" w:noVBand="1" w:val="04A0"/>
      </w:tblPr>
      <w:tblGrid>
        <w:gridCol w:w="4706"/>
        <w:gridCol w:w="4706"/>
      </w:tblGrid>
      <w:tr>
        <w:trPr>
          <w:tblHeader w:val="true"/>
        </w:trPr>
        <w:tc>
          <w:tcPr>
            <w:tcW w:type="dxa" w:w="4706"/>
            <w:shd w:val="clear" w:color="auto" w:fill="D9E2F3"/>
          </w:tcPr>
          <w:p>
            <w:pPr>
              <w:bidi w:val="1"/>
              <w:spacing w:after="40"/>
            </w:pPr>
            <w:r>
              <w:rPr>
                <w:rFonts w:ascii="Arial" w:hAnsi="Arial" w:cs="Arial" w:eastAsia="Arial"/>
                <w:b/>
                <w:bCs/>
                <w:sz w:val="21"/>
                <w:szCs w:val="21"/>
                <w:rtl/>
                <w:lang w:bidi="ar-EG"/>
              </w:rPr>
              <w:t>اللقب / الحقيقة</w:t>
            </w:r>
          </w:p>
        </w:tc>
        <w:tc>
          <w:tcPr>
            <w:tcW w:type="dxa" w:w="4706"/>
            <w:shd w:val="clear" w:color="auto" w:fill="D9E2F3"/>
          </w:tcPr>
          <w:p>
            <w:pPr>
              <w:bidi w:val="1"/>
              <w:spacing w:after="40"/>
            </w:pPr>
            <w:r>
              <w:rPr>
                <w:rFonts w:ascii="Arial" w:hAnsi="Arial" w:cs="Arial" w:eastAsia="Arial"/>
                <w:b/>
                <w:bCs/>
                <w:sz w:val="21"/>
                <w:szCs w:val="21"/>
                <w:rtl/>
                <w:lang w:bidi="ar-EG"/>
              </w:rPr>
              <w:t>صاحبه</w:t>
            </w:r>
          </w:p>
        </w:tc>
      </w:tr>
      <w:tr>
        <w:tc>
          <w:tcPr>
            <w:tcW w:type="dxa" w:w="4706"/>
          </w:tcPr>
          <w:p>
            <w:pPr>
              <w:bidi w:val="1"/>
              <w:spacing w:after="40"/>
            </w:pPr>
            <w:r>
              <w:rPr>
                <w:rFonts w:ascii="Arial" w:hAnsi="Arial" w:cs="Arial" w:eastAsia="Arial"/>
                <w:sz w:val="21"/>
                <w:szCs w:val="21"/>
                <w:rtl/>
                <w:lang w:bidi="ar-EG"/>
              </w:rPr>
              <w:t>أمير الشعراء</w:t>
            </w:r>
          </w:p>
        </w:tc>
        <w:tc>
          <w:tcPr>
            <w:tcW w:type="dxa" w:w="4706"/>
          </w:tcPr>
          <w:p>
            <w:pPr>
              <w:bidi w:val="1"/>
              <w:spacing w:after="40"/>
            </w:pPr>
            <w:r>
              <w:rPr>
                <w:rFonts w:ascii="Arial" w:hAnsi="Arial" w:cs="Arial" w:eastAsia="Arial"/>
                <w:sz w:val="21"/>
                <w:szCs w:val="21"/>
                <w:rtl/>
                <w:lang w:bidi="ar-EG"/>
              </w:rPr>
              <w:t>أحمد شوقي (بُويع 1927م)</w:t>
            </w:r>
          </w:p>
        </w:tc>
      </w:tr>
      <w:tr>
        <w:tc>
          <w:tcPr>
            <w:tcW w:type="dxa" w:w="4706"/>
            <w:shd w:val="clear" w:color="auto" w:fill="F5F7FA"/>
          </w:tcPr>
          <w:p>
            <w:pPr>
              <w:bidi w:val="1"/>
              <w:spacing w:after="40"/>
            </w:pPr>
            <w:r>
              <w:rPr>
                <w:rFonts w:ascii="Arial" w:hAnsi="Arial" w:cs="Arial" w:eastAsia="Arial"/>
                <w:sz w:val="21"/>
                <w:szCs w:val="21"/>
                <w:rtl/>
                <w:lang w:bidi="ar-EG"/>
              </w:rPr>
              <w:t>شاعر النيل / شاعر الشعب</w:t>
            </w:r>
          </w:p>
        </w:tc>
        <w:tc>
          <w:tcPr>
            <w:tcW w:type="dxa" w:w="4706"/>
            <w:shd w:val="clear" w:color="auto" w:fill="F5F7FA"/>
          </w:tcPr>
          <w:p>
            <w:pPr>
              <w:bidi w:val="1"/>
              <w:spacing w:after="40"/>
            </w:pPr>
            <w:r>
              <w:rPr>
                <w:rFonts w:ascii="Arial" w:hAnsi="Arial" w:cs="Arial" w:eastAsia="Arial"/>
                <w:sz w:val="21"/>
                <w:szCs w:val="21"/>
                <w:rtl/>
                <w:lang w:bidi="ar-EG"/>
              </w:rPr>
              <w:t>حافظ إبراهيم</w:t>
            </w:r>
          </w:p>
        </w:tc>
      </w:tr>
      <w:tr>
        <w:tc>
          <w:tcPr>
            <w:tcW w:type="dxa" w:w="4706"/>
          </w:tcPr>
          <w:p>
            <w:pPr>
              <w:bidi w:val="1"/>
              <w:spacing w:after="40"/>
            </w:pPr>
            <w:r>
              <w:rPr>
                <w:rFonts w:ascii="Arial" w:hAnsi="Arial" w:cs="Arial" w:eastAsia="Arial"/>
                <w:sz w:val="21"/>
                <w:szCs w:val="21"/>
                <w:rtl/>
                <w:lang w:bidi="ar-EG"/>
              </w:rPr>
              <w:t>شاعر القُطرين</w:t>
            </w:r>
          </w:p>
        </w:tc>
        <w:tc>
          <w:tcPr>
            <w:tcW w:type="dxa" w:w="4706"/>
          </w:tcPr>
          <w:p>
            <w:pPr>
              <w:bidi w:val="1"/>
              <w:spacing w:after="40"/>
            </w:pPr>
            <w:r>
              <w:rPr>
                <w:rFonts w:ascii="Arial" w:hAnsi="Arial" w:cs="Arial" w:eastAsia="Arial"/>
                <w:sz w:val="21"/>
                <w:szCs w:val="21"/>
                <w:rtl/>
                <w:lang w:bidi="ar-EG"/>
              </w:rPr>
              <w:t>خليل مطران (لبنان ومصر) ـ رائد التجديد والشعر القصصي</w:t>
            </w:r>
          </w:p>
        </w:tc>
      </w:tr>
      <w:tr>
        <w:tc>
          <w:tcPr>
            <w:tcW w:type="dxa" w:w="4706"/>
            <w:shd w:val="clear" w:color="auto" w:fill="F5F7FA"/>
          </w:tcPr>
          <w:p>
            <w:pPr>
              <w:bidi w:val="1"/>
              <w:spacing w:after="40"/>
            </w:pPr>
            <w:r>
              <w:rPr>
                <w:rFonts w:ascii="Arial" w:hAnsi="Arial" w:cs="Arial" w:eastAsia="Arial"/>
                <w:sz w:val="21"/>
                <w:szCs w:val="21"/>
                <w:rtl/>
                <w:lang w:bidi="ar-EG"/>
              </w:rPr>
              <w:t>شاعر الأطلال / الطبيب الشاعر</w:t>
            </w:r>
          </w:p>
        </w:tc>
        <w:tc>
          <w:tcPr>
            <w:tcW w:type="dxa" w:w="4706"/>
            <w:shd w:val="clear" w:color="auto" w:fill="F5F7FA"/>
          </w:tcPr>
          <w:p>
            <w:pPr>
              <w:bidi w:val="1"/>
              <w:spacing w:after="40"/>
            </w:pPr>
            <w:r>
              <w:rPr>
                <w:rFonts w:ascii="Arial" w:hAnsi="Arial" w:cs="Arial" w:eastAsia="Arial"/>
                <w:sz w:val="21"/>
                <w:szCs w:val="21"/>
                <w:rtl/>
                <w:lang w:bidi="ar-EG"/>
              </w:rPr>
              <w:t>إبراهيم ناجي</w:t>
            </w:r>
          </w:p>
        </w:tc>
      </w:tr>
      <w:tr>
        <w:tc>
          <w:tcPr>
            <w:tcW w:type="dxa" w:w="4706"/>
          </w:tcPr>
          <w:p>
            <w:pPr>
              <w:bidi w:val="1"/>
              <w:spacing w:after="40"/>
            </w:pPr>
            <w:r>
              <w:rPr>
                <w:rFonts w:ascii="Arial" w:hAnsi="Arial" w:cs="Arial" w:eastAsia="Arial"/>
                <w:sz w:val="21"/>
                <w:szCs w:val="21"/>
                <w:rtl/>
                <w:lang w:bidi="ar-EG"/>
              </w:rPr>
              <w:t>شاعر الهند / حكيم الشرق</w:t>
            </w:r>
          </w:p>
        </w:tc>
        <w:tc>
          <w:tcPr>
            <w:tcW w:type="dxa" w:w="4706"/>
          </w:tcPr>
          <w:p>
            <w:pPr>
              <w:bidi w:val="1"/>
              <w:spacing w:after="40"/>
            </w:pPr>
            <w:r>
              <w:rPr>
                <w:rFonts w:ascii="Arial" w:hAnsi="Arial" w:cs="Arial" w:eastAsia="Arial"/>
                <w:sz w:val="21"/>
                <w:szCs w:val="21"/>
                <w:rtl/>
                <w:lang w:bidi="ar-EG"/>
              </w:rPr>
              <w:t>محمد إقبال</w:t>
            </w:r>
          </w:p>
        </w:tc>
      </w:tr>
      <w:tr>
        <w:tc>
          <w:tcPr>
            <w:tcW w:type="dxa" w:w="4706"/>
            <w:shd w:val="clear" w:color="auto" w:fill="F5F7FA"/>
          </w:tcPr>
          <w:p>
            <w:pPr>
              <w:bidi w:val="1"/>
              <w:spacing w:after="40"/>
            </w:pPr>
            <w:r>
              <w:rPr>
                <w:rFonts w:ascii="Arial" w:hAnsi="Arial" w:cs="Arial" w:eastAsia="Arial"/>
                <w:sz w:val="21"/>
                <w:szCs w:val="21"/>
                <w:rtl/>
                <w:lang w:bidi="ar-EG"/>
              </w:rPr>
              <w:t>شاعر الشباب / شاعر الرومانسية</w:t>
            </w:r>
          </w:p>
        </w:tc>
        <w:tc>
          <w:tcPr>
            <w:tcW w:type="dxa" w:w="4706"/>
            <w:shd w:val="clear" w:color="auto" w:fill="F5F7FA"/>
          </w:tcPr>
          <w:p>
            <w:pPr>
              <w:bidi w:val="1"/>
              <w:spacing w:after="40"/>
            </w:pPr>
            <w:r>
              <w:rPr>
                <w:rFonts w:ascii="Arial" w:hAnsi="Arial" w:cs="Arial" w:eastAsia="Arial"/>
                <w:sz w:val="21"/>
                <w:szCs w:val="21"/>
                <w:rtl/>
                <w:lang w:bidi="ar-EG"/>
              </w:rPr>
              <w:t>علي محمود طه (الملاح التائه)</w:t>
            </w:r>
          </w:p>
        </w:tc>
      </w:tr>
      <w:tr>
        <w:tc>
          <w:tcPr>
            <w:tcW w:type="dxa" w:w="4706"/>
          </w:tcPr>
          <w:p>
            <w:pPr>
              <w:bidi w:val="1"/>
              <w:spacing w:after="40"/>
            </w:pPr>
            <w:r>
              <w:rPr>
                <w:rFonts w:ascii="Arial" w:hAnsi="Arial" w:cs="Arial" w:eastAsia="Arial"/>
                <w:b/>
                <w:bCs/>
                <w:sz w:val="21"/>
                <w:szCs w:val="21"/>
                <w:rtl/>
                <w:lang w:bidi="ar-EG"/>
              </w:rPr>
              <w:t>ميشيل معلوف</w:t>
            </w:r>
          </w:p>
        </w:tc>
        <w:tc>
          <w:tcPr>
            <w:tcW w:type="dxa" w:w="4706"/>
          </w:tcPr>
          <w:p>
            <w:pPr>
              <w:bidi w:val="1"/>
              <w:spacing w:after="40"/>
            </w:pPr>
            <w:r>
              <w:rPr>
                <w:rFonts w:ascii="Arial" w:hAnsi="Arial" w:cs="Arial" w:eastAsia="Arial"/>
                <w:b/>
                <w:bCs/>
                <w:sz w:val="21"/>
                <w:szCs w:val="21"/>
                <w:rtl/>
                <w:lang w:bidi="ar-EG"/>
              </w:rPr>
              <w:t>مؤسس ورئيس العصبة الأندلسية</w:t>
            </w:r>
            <w:r>
              <w:rPr>
                <w:rFonts w:ascii="Arial" w:hAnsi="Arial" w:cs="Arial" w:eastAsia="Arial"/>
                <w:sz w:val="21"/>
                <w:szCs w:val="21"/>
                <w:rtl/>
                <w:lang w:bidi="ar-EG"/>
              </w:rPr>
              <w:t xml:space="preserve"> (سان باولو ـ البرازيل 1933م)</w:t>
            </w:r>
          </w:p>
        </w:tc>
      </w:tr>
      <w:tr>
        <w:tc>
          <w:tcPr>
            <w:tcW w:type="dxa" w:w="4706"/>
            <w:shd w:val="clear" w:color="auto" w:fill="F5F7FA"/>
          </w:tcPr>
          <w:p>
            <w:pPr>
              <w:bidi w:val="1"/>
              <w:spacing w:after="40"/>
            </w:pPr>
            <w:r>
              <w:rPr>
                <w:rFonts w:ascii="Arial" w:hAnsi="Arial" w:cs="Arial" w:eastAsia="Arial"/>
                <w:sz w:val="21"/>
                <w:szCs w:val="21"/>
                <w:rtl/>
                <w:lang w:bidi="ar-EG"/>
              </w:rPr>
              <w:t>الرابطة القلمية</w:t>
            </w:r>
          </w:p>
        </w:tc>
        <w:tc>
          <w:tcPr>
            <w:tcW w:type="dxa" w:w="4706"/>
            <w:shd w:val="clear" w:color="auto" w:fill="F5F7FA"/>
          </w:tcPr>
          <w:p>
            <w:pPr>
              <w:bidi w:val="1"/>
              <w:spacing w:after="40"/>
            </w:pPr>
            <w:r>
              <w:rPr>
                <w:rFonts w:ascii="Arial" w:hAnsi="Arial" w:cs="Arial" w:eastAsia="Arial"/>
                <w:sz w:val="21"/>
                <w:szCs w:val="21"/>
                <w:rtl/>
                <w:lang w:bidi="ar-EG"/>
              </w:rPr>
              <w:t>نيويورك 1920م: جبران (عميدها)، ميخائيل نعيمة (مستشارها)، إيليا أبو ماضي، نسيب عريضة، رشيد أيوب</w:t>
            </w:r>
          </w:p>
        </w:tc>
      </w:tr>
      <w:tr>
        <w:tc>
          <w:tcPr>
            <w:tcW w:type="dxa" w:w="4706"/>
          </w:tcPr>
          <w:p>
            <w:pPr>
              <w:bidi w:val="1"/>
              <w:spacing w:after="40"/>
            </w:pPr>
            <w:r>
              <w:rPr>
                <w:rFonts w:ascii="Arial" w:hAnsi="Arial" w:cs="Arial" w:eastAsia="Arial"/>
                <w:b/>
                <w:bCs/>
                <w:sz w:val="21"/>
                <w:szCs w:val="21"/>
                <w:rtl/>
                <w:lang w:bidi="ar-EG"/>
              </w:rPr>
              <w:t>المتنبي</w:t>
            </w:r>
          </w:p>
        </w:tc>
        <w:tc>
          <w:tcPr>
            <w:tcW w:type="dxa" w:w="4706"/>
          </w:tcPr>
          <w:p>
            <w:pPr>
              <w:bidi w:val="1"/>
              <w:spacing w:after="40"/>
            </w:pPr>
            <w:r>
              <w:rPr>
                <w:rFonts w:ascii="Arial" w:hAnsi="Arial" w:cs="Arial" w:eastAsia="Arial"/>
                <w:sz w:val="21"/>
                <w:szCs w:val="21"/>
                <w:rtl/>
                <w:lang w:bidi="ar-EG"/>
              </w:rPr>
              <w:t xml:space="preserve">أبو الطيب أحمد بن الحسين، </w:t>
            </w:r>
            <w:r>
              <w:rPr>
                <w:rFonts w:ascii="Arial" w:hAnsi="Arial" w:cs="Arial" w:eastAsia="Arial"/>
                <w:b/>
                <w:bCs/>
                <w:sz w:val="21"/>
                <w:szCs w:val="21"/>
                <w:rtl/>
                <w:lang w:bidi="ar-EG"/>
              </w:rPr>
              <w:t>قتله شعره</w:t>
            </w:r>
            <w:r>
              <w:rPr>
                <w:rFonts w:ascii="Arial" w:hAnsi="Arial" w:cs="Arial" w:eastAsia="Arial"/>
                <w:sz w:val="21"/>
                <w:szCs w:val="21"/>
                <w:rtl/>
                <w:lang w:bidi="ar-EG"/>
              </w:rPr>
              <w:t xml:space="preserve"> (قيل له عند فراره: ألستَ القائل «الخيلُ والليلُ والبيداءُ تعرفني» فعاد وقُتل 354هـ)، «أنا الذي نظر الأعمى إلى أدبي»</w:t>
            </w:r>
          </w:p>
        </w:tc>
      </w:tr>
      <w:tr>
        <w:tc>
          <w:tcPr>
            <w:tcW w:type="dxa" w:w="4706"/>
            <w:shd w:val="clear" w:color="auto" w:fill="F5F7FA"/>
          </w:tcPr>
          <w:p>
            <w:pPr>
              <w:bidi w:val="1"/>
              <w:spacing w:after="40"/>
            </w:pPr>
            <w:r>
              <w:rPr>
                <w:rFonts w:ascii="Arial" w:hAnsi="Arial" w:cs="Arial" w:eastAsia="Arial"/>
                <w:sz w:val="21"/>
                <w:szCs w:val="21"/>
                <w:rtl/>
                <w:lang w:bidi="ar-EG"/>
              </w:rPr>
              <w:t>أبو العلاء المعري</w:t>
            </w:r>
          </w:p>
        </w:tc>
        <w:tc>
          <w:tcPr>
            <w:tcW w:type="dxa" w:w="4706"/>
            <w:shd w:val="clear" w:color="auto" w:fill="F5F7FA"/>
          </w:tcPr>
          <w:p>
            <w:pPr>
              <w:bidi w:val="1"/>
              <w:spacing w:after="40"/>
            </w:pPr>
            <w:r>
              <w:rPr>
                <w:rFonts w:ascii="Arial" w:hAnsi="Arial" w:cs="Arial" w:eastAsia="Arial"/>
                <w:sz w:val="21"/>
                <w:szCs w:val="21"/>
                <w:rtl/>
                <w:lang w:bidi="ar-EG"/>
              </w:rPr>
              <w:t>رهين المحبسين، سقط الزند، اللزوميات، رسالة الغفران</w:t>
            </w:r>
          </w:p>
        </w:tc>
      </w:tr>
      <w:tr>
        <w:tc>
          <w:tcPr>
            <w:tcW w:type="dxa" w:w="4706"/>
          </w:tcPr>
          <w:p>
            <w:pPr>
              <w:bidi w:val="1"/>
              <w:spacing w:after="40"/>
            </w:pPr>
            <w:r>
              <w:rPr>
                <w:rFonts w:ascii="Arial" w:hAnsi="Arial" w:cs="Arial" w:eastAsia="Arial"/>
                <w:sz w:val="21"/>
                <w:szCs w:val="21"/>
                <w:rtl/>
                <w:lang w:bidi="ar-EG"/>
              </w:rPr>
              <w:t>أبو تمام</w:t>
            </w:r>
          </w:p>
        </w:tc>
        <w:tc>
          <w:tcPr>
            <w:tcW w:type="dxa" w:w="4706"/>
          </w:tcPr>
          <w:p>
            <w:pPr>
              <w:bidi w:val="1"/>
              <w:spacing w:after="40"/>
            </w:pPr>
            <w:r>
              <w:rPr>
                <w:rFonts w:ascii="Arial" w:hAnsi="Arial" w:cs="Arial" w:eastAsia="Arial"/>
                <w:sz w:val="21"/>
                <w:szCs w:val="21"/>
                <w:rtl/>
                <w:lang w:bidi="ar-EG"/>
              </w:rPr>
              <w:t>حبيب بن أوس، إمام البديع، الحماسة، «السيف أصدق أنباء من الكتب»</w:t>
            </w:r>
          </w:p>
        </w:tc>
      </w:tr>
      <w:tr>
        <w:tc>
          <w:tcPr>
            <w:tcW w:type="dxa" w:w="4706"/>
            <w:shd w:val="clear" w:color="auto" w:fill="F5F7FA"/>
          </w:tcPr>
          <w:p>
            <w:pPr>
              <w:bidi w:val="1"/>
              <w:spacing w:after="40"/>
            </w:pPr>
            <w:r>
              <w:rPr>
                <w:rFonts w:ascii="Arial" w:hAnsi="Arial" w:cs="Arial" w:eastAsia="Arial"/>
                <w:sz w:val="21"/>
                <w:szCs w:val="21"/>
                <w:rtl/>
                <w:lang w:bidi="ar-EG"/>
              </w:rPr>
              <w:t>البحتري</w:t>
            </w:r>
          </w:p>
        </w:tc>
        <w:tc>
          <w:tcPr>
            <w:tcW w:type="dxa" w:w="4706"/>
            <w:shd w:val="clear" w:color="auto" w:fill="F5F7FA"/>
          </w:tcPr>
          <w:p>
            <w:pPr>
              <w:bidi w:val="1"/>
              <w:spacing w:after="40"/>
            </w:pPr>
            <w:r>
              <w:rPr>
                <w:rFonts w:ascii="Arial" w:hAnsi="Arial" w:cs="Arial" w:eastAsia="Arial"/>
                <w:sz w:val="21"/>
                <w:szCs w:val="21"/>
                <w:rtl/>
                <w:lang w:bidi="ar-EG"/>
              </w:rPr>
              <w:t>سلاسل الذهب، الصنعة، سينية إيوان كسرى</w:t>
            </w:r>
          </w:p>
        </w:tc>
      </w:tr>
      <w:tr>
        <w:tc>
          <w:tcPr>
            <w:tcW w:type="dxa" w:w="4706"/>
          </w:tcPr>
          <w:p>
            <w:pPr>
              <w:bidi w:val="1"/>
              <w:spacing w:after="40"/>
            </w:pPr>
            <w:r>
              <w:rPr>
                <w:rFonts w:ascii="Arial" w:hAnsi="Arial" w:cs="Arial" w:eastAsia="Arial"/>
                <w:sz w:val="21"/>
                <w:szCs w:val="21"/>
                <w:rtl/>
                <w:lang w:bidi="ar-EG"/>
              </w:rPr>
              <w:t>أبو نواس</w:t>
            </w:r>
          </w:p>
        </w:tc>
        <w:tc>
          <w:tcPr>
            <w:tcW w:type="dxa" w:w="4706"/>
          </w:tcPr>
          <w:p>
            <w:pPr>
              <w:bidi w:val="1"/>
              <w:spacing w:after="40"/>
            </w:pPr>
            <w:r>
              <w:rPr>
                <w:rFonts w:ascii="Arial" w:hAnsi="Arial" w:cs="Arial" w:eastAsia="Arial"/>
                <w:sz w:val="21"/>
                <w:szCs w:val="21"/>
                <w:rtl/>
                <w:lang w:bidi="ar-EG"/>
              </w:rPr>
              <w:t>الحسن بن هانئ، شاعر الخمر، عباسي</w:t>
            </w:r>
          </w:p>
        </w:tc>
      </w:tr>
      <w:tr>
        <w:tc>
          <w:tcPr>
            <w:tcW w:type="dxa" w:w="4706"/>
            <w:shd w:val="clear" w:color="auto" w:fill="F5F7FA"/>
          </w:tcPr>
          <w:p>
            <w:pPr>
              <w:bidi w:val="1"/>
              <w:spacing w:after="40"/>
            </w:pPr>
            <w:r>
              <w:rPr>
                <w:rFonts w:ascii="Arial" w:hAnsi="Arial" w:cs="Arial" w:eastAsia="Arial"/>
                <w:sz w:val="21"/>
                <w:szCs w:val="21"/>
                <w:rtl/>
                <w:lang w:bidi="ar-EG"/>
              </w:rPr>
              <w:t>بشار بن برد</w:t>
            </w:r>
          </w:p>
        </w:tc>
        <w:tc>
          <w:tcPr>
            <w:tcW w:type="dxa" w:w="4706"/>
            <w:shd w:val="clear" w:color="auto" w:fill="F5F7FA"/>
          </w:tcPr>
          <w:p>
            <w:pPr>
              <w:bidi w:val="1"/>
              <w:spacing w:after="40"/>
            </w:pPr>
            <w:r>
              <w:rPr>
                <w:rFonts w:ascii="Arial" w:hAnsi="Arial" w:cs="Arial" w:eastAsia="Arial"/>
                <w:sz w:val="21"/>
                <w:szCs w:val="21"/>
                <w:rtl/>
                <w:lang w:bidi="ar-EG"/>
              </w:rPr>
              <w:t>رأس المحدثين، الأعمى</w:t>
            </w:r>
          </w:p>
        </w:tc>
      </w:tr>
      <w:tr>
        <w:tc>
          <w:tcPr>
            <w:tcW w:type="dxa" w:w="4706"/>
          </w:tcPr>
          <w:p>
            <w:pPr>
              <w:bidi w:val="1"/>
              <w:spacing w:after="40"/>
            </w:pPr>
            <w:r>
              <w:rPr>
                <w:rFonts w:ascii="Arial" w:hAnsi="Arial" w:cs="Arial" w:eastAsia="Arial"/>
                <w:sz w:val="21"/>
                <w:szCs w:val="21"/>
                <w:rtl/>
                <w:lang w:bidi="ar-EG"/>
              </w:rPr>
              <w:t>أبو العتاهية</w:t>
            </w:r>
          </w:p>
        </w:tc>
        <w:tc>
          <w:tcPr>
            <w:tcW w:type="dxa" w:w="4706"/>
          </w:tcPr>
          <w:p>
            <w:pPr>
              <w:bidi w:val="1"/>
              <w:spacing w:after="40"/>
            </w:pPr>
            <w:r>
              <w:rPr>
                <w:rFonts w:ascii="Arial" w:hAnsi="Arial" w:cs="Arial" w:eastAsia="Arial"/>
                <w:sz w:val="21"/>
                <w:szCs w:val="21"/>
                <w:rtl/>
                <w:lang w:bidi="ar-EG"/>
              </w:rPr>
              <w:t>شاعر الزهد</w:t>
            </w:r>
          </w:p>
        </w:tc>
      </w:tr>
      <w:tr>
        <w:tc>
          <w:tcPr>
            <w:tcW w:type="dxa" w:w="4706"/>
            <w:shd w:val="clear" w:color="auto" w:fill="F5F7FA"/>
          </w:tcPr>
          <w:p>
            <w:pPr>
              <w:bidi w:val="1"/>
              <w:spacing w:after="40"/>
            </w:pPr>
            <w:r>
              <w:rPr>
                <w:rFonts w:ascii="Arial" w:hAnsi="Arial" w:cs="Arial" w:eastAsia="Arial"/>
                <w:sz w:val="21"/>
                <w:szCs w:val="21"/>
                <w:rtl/>
                <w:lang w:bidi="ar-EG"/>
              </w:rPr>
              <w:t>ابن الرومي</w:t>
            </w:r>
          </w:p>
        </w:tc>
        <w:tc>
          <w:tcPr>
            <w:tcW w:type="dxa" w:w="4706"/>
            <w:shd w:val="clear" w:color="auto" w:fill="F5F7FA"/>
          </w:tcPr>
          <w:p>
            <w:pPr>
              <w:bidi w:val="1"/>
              <w:spacing w:after="40"/>
            </w:pPr>
            <w:r>
              <w:rPr>
                <w:rFonts w:ascii="Arial" w:hAnsi="Arial" w:cs="Arial" w:eastAsia="Arial"/>
                <w:sz w:val="21"/>
                <w:szCs w:val="21"/>
                <w:rtl/>
                <w:lang w:bidi="ar-EG"/>
              </w:rPr>
              <w:t>شاعر الوصف والهجاء، المطيل</w:t>
            </w:r>
          </w:p>
        </w:tc>
      </w:tr>
      <w:tr>
        <w:tc>
          <w:tcPr>
            <w:tcW w:type="dxa" w:w="4706"/>
          </w:tcPr>
          <w:p>
            <w:pPr>
              <w:bidi w:val="1"/>
              <w:spacing w:after="40"/>
            </w:pPr>
            <w:r>
              <w:rPr>
                <w:rFonts w:ascii="Arial" w:hAnsi="Arial" w:cs="Arial" w:eastAsia="Arial"/>
                <w:sz w:val="21"/>
                <w:szCs w:val="21"/>
                <w:rtl/>
                <w:lang w:bidi="ar-EG"/>
              </w:rPr>
              <w:t>الجاحظ</w:t>
            </w:r>
          </w:p>
        </w:tc>
        <w:tc>
          <w:tcPr>
            <w:tcW w:type="dxa" w:w="4706"/>
          </w:tcPr>
          <w:p>
            <w:pPr>
              <w:bidi w:val="1"/>
              <w:spacing w:after="40"/>
            </w:pPr>
            <w:r>
              <w:rPr>
                <w:rFonts w:ascii="Arial" w:hAnsi="Arial" w:cs="Arial" w:eastAsia="Arial"/>
                <w:sz w:val="21"/>
                <w:szCs w:val="21"/>
                <w:rtl/>
                <w:lang w:bidi="ar-EG"/>
              </w:rPr>
              <w:t xml:space="preserve">أبو عثمان عمرو بن بحر: البيان والتبيين، الحيوان، </w:t>
            </w:r>
            <w:r>
              <w:rPr>
                <w:rFonts w:ascii="Arial" w:hAnsi="Arial" w:cs="Arial" w:eastAsia="Arial"/>
                <w:b/>
                <w:bCs/>
                <w:sz w:val="21"/>
                <w:szCs w:val="21"/>
                <w:rtl/>
                <w:lang w:bidi="ar-EG"/>
              </w:rPr>
              <w:t>البخلاء</w:t>
            </w:r>
          </w:p>
        </w:tc>
      </w:tr>
      <w:tr>
        <w:tc>
          <w:tcPr>
            <w:tcW w:type="dxa" w:w="4706"/>
            <w:shd w:val="clear" w:color="auto" w:fill="F5F7FA"/>
          </w:tcPr>
          <w:p>
            <w:pPr>
              <w:bidi w:val="1"/>
              <w:spacing w:after="40"/>
            </w:pPr>
            <w:r>
              <w:rPr>
                <w:rFonts w:ascii="Arial" w:hAnsi="Arial" w:cs="Arial" w:eastAsia="Arial"/>
                <w:sz w:val="21"/>
                <w:szCs w:val="21"/>
                <w:rtl/>
                <w:lang w:bidi="ar-EG"/>
              </w:rPr>
              <w:t>ابن المقفع</w:t>
            </w:r>
          </w:p>
        </w:tc>
        <w:tc>
          <w:tcPr>
            <w:tcW w:type="dxa" w:w="4706"/>
            <w:shd w:val="clear" w:color="auto" w:fill="F5F7FA"/>
          </w:tcPr>
          <w:p>
            <w:pPr>
              <w:bidi w:val="1"/>
              <w:spacing w:after="40"/>
            </w:pPr>
            <w:r>
              <w:rPr>
                <w:rFonts w:ascii="Arial" w:hAnsi="Arial" w:cs="Arial" w:eastAsia="Arial"/>
                <w:sz w:val="21"/>
                <w:szCs w:val="21"/>
                <w:rtl/>
                <w:lang w:bidi="ar-EG"/>
              </w:rPr>
              <w:t>كليلة ودمنة، الأدب الكبير والصغير</w:t>
            </w:r>
          </w:p>
        </w:tc>
      </w:tr>
      <w:tr>
        <w:tc>
          <w:tcPr>
            <w:tcW w:type="dxa" w:w="4706"/>
          </w:tcPr>
          <w:p>
            <w:pPr>
              <w:bidi w:val="1"/>
              <w:spacing w:after="40"/>
            </w:pPr>
            <w:r>
              <w:rPr>
                <w:rFonts w:ascii="Arial" w:hAnsi="Arial" w:cs="Arial" w:eastAsia="Arial"/>
                <w:sz w:val="21"/>
                <w:szCs w:val="21"/>
                <w:rtl/>
                <w:lang w:bidi="ar-EG"/>
              </w:rPr>
              <w:t>الخنساء</w:t>
            </w:r>
          </w:p>
        </w:tc>
        <w:tc>
          <w:tcPr>
            <w:tcW w:type="dxa" w:w="4706"/>
          </w:tcPr>
          <w:p>
            <w:pPr>
              <w:bidi w:val="1"/>
              <w:spacing w:after="40"/>
            </w:pPr>
            <w:r>
              <w:rPr>
                <w:rFonts w:ascii="Arial" w:hAnsi="Arial" w:cs="Arial" w:eastAsia="Arial"/>
                <w:sz w:val="21"/>
                <w:szCs w:val="21"/>
                <w:rtl/>
                <w:lang w:bidi="ar-EG"/>
              </w:rPr>
              <w:t>أشعر النساء، رثاء صخر</w:t>
            </w:r>
          </w:p>
        </w:tc>
      </w:tr>
      <w:tr>
        <w:tc>
          <w:tcPr>
            <w:tcW w:type="dxa" w:w="4706"/>
            <w:shd w:val="clear" w:color="auto" w:fill="F5F7FA"/>
          </w:tcPr>
          <w:p>
            <w:pPr>
              <w:bidi w:val="1"/>
              <w:spacing w:after="40"/>
            </w:pPr>
            <w:r>
              <w:rPr>
                <w:rFonts w:ascii="Arial" w:hAnsi="Arial" w:cs="Arial" w:eastAsia="Arial"/>
                <w:sz w:val="21"/>
                <w:szCs w:val="21"/>
                <w:rtl/>
                <w:lang w:bidi="ar-EG"/>
              </w:rPr>
              <w:t>الشنفرى</w:t>
            </w:r>
          </w:p>
        </w:tc>
        <w:tc>
          <w:tcPr>
            <w:tcW w:type="dxa" w:w="4706"/>
            <w:shd w:val="clear" w:color="auto" w:fill="F5F7FA"/>
          </w:tcPr>
          <w:p>
            <w:pPr>
              <w:bidi w:val="1"/>
              <w:spacing w:after="40"/>
            </w:pPr>
            <w:r>
              <w:rPr>
                <w:rFonts w:ascii="Arial" w:hAnsi="Arial" w:cs="Arial" w:eastAsia="Arial"/>
                <w:sz w:val="21"/>
                <w:szCs w:val="21"/>
                <w:rtl/>
                <w:lang w:bidi="ar-EG"/>
              </w:rPr>
              <w:t>لامية العرب (الصعاليك)</w:t>
            </w:r>
          </w:p>
        </w:tc>
      </w:tr>
      <w:tr>
        <w:tc>
          <w:tcPr>
            <w:tcW w:type="dxa" w:w="4706"/>
          </w:tcPr>
          <w:p>
            <w:pPr>
              <w:bidi w:val="1"/>
              <w:spacing w:after="40"/>
            </w:pPr>
            <w:r>
              <w:rPr>
                <w:rFonts w:ascii="Arial" w:hAnsi="Arial" w:cs="Arial" w:eastAsia="Arial"/>
                <w:sz w:val="21"/>
                <w:szCs w:val="21"/>
                <w:rtl/>
                <w:lang w:bidi="ar-EG"/>
              </w:rPr>
              <w:t>ذو الرمة</w:t>
            </w:r>
          </w:p>
        </w:tc>
        <w:tc>
          <w:tcPr>
            <w:tcW w:type="dxa" w:w="4706"/>
          </w:tcPr>
          <w:p>
            <w:pPr>
              <w:bidi w:val="1"/>
              <w:spacing w:after="40"/>
            </w:pPr>
            <w:r>
              <w:rPr>
                <w:rFonts w:ascii="Arial" w:hAnsi="Arial" w:cs="Arial" w:eastAsia="Arial"/>
                <w:sz w:val="21"/>
                <w:szCs w:val="21"/>
                <w:rtl/>
                <w:lang w:bidi="ar-EG"/>
              </w:rPr>
              <w:t>شاعر الطبيعة الجاهلية في العصر الأموي، خاتمة الشعراء</w:t>
            </w:r>
          </w:p>
        </w:tc>
      </w:tr>
      <w:tr>
        <w:tc>
          <w:tcPr>
            <w:tcW w:type="dxa" w:w="4706"/>
            <w:shd w:val="clear" w:color="auto" w:fill="F5F7FA"/>
          </w:tcPr>
          <w:p>
            <w:pPr>
              <w:bidi w:val="1"/>
              <w:spacing w:after="40"/>
            </w:pPr>
            <w:r>
              <w:rPr>
                <w:rFonts w:ascii="Arial" w:hAnsi="Arial" w:cs="Arial" w:eastAsia="Arial"/>
                <w:sz w:val="21"/>
                <w:szCs w:val="21"/>
                <w:rtl/>
                <w:lang w:bidi="ar-EG"/>
              </w:rPr>
              <w:t>عمر بن أبي ربيعة</w:t>
            </w:r>
          </w:p>
        </w:tc>
        <w:tc>
          <w:tcPr>
            <w:tcW w:type="dxa" w:w="4706"/>
            <w:shd w:val="clear" w:color="auto" w:fill="F5F7FA"/>
          </w:tcPr>
          <w:p>
            <w:pPr>
              <w:bidi w:val="1"/>
              <w:spacing w:after="40"/>
            </w:pPr>
            <w:r>
              <w:rPr>
                <w:rFonts w:ascii="Arial" w:hAnsi="Arial" w:cs="Arial" w:eastAsia="Arial"/>
                <w:sz w:val="21"/>
                <w:szCs w:val="21"/>
                <w:rtl/>
                <w:lang w:bidi="ar-EG"/>
              </w:rPr>
              <w:t>شاعر الغزل الصريح</w:t>
            </w:r>
          </w:p>
        </w:tc>
      </w:tr>
      <w:tr>
        <w:tc>
          <w:tcPr>
            <w:tcW w:type="dxa" w:w="4706"/>
          </w:tcPr>
          <w:p>
            <w:pPr>
              <w:bidi w:val="1"/>
              <w:spacing w:after="40"/>
            </w:pPr>
            <w:r>
              <w:rPr>
                <w:rFonts w:ascii="Arial" w:hAnsi="Arial" w:cs="Arial" w:eastAsia="Arial"/>
                <w:sz w:val="21"/>
                <w:szCs w:val="21"/>
                <w:rtl/>
                <w:lang w:bidi="ar-EG"/>
              </w:rPr>
              <w:t>جميل بثينة</w:t>
            </w:r>
          </w:p>
        </w:tc>
        <w:tc>
          <w:tcPr>
            <w:tcW w:type="dxa" w:w="4706"/>
          </w:tcPr>
          <w:p>
            <w:pPr>
              <w:bidi w:val="1"/>
              <w:spacing w:after="40"/>
            </w:pPr>
            <w:r>
              <w:rPr>
                <w:rFonts w:ascii="Arial" w:hAnsi="Arial" w:cs="Arial" w:eastAsia="Arial"/>
                <w:sz w:val="21"/>
                <w:szCs w:val="21"/>
                <w:rtl/>
                <w:lang w:bidi="ar-EG"/>
              </w:rPr>
              <w:t>شاعر الغزل العذري</w:t>
            </w:r>
          </w:p>
        </w:tc>
      </w:tr>
      <w:tr>
        <w:tc>
          <w:tcPr>
            <w:tcW w:type="dxa" w:w="4706"/>
            <w:shd w:val="clear" w:color="auto" w:fill="F5F7FA"/>
          </w:tcPr>
          <w:p>
            <w:pPr>
              <w:bidi w:val="1"/>
              <w:spacing w:after="40"/>
            </w:pPr>
            <w:r>
              <w:rPr>
                <w:rFonts w:ascii="Arial" w:hAnsi="Arial" w:cs="Arial" w:eastAsia="Arial"/>
                <w:sz w:val="21"/>
                <w:szCs w:val="21"/>
                <w:rtl/>
                <w:lang w:bidi="ar-EG"/>
              </w:rPr>
              <w:t>البارودي</w:t>
            </w:r>
          </w:p>
        </w:tc>
        <w:tc>
          <w:tcPr>
            <w:tcW w:type="dxa" w:w="4706"/>
            <w:shd w:val="clear" w:color="auto" w:fill="F5F7FA"/>
          </w:tcPr>
          <w:p>
            <w:pPr>
              <w:bidi w:val="1"/>
              <w:spacing w:after="40"/>
            </w:pPr>
            <w:r>
              <w:rPr>
                <w:rFonts w:ascii="Arial" w:hAnsi="Arial" w:cs="Arial" w:eastAsia="Arial"/>
                <w:sz w:val="21"/>
                <w:szCs w:val="21"/>
                <w:rtl/>
                <w:lang w:bidi="ar-EG"/>
              </w:rPr>
              <w:t>رب السيف والقلم، رائد الإحياء</w:t>
            </w:r>
          </w:p>
        </w:tc>
      </w:tr>
      <w:tr>
        <w:tc>
          <w:tcPr>
            <w:tcW w:type="dxa" w:w="4706"/>
          </w:tcPr>
          <w:p>
            <w:pPr>
              <w:bidi w:val="1"/>
              <w:spacing w:after="40"/>
            </w:pPr>
            <w:r>
              <w:rPr>
                <w:rFonts w:ascii="Arial" w:hAnsi="Arial" w:cs="Arial" w:eastAsia="Arial"/>
                <w:sz w:val="21"/>
                <w:szCs w:val="21"/>
                <w:rtl/>
                <w:lang w:bidi="ar-EG"/>
              </w:rPr>
              <w:t>العقاد والمازني وشكري</w:t>
            </w:r>
          </w:p>
        </w:tc>
        <w:tc>
          <w:tcPr>
            <w:tcW w:type="dxa" w:w="4706"/>
          </w:tcPr>
          <w:p>
            <w:pPr>
              <w:bidi w:val="1"/>
              <w:spacing w:after="40"/>
            </w:pPr>
            <w:r>
              <w:rPr>
                <w:rFonts w:ascii="Arial" w:hAnsi="Arial" w:cs="Arial" w:eastAsia="Arial"/>
                <w:sz w:val="21"/>
                <w:szCs w:val="21"/>
                <w:rtl/>
                <w:lang w:bidi="ar-EG"/>
              </w:rPr>
              <w:t>مدرسة الديوان (كتاب «الديوان في الأدب والنقد» 1921م)</w:t>
            </w:r>
          </w:p>
        </w:tc>
      </w:tr>
      <w:tr>
        <w:tc>
          <w:tcPr>
            <w:tcW w:type="dxa" w:w="4706"/>
            <w:shd w:val="clear" w:color="auto" w:fill="F5F7FA"/>
          </w:tcPr>
          <w:p>
            <w:pPr>
              <w:bidi w:val="1"/>
              <w:spacing w:after="40"/>
            </w:pPr>
            <w:r>
              <w:rPr>
                <w:rFonts w:ascii="Arial" w:hAnsi="Arial" w:cs="Arial" w:eastAsia="Arial"/>
                <w:sz w:val="21"/>
                <w:szCs w:val="21"/>
                <w:rtl/>
                <w:lang w:bidi="ar-EG"/>
              </w:rPr>
              <w:t>أحمد زكي أبو شادي</w:t>
            </w:r>
          </w:p>
        </w:tc>
        <w:tc>
          <w:tcPr>
            <w:tcW w:type="dxa" w:w="4706"/>
            <w:shd w:val="clear" w:color="auto" w:fill="F5F7FA"/>
          </w:tcPr>
          <w:p>
            <w:pPr>
              <w:bidi w:val="1"/>
              <w:spacing w:after="40"/>
            </w:pPr>
            <w:r>
              <w:rPr>
                <w:rFonts w:ascii="Arial" w:hAnsi="Arial" w:cs="Arial" w:eastAsia="Arial"/>
                <w:sz w:val="21"/>
                <w:szCs w:val="21"/>
                <w:rtl/>
                <w:lang w:bidi="ar-EG"/>
              </w:rPr>
              <w:t>مؤسس جماعة أبولو (1932م)</w:t>
            </w:r>
          </w:p>
        </w:tc>
      </w:tr>
      <w:tr>
        <w:tc>
          <w:tcPr>
            <w:tcW w:type="dxa" w:w="4706"/>
          </w:tcPr>
          <w:p>
            <w:pPr>
              <w:bidi w:val="1"/>
              <w:spacing w:after="40"/>
            </w:pPr>
            <w:r>
              <w:rPr>
                <w:rFonts w:ascii="Arial" w:hAnsi="Arial" w:cs="Arial" w:eastAsia="Arial"/>
                <w:sz w:val="21"/>
                <w:szCs w:val="21"/>
                <w:rtl/>
                <w:lang w:bidi="ar-EG"/>
              </w:rPr>
              <w:t>طه حسين</w:t>
            </w:r>
          </w:p>
        </w:tc>
        <w:tc>
          <w:tcPr>
            <w:tcW w:type="dxa" w:w="4706"/>
          </w:tcPr>
          <w:p>
            <w:pPr>
              <w:bidi w:val="1"/>
              <w:spacing w:after="40"/>
            </w:pPr>
            <w:r>
              <w:rPr>
                <w:rFonts w:ascii="Arial" w:hAnsi="Arial" w:cs="Arial" w:eastAsia="Arial"/>
                <w:sz w:val="21"/>
                <w:szCs w:val="21"/>
                <w:rtl/>
                <w:lang w:bidi="ar-EG"/>
              </w:rPr>
              <w:t>عميد الأدب العربي، الأيام، في الشعر الجاهلي</w:t>
            </w:r>
          </w:p>
        </w:tc>
      </w:tr>
      <w:tr>
        <w:tc>
          <w:tcPr>
            <w:tcW w:type="dxa" w:w="4706"/>
            <w:shd w:val="clear" w:color="auto" w:fill="F5F7FA"/>
          </w:tcPr>
          <w:p>
            <w:pPr>
              <w:bidi w:val="1"/>
              <w:spacing w:after="40"/>
            </w:pPr>
            <w:r>
              <w:rPr>
                <w:rFonts w:ascii="Arial" w:hAnsi="Arial" w:cs="Arial" w:eastAsia="Arial"/>
                <w:sz w:val="21"/>
                <w:szCs w:val="21"/>
                <w:rtl/>
                <w:lang w:bidi="ar-EG"/>
              </w:rPr>
              <w:t>نجيب محفوظ</w:t>
            </w:r>
          </w:p>
        </w:tc>
        <w:tc>
          <w:tcPr>
            <w:tcW w:type="dxa" w:w="4706"/>
            <w:shd w:val="clear" w:color="auto" w:fill="F5F7FA"/>
          </w:tcPr>
          <w:p>
            <w:pPr>
              <w:bidi w:val="1"/>
              <w:spacing w:after="40"/>
            </w:pPr>
            <w:r>
              <w:rPr>
                <w:rFonts w:ascii="Arial" w:hAnsi="Arial" w:cs="Arial" w:eastAsia="Arial"/>
                <w:sz w:val="21"/>
                <w:szCs w:val="21"/>
                <w:rtl/>
                <w:lang w:bidi="ar-EG"/>
              </w:rPr>
              <w:t>نوبل 1988م، الثلاثية</w:t>
            </w:r>
          </w:p>
        </w:tc>
      </w:tr>
      <w:tr>
        <w:tc>
          <w:tcPr>
            <w:tcW w:type="dxa" w:w="4706"/>
          </w:tcPr>
          <w:p>
            <w:pPr>
              <w:bidi w:val="1"/>
              <w:spacing w:after="40"/>
            </w:pPr>
            <w:r>
              <w:rPr>
                <w:rFonts w:ascii="Arial" w:hAnsi="Arial" w:cs="Arial" w:eastAsia="Arial"/>
                <w:b/>
                <w:bCs/>
                <w:sz w:val="21"/>
                <w:szCs w:val="21"/>
                <w:rtl/>
                <w:lang w:bidi="ar-EG"/>
              </w:rPr>
              <w:t>المازني</w:t>
            </w:r>
          </w:p>
        </w:tc>
        <w:tc>
          <w:tcPr>
            <w:tcW w:type="dxa" w:w="4706"/>
          </w:tcPr>
          <w:p>
            <w:pPr>
              <w:bidi w:val="1"/>
              <w:spacing w:after="40"/>
            </w:pPr>
            <w:r>
              <w:rPr>
                <w:rFonts w:ascii="Arial" w:hAnsi="Arial" w:cs="Arial" w:eastAsia="Arial"/>
                <w:b/>
                <w:bCs/>
                <w:sz w:val="21"/>
                <w:szCs w:val="21"/>
                <w:rtl/>
                <w:lang w:bidi="ar-EG"/>
              </w:rPr>
              <w:t>حصاد الهشيم</w:t>
            </w:r>
            <w:r>
              <w:rPr>
                <w:rFonts w:ascii="Arial" w:hAnsi="Arial" w:cs="Arial" w:eastAsia="Arial"/>
                <w:sz w:val="21"/>
                <w:szCs w:val="21"/>
                <w:rtl/>
                <w:lang w:bidi="ar-EG"/>
              </w:rPr>
              <w:t>، إبراهيم الكاتب، صندوق الدنيا</w:t>
            </w:r>
          </w:p>
        </w:tc>
      </w:tr>
      <w:tr>
        <w:tc>
          <w:tcPr>
            <w:tcW w:type="dxa" w:w="4706"/>
            <w:shd w:val="clear" w:color="auto" w:fill="F5F7FA"/>
          </w:tcPr>
          <w:p>
            <w:pPr>
              <w:bidi w:val="1"/>
              <w:spacing w:after="40"/>
            </w:pPr>
            <w:r>
              <w:rPr>
                <w:rFonts w:ascii="Arial" w:hAnsi="Arial" w:cs="Arial" w:eastAsia="Arial"/>
                <w:sz w:val="21"/>
                <w:szCs w:val="21"/>
                <w:rtl/>
                <w:lang w:bidi="ar-EG"/>
              </w:rPr>
              <w:t>مصطفى صادق الرافعي</w:t>
            </w:r>
          </w:p>
        </w:tc>
        <w:tc>
          <w:tcPr>
            <w:tcW w:type="dxa" w:w="4706"/>
            <w:shd w:val="clear" w:color="auto" w:fill="F5F7FA"/>
          </w:tcPr>
          <w:p>
            <w:pPr>
              <w:bidi w:val="1"/>
              <w:spacing w:after="40"/>
            </w:pPr>
            <w:r>
              <w:rPr>
                <w:rFonts w:ascii="Arial" w:hAnsi="Arial" w:cs="Arial" w:eastAsia="Arial"/>
                <w:sz w:val="21"/>
                <w:szCs w:val="21"/>
                <w:rtl/>
                <w:lang w:bidi="ar-EG"/>
              </w:rPr>
              <w:t>وحي القلم، إعجاز القرآن</w:t>
            </w:r>
          </w:p>
        </w:tc>
      </w:tr>
      <w:tr>
        <w:tc>
          <w:tcPr>
            <w:tcW w:type="dxa" w:w="4706"/>
          </w:tcPr>
          <w:p>
            <w:pPr>
              <w:bidi w:val="1"/>
              <w:spacing w:after="40"/>
            </w:pPr>
            <w:r>
              <w:rPr>
                <w:rFonts w:ascii="Arial" w:hAnsi="Arial" w:cs="Arial" w:eastAsia="Arial"/>
                <w:sz w:val="21"/>
                <w:szCs w:val="21"/>
                <w:rtl/>
                <w:lang w:bidi="ar-EG"/>
              </w:rPr>
              <w:t>المنفلوطي</w:t>
            </w:r>
          </w:p>
        </w:tc>
        <w:tc>
          <w:tcPr>
            <w:tcW w:type="dxa" w:w="4706"/>
          </w:tcPr>
          <w:p>
            <w:pPr>
              <w:bidi w:val="1"/>
              <w:spacing w:after="40"/>
            </w:pPr>
            <w:r>
              <w:rPr>
                <w:rFonts w:ascii="Arial" w:hAnsi="Arial" w:cs="Arial" w:eastAsia="Arial"/>
                <w:sz w:val="21"/>
                <w:szCs w:val="21"/>
                <w:rtl/>
                <w:lang w:bidi="ar-EG"/>
              </w:rPr>
              <w:t>النظرات، العبرات</w:t>
            </w:r>
          </w:p>
        </w:tc>
      </w:tr>
      <w:tr>
        <w:tc>
          <w:tcPr>
            <w:tcW w:type="dxa" w:w="4706"/>
            <w:shd w:val="clear" w:color="auto" w:fill="F5F7FA"/>
          </w:tcPr>
          <w:p>
            <w:pPr>
              <w:bidi w:val="1"/>
              <w:spacing w:after="40"/>
            </w:pPr>
            <w:r>
              <w:rPr>
                <w:rFonts w:ascii="Arial" w:hAnsi="Arial" w:cs="Arial" w:eastAsia="Arial"/>
                <w:b/>
                <w:bCs/>
                <w:sz w:val="21"/>
                <w:szCs w:val="21"/>
                <w:rtl/>
                <w:lang w:bidi="ar-EG"/>
              </w:rPr>
              <w:t>مصطفى محمود</w:t>
            </w:r>
          </w:p>
        </w:tc>
        <w:tc>
          <w:tcPr>
            <w:tcW w:type="dxa" w:w="4706"/>
            <w:shd w:val="clear" w:color="auto" w:fill="F5F7FA"/>
          </w:tcPr>
          <w:p>
            <w:pPr>
              <w:bidi w:val="1"/>
              <w:spacing w:after="40"/>
            </w:pPr>
            <w:r>
              <w:rPr>
                <w:rFonts w:ascii="Arial" w:hAnsi="Arial" w:cs="Arial" w:eastAsia="Arial"/>
                <w:b/>
                <w:bCs/>
                <w:sz w:val="21"/>
                <w:szCs w:val="21"/>
                <w:rtl/>
                <w:lang w:bidi="ar-EG"/>
              </w:rPr>
              <w:t>العنكبوت</w:t>
            </w:r>
            <w:r>
              <w:rPr>
                <w:rFonts w:ascii="Arial" w:hAnsi="Arial" w:cs="Arial" w:eastAsia="Arial"/>
                <w:sz w:val="21"/>
                <w:szCs w:val="21"/>
                <w:rtl/>
                <w:lang w:bidi="ar-EG"/>
              </w:rPr>
              <w:t>، الخروج من التابوت، رجل تحت الصفر (علم وفلسفة وأدب)</w:t>
            </w:r>
          </w:p>
        </w:tc>
      </w:tr>
      <w:tr>
        <w:tc>
          <w:tcPr>
            <w:tcW w:type="dxa" w:w="4706"/>
          </w:tcPr>
          <w:p>
            <w:pPr>
              <w:bidi w:val="1"/>
              <w:spacing w:after="40"/>
            </w:pPr>
            <w:r>
              <w:rPr>
                <w:rFonts w:ascii="Arial" w:hAnsi="Arial" w:cs="Arial" w:eastAsia="Arial"/>
                <w:sz w:val="21"/>
                <w:szCs w:val="21"/>
                <w:rtl/>
                <w:lang w:bidi="ar-EG"/>
              </w:rPr>
              <w:t>نازك الملائكة</w:t>
            </w:r>
          </w:p>
        </w:tc>
        <w:tc>
          <w:tcPr>
            <w:tcW w:type="dxa" w:w="4706"/>
          </w:tcPr>
          <w:p>
            <w:pPr>
              <w:bidi w:val="1"/>
              <w:spacing w:after="40"/>
            </w:pPr>
            <w:r>
              <w:rPr>
                <w:rFonts w:ascii="Arial" w:hAnsi="Arial" w:cs="Arial" w:eastAsia="Arial"/>
                <w:sz w:val="21"/>
                <w:szCs w:val="21"/>
                <w:rtl/>
                <w:lang w:bidi="ar-EG"/>
              </w:rPr>
              <w:t>رائدة الشعر الحر (الكوليرا 1947م)، شظايا ورماد، قضايا الشعر المعاصر</w:t>
            </w:r>
          </w:p>
        </w:tc>
      </w:tr>
      <w:tr>
        <w:tc>
          <w:tcPr>
            <w:tcW w:type="dxa" w:w="4706"/>
            <w:shd w:val="clear" w:color="auto" w:fill="F5F7FA"/>
          </w:tcPr>
          <w:p>
            <w:pPr>
              <w:bidi w:val="1"/>
              <w:spacing w:after="40"/>
            </w:pPr>
            <w:r>
              <w:rPr>
                <w:rFonts w:ascii="Arial" w:hAnsi="Arial" w:cs="Arial" w:eastAsia="Arial"/>
                <w:sz w:val="21"/>
                <w:szCs w:val="21"/>
                <w:rtl/>
                <w:lang w:bidi="ar-EG"/>
              </w:rPr>
              <w:t>بدر شاكر السياب</w:t>
            </w:r>
          </w:p>
        </w:tc>
        <w:tc>
          <w:tcPr>
            <w:tcW w:type="dxa" w:w="4706"/>
            <w:shd w:val="clear" w:color="auto" w:fill="F5F7FA"/>
          </w:tcPr>
          <w:p>
            <w:pPr>
              <w:bidi w:val="1"/>
              <w:spacing w:after="40"/>
            </w:pPr>
            <w:r>
              <w:rPr>
                <w:rFonts w:ascii="Arial" w:hAnsi="Arial" w:cs="Arial" w:eastAsia="Arial"/>
                <w:sz w:val="21"/>
                <w:szCs w:val="21"/>
                <w:rtl/>
                <w:lang w:bidi="ar-EG"/>
              </w:rPr>
              <w:t>أنشودة المطر، رائد الشعر الحر</w:t>
            </w:r>
          </w:p>
        </w:tc>
      </w:tr>
      <w:tr>
        <w:tc>
          <w:tcPr>
            <w:tcW w:type="dxa" w:w="4706"/>
          </w:tcPr>
          <w:p>
            <w:pPr>
              <w:bidi w:val="1"/>
              <w:spacing w:after="40"/>
            </w:pPr>
            <w:r>
              <w:rPr>
                <w:rFonts w:ascii="Arial" w:hAnsi="Arial" w:cs="Arial" w:eastAsia="Arial"/>
                <w:sz w:val="21"/>
                <w:szCs w:val="21"/>
                <w:rtl/>
                <w:lang w:bidi="ar-EG"/>
              </w:rPr>
              <w:t>صلاح عبد الصبور</w:t>
            </w:r>
          </w:p>
        </w:tc>
        <w:tc>
          <w:tcPr>
            <w:tcW w:type="dxa" w:w="4706"/>
          </w:tcPr>
          <w:p>
            <w:pPr>
              <w:bidi w:val="1"/>
              <w:spacing w:after="40"/>
            </w:pPr>
            <w:r>
              <w:rPr>
                <w:rFonts w:ascii="Arial" w:hAnsi="Arial" w:cs="Arial" w:eastAsia="Arial"/>
                <w:sz w:val="21"/>
                <w:szCs w:val="21"/>
                <w:rtl/>
                <w:lang w:bidi="ar-EG"/>
              </w:rPr>
              <w:t>الناس في بلادي، مأساة الحلاج</w:t>
            </w:r>
          </w:p>
        </w:tc>
      </w:tr>
      <w:tr>
        <w:tc>
          <w:tcPr>
            <w:tcW w:type="dxa" w:w="4706"/>
            <w:shd w:val="clear" w:color="auto" w:fill="F5F7FA"/>
          </w:tcPr>
          <w:p>
            <w:pPr>
              <w:bidi w:val="1"/>
              <w:spacing w:after="40"/>
            </w:pPr>
            <w:r>
              <w:rPr>
                <w:rFonts w:ascii="Arial" w:hAnsi="Arial" w:cs="Arial" w:eastAsia="Arial"/>
                <w:b/>
                <w:bCs/>
                <w:sz w:val="21"/>
                <w:szCs w:val="21"/>
                <w:rtl/>
                <w:lang w:bidi="ar-EG"/>
              </w:rPr>
              <w:t>أبو الأسود الدؤلي</w:t>
            </w:r>
          </w:p>
        </w:tc>
        <w:tc>
          <w:tcPr>
            <w:tcW w:type="dxa" w:w="4706"/>
            <w:shd w:val="clear" w:color="auto" w:fill="F5F7FA"/>
          </w:tcPr>
          <w:p>
            <w:pPr>
              <w:bidi w:val="1"/>
              <w:spacing w:after="40"/>
            </w:pPr>
            <w:r>
              <w:rPr>
                <w:rFonts w:ascii="Arial" w:hAnsi="Arial" w:cs="Arial" w:eastAsia="Arial"/>
                <w:b/>
                <w:bCs/>
                <w:sz w:val="21"/>
                <w:szCs w:val="21"/>
                <w:rtl/>
                <w:lang w:bidi="ar-EG"/>
              </w:rPr>
              <w:t>واضع علم النحو</w:t>
            </w:r>
            <w:r>
              <w:rPr>
                <w:rFonts w:ascii="Arial" w:hAnsi="Arial" w:cs="Arial" w:eastAsia="Arial"/>
                <w:sz w:val="21"/>
                <w:szCs w:val="21"/>
                <w:rtl/>
                <w:lang w:bidi="ar-EG"/>
              </w:rPr>
              <w:t xml:space="preserve"> (ونقط الإعراب)، والخليل بن أحمد واضع علم العروض ومعجم العين ونقط الشكل</w:t>
            </w:r>
          </w:p>
        </w:tc>
      </w:tr>
      <w:tr>
        <w:tc>
          <w:tcPr>
            <w:tcW w:type="dxa" w:w="4706"/>
          </w:tcPr>
          <w:p>
            <w:pPr>
              <w:bidi w:val="1"/>
              <w:spacing w:after="40"/>
            </w:pPr>
            <w:r>
              <w:rPr>
                <w:rFonts w:ascii="Arial" w:hAnsi="Arial" w:cs="Arial" w:eastAsia="Arial"/>
                <w:sz w:val="21"/>
                <w:szCs w:val="21"/>
                <w:rtl/>
                <w:lang w:bidi="ar-EG"/>
              </w:rPr>
              <w:t>سيبويه</w:t>
            </w:r>
          </w:p>
        </w:tc>
        <w:tc>
          <w:tcPr>
            <w:tcW w:type="dxa" w:w="4706"/>
          </w:tcPr>
          <w:p>
            <w:pPr>
              <w:bidi w:val="1"/>
              <w:spacing w:after="40"/>
            </w:pPr>
            <w:r>
              <w:rPr>
                <w:rFonts w:ascii="Arial" w:hAnsi="Arial" w:cs="Arial" w:eastAsia="Arial"/>
                <w:sz w:val="21"/>
                <w:szCs w:val="21"/>
                <w:rtl/>
                <w:lang w:bidi="ar-EG"/>
              </w:rPr>
              <w:t>إمام النحاة، «الكتاب»</w:t>
            </w:r>
          </w:p>
        </w:tc>
      </w:tr>
    </w:tbl>
    <w:p>
      <w:pPr>
        <w:bidi w:val="1"/>
        <w:spacing w:after="40"/>
      </w:pPr>
    </w:p>
    <w:p>
      <w:pPr>
        <w:pStyle w:val="Heading2"/>
        <w:keepNext/>
        <w:bidi w:val="1"/>
        <w:spacing w:before="240" w:after="160"/>
      </w:pPr>
      <w:r>
        <w:rPr>
          <w:rFonts w:ascii="Arial" w:hAnsi="Arial" w:cs="Arial" w:eastAsia="Arial"/>
          <w:b/>
          <w:bCs/>
          <w:color w:val="1F3A6E"/>
          <w:sz w:val="32"/>
          <w:szCs w:val="32"/>
          <w:rtl/>
          <w:lang w:bidi="ar-EG"/>
        </w:rPr>
        <w:t>4. كتب ومؤلفوها (التراث والنقد)</w:t>
      </w:r>
    </w:p>
    <w:tbl>
      <w:tblPr>
        <w:tblStyle w:val="TableGrid"/>
        <w:bidiVisual/>
        <w:tblW w:type="pct" w:w="5000"/>
        <w:jc w:val="center"/>
        <w:tblLook w:firstColumn="1" w:firstRow="1" w:lastColumn="0" w:lastRow="0" w:noHBand="0" w:noVBand="1" w:val="04A0"/>
      </w:tblPr>
      <w:tblGrid>
        <w:gridCol w:w="3137"/>
        <w:gridCol w:w="3137"/>
        <w:gridCol w:w="3137"/>
      </w:tblGrid>
      <w:tr>
        <w:trPr>
          <w:tblHeader w:val="true"/>
        </w:trPr>
        <w:tc>
          <w:tcPr>
            <w:tcW w:type="dxa" w:w="3137"/>
            <w:shd w:val="clear" w:color="auto" w:fill="D9E2F3"/>
          </w:tcPr>
          <w:p>
            <w:pPr>
              <w:bidi w:val="1"/>
              <w:spacing w:after="40"/>
            </w:pPr>
            <w:r>
              <w:rPr>
                <w:rFonts w:ascii="Arial" w:hAnsi="Arial" w:cs="Arial" w:eastAsia="Arial"/>
                <w:b/>
                <w:bCs/>
                <w:sz w:val="21"/>
                <w:szCs w:val="21"/>
                <w:rtl/>
                <w:lang w:bidi="ar-EG"/>
              </w:rPr>
              <w:t>الكتاب</w:t>
            </w:r>
          </w:p>
        </w:tc>
        <w:tc>
          <w:tcPr>
            <w:tcW w:type="dxa" w:w="3137"/>
            <w:shd w:val="clear" w:color="auto" w:fill="D9E2F3"/>
          </w:tcPr>
          <w:p>
            <w:pPr>
              <w:bidi w:val="1"/>
              <w:spacing w:after="40"/>
            </w:pPr>
            <w:r>
              <w:rPr>
                <w:rFonts w:ascii="Arial" w:hAnsi="Arial" w:cs="Arial" w:eastAsia="Arial"/>
                <w:b/>
                <w:bCs/>
                <w:sz w:val="21"/>
                <w:szCs w:val="21"/>
                <w:rtl/>
                <w:lang w:bidi="ar-EG"/>
              </w:rPr>
              <w:t>المؤلف</w:t>
            </w:r>
          </w:p>
        </w:tc>
        <w:tc>
          <w:tcPr>
            <w:tcW w:type="dxa" w:w="3137"/>
            <w:shd w:val="clear" w:color="auto" w:fill="D9E2F3"/>
          </w:tcPr>
          <w:p>
            <w:pPr>
              <w:bidi w:val="1"/>
              <w:spacing w:after="40"/>
            </w:pPr>
            <w:r>
              <w:rPr>
                <w:rFonts w:ascii="Arial" w:hAnsi="Arial" w:cs="Arial" w:eastAsia="Arial"/>
                <w:b/>
                <w:bCs/>
                <w:sz w:val="21"/>
                <w:szCs w:val="21"/>
                <w:rtl/>
                <w:lang w:bidi="ar-EG"/>
              </w:rPr>
              <w:t>ملاحظات</w:t>
            </w:r>
          </w:p>
        </w:tc>
      </w:tr>
      <w:tr>
        <w:tc>
          <w:tcPr>
            <w:tcW w:type="dxa" w:w="3137"/>
          </w:tcPr>
          <w:p>
            <w:pPr>
              <w:bidi w:val="1"/>
              <w:spacing w:after="40"/>
            </w:pPr>
            <w:r>
              <w:rPr>
                <w:rFonts w:ascii="Arial" w:hAnsi="Arial" w:cs="Arial" w:eastAsia="Arial"/>
                <w:b/>
                <w:bCs/>
                <w:sz w:val="21"/>
                <w:szCs w:val="21"/>
                <w:rtl/>
                <w:lang w:bidi="ar-EG"/>
              </w:rPr>
              <w:t>نقد الشعر</w:t>
            </w:r>
            <w:r>
              <w:rPr>
                <w:rFonts w:ascii="Arial" w:hAnsi="Arial" w:cs="Arial" w:eastAsia="Arial"/>
                <w:sz w:val="21"/>
                <w:szCs w:val="21"/>
                <w:rtl/>
                <w:lang w:bidi="ar-EG"/>
              </w:rPr>
              <w:t xml:space="preserve"> و</w:t>
            </w:r>
            <w:r>
              <w:rPr>
                <w:rFonts w:ascii="Arial" w:hAnsi="Arial" w:cs="Arial" w:eastAsia="Arial"/>
                <w:b/>
                <w:bCs/>
                <w:sz w:val="21"/>
                <w:szCs w:val="21"/>
                <w:rtl/>
                <w:lang w:bidi="ar-EG"/>
              </w:rPr>
              <w:t>نقد النثر</w:t>
            </w:r>
            <w:r>
              <w:rPr>
                <w:rFonts w:ascii="Arial" w:hAnsi="Arial" w:cs="Arial" w:eastAsia="Arial"/>
                <w:sz w:val="21"/>
                <w:szCs w:val="21"/>
                <w:rtl/>
                <w:lang w:bidi="ar-EG"/>
              </w:rPr>
              <w:t xml:space="preserve"> (منسوب)</w:t>
            </w:r>
          </w:p>
        </w:tc>
        <w:tc>
          <w:tcPr>
            <w:tcW w:type="dxa" w:w="3137"/>
          </w:tcPr>
          <w:p>
            <w:pPr>
              <w:bidi w:val="1"/>
              <w:spacing w:after="40"/>
            </w:pPr>
            <w:r>
              <w:rPr>
                <w:rFonts w:ascii="Arial" w:hAnsi="Arial" w:cs="Arial" w:eastAsia="Arial"/>
                <w:b/>
                <w:bCs/>
                <w:sz w:val="21"/>
                <w:szCs w:val="21"/>
                <w:rtl/>
                <w:lang w:bidi="ar-EG"/>
              </w:rPr>
              <w:t>قدامة بن جعفر</w:t>
            </w:r>
            <w:r>
              <w:rPr>
                <w:rFonts w:ascii="Arial" w:hAnsi="Arial" w:cs="Arial" w:eastAsia="Arial"/>
                <w:sz w:val="21"/>
                <w:szCs w:val="21"/>
                <w:rtl/>
                <w:lang w:bidi="ar-EG"/>
              </w:rPr>
              <w:t xml:space="preserve"> (ت 337هـ)</w:t>
            </w:r>
          </w:p>
        </w:tc>
        <w:tc>
          <w:tcPr>
            <w:tcW w:type="dxa" w:w="3137"/>
          </w:tcPr>
          <w:p>
            <w:pPr>
              <w:bidi w:val="1"/>
              <w:spacing w:after="40"/>
            </w:pPr>
            <w:r>
              <w:rPr>
                <w:rFonts w:ascii="Arial" w:hAnsi="Arial" w:cs="Arial" w:eastAsia="Arial"/>
                <w:sz w:val="21"/>
                <w:szCs w:val="21"/>
                <w:rtl/>
                <w:lang w:bidi="ar-EG"/>
              </w:rPr>
              <w:t>أول كتاب منهجي في نقد الشعر: «الشعر قول موزون مقفى يدل على معنى»</w:t>
            </w:r>
          </w:p>
        </w:tc>
      </w:tr>
      <w:tr>
        <w:tc>
          <w:tcPr>
            <w:tcW w:type="dxa" w:w="3137"/>
            <w:shd w:val="clear" w:color="auto" w:fill="F5F7FA"/>
          </w:tcPr>
          <w:p>
            <w:pPr>
              <w:bidi w:val="1"/>
              <w:spacing w:after="40"/>
            </w:pPr>
            <w:r>
              <w:rPr>
                <w:rFonts w:ascii="Arial" w:hAnsi="Arial" w:cs="Arial" w:eastAsia="Arial"/>
                <w:b/>
                <w:bCs/>
                <w:sz w:val="21"/>
                <w:szCs w:val="21"/>
                <w:rtl/>
                <w:lang w:bidi="ar-EG"/>
              </w:rPr>
              <w:t>كتاب الصناعتين (الكتابة والشعر)</w:t>
            </w:r>
          </w:p>
        </w:tc>
        <w:tc>
          <w:tcPr>
            <w:tcW w:type="dxa" w:w="3137"/>
            <w:shd w:val="clear" w:color="auto" w:fill="F5F7FA"/>
          </w:tcPr>
          <w:p>
            <w:pPr>
              <w:bidi w:val="1"/>
              <w:spacing w:after="40"/>
            </w:pPr>
            <w:r>
              <w:rPr>
                <w:rFonts w:ascii="Arial" w:hAnsi="Arial" w:cs="Arial" w:eastAsia="Arial"/>
                <w:b/>
                <w:bCs/>
                <w:sz w:val="21"/>
                <w:szCs w:val="21"/>
                <w:rtl/>
                <w:lang w:bidi="ar-EG"/>
              </w:rPr>
              <w:t>أبو هلال العسكري</w:t>
            </w:r>
            <w:r>
              <w:rPr>
                <w:rFonts w:ascii="Arial" w:hAnsi="Arial" w:cs="Arial" w:eastAsia="Arial"/>
                <w:sz w:val="21"/>
                <w:szCs w:val="21"/>
                <w:rtl/>
                <w:lang w:bidi="ar-EG"/>
              </w:rPr>
              <w:t xml:space="preserve"> (ت 395هـ)</w:t>
            </w:r>
          </w:p>
        </w:tc>
        <w:tc>
          <w:tcPr>
            <w:tcW w:type="dxa" w:w="3137"/>
            <w:shd w:val="clear" w:color="auto" w:fill="F5F7FA"/>
          </w:tcPr>
          <w:p>
            <w:pPr>
              <w:bidi w:val="1"/>
              <w:spacing w:after="40"/>
            </w:pPr>
            <w:r>
              <w:rPr>
                <w:rFonts w:ascii="Arial" w:hAnsi="Arial" w:cs="Arial" w:eastAsia="Arial"/>
                <w:sz w:val="21"/>
                <w:szCs w:val="21"/>
                <w:rtl/>
                <w:lang w:bidi="ar-EG"/>
              </w:rPr>
              <w:t>البلاغة والنقد</w:t>
            </w:r>
          </w:p>
        </w:tc>
      </w:tr>
      <w:tr>
        <w:tc>
          <w:tcPr>
            <w:tcW w:type="dxa" w:w="3137"/>
          </w:tcPr>
          <w:p>
            <w:pPr>
              <w:bidi w:val="1"/>
              <w:spacing w:after="40"/>
            </w:pPr>
            <w:r>
              <w:rPr>
                <w:rFonts w:ascii="Arial" w:hAnsi="Arial" w:cs="Arial" w:eastAsia="Arial"/>
                <w:b/>
                <w:bCs/>
                <w:sz w:val="21"/>
                <w:szCs w:val="21"/>
                <w:rtl/>
                <w:lang w:bidi="ar-EG"/>
              </w:rPr>
              <w:t>طبقات فحول الشعراء</w:t>
            </w:r>
          </w:p>
        </w:tc>
        <w:tc>
          <w:tcPr>
            <w:tcW w:type="dxa" w:w="3137"/>
          </w:tcPr>
          <w:p>
            <w:pPr>
              <w:bidi w:val="1"/>
              <w:spacing w:after="40"/>
            </w:pPr>
            <w:r>
              <w:rPr>
                <w:rFonts w:ascii="Arial" w:hAnsi="Arial" w:cs="Arial" w:eastAsia="Arial"/>
                <w:b/>
                <w:bCs/>
                <w:sz w:val="21"/>
                <w:szCs w:val="21"/>
                <w:rtl/>
                <w:lang w:bidi="ar-EG"/>
              </w:rPr>
              <w:t>محمد بن سلام الجمحي</w:t>
            </w:r>
            <w:r>
              <w:rPr>
                <w:rFonts w:ascii="Arial" w:hAnsi="Arial" w:cs="Arial" w:eastAsia="Arial"/>
                <w:sz w:val="21"/>
                <w:szCs w:val="21"/>
                <w:rtl/>
                <w:lang w:bidi="ar-EG"/>
              </w:rPr>
              <w:t xml:space="preserve"> (ت 231هـ)</w:t>
            </w:r>
          </w:p>
        </w:tc>
        <w:tc>
          <w:tcPr>
            <w:tcW w:type="dxa" w:w="3137"/>
          </w:tcPr>
          <w:p>
            <w:pPr>
              <w:bidi w:val="1"/>
              <w:spacing w:after="40"/>
            </w:pPr>
            <w:r>
              <w:rPr>
                <w:rFonts w:ascii="Arial" w:hAnsi="Arial" w:cs="Arial" w:eastAsia="Arial"/>
                <w:sz w:val="21"/>
                <w:szCs w:val="21"/>
                <w:rtl/>
                <w:lang w:bidi="ar-EG"/>
              </w:rPr>
              <w:t>قسّم الشعراء طبقات؛ قضية الانتحال</w:t>
            </w:r>
          </w:p>
        </w:tc>
      </w:tr>
      <w:tr>
        <w:tc>
          <w:tcPr>
            <w:tcW w:type="dxa" w:w="3137"/>
            <w:shd w:val="clear" w:color="auto" w:fill="F5F7FA"/>
          </w:tcPr>
          <w:p>
            <w:pPr>
              <w:bidi w:val="1"/>
              <w:spacing w:after="40"/>
            </w:pPr>
            <w:r>
              <w:rPr>
                <w:rFonts w:ascii="Arial" w:hAnsi="Arial" w:cs="Arial" w:eastAsia="Arial"/>
                <w:b/>
                <w:bCs/>
                <w:sz w:val="21"/>
                <w:szCs w:val="21"/>
                <w:rtl/>
                <w:lang w:bidi="ar-EG"/>
              </w:rPr>
              <w:t>الشعر والشعراء</w:t>
            </w:r>
          </w:p>
        </w:tc>
        <w:tc>
          <w:tcPr>
            <w:tcW w:type="dxa" w:w="3137"/>
            <w:shd w:val="clear" w:color="auto" w:fill="F5F7FA"/>
          </w:tcPr>
          <w:p>
            <w:pPr>
              <w:bidi w:val="1"/>
              <w:spacing w:after="40"/>
            </w:pPr>
            <w:r>
              <w:rPr>
                <w:rFonts w:ascii="Arial" w:hAnsi="Arial" w:cs="Arial" w:eastAsia="Arial"/>
                <w:b/>
                <w:bCs/>
                <w:sz w:val="21"/>
                <w:szCs w:val="21"/>
                <w:rtl/>
                <w:lang w:bidi="ar-EG"/>
              </w:rPr>
              <w:t>ابن قتيبة</w:t>
            </w:r>
            <w:r>
              <w:rPr>
                <w:rFonts w:ascii="Arial" w:hAnsi="Arial" w:cs="Arial" w:eastAsia="Arial"/>
                <w:sz w:val="21"/>
                <w:szCs w:val="21"/>
                <w:rtl/>
                <w:lang w:bidi="ar-EG"/>
              </w:rPr>
              <w:t xml:space="preserve"> (ت 276هـ)</w:t>
            </w:r>
          </w:p>
        </w:tc>
        <w:tc>
          <w:tcPr>
            <w:tcW w:type="dxa" w:w="3137"/>
            <w:shd w:val="clear" w:color="auto" w:fill="F5F7FA"/>
          </w:tcPr>
          <w:p>
            <w:pPr>
              <w:bidi w:val="1"/>
              <w:spacing w:after="40"/>
            </w:pPr>
            <w:r>
              <w:rPr>
                <w:rFonts w:ascii="Arial" w:hAnsi="Arial" w:cs="Arial" w:eastAsia="Arial"/>
                <w:sz w:val="21"/>
                <w:szCs w:val="21"/>
                <w:rtl/>
                <w:lang w:bidi="ar-EG"/>
              </w:rPr>
              <w:t>التمييز بين الشاعر المطبوع والمتكلف؛ «لم يقصر الله الشعر على زمن دون زمن»</w:t>
            </w:r>
          </w:p>
        </w:tc>
      </w:tr>
      <w:tr>
        <w:tc>
          <w:tcPr>
            <w:tcW w:type="dxa" w:w="3137"/>
          </w:tcPr>
          <w:p>
            <w:pPr>
              <w:bidi w:val="1"/>
              <w:spacing w:after="40"/>
            </w:pPr>
            <w:r>
              <w:rPr>
                <w:rFonts w:ascii="Arial" w:hAnsi="Arial" w:cs="Arial" w:eastAsia="Arial"/>
                <w:b/>
                <w:bCs/>
                <w:sz w:val="21"/>
                <w:szCs w:val="21"/>
                <w:rtl/>
                <w:lang w:bidi="ar-EG"/>
              </w:rPr>
              <w:t>العمدة في محاسن الشعر وآدابه ونقده</w:t>
            </w:r>
          </w:p>
        </w:tc>
        <w:tc>
          <w:tcPr>
            <w:tcW w:type="dxa" w:w="3137"/>
          </w:tcPr>
          <w:p>
            <w:pPr>
              <w:bidi w:val="1"/>
              <w:spacing w:after="40"/>
            </w:pPr>
            <w:r>
              <w:rPr>
                <w:rFonts w:ascii="Arial" w:hAnsi="Arial" w:cs="Arial" w:eastAsia="Arial"/>
                <w:b/>
                <w:bCs/>
                <w:sz w:val="21"/>
                <w:szCs w:val="21"/>
                <w:rtl/>
                <w:lang w:bidi="ar-EG"/>
              </w:rPr>
              <w:t>ابن رشيق القيرواني</w:t>
            </w:r>
            <w:r>
              <w:rPr>
                <w:rFonts w:ascii="Arial" w:hAnsi="Arial" w:cs="Arial" w:eastAsia="Arial"/>
                <w:sz w:val="21"/>
                <w:szCs w:val="21"/>
                <w:rtl/>
                <w:lang w:bidi="ar-EG"/>
              </w:rPr>
              <w:t xml:space="preserve"> (ت 456هـ)</w:t>
            </w:r>
          </w:p>
        </w:tc>
        <w:tc>
          <w:tcPr>
            <w:tcW w:type="dxa" w:w="3137"/>
          </w:tcPr>
          <w:p>
            <w:pPr>
              <w:bidi w:val="1"/>
              <w:spacing w:after="40"/>
            </w:pPr>
            <w:r>
              <w:rPr>
                <w:rFonts w:ascii="Arial" w:hAnsi="Arial" w:cs="Arial" w:eastAsia="Arial"/>
                <w:sz w:val="21"/>
                <w:szCs w:val="21"/>
                <w:rtl/>
                <w:lang w:bidi="ar-EG"/>
              </w:rPr>
              <w:t>موسوعة النقد والبلاغة</w:t>
            </w:r>
          </w:p>
        </w:tc>
      </w:tr>
      <w:tr>
        <w:tc>
          <w:tcPr>
            <w:tcW w:type="dxa" w:w="3137"/>
            <w:shd w:val="clear" w:color="auto" w:fill="F5F7FA"/>
          </w:tcPr>
          <w:p>
            <w:pPr>
              <w:bidi w:val="1"/>
              <w:spacing w:after="40"/>
            </w:pPr>
            <w:r>
              <w:rPr>
                <w:rFonts w:ascii="Arial" w:hAnsi="Arial" w:cs="Arial" w:eastAsia="Arial"/>
                <w:b/>
                <w:bCs/>
                <w:sz w:val="21"/>
                <w:szCs w:val="21"/>
                <w:rtl/>
                <w:lang w:bidi="ar-EG"/>
              </w:rPr>
              <w:t>العقد الفريد</w:t>
            </w:r>
          </w:p>
        </w:tc>
        <w:tc>
          <w:tcPr>
            <w:tcW w:type="dxa" w:w="3137"/>
            <w:shd w:val="clear" w:color="auto" w:fill="F5F7FA"/>
          </w:tcPr>
          <w:p>
            <w:pPr>
              <w:bidi w:val="1"/>
              <w:spacing w:after="40"/>
            </w:pPr>
            <w:r>
              <w:rPr>
                <w:rFonts w:ascii="Arial" w:hAnsi="Arial" w:cs="Arial" w:eastAsia="Arial"/>
                <w:b/>
                <w:bCs/>
                <w:sz w:val="21"/>
                <w:szCs w:val="21"/>
                <w:rtl/>
                <w:lang w:bidi="ar-EG"/>
              </w:rPr>
              <w:t>ابن عبد ربه الأندلسي</w:t>
            </w:r>
            <w:r>
              <w:rPr>
                <w:rFonts w:ascii="Arial" w:hAnsi="Arial" w:cs="Arial" w:eastAsia="Arial"/>
                <w:sz w:val="21"/>
                <w:szCs w:val="21"/>
                <w:rtl/>
                <w:lang w:bidi="ar-EG"/>
              </w:rPr>
              <w:t xml:space="preserve"> (ت 328هـ)</w:t>
            </w:r>
          </w:p>
        </w:tc>
        <w:tc>
          <w:tcPr>
            <w:tcW w:type="dxa" w:w="3137"/>
            <w:shd w:val="clear" w:color="auto" w:fill="F5F7FA"/>
          </w:tcPr>
          <w:p>
            <w:pPr>
              <w:bidi w:val="1"/>
              <w:spacing w:after="40"/>
            </w:pPr>
            <w:r>
              <w:rPr>
                <w:rFonts w:ascii="Arial" w:hAnsi="Arial" w:cs="Arial" w:eastAsia="Arial"/>
                <w:sz w:val="21"/>
                <w:szCs w:val="21"/>
                <w:rtl/>
                <w:lang w:bidi="ar-EG"/>
              </w:rPr>
              <w:t>موسوعة أدبية في 25 كتابًا سُمي كل باسم جوهرة</w:t>
            </w:r>
          </w:p>
        </w:tc>
      </w:tr>
      <w:tr>
        <w:tc>
          <w:tcPr>
            <w:tcW w:type="dxa" w:w="3137"/>
          </w:tcPr>
          <w:p>
            <w:pPr>
              <w:bidi w:val="1"/>
              <w:spacing w:after="40"/>
            </w:pPr>
            <w:r>
              <w:rPr>
                <w:rFonts w:ascii="Arial" w:hAnsi="Arial" w:cs="Arial" w:eastAsia="Arial"/>
                <w:b/>
                <w:bCs/>
                <w:sz w:val="21"/>
                <w:szCs w:val="21"/>
                <w:rtl/>
                <w:lang w:bidi="ar-EG"/>
              </w:rPr>
              <w:t>التوابع والزوابع</w:t>
            </w:r>
          </w:p>
        </w:tc>
        <w:tc>
          <w:tcPr>
            <w:tcW w:type="dxa" w:w="3137"/>
          </w:tcPr>
          <w:p>
            <w:pPr>
              <w:bidi w:val="1"/>
              <w:spacing w:after="40"/>
            </w:pPr>
            <w:r>
              <w:rPr>
                <w:rFonts w:ascii="Arial" w:hAnsi="Arial" w:cs="Arial" w:eastAsia="Arial"/>
                <w:b/>
                <w:bCs/>
                <w:sz w:val="21"/>
                <w:szCs w:val="21"/>
                <w:rtl/>
                <w:lang w:bidi="ar-EG"/>
              </w:rPr>
              <w:t>ابن شُهَيد الأندلسي</w:t>
            </w:r>
            <w:r>
              <w:rPr>
                <w:rFonts w:ascii="Arial" w:hAnsi="Arial" w:cs="Arial" w:eastAsia="Arial"/>
                <w:sz w:val="21"/>
                <w:szCs w:val="21"/>
                <w:rtl/>
                <w:lang w:bidi="ar-EG"/>
              </w:rPr>
              <w:t xml:space="preserve"> (ت 426هـ)</w:t>
            </w:r>
          </w:p>
        </w:tc>
        <w:tc>
          <w:tcPr>
            <w:tcW w:type="dxa" w:w="3137"/>
          </w:tcPr>
          <w:p>
            <w:pPr>
              <w:bidi w:val="1"/>
              <w:spacing w:after="40"/>
            </w:pPr>
            <w:r>
              <w:rPr>
                <w:rFonts w:ascii="Arial" w:hAnsi="Arial" w:cs="Arial" w:eastAsia="Arial"/>
                <w:sz w:val="21"/>
                <w:szCs w:val="21"/>
                <w:rtl/>
                <w:lang w:bidi="ar-EG"/>
              </w:rPr>
              <w:t>رسالة خيالية يرحل فيها إلى وادي الجن ويحاور شياطين الشعراء؛ سبقت رسالة الغفران</w:t>
            </w:r>
          </w:p>
        </w:tc>
      </w:tr>
      <w:tr>
        <w:tc>
          <w:tcPr>
            <w:tcW w:type="dxa" w:w="3137"/>
            <w:shd w:val="clear" w:color="auto" w:fill="F5F7FA"/>
          </w:tcPr>
          <w:p>
            <w:pPr>
              <w:bidi w:val="1"/>
              <w:spacing w:after="40"/>
            </w:pPr>
            <w:r>
              <w:rPr>
                <w:rFonts w:ascii="Arial" w:hAnsi="Arial" w:cs="Arial" w:eastAsia="Arial"/>
                <w:b/>
                <w:bCs/>
                <w:sz w:val="21"/>
                <w:szCs w:val="21"/>
                <w:rtl/>
                <w:lang w:bidi="ar-EG"/>
              </w:rPr>
              <w:t>رسالة الغفران</w:t>
            </w:r>
          </w:p>
        </w:tc>
        <w:tc>
          <w:tcPr>
            <w:tcW w:type="dxa" w:w="3137"/>
            <w:shd w:val="clear" w:color="auto" w:fill="F5F7FA"/>
          </w:tcPr>
          <w:p>
            <w:pPr>
              <w:bidi w:val="1"/>
              <w:spacing w:after="40"/>
            </w:pPr>
            <w:r>
              <w:rPr>
                <w:rFonts w:ascii="Arial" w:hAnsi="Arial" w:cs="Arial" w:eastAsia="Arial"/>
                <w:sz w:val="21"/>
                <w:szCs w:val="21"/>
                <w:rtl/>
                <w:lang w:bidi="ar-EG"/>
              </w:rPr>
              <w:t>أبو العلاء المعري</w:t>
            </w:r>
          </w:p>
        </w:tc>
        <w:tc>
          <w:tcPr>
            <w:tcW w:type="dxa" w:w="3137"/>
            <w:shd w:val="clear" w:color="auto" w:fill="F5F7FA"/>
          </w:tcPr>
          <w:p>
            <w:pPr>
              <w:bidi w:val="1"/>
              <w:spacing w:after="40"/>
            </w:pPr>
            <w:r>
              <w:rPr>
                <w:rFonts w:ascii="Arial" w:hAnsi="Arial" w:cs="Arial" w:eastAsia="Arial"/>
                <w:sz w:val="21"/>
                <w:szCs w:val="21"/>
                <w:rtl/>
                <w:lang w:bidi="ar-EG"/>
              </w:rPr>
              <w:t>رحلة خيالية إلى الجنة والنار</w:t>
            </w:r>
          </w:p>
        </w:tc>
      </w:tr>
      <w:tr>
        <w:tc>
          <w:tcPr>
            <w:tcW w:type="dxa" w:w="3137"/>
          </w:tcPr>
          <w:p>
            <w:pPr>
              <w:bidi w:val="1"/>
              <w:spacing w:after="40"/>
            </w:pPr>
            <w:r>
              <w:rPr>
                <w:rFonts w:ascii="Arial" w:hAnsi="Arial" w:cs="Arial" w:eastAsia="Arial"/>
                <w:b/>
                <w:bCs/>
                <w:sz w:val="21"/>
                <w:szCs w:val="21"/>
                <w:rtl/>
                <w:lang w:bidi="ar-EG"/>
              </w:rPr>
              <w:t>البخلاء</w:t>
            </w:r>
          </w:p>
        </w:tc>
        <w:tc>
          <w:tcPr>
            <w:tcW w:type="dxa" w:w="3137"/>
          </w:tcPr>
          <w:p>
            <w:pPr>
              <w:bidi w:val="1"/>
              <w:spacing w:after="40"/>
            </w:pPr>
            <w:r>
              <w:rPr>
                <w:rFonts w:ascii="Arial" w:hAnsi="Arial" w:cs="Arial" w:eastAsia="Arial"/>
                <w:b/>
                <w:bCs/>
                <w:sz w:val="21"/>
                <w:szCs w:val="21"/>
                <w:rtl/>
                <w:lang w:bidi="ar-EG"/>
              </w:rPr>
              <w:t>الجاحظ</w:t>
            </w:r>
          </w:p>
        </w:tc>
        <w:tc>
          <w:tcPr>
            <w:tcW w:type="dxa" w:w="3137"/>
          </w:tcPr>
          <w:p>
            <w:pPr>
              <w:bidi w:val="1"/>
              <w:spacing w:after="40"/>
            </w:pPr>
            <w:r>
              <w:rPr>
                <w:rFonts w:ascii="Arial" w:hAnsi="Arial" w:cs="Arial" w:eastAsia="Arial"/>
                <w:sz w:val="21"/>
                <w:szCs w:val="21"/>
                <w:rtl/>
                <w:lang w:bidi="ar-EG"/>
              </w:rPr>
              <w:t>قصص ساخرة في البخل، نقد اجتماعي</w:t>
            </w:r>
          </w:p>
        </w:tc>
      </w:tr>
      <w:tr>
        <w:tc>
          <w:tcPr>
            <w:tcW w:type="dxa" w:w="3137"/>
            <w:shd w:val="clear" w:color="auto" w:fill="F5F7FA"/>
          </w:tcPr>
          <w:p>
            <w:pPr>
              <w:bidi w:val="1"/>
              <w:spacing w:after="40"/>
            </w:pPr>
            <w:r>
              <w:rPr>
                <w:rFonts w:ascii="Arial" w:hAnsi="Arial" w:cs="Arial" w:eastAsia="Arial"/>
                <w:b/>
                <w:bCs/>
                <w:sz w:val="21"/>
                <w:szCs w:val="21"/>
                <w:rtl/>
                <w:lang w:bidi="ar-EG"/>
              </w:rPr>
              <w:t>البيان والتبيين</w:t>
            </w:r>
          </w:p>
        </w:tc>
        <w:tc>
          <w:tcPr>
            <w:tcW w:type="dxa" w:w="3137"/>
            <w:shd w:val="clear" w:color="auto" w:fill="F5F7FA"/>
          </w:tcPr>
          <w:p>
            <w:pPr>
              <w:bidi w:val="1"/>
              <w:spacing w:after="40"/>
            </w:pPr>
            <w:r>
              <w:rPr>
                <w:rFonts w:ascii="Arial" w:hAnsi="Arial" w:cs="Arial" w:eastAsia="Arial"/>
                <w:sz w:val="21"/>
                <w:szCs w:val="21"/>
                <w:rtl/>
                <w:lang w:bidi="ar-EG"/>
              </w:rPr>
              <w:t>الجاحظ</w:t>
            </w:r>
          </w:p>
        </w:tc>
        <w:tc>
          <w:tcPr>
            <w:tcW w:type="dxa" w:w="3137"/>
            <w:shd w:val="clear" w:color="auto" w:fill="F5F7FA"/>
          </w:tcPr>
          <w:p>
            <w:pPr>
              <w:bidi w:val="1"/>
              <w:spacing w:after="40"/>
            </w:pPr>
            <w:r>
              <w:rPr>
                <w:rFonts w:ascii="Arial" w:hAnsi="Arial" w:cs="Arial" w:eastAsia="Arial"/>
                <w:sz w:val="21"/>
                <w:szCs w:val="21"/>
                <w:rtl/>
                <w:lang w:bidi="ar-EG"/>
              </w:rPr>
              <w:t>أول كتاب في البلاغة والخطابة</w:t>
            </w:r>
          </w:p>
        </w:tc>
      </w:tr>
      <w:tr>
        <w:tc>
          <w:tcPr>
            <w:tcW w:type="dxa" w:w="3137"/>
          </w:tcPr>
          <w:p>
            <w:pPr>
              <w:bidi w:val="1"/>
              <w:spacing w:after="40"/>
            </w:pPr>
            <w:r>
              <w:rPr>
                <w:rFonts w:ascii="Arial" w:hAnsi="Arial" w:cs="Arial" w:eastAsia="Arial"/>
                <w:b/>
                <w:bCs/>
                <w:sz w:val="21"/>
                <w:szCs w:val="21"/>
                <w:rtl/>
                <w:lang w:bidi="ar-EG"/>
              </w:rPr>
              <w:t>الحيوان</w:t>
            </w:r>
          </w:p>
        </w:tc>
        <w:tc>
          <w:tcPr>
            <w:tcW w:type="dxa" w:w="3137"/>
          </w:tcPr>
          <w:p>
            <w:pPr>
              <w:bidi w:val="1"/>
              <w:spacing w:after="40"/>
            </w:pPr>
            <w:r>
              <w:rPr>
                <w:rFonts w:ascii="Arial" w:hAnsi="Arial" w:cs="Arial" w:eastAsia="Arial"/>
                <w:sz w:val="21"/>
                <w:szCs w:val="21"/>
                <w:rtl/>
                <w:lang w:bidi="ar-EG"/>
              </w:rPr>
              <w:t>الجاحظ</w:t>
            </w:r>
          </w:p>
        </w:tc>
        <w:tc>
          <w:tcPr>
            <w:tcW w:type="dxa" w:w="3137"/>
          </w:tcPr>
          <w:p>
            <w:pPr>
              <w:bidi w:val="1"/>
              <w:spacing w:after="40"/>
            </w:pPr>
            <w:r>
              <w:rPr>
                <w:rFonts w:ascii="Arial" w:hAnsi="Arial" w:cs="Arial" w:eastAsia="Arial"/>
                <w:sz w:val="21"/>
                <w:szCs w:val="21"/>
                <w:rtl/>
                <w:lang w:bidi="ar-EG"/>
              </w:rPr>
              <w:t>موسوعة</w:t>
            </w:r>
          </w:p>
        </w:tc>
      </w:tr>
      <w:tr>
        <w:tc>
          <w:tcPr>
            <w:tcW w:type="dxa" w:w="3137"/>
            <w:shd w:val="clear" w:color="auto" w:fill="F5F7FA"/>
          </w:tcPr>
          <w:p>
            <w:pPr>
              <w:bidi w:val="1"/>
              <w:spacing w:after="40"/>
            </w:pPr>
            <w:r>
              <w:rPr>
                <w:rFonts w:ascii="Arial" w:hAnsi="Arial" w:cs="Arial" w:eastAsia="Arial"/>
                <w:b/>
                <w:bCs/>
                <w:sz w:val="21"/>
                <w:szCs w:val="21"/>
                <w:rtl/>
                <w:lang w:bidi="ar-EG"/>
              </w:rPr>
              <w:t>كليلة ودمنة</w:t>
            </w:r>
          </w:p>
        </w:tc>
        <w:tc>
          <w:tcPr>
            <w:tcW w:type="dxa" w:w="3137"/>
            <w:shd w:val="clear" w:color="auto" w:fill="F5F7FA"/>
          </w:tcPr>
          <w:p>
            <w:pPr>
              <w:bidi w:val="1"/>
              <w:spacing w:after="40"/>
            </w:pPr>
            <w:r>
              <w:rPr>
                <w:rFonts w:ascii="Arial" w:hAnsi="Arial" w:cs="Arial" w:eastAsia="Arial"/>
                <w:sz w:val="21"/>
                <w:szCs w:val="21"/>
                <w:rtl/>
                <w:lang w:bidi="ar-EG"/>
              </w:rPr>
              <w:t>ابن المقفع (ترجمة عن الفهلوية)</w:t>
            </w:r>
          </w:p>
        </w:tc>
        <w:tc>
          <w:tcPr>
            <w:tcW w:type="dxa" w:w="3137"/>
            <w:shd w:val="clear" w:color="auto" w:fill="F5F7FA"/>
          </w:tcPr>
          <w:p>
            <w:pPr>
              <w:bidi w:val="1"/>
              <w:spacing w:after="40"/>
            </w:pPr>
            <w:r>
              <w:rPr>
                <w:rFonts w:ascii="Arial" w:hAnsi="Arial" w:cs="Arial" w:eastAsia="Arial"/>
                <w:sz w:val="21"/>
                <w:szCs w:val="21"/>
                <w:rtl/>
                <w:lang w:bidi="ar-EG"/>
              </w:rPr>
              <w:t>على ألسنة الحيوان</w:t>
            </w:r>
          </w:p>
        </w:tc>
      </w:tr>
      <w:tr>
        <w:tc>
          <w:tcPr>
            <w:tcW w:type="dxa" w:w="3137"/>
          </w:tcPr>
          <w:p>
            <w:pPr>
              <w:bidi w:val="1"/>
              <w:spacing w:after="40"/>
            </w:pPr>
            <w:r>
              <w:rPr>
                <w:rFonts w:ascii="Arial" w:hAnsi="Arial" w:cs="Arial" w:eastAsia="Arial"/>
                <w:b/>
                <w:bCs/>
                <w:sz w:val="21"/>
                <w:szCs w:val="21"/>
                <w:rtl/>
                <w:lang w:bidi="ar-EG"/>
              </w:rPr>
              <w:t>الكامل في اللغة والأدب</w:t>
            </w:r>
          </w:p>
        </w:tc>
        <w:tc>
          <w:tcPr>
            <w:tcW w:type="dxa" w:w="3137"/>
          </w:tcPr>
          <w:p>
            <w:pPr>
              <w:bidi w:val="1"/>
              <w:spacing w:after="40"/>
            </w:pPr>
            <w:r>
              <w:rPr>
                <w:rFonts w:ascii="Arial" w:hAnsi="Arial" w:cs="Arial" w:eastAsia="Arial"/>
                <w:sz w:val="21"/>
                <w:szCs w:val="21"/>
                <w:rtl/>
                <w:lang w:bidi="ar-EG"/>
              </w:rPr>
              <w:t>المبرد</w:t>
            </w:r>
          </w:p>
        </w:tc>
        <w:tc>
          <w:tcPr>
            <w:tcW w:type="dxa" w:w="3137"/>
          </w:tcPr>
          <w:p>
            <w:pPr>
              <w:bidi w:val="1"/>
              <w:spacing w:after="40"/>
            </w:pPr>
          </w:p>
        </w:tc>
      </w:tr>
      <w:tr>
        <w:tc>
          <w:tcPr>
            <w:tcW w:type="dxa" w:w="3137"/>
            <w:shd w:val="clear" w:color="auto" w:fill="F5F7FA"/>
          </w:tcPr>
          <w:p>
            <w:pPr>
              <w:bidi w:val="1"/>
              <w:spacing w:after="40"/>
            </w:pPr>
            <w:r>
              <w:rPr>
                <w:rFonts w:ascii="Arial" w:hAnsi="Arial" w:cs="Arial" w:eastAsia="Arial"/>
                <w:b/>
                <w:bCs/>
                <w:sz w:val="21"/>
                <w:szCs w:val="21"/>
                <w:rtl/>
                <w:lang w:bidi="ar-EG"/>
              </w:rPr>
              <w:t>الأمالي</w:t>
            </w:r>
          </w:p>
        </w:tc>
        <w:tc>
          <w:tcPr>
            <w:tcW w:type="dxa" w:w="3137"/>
            <w:shd w:val="clear" w:color="auto" w:fill="F5F7FA"/>
          </w:tcPr>
          <w:p>
            <w:pPr>
              <w:bidi w:val="1"/>
              <w:spacing w:after="40"/>
            </w:pPr>
            <w:r>
              <w:rPr>
                <w:rFonts w:ascii="Arial" w:hAnsi="Arial" w:cs="Arial" w:eastAsia="Arial"/>
                <w:sz w:val="21"/>
                <w:szCs w:val="21"/>
                <w:rtl/>
                <w:lang w:bidi="ar-EG"/>
              </w:rPr>
              <w:t>أبو علي القالي</w:t>
            </w:r>
          </w:p>
        </w:tc>
        <w:tc>
          <w:tcPr>
            <w:tcW w:type="dxa" w:w="3137"/>
            <w:shd w:val="clear" w:color="auto" w:fill="F5F7FA"/>
          </w:tcPr>
          <w:p>
            <w:pPr>
              <w:bidi w:val="1"/>
              <w:spacing w:after="40"/>
            </w:pPr>
          </w:p>
        </w:tc>
      </w:tr>
      <w:tr>
        <w:tc>
          <w:tcPr>
            <w:tcW w:type="dxa" w:w="3137"/>
          </w:tcPr>
          <w:p>
            <w:pPr>
              <w:bidi w:val="1"/>
              <w:spacing w:after="40"/>
            </w:pPr>
            <w:r>
              <w:rPr>
                <w:rFonts w:ascii="Arial" w:hAnsi="Arial" w:cs="Arial" w:eastAsia="Arial"/>
                <w:b/>
                <w:bCs/>
                <w:sz w:val="21"/>
                <w:szCs w:val="21"/>
                <w:rtl/>
                <w:lang w:bidi="ar-EG"/>
              </w:rPr>
              <w:t>الأغاني</w:t>
            </w:r>
          </w:p>
        </w:tc>
        <w:tc>
          <w:tcPr>
            <w:tcW w:type="dxa" w:w="3137"/>
          </w:tcPr>
          <w:p>
            <w:pPr>
              <w:bidi w:val="1"/>
              <w:spacing w:after="40"/>
            </w:pPr>
            <w:r>
              <w:rPr>
                <w:rFonts w:ascii="Arial" w:hAnsi="Arial" w:cs="Arial" w:eastAsia="Arial"/>
                <w:sz w:val="21"/>
                <w:szCs w:val="21"/>
                <w:rtl/>
                <w:lang w:bidi="ar-EG"/>
              </w:rPr>
              <w:t>أبو الفرج الأصفهاني</w:t>
            </w:r>
          </w:p>
        </w:tc>
        <w:tc>
          <w:tcPr>
            <w:tcW w:type="dxa" w:w="3137"/>
          </w:tcPr>
          <w:p>
            <w:pPr>
              <w:bidi w:val="1"/>
              <w:spacing w:after="40"/>
            </w:pPr>
          </w:p>
        </w:tc>
      </w:tr>
      <w:tr>
        <w:tc>
          <w:tcPr>
            <w:tcW w:type="dxa" w:w="3137"/>
            <w:shd w:val="clear" w:color="auto" w:fill="F5F7FA"/>
          </w:tcPr>
          <w:p>
            <w:pPr>
              <w:bidi w:val="1"/>
              <w:spacing w:after="40"/>
            </w:pPr>
            <w:r>
              <w:rPr>
                <w:rFonts w:ascii="Arial" w:hAnsi="Arial" w:cs="Arial" w:eastAsia="Arial"/>
                <w:b/>
                <w:bCs/>
                <w:sz w:val="21"/>
                <w:szCs w:val="21"/>
                <w:rtl/>
                <w:lang w:bidi="ar-EG"/>
              </w:rPr>
              <w:t>دلائل الإعجاز</w:t>
            </w:r>
            <w:r>
              <w:rPr>
                <w:rFonts w:ascii="Arial" w:hAnsi="Arial" w:cs="Arial" w:eastAsia="Arial"/>
                <w:sz w:val="21"/>
                <w:szCs w:val="21"/>
                <w:rtl/>
                <w:lang w:bidi="ar-EG"/>
              </w:rPr>
              <w:t xml:space="preserve"> و</w:t>
            </w:r>
            <w:r>
              <w:rPr>
                <w:rFonts w:ascii="Arial" w:hAnsi="Arial" w:cs="Arial" w:eastAsia="Arial"/>
                <w:b/>
                <w:bCs/>
                <w:sz w:val="21"/>
                <w:szCs w:val="21"/>
                <w:rtl/>
                <w:lang w:bidi="ar-EG"/>
              </w:rPr>
              <w:t>أسرار البلاغة</w:t>
            </w:r>
          </w:p>
        </w:tc>
        <w:tc>
          <w:tcPr>
            <w:tcW w:type="dxa" w:w="3137"/>
            <w:shd w:val="clear" w:color="auto" w:fill="F5F7FA"/>
          </w:tcPr>
          <w:p>
            <w:pPr>
              <w:bidi w:val="1"/>
              <w:spacing w:after="40"/>
            </w:pPr>
            <w:r>
              <w:rPr>
                <w:rFonts w:ascii="Arial" w:hAnsi="Arial" w:cs="Arial" w:eastAsia="Arial"/>
                <w:sz w:val="21"/>
                <w:szCs w:val="21"/>
                <w:rtl/>
                <w:lang w:bidi="ar-EG"/>
              </w:rPr>
              <w:t>عبد القاهر الجرجاني</w:t>
            </w:r>
          </w:p>
        </w:tc>
        <w:tc>
          <w:tcPr>
            <w:tcW w:type="dxa" w:w="3137"/>
            <w:shd w:val="clear" w:color="auto" w:fill="F5F7FA"/>
          </w:tcPr>
          <w:p>
            <w:pPr>
              <w:bidi w:val="1"/>
              <w:spacing w:after="40"/>
            </w:pPr>
            <w:r>
              <w:rPr>
                <w:rFonts w:ascii="Arial" w:hAnsi="Arial" w:cs="Arial" w:eastAsia="Arial"/>
                <w:sz w:val="21"/>
                <w:szCs w:val="21"/>
                <w:rtl/>
                <w:lang w:bidi="ar-EG"/>
              </w:rPr>
              <w:t>نظرية النظم</w:t>
            </w:r>
          </w:p>
        </w:tc>
      </w:tr>
      <w:tr>
        <w:tc>
          <w:tcPr>
            <w:tcW w:type="dxa" w:w="3137"/>
          </w:tcPr>
          <w:p>
            <w:pPr>
              <w:bidi w:val="1"/>
              <w:spacing w:after="40"/>
            </w:pPr>
            <w:r>
              <w:rPr>
                <w:rFonts w:ascii="Arial" w:hAnsi="Arial" w:cs="Arial" w:eastAsia="Arial"/>
                <w:b/>
                <w:bCs/>
                <w:sz w:val="21"/>
                <w:szCs w:val="21"/>
                <w:rtl/>
                <w:lang w:bidi="ar-EG"/>
              </w:rPr>
              <w:t>الموازنة بين الطائيين</w:t>
            </w:r>
          </w:p>
        </w:tc>
        <w:tc>
          <w:tcPr>
            <w:tcW w:type="dxa" w:w="3137"/>
          </w:tcPr>
          <w:p>
            <w:pPr>
              <w:bidi w:val="1"/>
              <w:spacing w:after="40"/>
            </w:pPr>
            <w:r>
              <w:rPr>
                <w:rFonts w:ascii="Arial" w:hAnsi="Arial" w:cs="Arial" w:eastAsia="Arial"/>
                <w:sz w:val="21"/>
                <w:szCs w:val="21"/>
                <w:rtl/>
                <w:lang w:bidi="ar-EG"/>
              </w:rPr>
              <w:t>الآمدي</w:t>
            </w:r>
          </w:p>
        </w:tc>
        <w:tc>
          <w:tcPr>
            <w:tcW w:type="dxa" w:w="3137"/>
          </w:tcPr>
          <w:p>
            <w:pPr>
              <w:bidi w:val="1"/>
              <w:spacing w:after="40"/>
            </w:pPr>
            <w:r>
              <w:rPr>
                <w:rFonts w:ascii="Arial" w:hAnsi="Arial" w:cs="Arial" w:eastAsia="Arial"/>
                <w:sz w:val="21"/>
                <w:szCs w:val="21"/>
                <w:rtl/>
                <w:lang w:bidi="ar-EG"/>
              </w:rPr>
              <w:t>أبو تمام والبحتري</w:t>
            </w:r>
          </w:p>
        </w:tc>
      </w:tr>
      <w:tr>
        <w:tc>
          <w:tcPr>
            <w:tcW w:type="dxa" w:w="3137"/>
            <w:shd w:val="clear" w:color="auto" w:fill="F5F7FA"/>
          </w:tcPr>
          <w:p>
            <w:pPr>
              <w:bidi w:val="1"/>
              <w:spacing w:after="40"/>
            </w:pPr>
            <w:r>
              <w:rPr>
                <w:rFonts w:ascii="Arial" w:hAnsi="Arial" w:cs="Arial" w:eastAsia="Arial"/>
                <w:b/>
                <w:bCs/>
                <w:sz w:val="21"/>
                <w:szCs w:val="21"/>
                <w:rtl/>
                <w:lang w:bidi="ar-EG"/>
              </w:rPr>
              <w:t>الوساطة بين المتنبي وخصومه</w:t>
            </w:r>
          </w:p>
        </w:tc>
        <w:tc>
          <w:tcPr>
            <w:tcW w:type="dxa" w:w="3137"/>
            <w:shd w:val="clear" w:color="auto" w:fill="F5F7FA"/>
          </w:tcPr>
          <w:p>
            <w:pPr>
              <w:bidi w:val="1"/>
              <w:spacing w:after="40"/>
            </w:pPr>
            <w:r>
              <w:rPr>
                <w:rFonts w:ascii="Arial" w:hAnsi="Arial" w:cs="Arial" w:eastAsia="Arial"/>
                <w:sz w:val="21"/>
                <w:szCs w:val="21"/>
                <w:rtl/>
                <w:lang w:bidi="ar-EG"/>
              </w:rPr>
              <w:t>القاضي الجرجاني</w:t>
            </w:r>
          </w:p>
        </w:tc>
        <w:tc>
          <w:tcPr>
            <w:tcW w:type="dxa" w:w="3137"/>
            <w:shd w:val="clear" w:color="auto" w:fill="F5F7FA"/>
          </w:tcPr>
          <w:p>
            <w:pPr>
              <w:bidi w:val="1"/>
              <w:spacing w:after="40"/>
            </w:pPr>
          </w:p>
        </w:tc>
      </w:tr>
      <w:tr>
        <w:tc>
          <w:tcPr>
            <w:tcW w:type="dxa" w:w="3137"/>
          </w:tcPr>
          <w:p>
            <w:pPr>
              <w:bidi w:val="1"/>
              <w:spacing w:after="40"/>
            </w:pPr>
            <w:r>
              <w:rPr>
                <w:rFonts w:ascii="Arial" w:hAnsi="Arial" w:cs="Arial" w:eastAsia="Arial"/>
                <w:b/>
                <w:bCs/>
                <w:sz w:val="21"/>
                <w:szCs w:val="21"/>
                <w:rtl/>
                <w:lang w:bidi="ar-EG"/>
              </w:rPr>
              <w:t>سر الفصاحة</w:t>
            </w:r>
          </w:p>
        </w:tc>
        <w:tc>
          <w:tcPr>
            <w:tcW w:type="dxa" w:w="3137"/>
          </w:tcPr>
          <w:p>
            <w:pPr>
              <w:bidi w:val="1"/>
              <w:spacing w:after="40"/>
            </w:pPr>
            <w:r>
              <w:rPr>
                <w:rFonts w:ascii="Arial" w:hAnsi="Arial" w:cs="Arial" w:eastAsia="Arial"/>
                <w:sz w:val="21"/>
                <w:szCs w:val="21"/>
                <w:rtl/>
                <w:lang w:bidi="ar-EG"/>
              </w:rPr>
              <w:t>ابن سنان الخفاجي</w:t>
            </w:r>
          </w:p>
        </w:tc>
        <w:tc>
          <w:tcPr>
            <w:tcW w:type="dxa" w:w="3137"/>
          </w:tcPr>
          <w:p>
            <w:pPr>
              <w:bidi w:val="1"/>
              <w:spacing w:after="40"/>
            </w:pPr>
          </w:p>
        </w:tc>
      </w:tr>
      <w:tr>
        <w:tc>
          <w:tcPr>
            <w:tcW w:type="dxa" w:w="3137"/>
            <w:shd w:val="clear" w:color="auto" w:fill="F5F7FA"/>
          </w:tcPr>
          <w:p>
            <w:pPr>
              <w:bidi w:val="1"/>
              <w:spacing w:after="40"/>
            </w:pPr>
            <w:r>
              <w:rPr>
                <w:rFonts w:ascii="Arial" w:hAnsi="Arial" w:cs="Arial" w:eastAsia="Arial"/>
                <w:b/>
                <w:bCs/>
                <w:sz w:val="21"/>
                <w:szCs w:val="21"/>
                <w:rtl/>
                <w:lang w:bidi="ar-EG"/>
              </w:rPr>
              <w:t>منهاج البلغاء وسراج الأدباء</w:t>
            </w:r>
          </w:p>
        </w:tc>
        <w:tc>
          <w:tcPr>
            <w:tcW w:type="dxa" w:w="3137"/>
            <w:shd w:val="clear" w:color="auto" w:fill="F5F7FA"/>
          </w:tcPr>
          <w:p>
            <w:pPr>
              <w:bidi w:val="1"/>
              <w:spacing w:after="40"/>
            </w:pPr>
            <w:r>
              <w:rPr>
                <w:rFonts w:ascii="Arial" w:hAnsi="Arial" w:cs="Arial" w:eastAsia="Arial"/>
                <w:sz w:val="21"/>
                <w:szCs w:val="21"/>
                <w:rtl/>
                <w:lang w:bidi="ar-EG"/>
              </w:rPr>
              <w:t>حازم القرطاجني</w:t>
            </w:r>
          </w:p>
        </w:tc>
        <w:tc>
          <w:tcPr>
            <w:tcW w:type="dxa" w:w="3137"/>
            <w:shd w:val="clear" w:color="auto" w:fill="F5F7FA"/>
          </w:tcPr>
          <w:p>
            <w:pPr>
              <w:bidi w:val="1"/>
              <w:spacing w:after="40"/>
            </w:pPr>
          </w:p>
        </w:tc>
      </w:tr>
      <w:tr>
        <w:tc>
          <w:tcPr>
            <w:tcW w:type="dxa" w:w="3137"/>
          </w:tcPr>
          <w:p>
            <w:pPr>
              <w:bidi w:val="1"/>
              <w:spacing w:after="40"/>
            </w:pPr>
            <w:r>
              <w:rPr>
                <w:rFonts w:ascii="Arial" w:hAnsi="Arial" w:cs="Arial" w:eastAsia="Arial"/>
                <w:b/>
                <w:bCs/>
                <w:sz w:val="21"/>
                <w:szCs w:val="21"/>
                <w:rtl/>
                <w:lang w:bidi="ar-EG"/>
              </w:rPr>
              <w:t>مفتاح العلوم</w:t>
            </w:r>
          </w:p>
        </w:tc>
        <w:tc>
          <w:tcPr>
            <w:tcW w:type="dxa" w:w="3137"/>
          </w:tcPr>
          <w:p>
            <w:pPr>
              <w:bidi w:val="1"/>
              <w:spacing w:after="40"/>
            </w:pPr>
            <w:r>
              <w:rPr>
                <w:rFonts w:ascii="Arial" w:hAnsi="Arial" w:cs="Arial" w:eastAsia="Arial"/>
                <w:sz w:val="21"/>
                <w:szCs w:val="21"/>
                <w:rtl/>
                <w:lang w:bidi="ar-EG"/>
              </w:rPr>
              <w:t>السكاكي</w:t>
            </w:r>
          </w:p>
        </w:tc>
        <w:tc>
          <w:tcPr>
            <w:tcW w:type="dxa" w:w="3137"/>
          </w:tcPr>
          <w:p>
            <w:pPr>
              <w:bidi w:val="1"/>
              <w:spacing w:after="40"/>
            </w:pPr>
            <w:r>
              <w:rPr>
                <w:rFonts w:ascii="Arial" w:hAnsi="Arial" w:cs="Arial" w:eastAsia="Arial"/>
                <w:sz w:val="21"/>
                <w:szCs w:val="21"/>
                <w:rtl/>
                <w:lang w:bidi="ar-EG"/>
              </w:rPr>
              <w:t>تقسيم البلاغة إلى ثلاثة علوم</w:t>
            </w:r>
          </w:p>
        </w:tc>
      </w:tr>
      <w:tr>
        <w:tc>
          <w:tcPr>
            <w:tcW w:type="dxa" w:w="3137"/>
            <w:shd w:val="clear" w:color="auto" w:fill="F5F7FA"/>
          </w:tcPr>
          <w:p>
            <w:pPr>
              <w:bidi w:val="1"/>
              <w:spacing w:after="40"/>
            </w:pPr>
            <w:r>
              <w:rPr>
                <w:rFonts w:ascii="Arial" w:hAnsi="Arial" w:cs="Arial" w:eastAsia="Arial"/>
                <w:b/>
                <w:bCs/>
                <w:sz w:val="21"/>
                <w:szCs w:val="21"/>
                <w:rtl/>
                <w:lang w:bidi="ar-EG"/>
              </w:rPr>
              <w:t>البديع</w:t>
            </w:r>
          </w:p>
        </w:tc>
        <w:tc>
          <w:tcPr>
            <w:tcW w:type="dxa" w:w="3137"/>
            <w:shd w:val="clear" w:color="auto" w:fill="F5F7FA"/>
          </w:tcPr>
          <w:p>
            <w:pPr>
              <w:bidi w:val="1"/>
              <w:spacing w:after="40"/>
            </w:pPr>
            <w:r>
              <w:rPr>
                <w:rFonts w:ascii="Arial" w:hAnsi="Arial" w:cs="Arial" w:eastAsia="Arial"/>
                <w:sz w:val="21"/>
                <w:szCs w:val="21"/>
                <w:rtl/>
                <w:lang w:bidi="ar-EG"/>
              </w:rPr>
              <w:t>ابن المعتز</w:t>
            </w:r>
          </w:p>
        </w:tc>
        <w:tc>
          <w:tcPr>
            <w:tcW w:type="dxa" w:w="3137"/>
            <w:shd w:val="clear" w:color="auto" w:fill="F5F7FA"/>
          </w:tcPr>
          <w:p>
            <w:pPr>
              <w:bidi w:val="1"/>
              <w:spacing w:after="40"/>
            </w:pPr>
            <w:r>
              <w:rPr>
                <w:rFonts w:ascii="Arial" w:hAnsi="Arial" w:cs="Arial" w:eastAsia="Arial"/>
                <w:sz w:val="21"/>
                <w:szCs w:val="21"/>
                <w:rtl/>
                <w:lang w:bidi="ar-EG"/>
              </w:rPr>
              <w:t>أول كتاب في البديع</w:t>
            </w:r>
          </w:p>
        </w:tc>
      </w:tr>
      <w:tr>
        <w:tc>
          <w:tcPr>
            <w:tcW w:type="dxa" w:w="3137"/>
          </w:tcPr>
          <w:p>
            <w:pPr>
              <w:bidi w:val="1"/>
              <w:spacing w:after="40"/>
            </w:pPr>
            <w:r>
              <w:rPr>
                <w:rFonts w:ascii="Arial" w:hAnsi="Arial" w:cs="Arial" w:eastAsia="Arial"/>
                <w:b/>
                <w:bCs/>
                <w:sz w:val="21"/>
                <w:szCs w:val="21"/>
                <w:rtl/>
                <w:lang w:bidi="ar-EG"/>
              </w:rPr>
              <w:t>عيار الشعر</w:t>
            </w:r>
          </w:p>
        </w:tc>
        <w:tc>
          <w:tcPr>
            <w:tcW w:type="dxa" w:w="3137"/>
          </w:tcPr>
          <w:p>
            <w:pPr>
              <w:bidi w:val="1"/>
              <w:spacing w:after="40"/>
            </w:pPr>
            <w:r>
              <w:rPr>
                <w:rFonts w:ascii="Arial" w:hAnsi="Arial" w:cs="Arial" w:eastAsia="Arial"/>
                <w:sz w:val="21"/>
                <w:szCs w:val="21"/>
                <w:rtl/>
                <w:lang w:bidi="ar-EG"/>
              </w:rPr>
              <w:t>ابن طباطبا</w:t>
            </w:r>
          </w:p>
        </w:tc>
        <w:tc>
          <w:tcPr>
            <w:tcW w:type="dxa" w:w="3137"/>
          </w:tcPr>
          <w:p>
            <w:pPr>
              <w:bidi w:val="1"/>
              <w:spacing w:after="40"/>
            </w:pPr>
          </w:p>
        </w:tc>
      </w:tr>
      <w:tr>
        <w:tc>
          <w:tcPr>
            <w:tcW w:type="dxa" w:w="3137"/>
            <w:shd w:val="clear" w:color="auto" w:fill="F5F7FA"/>
          </w:tcPr>
          <w:p>
            <w:pPr>
              <w:bidi w:val="1"/>
              <w:spacing w:after="40"/>
            </w:pPr>
            <w:r>
              <w:rPr>
                <w:rFonts w:ascii="Arial" w:hAnsi="Arial" w:cs="Arial" w:eastAsia="Arial"/>
                <w:b/>
                <w:bCs/>
                <w:sz w:val="21"/>
                <w:szCs w:val="21"/>
                <w:rtl/>
                <w:lang w:bidi="ar-EG"/>
              </w:rPr>
              <w:t>المثل السائر</w:t>
            </w:r>
          </w:p>
        </w:tc>
        <w:tc>
          <w:tcPr>
            <w:tcW w:type="dxa" w:w="3137"/>
            <w:shd w:val="clear" w:color="auto" w:fill="F5F7FA"/>
          </w:tcPr>
          <w:p>
            <w:pPr>
              <w:bidi w:val="1"/>
              <w:spacing w:after="40"/>
            </w:pPr>
            <w:r>
              <w:rPr>
                <w:rFonts w:ascii="Arial" w:hAnsi="Arial" w:cs="Arial" w:eastAsia="Arial"/>
                <w:sz w:val="21"/>
                <w:szCs w:val="21"/>
                <w:rtl/>
                <w:lang w:bidi="ar-EG"/>
              </w:rPr>
              <w:t>ضياء الدين بن الأثير</w:t>
            </w:r>
          </w:p>
        </w:tc>
        <w:tc>
          <w:tcPr>
            <w:tcW w:type="dxa" w:w="3137"/>
            <w:shd w:val="clear" w:color="auto" w:fill="F5F7FA"/>
          </w:tcPr>
          <w:p>
            <w:pPr>
              <w:bidi w:val="1"/>
              <w:spacing w:after="40"/>
            </w:pPr>
          </w:p>
        </w:tc>
      </w:tr>
      <w:tr>
        <w:tc>
          <w:tcPr>
            <w:tcW w:type="dxa" w:w="3137"/>
          </w:tcPr>
          <w:p>
            <w:pPr>
              <w:bidi w:val="1"/>
              <w:spacing w:after="40"/>
            </w:pPr>
            <w:r>
              <w:rPr>
                <w:rFonts w:ascii="Arial" w:hAnsi="Arial" w:cs="Arial" w:eastAsia="Arial"/>
                <w:b/>
                <w:bCs/>
                <w:sz w:val="21"/>
                <w:szCs w:val="21"/>
                <w:rtl/>
                <w:lang w:bidi="ar-EG"/>
              </w:rPr>
              <w:t>لسان العرب</w:t>
            </w:r>
          </w:p>
        </w:tc>
        <w:tc>
          <w:tcPr>
            <w:tcW w:type="dxa" w:w="3137"/>
          </w:tcPr>
          <w:p>
            <w:pPr>
              <w:bidi w:val="1"/>
              <w:spacing w:after="40"/>
            </w:pPr>
            <w:r>
              <w:rPr>
                <w:rFonts w:ascii="Arial" w:hAnsi="Arial" w:cs="Arial" w:eastAsia="Arial"/>
                <w:b/>
                <w:bCs/>
                <w:sz w:val="21"/>
                <w:szCs w:val="21"/>
                <w:rtl/>
                <w:lang w:bidi="ar-EG"/>
              </w:rPr>
              <w:t>ابن منظور</w:t>
            </w:r>
            <w:r>
              <w:rPr>
                <w:rFonts w:ascii="Arial" w:hAnsi="Arial" w:cs="Arial" w:eastAsia="Arial"/>
                <w:sz w:val="21"/>
                <w:szCs w:val="21"/>
                <w:rtl/>
                <w:lang w:bidi="ar-EG"/>
              </w:rPr>
              <w:t xml:space="preserve"> (ت 711هـ)</w:t>
            </w:r>
          </w:p>
        </w:tc>
        <w:tc>
          <w:tcPr>
            <w:tcW w:type="dxa" w:w="3137"/>
          </w:tcPr>
          <w:p>
            <w:pPr>
              <w:bidi w:val="1"/>
              <w:spacing w:after="40"/>
            </w:pPr>
            <w:r>
              <w:rPr>
                <w:rFonts w:ascii="Arial" w:hAnsi="Arial" w:cs="Arial" w:eastAsia="Arial"/>
                <w:sz w:val="21"/>
                <w:szCs w:val="21"/>
                <w:rtl/>
                <w:lang w:bidi="ar-EG"/>
              </w:rPr>
              <w:t>أكبر معاجم التراث، ترتيب الأواخر</w:t>
            </w:r>
          </w:p>
        </w:tc>
      </w:tr>
      <w:tr>
        <w:tc>
          <w:tcPr>
            <w:tcW w:type="dxa" w:w="3137"/>
            <w:shd w:val="clear" w:color="auto" w:fill="F5F7FA"/>
          </w:tcPr>
          <w:p>
            <w:pPr>
              <w:bidi w:val="1"/>
              <w:spacing w:after="40"/>
            </w:pPr>
            <w:r>
              <w:rPr>
                <w:rFonts w:ascii="Arial" w:hAnsi="Arial" w:cs="Arial" w:eastAsia="Arial"/>
                <w:b/>
                <w:bCs/>
                <w:sz w:val="21"/>
                <w:szCs w:val="21"/>
                <w:rtl/>
                <w:lang w:bidi="ar-EG"/>
              </w:rPr>
              <w:t>العين</w:t>
            </w:r>
          </w:p>
        </w:tc>
        <w:tc>
          <w:tcPr>
            <w:tcW w:type="dxa" w:w="3137"/>
            <w:shd w:val="clear" w:color="auto" w:fill="F5F7FA"/>
          </w:tcPr>
          <w:p>
            <w:pPr>
              <w:bidi w:val="1"/>
              <w:spacing w:after="40"/>
            </w:pPr>
            <w:r>
              <w:rPr>
                <w:rFonts w:ascii="Arial" w:hAnsi="Arial" w:cs="Arial" w:eastAsia="Arial"/>
                <w:sz w:val="21"/>
                <w:szCs w:val="21"/>
                <w:rtl/>
                <w:lang w:bidi="ar-EG"/>
              </w:rPr>
              <w:t>الخليل بن أحمد</w:t>
            </w:r>
          </w:p>
        </w:tc>
        <w:tc>
          <w:tcPr>
            <w:tcW w:type="dxa" w:w="3137"/>
            <w:shd w:val="clear" w:color="auto" w:fill="F5F7FA"/>
          </w:tcPr>
          <w:p>
            <w:pPr>
              <w:bidi w:val="1"/>
              <w:spacing w:after="40"/>
            </w:pPr>
            <w:r>
              <w:rPr>
                <w:rFonts w:ascii="Arial" w:hAnsi="Arial" w:cs="Arial" w:eastAsia="Arial"/>
                <w:sz w:val="21"/>
                <w:szCs w:val="21"/>
                <w:rtl/>
                <w:lang w:bidi="ar-EG"/>
              </w:rPr>
              <w:t>أول معجم، ترتيب صوتي</w:t>
            </w:r>
          </w:p>
        </w:tc>
      </w:tr>
      <w:tr>
        <w:tc>
          <w:tcPr>
            <w:tcW w:type="dxa" w:w="3137"/>
          </w:tcPr>
          <w:p>
            <w:pPr>
              <w:bidi w:val="1"/>
              <w:spacing w:after="40"/>
            </w:pPr>
            <w:r>
              <w:rPr>
                <w:rFonts w:ascii="Arial" w:hAnsi="Arial" w:cs="Arial" w:eastAsia="Arial"/>
                <w:b/>
                <w:bCs/>
                <w:sz w:val="21"/>
                <w:szCs w:val="21"/>
                <w:rtl/>
                <w:lang w:bidi="ar-EG"/>
              </w:rPr>
              <w:t>الصحاح</w:t>
            </w:r>
          </w:p>
        </w:tc>
        <w:tc>
          <w:tcPr>
            <w:tcW w:type="dxa" w:w="3137"/>
          </w:tcPr>
          <w:p>
            <w:pPr>
              <w:bidi w:val="1"/>
              <w:spacing w:after="40"/>
            </w:pPr>
            <w:r>
              <w:rPr>
                <w:rFonts w:ascii="Arial" w:hAnsi="Arial" w:cs="Arial" w:eastAsia="Arial"/>
                <w:sz w:val="21"/>
                <w:szCs w:val="21"/>
                <w:rtl/>
                <w:lang w:bidi="ar-EG"/>
              </w:rPr>
              <w:t>الجوهري</w:t>
            </w:r>
          </w:p>
        </w:tc>
        <w:tc>
          <w:tcPr>
            <w:tcW w:type="dxa" w:w="3137"/>
          </w:tcPr>
          <w:p>
            <w:pPr>
              <w:bidi w:val="1"/>
              <w:spacing w:after="40"/>
            </w:pPr>
            <w:r>
              <w:rPr>
                <w:rFonts w:ascii="Arial" w:hAnsi="Arial" w:cs="Arial" w:eastAsia="Arial"/>
                <w:sz w:val="21"/>
                <w:szCs w:val="21"/>
                <w:rtl/>
                <w:lang w:bidi="ar-EG"/>
              </w:rPr>
              <w:t>ترتيب الأواخر (القافية)</w:t>
            </w:r>
          </w:p>
        </w:tc>
      </w:tr>
      <w:tr>
        <w:tc>
          <w:tcPr>
            <w:tcW w:type="dxa" w:w="3137"/>
            <w:shd w:val="clear" w:color="auto" w:fill="F5F7FA"/>
          </w:tcPr>
          <w:p>
            <w:pPr>
              <w:bidi w:val="1"/>
              <w:spacing w:after="40"/>
            </w:pPr>
            <w:r>
              <w:rPr>
                <w:rFonts w:ascii="Arial" w:hAnsi="Arial" w:cs="Arial" w:eastAsia="Arial"/>
                <w:b/>
                <w:bCs/>
                <w:sz w:val="21"/>
                <w:szCs w:val="21"/>
                <w:rtl/>
                <w:lang w:bidi="ar-EG"/>
              </w:rPr>
              <w:t>القاموس المحيط</w:t>
            </w:r>
          </w:p>
        </w:tc>
        <w:tc>
          <w:tcPr>
            <w:tcW w:type="dxa" w:w="3137"/>
            <w:shd w:val="clear" w:color="auto" w:fill="F5F7FA"/>
          </w:tcPr>
          <w:p>
            <w:pPr>
              <w:bidi w:val="1"/>
              <w:spacing w:after="40"/>
            </w:pPr>
            <w:r>
              <w:rPr>
                <w:rFonts w:ascii="Arial" w:hAnsi="Arial" w:cs="Arial" w:eastAsia="Arial"/>
                <w:sz w:val="21"/>
                <w:szCs w:val="21"/>
                <w:rtl/>
                <w:lang w:bidi="ar-EG"/>
              </w:rPr>
              <w:t>الفيروزابادي</w:t>
            </w:r>
          </w:p>
        </w:tc>
        <w:tc>
          <w:tcPr>
            <w:tcW w:type="dxa" w:w="3137"/>
            <w:shd w:val="clear" w:color="auto" w:fill="F5F7FA"/>
          </w:tcPr>
          <w:p>
            <w:pPr>
              <w:bidi w:val="1"/>
              <w:spacing w:after="40"/>
            </w:pPr>
          </w:p>
        </w:tc>
      </w:tr>
      <w:tr>
        <w:tc>
          <w:tcPr>
            <w:tcW w:type="dxa" w:w="3137"/>
          </w:tcPr>
          <w:p>
            <w:pPr>
              <w:bidi w:val="1"/>
              <w:spacing w:after="40"/>
            </w:pPr>
            <w:r>
              <w:rPr>
                <w:rFonts w:ascii="Arial" w:hAnsi="Arial" w:cs="Arial" w:eastAsia="Arial"/>
                <w:b/>
                <w:bCs/>
                <w:sz w:val="21"/>
                <w:szCs w:val="21"/>
                <w:rtl/>
                <w:lang w:bidi="ar-EG"/>
              </w:rPr>
              <w:t>أساس البلاغة</w:t>
            </w:r>
          </w:p>
        </w:tc>
        <w:tc>
          <w:tcPr>
            <w:tcW w:type="dxa" w:w="3137"/>
          </w:tcPr>
          <w:p>
            <w:pPr>
              <w:bidi w:val="1"/>
              <w:spacing w:after="40"/>
            </w:pPr>
            <w:r>
              <w:rPr>
                <w:rFonts w:ascii="Arial" w:hAnsi="Arial" w:cs="Arial" w:eastAsia="Arial"/>
                <w:sz w:val="21"/>
                <w:szCs w:val="21"/>
                <w:rtl/>
                <w:lang w:bidi="ar-EG"/>
              </w:rPr>
              <w:t>الزمخشري</w:t>
            </w:r>
          </w:p>
        </w:tc>
        <w:tc>
          <w:tcPr>
            <w:tcW w:type="dxa" w:w="3137"/>
          </w:tcPr>
          <w:p>
            <w:pPr>
              <w:bidi w:val="1"/>
              <w:spacing w:after="40"/>
            </w:pPr>
            <w:r>
              <w:rPr>
                <w:rFonts w:ascii="Arial" w:hAnsi="Arial" w:cs="Arial" w:eastAsia="Arial"/>
                <w:sz w:val="21"/>
                <w:szCs w:val="21"/>
                <w:rtl/>
                <w:lang w:bidi="ar-EG"/>
              </w:rPr>
              <w:t>معجم للمجاز، ترتيب الأوائل</w:t>
            </w:r>
          </w:p>
        </w:tc>
      </w:tr>
      <w:tr>
        <w:tc>
          <w:tcPr>
            <w:tcW w:type="dxa" w:w="3137"/>
            <w:shd w:val="clear" w:color="auto" w:fill="F5F7FA"/>
          </w:tcPr>
          <w:p>
            <w:pPr>
              <w:bidi w:val="1"/>
              <w:spacing w:after="40"/>
            </w:pPr>
            <w:r>
              <w:rPr>
                <w:rFonts w:ascii="Arial" w:hAnsi="Arial" w:cs="Arial" w:eastAsia="Arial"/>
                <w:b/>
                <w:bCs/>
                <w:sz w:val="21"/>
                <w:szCs w:val="21"/>
                <w:rtl/>
                <w:lang w:bidi="ar-EG"/>
              </w:rPr>
              <w:t>مقاييس اللغة</w:t>
            </w:r>
          </w:p>
        </w:tc>
        <w:tc>
          <w:tcPr>
            <w:tcW w:type="dxa" w:w="3137"/>
            <w:shd w:val="clear" w:color="auto" w:fill="F5F7FA"/>
          </w:tcPr>
          <w:p>
            <w:pPr>
              <w:bidi w:val="1"/>
              <w:spacing w:after="40"/>
            </w:pPr>
            <w:r>
              <w:rPr>
                <w:rFonts w:ascii="Arial" w:hAnsi="Arial" w:cs="Arial" w:eastAsia="Arial"/>
                <w:sz w:val="21"/>
                <w:szCs w:val="21"/>
                <w:rtl/>
                <w:lang w:bidi="ar-EG"/>
              </w:rPr>
              <w:t>ابن فارس</w:t>
            </w:r>
          </w:p>
        </w:tc>
        <w:tc>
          <w:tcPr>
            <w:tcW w:type="dxa" w:w="3137"/>
            <w:shd w:val="clear" w:color="auto" w:fill="F5F7FA"/>
          </w:tcPr>
          <w:p>
            <w:pPr>
              <w:bidi w:val="1"/>
              <w:spacing w:after="40"/>
            </w:pPr>
          </w:p>
        </w:tc>
      </w:tr>
      <w:tr>
        <w:tc>
          <w:tcPr>
            <w:tcW w:type="dxa" w:w="3137"/>
          </w:tcPr>
          <w:p>
            <w:pPr>
              <w:bidi w:val="1"/>
              <w:spacing w:after="40"/>
            </w:pPr>
            <w:r>
              <w:rPr>
                <w:rFonts w:ascii="Arial" w:hAnsi="Arial" w:cs="Arial" w:eastAsia="Arial"/>
                <w:b/>
                <w:bCs/>
                <w:sz w:val="21"/>
                <w:szCs w:val="21"/>
                <w:rtl/>
                <w:lang w:bidi="ar-EG"/>
              </w:rPr>
              <w:t>أحكام القرآن</w:t>
            </w:r>
          </w:p>
        </w:tc>
        <w:tc>
          <w:tcPr>
            <w:tcW w:type="dxa" w:w="3137"/>
          </w:tcPr>
          <w:p>
            <w:pPr>
              <w:bidi w:val="1"/>
              <w:spacing w:after="40"/>
            </w:pPr>
            <w:r>
              <w:rPr>
                <w:rFonts w:ascii="Arial" w:hAnsi="Arial" w:cs="Arial" w:eastAsia="Arial"/>
                <w:b/>
                <w:bCs/>
                <w:sz w:val="21"/>
                <w:szCs w:val="21"/>
                <w:rtl/>
                <w:lang w:bidi="ar-EG"/>
              </w:rPr>
              <w:t>الشافعي</w:t>
            </w:r>
            <w:r>
              <w:rPr>
                <w:rFonts w:ascii="Arial" w:hAnsi="Arial" w:cs="Arial" w:eastAsia="Arial"/>
                <w:sz w:val="21"/>
                <w:szCs w:val="21"/>
                <w:rtl/>
                <w:lang w:bidi="ar-EG"/>
              </w:rPr>
              <w:t xml:space="preserve"> (جمعه البيهقي)، وكذلك للجصاص وابن العربي</w:t>
            </w:r>
          </w:p>
        </w:tc>
        <w:tc>
          <w:tcPr>
            <w:tcW w:type="dxa" w:w="3137"/>
          </w:tcPr>
          <w:p>
            <w:pPr>
              <w:bidi w:val="1"/>
              <w:spacing w:after="40"/>
            </w:pPr>
            <w:r>
              <w:rPr>
                <w:rFonts w:ascii="Arial" w:hAnsi="Arial" w:cs="Arial" w:eastAsia="Arial"/>
                <w:sz w:val="21"/>
                <w:szCs w:val="21"/>
                <w:rtl/>
                <w:lang w:bidi="ar-EG"/>
              </w:rPr>
              <w:t>في الفقه والتفسير</w:t>
            </w:r>
          </w:p>
        </w:tc>
      </w:tr>
      <w:tr>
        <w:tc>
          <w:tcPr>
            <w:tcW w:type="dxa" w:w="3137"/>
            <w:shd w:val="clear" w:color="auto" w:fill="F5F7FA"/>
          </w:tcPr>
          <w:p>
            <w:pPr>
              <w:bidi w:val="1"/>
              <w:spacing w:after="40"/>
            </w:pPr>
            <w:r>
              <w:rPr>
                <w:rFonts w:ascii="Arial" w:hAnsi="Arial" w:cs="Arial" w:eastAsia="Arial"/>
                <w:b/>
                <w:bCs/>
                <w:sz w:val="21"/>
                <w:szCs w:val="21"/>
                <w:rtl/>
                <w:lang w:bidi="ar-EG"/>
              </w:rPr>
              <w:t>الرسالة</w:t>
            </w:r>
          </w:p>
        </w:tc>
        <w:tc>
          <w:tcPr>
            <w:tcW w:type="dxa" w:w="3137"/>
            <w:shd w:val="clear" w:color="auto" w:fill="F5F7FA"/>
          </w:tcPr>
          <w:p>
            <w:pPr>
              <w:bidi w:val="1"/>
              <w:spacing w:after="40"/>
            </w:pPr>
            <w:r>
              <w:rPr>
                <w:rFonts w:ascii="Arial" w:hAnsi="Arial" w:cs="Arial" w:eastAsia="Arial"/>
                <w:sz w:val="21"/>
                <w:szCs w:val="21"/>
                <w:rtl/>
                <w:lang w:bidi="ar-EG"/>
              </w:rPr>
              <w:t>الشافعي</w:t>
            </w:r>
          </w:p>
        </w:tc>
        <w:tc>
          <w:tcPr>
            <w:tcW w:type="dxa" w:w="3137"/>
            <w:shd w:val="clear" w:color="auto" w:fill="F5F7FA"/>
          </w:tcPr>
          <w:p>
            <w:pPr>
              <w:bidi w:val="1"/>
              <w:spacing w:after="40"/>
            </w:pPr>
            <w:r>
              <w:rPr>
                <w:rFonts w:ascii="Arial" w:hAnsi="Arial" w:cs="Arial" w:eastAsia="Arial"/>
                <w:sz w:val="21"/>
                <w:szCs w:val="21"/>
                <w:rtl/>
                <w:lang w:bidi="ar-EG"/>
              </w:rPr>
              <w:t>أول كتاب في أصول الفقه</w:t>
            </w:r>
          </w:p>
        </w:tc>
      </w:tr>
      <w:tr>
        <w:tc>
          <w:tcPr>
            <w:tcW w:type="dxa" w:w="3137"/>
          </w:tcPr>
          <w:p>
            <w:pPr>
              <w:bidi w:val="1"/>
              <w:spacing w:after="40"/>
            </w:pPr>
            <w:r>
              <w:rPr>
                <w:rFonts w:ascii="Arial" w:hAnsi="Arial" w:cs="Arial" w:eastAsia="Arial"/>
                <w:b/>
                <w:bCs/>
                <w:sz w:val="21"/>
                <w:szCs w:val="21"/>
                <w:rtl/>
                <w:lang w:bidi="ar-EG"/>
              </w:rPr>
              <w:t>حصاد الهشيم</w:t>
            </w:r>
          </w:p>
        </w:tc>
        <w:tc>
          <w:tcPr>
            <w:tcW w:type="dxa" w:w="3137"/>
          </w:tcPr>
          <w:p>
            <w:pPr>
              <w:bidi w:val="1"/>
              <w:spacing w:after="40"/>
            </w:pPr>
            <w:r>
              <w:rPr>
                <w:rFonts w:ascii="Arial" w:hAnsi="Arial" w:cs="Arial" w:eastAsia="Arial"/>
                <w:b/>
                <w:bCs/>
                <w:sz w:val="21"/>
                <w:szCs w:val="21"/>
                <w:rtl/>
                <w:lang w:bidi="ar-EG"/>
              </w:rPr>
              <w:t>إبراهيم عبد القادر المازني</w:t>
            </w:r>
          </w:p>
        </w:tc>
        <w:tc>
          <w:tcPr>
            <w:tcW w:type="dxa" w:w="3137"/>
          </w:tcPr>
          <w:p>
            <w:pPr>
              <w:bidi w:val="1"/>
              <w:spacing w:after="40"/>
            </w:pPr>
            <w:r>
              <w:rPr>
                <w:rFonts w:ascii="Arial" w:hAnsi="Arial" w:cs="Arial" w:eastAsia="Arial"/>
                <w:sz w:val="21"/>
                <w:szCs w:val="21"/>
                <w:rtl/>
                <w:lang w:bidi="ar-EG"/>
              </w:rPr>
              <w:t>مقالات نقدية وأدبية</w:t>
            </w:r>
          </w:p>
        </w:tc>
      </w:tr>
      <w:tr>
        <w:tc>
          <w:tcPr>
            <w:tcW w:type="dxa" w:w="3137"/>
            <w:shd w:val="clear" w:color="auto" w:fill="F5F7FA"/>
          </w:tcPr>
          <w:p>
            <w:pPr>
              <w:bidi w:val="1"/>
              <w:spacing w:after="40"/>
            </w:pPr>
            <w:r>
              <w:rPr>
                <w:rFonts w:ascii="Arial" w:hAnsi="Arial" w:cs="Arial" w:eastAsia="Arial"/>
                <w:b/>
                <w:bCs/>
                <w:sz w:val="21"/>
                <w:szCs w:val="21"/>
                <w:rtl/>
                <w:lang w:bidi="ar-EG"/>
              </w:rPr>
              <w:t>العنكبوت</w:t>
            </w:r>
          </w:p>
        </w:tc>
        <w:tc>
          <w:tcPr>
            <w:tcW w:type="dxa" w:w="3137"/>
            <w:shd w:val="clear" w:color="auto" w:fill="F5F7FA"/>
          </w:tcPr>
          <w:p>
            <w:pPr>
              <w:bidi w:val="1"/>
              <w:spacing w:after="40"/>
            </w:pPr>
            <w:r>
              <w:rPr>
                <w:rFonts w:ascii="Arial" w:hAnsi="Arial" w:cs="Arial" w:eastAsia="Arial"/>
                <w:b/>
                <w:bCs/>
                <w:sz w:val="21"/>
                <w:szCs w:val="21"/>
                <w:rtl/>
                <w:lang w:bidi="ar-EG"/>
              </w:rPr>
              <w:t>مصطفى محمود</w:t>
            </w:r>
          </w:p>
        </w:tc>
        <w:tc>
          <w:tcPr>
            <w:tcW w:type="dxa" w:w="3137"/>
            <w:shd w:val="clear" w:color="auto" w:fill="F5F7FA"/>
          </w:tcPr>
          <w:p>
            <w:pPr>
              <w:bidi w:val="1"/>
              <w:spacing w:after="40"/>
            </w:pPr>
            <w:r>
              <w:rPr>
                <w:rFonts w:ascii="Arial" w:hAnsi="Arial" w:cs="Arial" w:eastAsia="Arial"/>
                <w:sz w:val="21"/>
                <w:szCs w:val="21"/>
                <w:rtl/>
                <w:lang w:bidi="ar-EG"/>
              </w:rPr>
              <w:t>قصة علمية خيالية</w:t>
            </w:r>
          </w:p>
        </w:tc>
      </w:tr>
      <w:tr>
        <w:tc>
          <w:tcPr>
            <w:tcW w:type="dxa" w:w="3137"/>
          </w:tcPr>
          <w:p>
            <w:pPr>
              <w:bidi w:val="1"/>
              <w:spacing w:after="40"/>
            </w:pPr>
            <w:r>
              <w:rPr>
                <w:rFonts w:ascii="Arial" w:hAnsi="Arial" w:cs="Arial" w:eastAsia="Arial"/>
                <w:b/>
                <w:bCs/>
                <w:sz w:val="21"/>
                <w:szCs w:val="21"/>
                <w:rtl/>
                <w:lang w:bidi="ar-EG"/>
              </w:rPr>
              <w:t>الديوان في الأدب والنقد</w:t>
            </w:r>
          </w:p>
        </w:tc>
        <w:tc>
          <w:tcPr>
            <w:tcW w:type="dxa" w:w="3137"/>
          </w:tcPr>
          <w:p>
            <w:pPr>
              <w:bidi w:val="1"/>
              <w:spacing w:after="40"/>
            </w:pPr>
            <w:r>
              <w:rPr>
                <w:rFonts w:ascii="Arial" w:hAnsi="Arial" w:cs="Arial" w:eastAsia="Arial"/>
                <w:sz w:val="21"/>
                <w:szCs w:val="21"/>
                <w:rtl/>
                <w:lang w:bidi="ar-EG"/>
              </w:rPr>
              <w:t>العقاد والمازني</w:t>
            </w:r>
          </w:p>
        </w:tc>
        <w:tc>
          <w:tcPr>
            <w:tcW w:type="dxa" w:w="3137"/>
          </w:tcPr>
          <w:p>
            <w:pPr>
              <w:bidi w:val="1"/>
              <w:spacing w:after="40"/>
            </w:pPr>
            <w:r>
              <w:rPr>
                <w:rFonts w:ascii="Arial" w:hAnsi="Arial" w:cs="Arial" w:eastAsia="Arial"/>
                <w:sz w:val="21"/>
                <w:szCs w:val="21"/>
                <w:rtl/>
                <w:lang w:bidi="ar-EG"/>
              </w:rPr>
              <w:t>1921م</w:t>
            </w:r>
          </w:p>
        </w:tc>
      </w:tr>
      <w:tr>
        <w:tc>
          <w:tcPr>
            <w:tcW w:type="dxa" w:w="3137"/>
            <w:shd w:val="clear" w:color="auto" w:fill="F5F7FA"/>
          </w:tcPr>
          <w:p>
            <w:pPr>
              <w:bidi w:val="1"/>
              <w:spacing w:after="40"/>
            </w:pPr>
            <w:r>
              <w:rPr>
                <w:rFonts w:ascii="Arial" w:hAnsi="Arial" w:cs="Arial" w:eastAsia="Arial"/>
                <w:b/>
                <w:bCs/>
                <w:sz w:val="21"/>
                <w:szCs w:val="21"/>
                <w:rtl/>
                <w:lang w:bidi="ar-EG"/>
              </w:rPr>
              <w:t>الغربال</w:t>
            </w:r>
          </w:p>
        </w:tc>
        <w:tc>
          <w:tcPr>
            <w:tcW w:type="dxa" w:w="3137"/>
            <w:shd w:val="clear" w:color="auto" w:fill="F5F7FA"/>
          </w:tcPr>
          <w:p>
            <w:pPr>
              <w:bidi w:val="1"/>
              <w:spacing w:after="40"/>
            </w:pPr>
            <w:r>
              <w:rPr>
                <w:rFonts w:ascii="Arial" w:hAnsi="Arial" w:cs="Arial" w:eastAsia="Arial"/>
                <w:sz w:val="21"/>
                <w:szCs w:val="21"/>
                <w:rtl/>
                <w:lang w:bidi="ar-EG"/>
              </w:rPr>
              <w:t>ميخائيل نعيمة</w:t>
            </w:r>
          </w:p>
        </w:tc>
        <w:tc>
          <w:tcPr>
            <w:tcW w:type="dxa" w:w="3137"/>
            <w:shd w:val="clear" w:color="auto" w:fill="F5F7FA"/>
          </w:tcPr>
          <w:p>
            <w:pPr>
              <w:bidi w:val="1"/>
              <w:spacing w:after="40"/>
            </w:pPr>
            <w:r>
              <w:rPr>
                <w:rFonts w:ascii="Arial" w:hAnsi="Arial" w:cs="Arial" w:eastAsia="Arial"/>
                <w:sz w:val="21"/>
                <w:szCs w:val="21"/>
                <w:rtl/>
                <w:lang w:bidi="ar-EG"/>
              </w:rPr>
              <w:t>نقد المهجر</w:t>
            </w:r>
          </w:p>
        </w:tc>
      </w:tr>
      <w:tr>
        <w:tc>
          <w:tcPr>
            <w:tcW w:type="dxa" w:w="3137"/>
          </w:tcPr>
          <w:p>
            <w:pPr>
              <w:bidi w:val="1"/>
              <w:spacing w:after="40"/>
            </w:pPr>
            <w:r>
              <w:rPr>
                <w:rFonts w:ascii="Arial" w:hAnsi="Arial" w:cs="Arial" w:eastAsia="Arial"/>
                <w:b/>
                <w:bCs/>
                <w:sz w:val="21"/>
                <w:szCs w:val="21"/>
                <w:rtl/>
                <w:lang w:bidi="ar-EG"/>
              </w:rPr>
              <w:t>في الشعر الجاهلي</w:t>
            </w:r>
          </w:p>
        </w:tc>
        <w:tc>
          <w:tcPr>
            <w:tcW w:type="dxa" w:w="3137"/>
          </w:tcPr>
          <w:p>
            <w:pPr>
              <w:bidi w:val="1"/>
              <w:spacing w:after="40"/>
            </w:pPr>
            <w:r>
              <w:rPr>
                <w:rFonts w:ascii="Arial" w:hAnsi="Arial" w:cs="Arial" w:eastAsia="Arial"/>
                <w:sz w:val="21"/>
                <w:szCs w:val="21"/>
                <w:rtl/>
                <w:lang w:bidi="ar-EG"/>
              </w:rPr>
              <w:t>طه حسين</w:t>
            </w:r>
          </w:p>
        </w:tc>
        <w:tc>
          <w:tcPr>
            <w:tcW w:type="dxa" w:w="3137"/>
          </w:tcPr>
          <w:p>
            <w:pPr>
              <w:bidi w:val="1"/>
              <w:spacing w:after="40"/>
            </w:pPr>
            <w:r>
              <w:rPr>
                <w:rFonts w:ascii="Arial" w:hAnsi="Arial" w:cs="Arial" w:eastAsia="Arial"/>
                <w:sz w:val="21"/>
                <w:szCs w:val="21"/>
                <w:rtl/>
                <w:lang w:bidi="ar-EG"/>
              </w:rPr>
              <w:t>1926م، منهج الشك</w:t>
            </w:r>
          </w:p>
        </w:tc>
      </w:tr>
      <w:tr>
        <w:tc>
          <w:tcPr>
            <w:tcW w:type="dxa" w:w="3137"/>
            <w:shd w:val="clear" w:color="auto" w:fill="F5F7FA"/>
          </w:tcPr>
          <w:p>
            <w:pPr>
              <w:bidi w:val="1"/>
              <w:spacing w:after="40"/>
            </w:pPr>
            <w:r>
              <w:rPr>
                <w:rFonts w:ascii="Arial" w:hAnsi="Arial" w:cs="Arial" w:eastAsia="Arial"/>
                <w:b/>
                <w:bCs/>
                <w:sz w:val="21"/>
                <w:szCs w:val="21"/>
                <w:rtl/>
                <w:lang w:bidi="ar-EG"/>
              </w:rPr>
              <w:t>الأيام</w:t>
            </w:r>
          </w:p>
        </w:tc>
        <w:tc>
          <w:tcPr>
            <w:tcW w:type="dxa" w:w="3137"/>
            <w:shd w:val="clear" w:color="auto" w:fill="F5F7FA"/>
          </w:tcPr>
          <w:p>
            <w:pPr>
              <w:bidi w:val="1"/>
              <w:spacing w:after="40"/>
            </w:pPr>
            <w:r>
              <w:rPr>
                <w:rFonts w:ascii="Arial" w:hAnsi="Arial" w:cs="Arial" w:eastAsia="Arial"/>
                <w:sz w:val="21"/>
                <w:szCs w:val="21"/>
                <w:rtl/>
                <w:lang w:bidi="ar-EG"/>
              </w:rPr>
              <w:t>طه حسين</w:t>
            </w:r>
          </w:p>
        </w:tc>
        <w:tc>
          <w:tcPr>
            <w:tcW w:type="dxa" w:w="3137"/>
            <w:shd w:val="clear" w:color="auto" w:fill="F5F7FA"/>
          </w:tcPr>
          <w:p>
            <w:pPr>
              <w:bidi w:val="1"/>
              <w:spacing w:after="40"/>
            </w:pPr>
            <w:r>
              <w:rPr>
                <w:rFonts w:ascii="Arial" w:hAnsi="Arial" w:cs="Arial" w:eastAsia="Arial"/>
                <w:sz w:val="21"/>
                <w:szCs w:val="21"/>
                <w:rtl/>
                <w:lang w:bidi="ar-EG"/>
              </w:rPr>
              <w:t>سيرة ذاتية</w:t>
            </w:r>
          </w:p>
        </w:tc>
      </w:tr>
      <w:tr>
        <w:tc>
          <w:tcPr>
            <w:tcW w:type="dxa" w:w="3137"/>
          </w:tcPr>
          <w:p>
            <w:pPr>
              <w:bidi w:val="1"/>
              <w:spacing w:after="40"/>
            </w:pPr>
            <w:r>
              <w:rPr>
                <w:rFonts w:ascii="Arial" w:hAnsi="Arial" w:cs="Arial" w:eastAsia="Arial"/>
                <w:b/>
                <w:bCs/>
                <w:sz w:val="21"/>
                <w:szCs w:val="21"/>
                <w:rtl/>
                <w:lang w:bidi="ar-EG"/>
              </w:rPr>
              <w:t>زينب</w:t>
            </w:r>
          </w:p>
        </w:tc>
        <w:tc>
          <w:tcPr>
            <w:tcW w:type="dxa" w:w="3137"/>
          </w:tcPr>
          <w:p>
            <w:pPr>
              <w:bidi w:val="1"/>
              <w:spacing w:after="40"/>
            </w:pPr>
            <w:r>
              <w:rPr>
                <w:rFonts w:ascii="Arial" w:hAnsi="Arial" w:cs="Arial" w:eastAsia="Arial"/>
                <w:sz w:val="21"/>
                <w:szCs w:val="21"/>
                <w:rtl/>
                <w:lang w:bidi="ar-EG"/>
              </w:rPr>
              <w:t>محمد حسين هيكل</w:t>
            </w:r>
          </w:p>
        </w:tc>
        <w:tc>
          <w:tcPr>
            <w:tcW w:type="dxa" w:w="3137"/>
          </w:tcPr>
          <w:p>
            <w:pPr>
              <w:bidi w:val="1"/>
              <w:spacing w:after="40"/>
            </w:pPr>
            <w:r>
              <w:rPr>
                <w:rFonts w:ascii="Arial" w:hAnsi="Arial" w:cs="Arial" w:eastAsia="Arial"/>
                <w:sz w:val="21"/>
                <w:szCs w:val="21"/>
                <w:rtl/>
                <w:lang w:bidi="ar-EG"/>
              </w:rPr>
              <w:t>أول رواية عربية فنية (1913م)</w:t>
            </w:r>
          </w:p>
        </w:tc>
      </w:tr>
      <w:tr>
        <w:tc>
          <w:tcPr>
            <w:tcW w:type="dxa" w:w="3137"/>
            <w:shd w:val="clear" w:color="auto" w:fill="F5F7FA"/>
          </w:tcPr>
          <w:p>
            <w:pPr>
              <w:bidi w:val="1"/>
              <w:spacing w:after="40"/>
            </w:pPr>
            <w:r>
              <w:rPr>
                <w:rFonts w:ascii="Arial" w:hAnsi="Arial" w:cs="Arial" w:eastAsia="Arial"/>
                <w:b/>
                <w:bCs/>
                <w:sz w:val="21"/>
                <w:szCs w:val="21"/>
                <w:rtl/>
                <w:lang w:bidi="ar-EG"/>
              </w:rPr>
              <w:t>حديث عيسى بن هشام</w:t>
            </w:r>
          </w:p>
        </w:tc>
        <w:tc>
          <w:tcPr>
            <w:tcW w:type="dxa" w:w="3137"/>
            <w:shd w:val="clear" w:color="auto" w:fill="F5F7FA"/>
          </w:tcPr>
          <w:p>
            <w:pPr>
              <w:bidi w:val="1"/>
              <w:spacing w:after="40"/>
            </w:pPr>
            <w:r>
              <w:rPr>
                <w:rFonts w:ascii="Arial" w:hAnsi="Arial" w:cs="Arial" w:eastAsia="Arial"/>
                <w:sz w:val="21"/>
                <w:szCs w:val="21"/>
                <w:rtl/>
                <w:lang w:bidi="ar-EG"/>
              </w:rPr>
              <w:t>محمد المويلحي</w:t>
            </w:r>
          </w:p>
        </w:tc>
        <w:tc>
          <w:tcPr>
            <w:tcW w:type="dxa" w:w="3137"/>
            <w:shd w:val="clear" w:color="auto" w:fill="F5F7FA"/>
          </w:tcPr>
          <w:p>
            <w:pPr>
              <w:bidi w:val="1"/>
              <w:spacing w:after="40"/>
            </w:pPr>
            <w:r>
              <w:rPr>
                <w:rFonts w:ascii="Arial" w:hAnsi="Arial" w:cs="Arial" w:eastAsia="Arial"/>
                <w:sz w:val="21"/>
                <w:szCs w:val="21"/>
                <w:rtl/>
                <w:lang w:bidi="ar-EG"/>
              </w:rPr>
              <w:t>حلقة بين المقامة والرواية</w:t>
            </w:r>
          </w:p>
        </w:tc>
      </w:tr>
      <w:tr>
        <w:tc>
          <w:tcPr>
            <w:tcW w:type="dxa" w:w="3137"/>
          </w:tcPr>
          <w:p>
            <w:pPr>
              <w:bidi w:val="1"/>
              <w:spacing w:after="40"/>
            </w:pPr>
            <w:r>
              <w:rPr>
                <w:rFonts w:ascii="Arial" w:hAnsi="Arial" w:cs="Arial" w:eastAsia="Arial"/>
                <w:b/>
                <w:bCs/>
                <w:sz w:val="21"/>
                <w:szCs w:val="21"/>
                <w:rtl/>
                <w:lang w:bidi="ar-EG"/>
              </w:rPr>
              <w:t>تخليص الإبريز في تلخيص باريز</w:t>
            </w:r>
          </w:p>
        </w:tc>
        <w:tc>
          <w:tcPr>
            <w:tcW w:type="dxa" w:w="3137"/>
          </w:tcPr>
          <w:p>
            <w:pPr>
              <w:bidi w:val="1"/>
              <w:spacing w:after="40"/>
            </w:pPr>
            <w:r>
              <w:rPr>
                <w:rFonts w:ascii="Arial" w:hAnsi="Arial" w:cs="Arial" w:eastAsia="Arial"/>
                <w:sz w:val="21"/>
                <w:szCs w:val="21"/>
                <w:rtl/>
                <w:lang w:bidi="ar-EG"/>
              </w:rPr>
              <w:t>رفاعة الطهطاوي</w:t>
            </w:r>
          </w:p>
        </w:tc>
        <w:tc>
          <w:tcPr>
            <w:tcW w:type="dxa" w:w="3137"/>
          </w:tcPr>
          <w:p>
            <w:pPr>
              <w:bidi w:val="1"/>
              <w:spacing w:after="40"/>
            </w:pPr>
            <w:r>
              <w:rPr>
                <w:rFonts w:ascii="Arial" w:hAnsi="Arial" w:cs="Arial" w:eastAsia="Arial"/>
                <w:sz w:val="21"/>
                <w:szCs w:val="21"/>
                <w:rtl/>
                <w:lang w:bidi="ar-EG"/>
              </w:rPr>
              <w:t>أدب الرحلة</w:t>
            </w:r>
          </w:p>
        </w:tc>
      </w:tr>
      <w:tr>
        <w:tc>
          <w:tcPr>
            <w:tcW w:type="dxa" w:w="3137"/>
            <w:shd w:val="clear" w:color="auto" w:fill="F5F7FA"/>
          </w:tcPr>
          <w:p>
            <w:pPr>
              <w:bidi w:val="1"/>
              <w:spacing w:after="40"/>
            </w:pPr>
            <w:r>
              <w:rPr>
                <w:rFonts w:ascii="Arial" w:hAnsi="Arial" w:cs="Arial" w:eastAsia="Arial"/>
                <w:b/>
                <w:bCs/>
                <w:sz w:val="21"/>
                <w:szCs w:val="21"/>
                <w:rtl/>
                <w:lang w:bidi="ar-EG"/>
              </w:rPr>
              <w:t>وحي القلم</w:t>
            </w:r>
          </w:p>
        </w:tc>
        <w:tc>
          <w:tcPr>
            <w:tcW w:type="dxa" w:w="3137"/>
            <w:shd w:val="clear" w:color="auto" w:fill="F5F7FA"/>
          </w:tcPr>
          <w:p>
            <w:pPr>
              <w:bidi w:val="1"/>
              <w:spacing w:after="40"/>
            </w:pPr>
            <w:r>
              <w:rPr>
                <w:rFonts w:ascii="Arial" w:hAnsi="Arial" w:cs="Arial" w:eastAsia="Arial"/>
                <w:sz w:val="21"/>
                <w:szCs w:val="21"/>
                <w:rtl/>
                <w:lang w:bidi="ar-EG"/>
              </w:rPr>
              <w:t>الرافعي</w:t>
            </w:r>
          </w:p>
        </w:tc>
        <w:tc>
          <w:tcPr>
            <w:tcW w:type="dxa" w:w="3137"/>
            <w:shd w:val="clear" w:color="auto" w:fill="F5F7FA"/>
          </w:tcPr>
          <w:p>
            <w:pPr>
              <w:bidi w:val="1"/>
              <w:spacing w:after="40"/>
            </w:pPr>
          </w:p>
        </w:tc>
      </w:tr>
      <w:tr>
        <w:tc>
          <w:tcPr>
            <w:tcW w:type="dxa" w:w="3137"/>
          </w:tcPr>
          <w:p>
            <w:pPr>
              <w:bidi w:val="1"/>
              <w:spacing w:after="40"/>
            </w:pPr>
            <w:r>
              <w:rPr>
                <w:rFonts w:ascii="Arial" w:hAnsi="Arial" w:cs="Arial" w:eastAsia="Arial"/>
                <w:b/>
                <w:bCs/>
                <w:sz w:val="21"/>
                <w:szCs w:val="21"/>
                <w:rtl/>
                <w:lang w:bidi="ar-EG"/>
              </w:rPr>
              <w:t>النظرات والعبرات</w:t>
            </w:r>
          </w:p>
        </w:tc>
        <w:tc>
          <w:tcPr>
            <w:tcW w:type="dxa" w:w="3137"/>
          </w:tcPr>
          <w:p>
            <w:pPr>
              <w:bidi w:val="1"/>
              <w:spacing w:after="40"/>
            </w:pPr>
            <w:r>
              <w:rPr>
                <w:rFonts w:ascii="Arial" w:hAnsi="Arial" w:cs="Arial" w:eastAsia="Arial"/>
                <w:sz w:val="21"/>
                <w:szCs w:val="21"/>
                <w:rtl/>
                <w:lang w:bidi="ar-EG"/>
              </w:rPr>
              <w:t>المنفلوطي</w:t>
            </w:r>
          </w:p>
        </w:tc>
        <w:tc>
          <w:tcPr>
            <w:tcW w:type="dxa" w:w="3137"/>
          </w:tcPr>
          <w:p>
            <w:pPr>
              <w:bidi w:val="1"/>
              <w:spacing w:after="40"/>
            </w:pPr>
          </w:p>
        </w:tc>
      </w:tr>
      <w:tr>
        <w:tc>
          <w:tcPr>
            <w:tcW w:type="dxa" w:w="3137"/>
            <w:shd w:val="clear" w:color="auto" w:fill="F5F7FA"/>
          </w:tcPr>
          <w:p>
            <w:pPr>
              <w:bidi w:val="1"/>
              <w:spacing w:after="40"/>
            </w:pPr>
            <w:r>
              <w:rPr>
                <w:rFonts w:ascii="Arial" w:hAnsi="Arial" w:cs="Arial" w:eastAsia="Arial"/>
                <w:b/>
                <w:bCs/>
                <w:sz w:val="21"/>
                <w:szCs w:val="21"/>
                <w:rtl/>
                <w:lang w:bidi="ar-EG"/>
              </w:rPr>
              <w:t>الشوقيات</w:t>
            </w:r>
          </w:p>
        </w:tc>
        <w:tc>
          <w:tcPr>
            <w:tcW w:type="dxa" w:w="3137"/>
            <w:shd w:val="clear" w:color="auto" w:fill="F5F7FA"/>
          </w:tcPr>
          <w:p>
            <w:pPr>
              <w:bidi w:val="1"/>
              <w:spacing w:after="40"/>
            </w:pPr>
            <w:r>
              <w:rPr>
                <w:rFonts w:ascii="Arial" w:hAnsi="Arial" w:cs="Arial" w:eastAsia="Arial"/>
                <w:sz w:val="21"/>
                <w:szCs w:val="21"/>
                <w:rtl/>
                <w:lang w:bidi="ar-EG"/>
              </w:rPr>
              <w:t>أحمد شوقي</w:t>
            </w:r>
          </w:p>
        </w:tc>
        <w:tc>
          <w:tcPr>
            <w:tcW w:type="dxa" w:w="3137"/>
            <w:shd w:val="clear" w:color="auto" w:fill="F5F7FA"/>
          </w:tcPr>
          <w:p>
            <w:pPr>
              <w:bidi w:val="1"/>
              <w:spacing w:after="40"/>
            </w:pPr>
            <w:r>
              <w:rPr>
                <w:rFonts w:ascii="Arial" w:hAnsi="Arial" w:cs="Arial" w:eastAsia="Arial"/>
                <w:sz w:val="21"/>
                <w:szCs w:val="21"/>
                <w:rtl/>
                <w:lang w:bidi="ar-EG"/>
              </w:rPr>
              <w:t>ومسرحياته الشعرية: مصرع كليوباترا، مجنون ليلى، قمبيز، علي بك الكبير، عنترة، أميرة الأندلس، الست هدى</w:t>
            </w:r>
          </w:p>
        </w:tc>
      </w:tr>
    </w:tbl>
    <w:p>
      <w:pPr>
        <w:bidi w:val="1"/>
        <w:spacing w:after="40"/>
      </w:pPr>
    </w:p>
    <w:p>
      <w:pPr>
        <w:pStyle w:val="Heading2"/>
        <w:keepNext/>
        <w:bidi w:val="1"/>
        <w:spacing w:before="240" w:after="160"/>
      </w:pPr>
      <w:r>
        <w:rPr>
          <w:rFonts w:ascii="Arial" w:hAnsi="Arial" w:cs="Arial" w:eastAsia="Arial"/>
          <w:b/>
          <w:bCs/>
          <w:color w:val="1F3A6E"/>
          <w:sz w:val="32"/>
          <w:szCs w:val="32"/>
          <w:rtl/>
          <w:lang w:bidi="ar-EG"/>
        </w:rPr>
        <w:t>5. المدارس والاتجاهات الأدبية الحديثة</w:t>
      </w:r>
    </w:p>
    <w:p>
      <w:pPr>
        <w:pStyle w:val="ListBullet"/>
        <w:bidi w:val="1"/>
        <w:spacing w:after="80" w:line="276" w:lineRule="auto"/>
        <w:jc w:val="both"/>
      </w:pPr>
      <w:r>
        <w:rPr>
          <w:rFonts w:ascii="Arial" w:hAnsi="Arial" w:cs="Arial" w:eastAsia="Arial"/>
          <w:b/>
          <w:bCs/>
          <w:sz w:val="24"/>
          <w:szCs w:val="24"/>
          <w:rtl/>
          <w:lang w:bidi="ar-EG"/>
        </w:rPr>
        <w:t>مدرسة الإحياء والبعث (الكلاسيكية الجديدة / المحافظون):</w:t>
      </w:r>
      <w:r>
        <w:rPr>
          <w:rFonts w:ascii="Arial" w:hAnsi="Arial" w:cs="Arial" w:eastAsia="Arial"/>
          <w:sz w:val="24"/>
          <w:szCs w:val="24"/>
          <w:rtl/>
          <w:lang w:bidi="ar-EG"/>
        </w:rPr>
        <w:t xml:space="preserve"> رائدها </w:t>
      </w:r>
      <w:r>
        <w:rPr>
          <w:rFonts w:ascii="Arial" w:hAnsi="Arial" w:cs="Arial" w:eastAsia="Arial"/>
          <w:b/>
          <w:bCs/>
          <w:sz w:val="24"/>
          <w:szCs w:val="24"/>
          <w:rtl/>
          <w:lang w:bidi="ar-EG"/>
        </w:rPr>
        <w:t>البارودي</w:t>
      </w:r>
      <w:r>
        <w:rPr>
          <w:rFonts w:ascii="Arial" w:hAnsi="Arial" w:cs="Arial" w:eastAsia="Arial"/>
          <w:sz w:val="24"/>
          <w:szCs w:val="24"/>
          <w:rtl/>
          <w:lang w:bidi="ar-EG"/>
        </w:rPr>
        <w:t xml:space="preserve">، ثم شوقي وحافظ والجارم والرصافي والزهاوي؛ </w:t>
      </w:r>
      <w:r>
        <w:rPr>
          <w:rFonts w:ascii="Arial" w:hAnsi="Arial" w:cs="Arial" w:eastAsia="Arial"/>
          <w:b/>
          <w:bCs/>
          <w:sz w:val="24"/>
          <w:szCs w:val="24"/>
          <w:rtl/>
          <w:lang w:bidi="ar-EG"/>
        </w:rPr>
        <w:t>خصائصها:</w:t>
      </w:r>
      <w:r>
        <w:rPr>
          <w:rFonts w:ascii="Arial" w:hAnsi="Arial" w:cs="Arial" w:eastAsia="Arial"/>
          <w:sz w:val="24"/>
          <w:szCs w:val="24"/>
          <w:rtl/>
          <w:lang w:bidi="ar-EG"/>
        </w:rPr>
        <w:t xml:space="preserve"> محاكاة القدماء ومعارضتهم، وحدة البيت، البحور الخليلية، الديباجة الجزلة، البدء بالغزل التقليدي، تعدد الأغراض في القصيدة، التجديد في الموضوعات (الشعر الوطني والاجتماعي والمسرحي). </w:t>
      </w:r>
      <w:r>
        <w:rPr>
          <w:rFonts w:ascii="Arial" w:hAnsi="Arial" w:cs="Arial" w:eastAsia="Arial"/>
          <w:b/>
          <w:bCs/>
          <w:sz w:val="24"/>
          <w:szCs w:val="24"/>
          <w:rtl/>
          <w:lang w:bidi="ar-EG"/>
        </w:rPr>
        <w:t>مثال من الأسئلة:</w:t>
      </w:r>
      <w:r>
        <w:rPr>
          <w:rFonts w:ascii="Arial" w:hAnsi="Arial" w:cs="Arial" w:eastAsia="Arial"/>
          <w:sz w:val="24"/>
          <w:szCs w:val="24"/>
          <w:rtl/>
          <w:lang w:bidi="ar-EG"/>
        </w:rPr>
        <w:t xml:space="preserve"> «سلِ الجيزةَ…/ سلي راهباتِ…» على نمط شوقي ← </w:t>
      </w:r>
      <w:r>
        <w:rPr>
          <w:rFonts w:ascii="Arial" w:hAnsi="Arial" w:cs="Arial" w:eastAsia="Arial"/>
          <w:b/>
          <w:bCs/>
          <w:sz w:val="24"/>
          <w:szCs w:val="24"/>
          <w:rtl/>
          <w:lang w:bidi="ar-EG"/>
        </w:rPr>
        <w:t>المدرسة الكلاسيكية (الإحياء)</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b/>
          <w:bCs/>
          <w:sz w:val="24"/>
          <w:szCs w:val="24"/>
          <w:rtl/>
          <w:lang w:bidi="ar-EG"/>
        </w:rPr>
        <w:t>مدرسة الديوان:</w:t>
      </w:r>
      <w:r>
        <w:rPr>
          <w:rFonts w:ascii="Arial" w:hAnsi="Arial" w:cs="Arial" w:eastAsia="Arial"/>
          <w:sz w:val="24"/>
          <w:szCs w:val="24"/>
          <w:rtl/>
          <w:lang w:bidi="ar-EG"/>
        </w:rPr>
        <w:t xml:space="preserve"> العقاد، المازني، عبد الرحمن شكري (1921م)؛ تأثرت بالرومانسية الإنجليزية؛ </w:t>
      </w:r>
      <w:r>
        <w:rPr>
          <w:rFonts w:ascii="Arial" w:hAnsi="Arial" w:cs="Arial" w:eastAsia="Arial"/>
          <w:b/>
          <w:bCs/>
          <w:sz w:val="24"/>
          <w:szCs w:val="24"/>
          <w:rtl/>
          <w:lang w:bidi="ar-EG"/>
        </w:rPr>
        <w:t>خصائصها:</w:t>
      </w:r>
      <w:r>
        <w:rPr>
          <w:rFonts w:ascii="Arial" w:hAnsi="Arial" w:cs="Arial" w:eastAsia="Arial"/>
          <w:sz w:val="24"/>
          <w:szCs w:val="24"/>
          <w:rtl/>
          <w:lang w:bidi="ar-EG"/>
        </w:rPr>
        <w:t xml:space="preserve"> الوحدة العضوية، التعبير عن الذات، الشعر وجدان، رفض شعر المناسبات، التأمل والفلسفة، وضوح الجانب الذهني، هاجموا شوقي.</w:t>
      </w:r>
    </w:p>
    <w:p>
      <w:pPr>
        <w:pStyle w:val="ListBullet"/>
        <w:bidi w:val="1"/>
        <w:spacing w:after="80" w:line="276" w:lineRule="auto"/>
        <w:jc w:val="both"/>
      </w:pPr>
      <w:r>
        <w:rPr>
          <w:rFonts w:ascii="Arial" w:hAnsi="Arial" w:cs="Arial" w:eastAsia="Arial"/>
          <w:b/>
          <w:bCs/>
          <w:sz w:val="24"/>
          <w:szCs w:val="24"/>
          <w:rtl/>
          <w:lang w:bidi="ar-EG"/>
        </w:rPr>
        <w:t>جماعة أبولو (1932م):</w:t>
      </w:r>
      <w:r>
        <w:rPr>
          <w:rFonts w:ascii="Arial" w:hAnsi="Arial" w:cs="Arial" w:eastAsia="Arial"/>
          <w:sz w:val="24"/>
          <w:szCs w:val="24"/>
          <w:rtl/>
          <w:lang w:bidi="ar-EG"/>
        </w:rPr>
        <w:t xml:space="preserve"> أحمد زكي أبو شادي (المؤسس)، أحمد شوقي (رئيس شرف)، ناجي، علي محمود طه، الشابي، الهمشري؛ </w:t>
      </w:r>
      <w:r>
        <w:rPr>
          <w:rFonts w:ascii="Arial" w:hAnsi="Arial" w:cs="Arial" w:eastAsia="Arial"/>
          <w:b/>
          <w:bCs/>
          <w:sz w:val="24"/>
          <w:szCs w:val="24"/>
          <w:rtl/>
          <w:lang w:bidi="ar-EG"/>
        </w:rPr>
        <w:t>خصائصها:</w:t>
      </w:r>
      <w:r>
        <w:rPr>
          <w:rFonts w:ascii="Arial" w:hAnsi="Arial" w:cs="Arial" w:eastAsia="Arial"/>
          <w:sz w:val="24"/>
          <w:szCs w:val="24"/>
          <w:rtl/>
          <w:lang w:bidi="ar-EG"/>
        </w:rPr>
        <w:t xml:space="preserve"> الرومانسية، الحنين، حب الطبيعة، الصور الكلية، التحرر من القافية الواحدة، الموسيقى الهادئة، الألفاظ الموحية، التشاؤم.</w:t>
      </w:r>
    </w:p>
    <w:p>
      <w:pPr>
        <w:pStyle w:val="ListBullet"/>
        <w:bidi w:val="1"/>
        <w:spacing w:after="80" w:line="276" w:lineRule="auto"/>
        <w:jc w:val="both"/>
      </w:pPr>
      <w:r>
        <w:rPr>
          <w:rFonts w:ascii="Arial" w:hAnsi="Arial" w:cs="Arial" w:eastAsia="Arial"/>
          <w:b/>
          <w:bCs/>
          <w:sz w:val="24"/>
          <w:szCs w:val="24"/>
          <w:rtl/>
          <w:lang w:bidi="ar-EG"/>
        </w:rPr>
        <w:t>مدرسة المهجر:</w:t>
      </w:r>
      <w:r>
        <w:rPr>
          <w:rFonts w:ascii="Arial" w:hAnsi="Arial" w:cs="Arial" w:eastAsia="Arial"/>
          <w:sz w:val="24"/>
          <w:szCs w:val="24"/>
          <w:rtl/>
          <w:lang w:bidi="ar-EG"/>
        </w:rPr>
        <w:t xml:space="preserve"> </w:t>
      </w:r>
      <w:r>
        <w:rPr>
          <w:rFonts w:ascii="Arial" w:hAnsi="Arial" w:cs="Arial" w:eastAsia="Arial"/>
          <w:b/>
          <w:bCs/>
          <w:sz w:val="24"/>
          <w:szCs w:val="24"/>
          <w:rtl/>
          <w:lang w:bidi="ar-EG"/>
        </w:rPr>
        <w:t>الرابطة القلمية</w:t>
      </w:r>
      <w:r>
        <w:rPr>
          <w:rFonts w:ascii="Arial" w:hAnsi="Arial" w:cs="Arial" w:eastAsia="Arial"/>
          <w:sz w:val="24"/>
          <w:szCs w:val="24"/>
          <w:rtl/>
          <w:lang w:bidi="ar-EG"/>
        </w:rPr>
        <w:t xml:space="preserve"> (الشمالية ـ نيويورك 1920م: جبران، نعيمة، أبو ماضي، عريضة) و</w:t>
      </w:r>
      <w:r>
        <w:rPr>
          <w:rFonts w:ascii="Arial" w:hAnsi="Arial" w:cs="Arial" w:eastAsia="Arial"/>
          <w:b/>
          <w:bCs/>
          <w:sz w:val="24"/>
          <w:szCs w:val="24"/>
          <w:rtl/>
          <w:lang w:bidi="ar-EG"/>
        </w:rPr>
        <w:t>العصبة الأندلسية</w:t>
      </w:r>
      <w:r>
        <w:rPr>
          <w:rFonts w:ascii="Arial" w:hAnsi="Arial" w:cs="Arial" w:eastAsia="Arial"/>
          <w:sz w:val="24"/>
          <w:szCs w:val="24"/>
          <w:rtl/>
          <w:lang w:bidi="ar-EG"/>
        </w:rPr>
        <w:t xml:space="preserve"> (الجنوبية ـ سان باولو 1933م: </w:t>
      </w:r>
      <w:r>
        <w:rPr>
          <w:rFonts w:ascii="Arial" w:hAnsi="Arial" w:cs="Arial" w:eastAsia="Arial"/>
          <w:b/>
          <w:bCs/>
          <w:sz w:val="24"/>
          <w:szCs w:val="24"/>
          <w:rtl/>
          <w:lang w:bidi="ar-EG"/>
        </w:rPr>
        <w:t>ميشيل معلوف</w:t>
      </w:r>
      <w:r>
        <w:rPr>
          <w:rFonts w:ascii="Arial" w:hAnsi="Arial" w:cs="Arial" w:eastAsia="Arial"/>
          <w:sz w:val="24"/>
          <w:szCs w:val="24"/>
          <w:rtl/>
          <w:lang w:bidi="ar-EG"/>
        </w:rPr>
        <w:t xml:space="preserve"> رئيسها، رشيد سليم الخوري «الشاعر القروي»، فوزي معلوف، إلياس فرحات، شفيق معلوف)؛ </w:t>
      </w:r>
      <w:r>
        <w:rPr>
          <w:rFonts w:ascii="Arial" w:hAnsi="Arial" w:cs="Arial" w:eastAsia="Arial"/>
          <w:b/>
          <w:bCs/>
          <w:sz w:val="24"/>
          <w:szCs w:val="24"/>
          <w:rtl/>
          <w:lang w:bidi="ar-EG"/>
        </w:rPr>
        <w:t>خصائص الشمالية:</w:t>
      </w:r>
      <w:r>
        <w:rPr>
          <w:rFonts w:ascii="Arial" w:hAnsi="Arial" w:cs="Arial" w:eastAsia="Arial"/>
          <w:sz w:val="24"/>
          <w:szCs w:val="24"/>
          <w:rtl/>
          <w:lang w:bidi="ar-EG"/>
        </w:rPr>
        <w:t xml:space="preserve"> النزعة الإنسانية والروحية والتأملية، الحنين للوطن، الطبيعة، التجديد في الشكل، التسامح الديني، الرمز، الأسلوب القصصي؛ </w:t>
      </w:r>
      <w:r>
        <w:rPr>
          <w:rFonts w:ascii="Arial" w:hAnsi="Arial" w:cs="Arial" w:eastAsia="Arial"/>
          <w:b/>
          <w:bCs/>
          <w:sz w:val="24"/>
          <w:szCs w:val="24"/>
          <w:rtl/>
          <w:lang w:bidi="ar-EG"/>
        </w:rPr>
        <w:t>الجنوبية</w:t>
      </w:r>
      <w:r>
        <w:rPr>
          <w:rFonts w:ascii="Arial" w:hAnsi="Arial" w:cs="Arial" w:eastAsia="Arial"/>
          <w:sz w:val="24"/>
          <w:szCs w:val="24"/>
          <w:rtl/>
          <w:lang w:bidi="ar-EG"/>
        </w:rPr>
        <w:t xml:space="preserve"> أكثر محافظة على التراث والعمود.</w:t>
      </w:r>
    </w:p>
    <w:p>
      <w:pPr>
        <w:pStyle w:val="ListBullet"/>
        <w:bidi w:val="1"/>
        <w:spacing w:after="80" w:line="276" w:lineRule="auto"/>
        <w:jc w:val="both"/>
      </w:pPr>
      <w:r>
        <w:rPr>
          <w:rFonts w:ascii="Arial" w:hAnsi="Arial" w:cs="Arial" w:eastAsia="Arial"/>
          <w:b/>
          <w:bCs/>
          <w:sz w:val="24"/>
          <w:szCs w:val="24"/>
          <w:rtl/>
          <w:lang w:bidi="ar-EG"/>
        </w:rPr>
        <w:t>الرمزية:</w:t>
      </w:r>
      <w:r>
        <w:rPr>
          <w:rFonts w:ascii="Arial" w:hAnsi="Arial" w:cs="Arial" w:eastAsia="Arial"/>
          <w:sz w:val="24"/>
          <w:szCs w:val="24"/>
          <w:rtl/>
          <w:lang w:bidi="ar-EG"/>
        </w:rPr>
        <w:t xml:space="preserve"> الإيحاء بالرمز بدل التصريح، تراسل الحواس (لون الصوت، طعم اللون)، الموسيقى؛ </w:t>
      </w:r>
      <w:r>
        <w:rPr>
          <w:rFonts w:ascii="Arial" w:hAnsi="Arial" w:cs="Arial" w:eastAsia="Arial"/>
          <w:b/>
          <w:bCs/>
          <w:sz w:val="24"/>
          <w:szCs w:val="24"/>
          <w:rtl/>
          <w:lang w:bidi="ar-EG"/>
        </w:rPr>
        <w:t>مثال:</w:t>
      </w:r>
      <w:r>
        <w:rPr>
          <w:rFonts w:ascii="Arial" w:hAnsi="Arial" w:cs="Arial" w:eastAsia="Arial"/>
          <w:sz w:val="24"/>
          <w:szCs w:val="24"/>
          <w:rtl/>
          <w:lang w:bidi="ar-EG"/>
        </w:rPr>
        <w:t xml:space="preserve"> «الصفصافُ النيليّ يخلع قمصانَ براءته» ← </w:t>
      </w:r>
      <w:r>
        <w:rPr>
          <w:rFonts w:ascii="Arial" w:hAnsi="Arial" w:cs="Arial" w:eastAsia="Arial"/>
          <w:b/>
          <w:bCs/>
          <w:sz w:val="24"/>
          <w:szCs w:val="24"/>
          <w:rtl/>
          <w:lang w:bidi="ar-EG"/>
        </w:rPr>
        <w:t>رمزية</w:t>
      </w:r>
      <w:r>
        <w:rPr>
          <w:rFonts w:ascii="Arial" w:hAnsi="Arial" w:cs="Arial" w:eastAsia="Arial"/>
          <w:sz w:val="24"/>
          <w:szCs w:val="24"/>
          <w:rtl/>
          <w:lang w:bidi="ar-EG"/>
        </w:rPr>
        <w:t xml:space="preserve"> (الصفصاف رمز، القمصان رمز للبراءة الضائعة).</w:t>
      </w:r>
    </w:p>
    <w:p>
      <w:pPr>
        <w:pStyle w:val="ListBullet"/>
        <w:bidi w:val="1"/>
        <w:spacing w:after="80" w:line="276" w:lineRule="auto"/>
        <w:jc w:val="both"/>
      </w:pPr>
      <w:r>
        <w:rPr>
          <w:rFonts w:ascii="Arial" w:hAnsi="Arial" w:cs="Arial" w:eastAsia="Arial"/>
          <w:b/>
          <w:bCs/>
          <w:sz w:val="24"/>
          <w:szCs w:val="24"/>
          <w:rtl/>
          <w:lang w:bidi="ar-EG"/>
        </w:rPr>
        <w:t>الواقعية / الشعر الجديد (التفعيلة):</w:t>
      </w:r>
      <w:r>
        <w:rPr>
          <w:rFonts w:ascii="Arial" w:hAnsi="Arial" w:cs="Arial" w:eastAsia="Arial"/>
          <w:sz w:val="24"/>
          <w:szCs w:val="24"/>
          <w:rtl/>
          <w:lang w:bidi="ar-EG"/>
        </w:rPr>
        <w:t xml:space="preserve"> نازك الملائكة، السياب، البياتي، صلاح عبد الصبور، أمل دنقل، أحمد عبد المعطي حجازي؛ </w:t>
      </w:r>
      <w:r>
        <w:rPr>
          <w:rFonts w:ascii="Arial" w:hAnsi="Arial" w:cs="Arial" w:eastAsia="Arial"/>
          <w:b/>
          <w:bCs/>
          <w:sz w:val="24"/>
          <w:szCs w:val="24"/>
          <w:rtl/>
          <w:lang w:bidi="ar-EG"/>
        </w:rPr>
        <w:t>خصائصه:</w:t>
      </w:r>
      <w:r>
        <w:rPr>
          <w:rFonts w:ascii="Arial" w:hAnsi="Arial" w:cs="Arial" w:eastAsia="Arial"/>
          <w:sz w:val="24"/>
          <w:szCs w:val="24"/>
          <w:rtl/>
          <w:lang w:bidi="ar-EG"/>
        </w:rPr>
        <w:t xml:space="preserve"> وحدة التفعيلة، السطر الشعري، التدوير، الرمز والأسطورة، لغة الحياة اليومية، الموضوعات الاجتماعية والسياسية، الهم الإنساني؛ </w:t>
      </w:r>
      <w:r>
        <w:rPr>
          <w:rFonts w:ascii="Arial" w:hAnsi="Arial" w:cs="Arial" w:eastAsia="Arial"/>
          <w:b/>
          <w:bCs/>
          <w:sz w:val="24"/>
          <w:szCs w:val="24"/>
          <w:rtl/>
          <w:lang w:bidi="ar-EG"/>
        </w:rPr>
        <w:t>مثال:</w:t>
      </w:r>
      <w:r>
        <w:rPr>
          <w:rFonts w:ascii="Arial" w:hAnsi="Arial" w:cs="Arial" w:eastAsia="Arial"/>
          <w:sz w:val="24"/>
          <w:szCs w:val="24"/>
          <w:rtl/>
          <w:lang w:bidi="ar-EG"/>
        </w:rPr>
        <w:t xml:space="preserve"> «في المقهى المزدحم…» (حجازي) ← </w:t>
      </w:r>
      <w:r>
        <w:rPr>
          <w:rFonts w:ascii="Arial" w:hAnsi="Arial" w:cs="Arial" w:eastAsia="Arial"/>
          <w:b/>
          <w:bCs/>
          <w:sz w:val="24"/>
          <w:szCs w:val="24"/>
          <w:rtl/>
          <w:lang w:bidi="ar-EG"/>
        </w:rPr>
        <w:t>شعر التفعيلة / الواقعية الجديدة</w:t>
      </w:r>
      <w:r>
        <w:rPr>
          <w:rFonts w:ascii="Arial" w:hAnsi="Arial" w:cs="Arial" w:eastAsia="Arial"/>
          <w:sz w:val="24"/>
          <w:szCs w:val="24"/>
          <w:rtl/>
          <w:lang w:bidi="ar-EG"/>
        </w:rPr>
        <w:t>.</w:t>
      </w:r>
    </w:p>
    <w:p>
      <w:pPr>
        <w:pStyle w:val="Heading2"/>
        <w:keepNext/>
        <w:bidi w:val="1"/>
        <w:spacing w:before="240" w:after="160"/>
      </w:pPr>
      <w:r>
        <w:rPr>
          <w:rFonts w:ascii="Arial" w:hAnsi="Arial" w:cs="Arial" w:eastAsia="Arial"/>
          <w:b/>
          <w:bCs/>
          <w:color w:val="1F3A6E"/>
          <w:sz w:val="32"/>
          <w:szCs w:val="32"/>
          <w:rtl/>
          <w:lang w:bidi="ar-EG"/>
        </w:rPr>
        <w:t>6. الفنون النثرية</w:t>
      </w:r>
    </w:p>
    <w:p>
      <w:pPr>
        <w:pStyle w:val="ListBullet"/>
        <w:bidi w:val="1"/>
        <w:spacing w:after="80" w:line="276" w:lineRule="auto"/>
        <w:jc w:val="both"/>
      </w:pPr>
      <w:r>
        <w:rPr>
          <w:rFonts w:ascii="Arial" w:hAnsi="Arial" w:cs="Arial" w:eastAsia="Arial"/>
          <w:b/>
          <w:bCs/>
          <w:sz w:val="24"/>
          <w:szCs w:val="24"/>
          <w:rtl/>
          <w:lang w:bidi="ar-EG"/>
        </w:rPr>
        <w:t>الخطبة:</w:t>
      </w:r>
      <w:r>
        <w:rPr>
          <w:rFonts w:ascii="Arial" w:hAnsi="Arial" w:cs="Arial" w:eastAsia="Arial"/>
          <w:sz w:val="24"/>
          <w:szCs w:val="24"/>
          <w:rtl/>
          <w:lang w:bidi="ar-EG"/>
        </w:rPr>
        <w:t xml:space="preserve"> فن مخاطبة الجمهور للإقناع والإمتاع؛ أجزاؤها: المقدمة والعرض والخاتمة؛ من خصائصها: قصر الجمل، السجع غير المتكلف، التنويع بين الخبر والإنشاء، التكرار، الاستشهاد، الإلقاء المؤثر. ازدهرت في الجاهلية (قس بن ساعدة) والإسلام (خطب النبي وأبي بكر وعمر وعلي) والأموي (الحجاج، زياد: البتراء).</w:t>
      </w:r>
    </w:p>
    <w:p>
      <w:pPr>
        <w:pStyle w:val="ListBullet"/>
        <w:bidi w:val="1"/>
        <w:spacing w:after="80" w:line="276" w:lineRule="auto"/>
        <w:jc w:val="both"/>
      </w:pPr>
      <w:r>
        <w:rPr>
          <w:rFonts w:ascii="Arial" w:hAnsi="Arial" w:cs="Arial" w:eastAsia="Arial"/>
          <w:b/>
          <w:bCs/>
          <w:sz w:val="24"/>
          <w:szCs w:val="24"/>
          <w:rtl/>
          <w:lang w:bidi="ar-EG"/>
        </w:rPr>
        <w:t>الوصية:</w:t>
      </w:r>
      <w:r>
        <w:rPr>
          <w:rFonts w:ascii="Arial" w:hAnsi="Arial" w:cs="Arial" w:eastAsia="Arial"/>
          <w:sz w:val="24"/>
          <w:szCs w:val="24"/>
          <w:rtl/>
          <w:lang w:bidi="ar-EG"/>
        </w:rPr>
        <w:t xml:space="preserve"> قول حكيم صادر عن مجرِّب لمن يحب، تجمع النصح والإرشاد (وصية أمامة بنت الحارث لابنتها، وصية أبي بكر ليزيد بن أبي سفيان).</w:t>
      </w:r>
    </w:p>
    <w:p>
      <w:pPr>
        <w:pStyle w:val="ListBullet"/>
        <w:bidi w:val="1"/>
        <w:spacing w:after="80" w:line="276" w:lineRule="auto"/>
        <w:jc w:val="both"/>
      </w:pPr>
      <w:r>
        <w:rPr>
          <w:rFonts w:ascii="Arial" w:hAnsi="Arial" w:cs="Arial" w:eastAsia="Arial"/>
          <w:b/>
          <w:bCs/>
          <w:sz w:val="24"/>
          <w:szCs w:val="24"/>
          <w:rtl/>
          <w:lang w:bidi="ar-EG"/>
        </w:rPr>
        <w:t>الحكمة:</w:t>
      </w:r>
      <w:r>
        <w:rPr>
          <w:rFonts w:ascii="Arial" w:hAnsi="Arial" w:cs="Arial" w:eastAsia="Arial"/>
          <w:sz w:val="24"/>
          <w:szCs w:val="24"/>
          <w:rtl/>
          <w:lang w:bidi="ar-EG"/>
        </w:rPr>
        <w:t xml:space="preserve"> قول موجز سائر صائب الفكرة رائع التعبير يتضمن معنى مسلّمًا به صادرًا عن تجربة («رب كلمة قالت لصاحبها دعني»، «الصبر مفتاح الفرج»).</w:t>
      </w:r>
    </w:p>
    <w:p>
      <w:pPr>
        <w:pStyle w:val="ListBullet"/>
        <w:bidi w:val="1"/>
        <w:spacing w:after="80" w:line="276" w:lineRule="auto"/>
        <w:jc w:val="both"/>
      </w:pPr>
      <w:r>
        <w:rPr>
          <w:rFonts w:ascii="Arial" w:hAnsi="Arial" w:cs="Arial" w:eastAsia="Arial"/>
          <w:b/>
          <w:bCs/>
          <w:sz w:val="24"/>
          <w:szCs w:val="24"/>
          <w:rtl/>
          <w:lang w:bidi="ar-EG"/>
        </w:rPr>
        <w:t>المثل:</w:t>
      </w:r>
      <w:r>
        <w:rPr>
          <w:rFonts w:ascii="Arial" w:hAnsi="Arial" w:cs="Arial" w:eastAsia="Arial"/>
          <w:sz w:val="24"/>
          <w:szCs w:val="24"/>
          <w:rtl/>
          <w:lang w:bidi="ar-EG"/>
        </w:rPr>
        <w:t xml:space="preserve"> قول موجز سائر له مورد (الحادثة الأولى) ومضرب (موضع استعماله)، ويتميز بالإيجاز وإصابة المعنى وحسن التشبيه وجودة الكناية («رجع بخفي حنين»، «قطعت جهيزة قول كل خطيب»، «سبق السيف العذل»، «إن غدًا لناظره قريب»، «إنك لا تجني من الشوك العنب»).</w:t>
      </w:r>
    </w:p>
    <w:p>
      <w:pPr>
        <w:pStyle w:val="ListBullet"/>
        <w:bidi w:val="1"/>
        <w:spacing w:after="80" w:line="276" w:lineRule="auto"/>
        <w:jc w:val="both"/>
      </w:pPr>
      <w:r>
        <w:rPr>
          <w:rFonts w:ascii="Arial" w:hAnsi="Arial" w:cs="Arial" w:eastAsia="Arial"/>
          <w:b/>
          <w:bCs/>
          <w:sz w:val="24"/>
          <w:szCs w:val="24"/>
          <w:rtl/>
          <w:lang w:bidi="ar-EG"/>
        </w:rPr>
        <w:t>المقامة:</w:t>
      </w:r>
      <w:r>
        <w:rPr>
          <w:rFonts w:ascii="Arial" w:hAnsi="Arial" w:cs="Arial" w:eastAsia="Arial"/>
          <w:sz w:val="24"/>
          <w:szCs w:val="24"/>
          <w:rtl/>
          <w:lang w:bidi="ar-EG"/>
        </w:rPr>
        <w:t xml:space="preserve"> قصة قصيرة بطلها متسوّل أديب محتال، لها راوٍ وبطل ثابتان، غايتها تعليمية لغوية مع التكسب والسخرية، مكتوبة بنثر مسجوع مليء بالمحسنات. </w:t>
      </w:r>
      <w:r>
        <w:rPr>
          <w:rFonts w:ascii="Arial" w:hAnsi="Arial" w:cs="Arial" w:eastAsia="Arial"/>
          <w:b/>
          <w:bCs/>
          <w:sz w:val="24"/>
          <w:szCs w:val="24"/>
          <w:rtl/>
          <w:lang w:bidi="ar-EG"/>
        </w:rPr>
        <w:t>بديع الزمان الهمذاني</w:t>
      </w:r>
      <w:r>
        <w:rPr>
          <w:rFonts w:ascii="Arial" w:hAnsi="Arial" w:cs="Arial" w:eastAsia="Arial"/>
          <w:sz w:val="24"/>
          <w:szCs w:val="24"/>
          <w:rtl/>
          <w:lang w:bidi="ar-EG"/>
        </w:rPr>
        <w:t xml:space="preserve"> (ت 398هـ) مبتكرها (الراوي عيسى بن هشام، البطل أبو الفتح الإسكندري)، </w:t>
      </w:r>
      <w:r>
        <w:rPr>
          <w:rFonts w:ascii="Arial" w:hAnsi="Arial" w:cs="Arial" w:eastAsia="Arial"/>
          <w:b/>
          <w:bCs/>
          <w:sz w:val="24"/>
          <w:szCs w:val="24"/>
          <w:rtl/>
          <w:lang w:bidi="ar-EG"/>
        </w:rPr>
        <w:t>والحريري</w:t>
      </w:r>
      <w:r>
        <w:rPr>
          <w:rFonts w:ascii="Arial" w:hAnsi="Arial" w:cs="Arial" w:eastAsia="Arial"/>
          <w:sz w:val="24"/>
          <w:szCs w:val="24"/>
          <w:rtl/>
          <w:lang w:bidi="ar-EG"/>
        </w:rPr>
        <w:t xml:space="preserve"> (ت 516هـ) أشهر من كتبها (الراوي </w:t>
      </w:r>
      <w:r>
        <w:rPr>
          <w:rFonts w:ascii="Arial" w:hAnsi="Arial" w:cs="Arial" w:eastAsia="Arial"/>
          <w:b/>
          <w:bCs/>
          <w:sz w:val="24"/>
          <w:szCs w:val="24"/>
          <w:rtl/>
          <w:lang w:bidi="ar-EG"/>
        </w:rPr>
        <w:t>الحارث بن همام</w:t>
      </w:r>
      <w:r>
        <w:rPr>
          <w:rFonts w:ascii="Arial" w:hAnsi="Arial" w:cs="Arial" w:eastAsia="Arial"/>
          <w:sz w:val="24"/>
          <w:szCs w:val="24"/>
          <w:rtl/>
          <w:lang w:bidi="ar-EG"/>
        </w:rPr>
        <w:t>، البطل أبو زيد السروجي). في العصر الحديث: مقامات اليازجي (مجمع البحرين)، وحديث عيسى بن هشام للمويلحي.</w:t>
      </w:r>
    </w:p>
    <w:p>
      <w:pPr>
        <w:pStyle w:val="ListBullet"/>
        <w:bidi w:val="1"/>
        <w:spacing w:after="80" w:line="276" w:lineRule="auto"/>
        <w:jc w:val="both"/>
      </w:pPr>
      <w:r>
        <w:rPr>
          <w:rFonts w:ascii="Arial" w:hAnsi="Arial" w:cs="Arial" w:eastAsia="Arial"/>
          <w:b/>
          <w:bCs/>
          <w:sz w:val="24"/>
          <w:szCs w:val="24"/>
          <w:rtl/>
          <w:lang w:bidi="ar-EG"/>
        </w:rPr>
        <w:t>الرسالة:</w:t>
      </w:r>
      <w:r>
        <w:rPr>
          <w:rFonts w:ascii="Arial" w:hAnsi="Arial" w:cs="Arial" w:eastAsia="Arial"/>
          <w:sz w:val="24"/>
          <w:szCs w:val="24"/>
          <w:rtl/>
          <w:lang w:bidi="ar-EG"/>
        </w:rPr>
        <w:t xml:space="preserve"> ديوانية (رسمية: عبد الحميد الكاتب، ابن المقفع) وإخوانية (شخصية) وأدبية (رسالة الغفران، التوابع والزوابع).</w:t>
      </w:r>
    </w:p>
    <w:p>
      <w:pPr>
        <w:pStyle w:val="ListBullet"/>
        <w:bidi w:val="1"/>
        <w:spacing w:after="80" w:line="276" w:lineRule="auto"/>
        <w:jc w:val="both"/>
      </w:pPr>
      <w:r>
        <w:rPr>
          <w:rFonts w:ascii="Arial" w:hAnsi="Arial" w:cs="Arial" w:eastAsia="Arial"/>
          <w:b/>
          <w:bCs/>
          <w:sz w:val="24"/>
          <w:szCs w:val="24"/>
          <w:rtl/>
          <w:lang w:bidi="ar-EG"/>
        </w:rPr>
        <w:t>المقال:</w:t>
      </w:r>
      <w:r>
        <w:rPr>
          <w:rFonts w:ascii="Arial" w:hAnsi="Arial" w:cs="Arial" w:eastAsia="Arial"/>
          <w:sz w:val="24"/>
          <w:szCs w:val="24"/>
          <w:rtl/>
          <w:lang w:bidi="ar-EG"/>
        </w:rPr>
        <w:t xml:space="preserve"> قطعة نثرية محدودة الطول تعالج موضوعًا واحدًا؛ أنواعه: ذاتي/موضوعي، أدبي/علمي/سياسي/اجتماعي/نقدي؛ أجزاؤه: مقدمة وعرض وخاتمة؛ من رواده في العصر الحديث: الطهطاوي، الأفغاني، محمد عبده، المنفلوطي، العقاد، طه حسين، المازني (حصاد الهشيم).</w:t>
      </w:r>
    </w:p>
    <w:p>
      <w:pPr>
        <w:pStyle w:val="ListBullet"/>
        <w:bidi w:val="1"/>
        <w:spacing w:after="80" w:line="276" w:lineRule="auto"/>
        <w:jc w:val="both"/>
      </w:pPr>
      <w:r>
        <w:rPr>
          <w:rFonts w:ascii="Arial" w:hAnsi="Arial" w:cs="Arial" w:eastAsia="Arial"/>
          <w:b/>
          <w:bCs/>
          <w:sz w:val="24"/>
          <w:szCs w:val="24"/>
          <w:rtl/>
          <w:lang w:bidi="ar-EG"/>
        </w:rPr>
        <w:t>القصة القصيرة:</w:t>
      </w:r>
      <w:r>
        <w:rPr>
          <w:rFonts w:ascii="Arial" w:hAnsi="Arial" w:cs="Arial" w:eastAsia="Arial"/>
          <w:sz w:val="24"/>
          <w:szCs w:val="24"/>
          <w:rtl/>
          <w:lang w:bidi="ar-EG"/>
        </w:rPr>
        <w:t xml:space="preserve"> فن نثري حديث </w:t>
      </w:r>
      <w:r>
        <w:rPr>
          <w:rFonts w:ascii="Arial" w:hAnsi="Arial" w:cs="Arial" w:eastAsia="Arial"/>
          <w:b/>
          <w:bCs/>
          <w:sz w:val="24"/>
          <w:szCs w:val="24"/>
          <w:rtl/>
          <w:lang w:bidi="ar-EG"/>
        </w:rPr>
        <w:t>يعتمد التكثيف والوحدة</w:t>
      </w:r>
      <w:r>
        <w:rPr>
          <w:rFonts w:ascii="Arial" w:hAnsi="Arial" w:cs="Arial" w:eastAsia="Arial"/>
          <w:sz w:val="24"/>
          <w:szCs w:val="24"/>
          <w:rtl/>
          <w:lang w:bidi="ar-EG"/>
        </w:rPr>
        <w:t xml:space="preserve"> (وحدة الحدث والانطباع والزمان)، تتناول موقفًا أو شخصية في لحظة؛ عناصرها: الحدث، الشخصيات، الزمان والمكان، العقدة، الحل، الحوار، السرد؛ من روادها: محمد تيمور (في القطار 1917م)، محمود تيمور، يحيى حقي، يوسف إدريس. </w:t>
      </w:r>
      <w:r>
        <w:rPr>
          <w:rFonts w:ascii="Arial" w:hAnsi="Arial" w:cs="Arial" w:eastAsia="Arial"/>
          <w:b/>
          <w:bCs/>
          <w:sz w:val="24"/>
          <w:szCs w:val="24"/>
          <w:rtl/>
          <w:lang w:bidi="ar-EG"/>
        </w:rPr>
        <w:t>الرواية</w:t>
      </w:r>
      <w:r>
        <w:rPr>
          <w:rFonts w:ascii="Arial" w:hAnsi="Arial" w:cs="Arial" w:eastAsia="Arial"/>
          <w:sz w:val="24"/>
          <w:szCs w:val="24"/>
          <w:rtl/>
          <w:lang w:bidi="ar-EG"/>
        </w:rPr>
        <w:t xml:space="preserve"> أطول وأكثر تشعبًا في الأحداث والشخصيات (زينب لهيكل، أعمال نجيب محفوظ). </w:t>
      </w:r>
      <w:r>
        <w:rPr>
          <w:rFonts w:ascii="Arial" w:hAnsi="Arial" w:cs="Arial" w:eastAsia="Arial"/>
          <w:b/>
          <w:bCs/>
          <w:sz w:val="24"/>
          <w:szCs w:val="24"/>
          <w:rtl/>
          <w:lang w:bidi="ar-EG"/>
        </w:rPr>
        <w:t>الأقصوصة</w:t>
      </w:r>
      <w:r>
        <w:rPr>
          <w:rFonts w:ascii="Arial" w:hAnsi="Arial" w:cs="Arial" w:eastAsia="Arial"/>
          <w:sz w:val="24"/>
          <w:szCs w:val="24"/>
          <w:rtl/>
          <w:lang w:bidi="ar-EG"/>
        </w:rPr>
        <w:t xml:space="preserve"> أقصر من القصة القصيرة.</w:t>
      </w:r>
    </w:p>
    <w:p>
      <w:pPr>
        <w:pStyle w:val="ListBullet"/>
        <w:bidi w:val="1"/>
        <w:spacing w:after="80" w:line="276" w:lineRule="auto"/>
        <w:jc w:val="both"/>
      </w:pPr>
      <w:r>
        <w:rPr>
          <w:rFonts w:ascii="Arial" w:hAnsi="Arial" w:cs="Arial" w:eastAsia="Arial"/>
          <w:b/>
          <w:bCs/>
          <w:sz w:val="24"/>
          <w:szCs w:val="24"/>
          <w:rtl/>
          <w:lang w:bidi="ar-EG"/>
        </w:rPr>
        <w:t>المسرحية:</w:t>
      </w:r>
      <w:r>
        <w:rPr>
          <w:rFonts w:ascii="Arial" w:hAnsi="Arial" w:cs="Arial" w:eastAsia="Arial"/>
          <w:sz w:val="24"/>
          <w:szCs w:val="24"/>
          <w:rtl/>
          <w:lang w:bidi="ar-EG"/>
        </w:rPr>
        <w:t xml:space="preserve"> حوار ممثَّل، عناصرها: الحوار، الصراع، الشخصيات، الحبكة؛ رائدها العربي مارون النقاش (البخيل 1847م)، في مصر يعقوب صنوع، وأبو خليل القباني في الشام، والمسرح الشعري شوقي، والنثري توفيق الحكيم (أهل الكهف، شهرزاد).</w:t>
      </w:r>
    </w:p>
    <w:p>
      <w:pPr>
        <w:pStyle w:val="ListBullet"/>
        <w:bidi w:val="1"/>
        <w:spacing w:after="80" w:line="276" w:lineRule="auto"/>
      </w:pPr>
      <w:r>
        <w:rPr>
          <w:rFonts w:ascii="Arial" w:hAnsi="Arial" w:cs="Arial" w:eastAsia="Arial"/>
          <w:b/>
          <w:bCs/>
          <w:sz w:val="24"/>
          <w:szCs w:val="24"/>
          <w:rtl/>
          <w:lang w:bidi="ar-EG"/>
        </w:rPr>
        <w:t>السيرة:</w:t>
      </w:r>
      <w:r>
        <w:rPr>
          <w:rFonts w:ascii="Arial" w:hAnsi="Arial" w:cs="Arial" w:eastAsia="Arial"/>
          <w:sz w:val="24"/>
          <w:szCs w:val="24"/>
          <w:rtl/>
          <w:lang w:bidi="ar-EG"/>
        </w:rPr>
        <w:t xml:space="preserve"> ذاتية (الأيام) وغيرية (عبقريات العقاد).</w:t>
      </w:r>
    </w:p>
    <w:p>
      <w:pPr>
        <w:pStyle w:val="ListBullet"/>
        <w:bidi w:val="1"/>
        <w:spacing w:after="80" w:line="276" w:lineRule="auto"/>
      </w:pPr>
      <w:r>
        <w:rPr>
          <w:rFonts w:ascii="Arial" w:hAnsi="Arial" w:cs="Arial" w:eastAsia="Arial"/>
          <w:b/>
          <w:bCs/>
          <w:sz w:val="24"/>
          <w:szCs w:val="24"/>
          <w:rtl/>
          <w:lang w:bidi="ar-EG"/>
        </w:rPr>
        <w:t>أدب الرحلات:</w:t>
      </w:r>
      <w:r>
        <w:rPr>
          <w:rFonts w:ascii="Arial" w:hAnsi="Arial" w:cs="Arial" w:eastAsia="Arial"/>
          <w:sz w:val="24"/>
          <w:szCs w:val="24"/>
          <w:rtl/>
          <w:lang w:bidi="ar-EG"/>
        </w:rPr>
        <w:t xml:space="preserve"> ابن بطوطة، ابن جبير، الطهطاوي.</w:t>
      </w:r>
    </w:p>
    <w:p>
      <w:pPr>
        <w:pStyle w:val="Heading2"/>
        <w:keepNext/>
        <w:bidi w:val="1"/>
        <w:spacing w:before="240" w:after="160"/>
      </w:pPr>
      <w:r>
        <w:rPr>
          <w:rFonts w:ascii="Arial" w:hAnsi="Arial" w:cs="Arial" w:eastAsia="Arial"/>
          <w:b/>
          <w:bCs/>
          <w:color w:val="1F3A6E"/>
          <w:sz w:val="32"/>
          <w:szCs w:val="32"/>
          <w:rtl/>
          <w:lang w:bidi="ar-EG"/>
        </w:rPr>
        <w:t>7. مناهج النقد الأدبي واتجاهاته</w:t>
      </w:r>
    </w:p>
    <w:p>
      <w:pPr>
        <w:pStyle w:val="ListBullet"/>
        <w:bidi w:val="1"/>
        <w:spacing w:after="80" w:line="276" w:lineRule="auto"/>
        <w:jc w:val="both"/>
      </w:pPr>
      <w:r>
        <w:rPr>
          <w:rFonts w:ascii="Arial" w:hAnsi="Arial" w:cs="Arial" w:eastAsia="Arial"/>
          <w:b/>
          <w:bCs/>
          <w:sz w:val="24"/>
          <w:szCs w:val="24"/>
          <w:rtl/>
          <w:lang w:bidi="ar-EG"/>
        </w:rPr>
        <w:t>المنهج التاريخي:</w:t>
      </w:r>
      <w:r>
        <w:rPr>
          <w:rFonts w:ascii="Arial" w:hAnsi="Arial" w:cs="Arial" w:eastAsia="Arial"/>
          <w:sz w:val="24"/>
          <w:szCs w:val="24"/>
          <w:rtl/>
          <w:lang w:bidi="ar-EG"/>
        </w:rPr>
        <w:t xml:space="preserve"> يدرس النص في ضوء عصره وتاريخ صاحبه وتطور الظواهر الأدبية عبر الزمن (تين، لانسون؛ عند العرب: طه حسين في حديث الأربعاء، أحمد أمين، شوقي ضيف في «تاريخ الأدب العربي»).</w:t>
      </w:r>
    </w:p>
    <w:p>
      <w:pPr>
        <w:pStyle w:val="ListBullet"/>
        <w:bidi w:val="1"/>
        <w:spacing w:after="80" w:line="276" w:lineRule="auto"/>
        <w:jc w:val="both"/>
      </w:pPr>
      <w:r>
        <w:rPr>
          <w:rFonts w:ascii="Arial" w:hAnsi="Arial" w:cs="Arial" w:eastAsia="Arial"/>
          <w:b/>
          <w:bCs/>
          <w:sz w:val="24"/>
          <w:szCs w:val="24"/>
          <w:rtl/>
          <w:lang w:bidi="ar-EG"/>
        </w:rPr>
        <w:t>المنهج الاجتماعي:</w:t>
      </w:r>
      <w:r>
        <w:rPr>
          <w:rFonts w:ascii="Arial" w:hAnsi="Arial" w:cs="Arial" w:eastAsia="Arial"/>
          <w:sz w:val="24"/>
          <w:szCs w:val="24"/>
          <w:rtl/>
          <w:lang w:bidi="ar-EG"/>
        </w:rPr>
        <w:t xml:space="preserve"> يرى الأدب مرآة المجتمع ويفسره بالعوامل الاجتماعية والطبقية (مدام دي ستال؛ عند العرب: سلامة موسى، محمد مندور في مرحلته الأخيرة، محمود أمين العالم).</w:t>
      </w:r>
    </w:p>
    <w:p>
      <w:pPr>
        <w:pStyle w:val="ListBullet"/>
        <w:bidi w:val="1"/>
        <w:spacing w:after="80" w:line="276" w:lineRule="auto"/>
        <w:jc w:val="both"/>
      </w:pPr>
      <w:r>
        <w:rPr>
          <w:rFonts w:ascii="Arial" w:hAnsi="Arial" w:cs="Arial" w:eastAsia="Arial"/>
          <w:b/>
          <w:bCs/>
          <w:sz w:val="24"/>
          <w:szCs w:val="24"/>
          <w:rtl/>
          <w:lang w:bidi="ar-EG"/>
        </w:rPr>
        <w:t>المنهج النفسي:</w:t>
      </w:r>
      <w:r>
        <w:rPr>
          <w:rFonts w:ascii="Arial" w:hAnsi="Arial" w:cs="Arial" w:eastAsia="Arial"/>
          <w:sz w:val="24"/>
          <w:szCs w:val="24"/>
          <w:rtl/>
          <w:lang w:bidi="ar-EG"/>
        </w:rPr>
        <w:t xml:space="preserve"> يفسر النص بنفسية صاحبه (فرويد؛ العقاد في «ابن الرومي حياته من شعره» و«أبو نواس»، النويهي).</w:t>
      </w:r>
    </w:p>
    <w:p>
      <w:pPr>
        <w:pStyle w:val="ListBullet"/>
        <w:bidi w:val="1"/>
        <w:spacing w:after="80" w:line="276" w:lineRule="auto"/>
        <w:jc w:val="both"/>
      </w:pPr>
      <w:r>
        <w:rPr>
          <w:rFonts w:ascii="Arial" w:hAnsi="Arial" w:cs="Arial" w:eastAsia="Arial"/>
          <w:b/>
          <w:bCs/>
          <w:sz w:val="24"/>
          <w:szCs w:val="24"/>
          <w:rtl/>
          <w:lang w:bidi="ar-EG"/>
        </w:rPr>
        <w:t>المنهج الفني (الجمالي/التأثري):</w:t>
      </w:r>
      <w:r>
        <w:rPr>
          <w:rFonts w:ascii="Arial" w:hAnsi="Arial" w:cs="Arial" w:eastAsia="Arial"/>
          <w:sz w:val="24"/>
          <w:szCs w:val="24"/>
          <w:rtl/>
          <w:lang w:bidi="ar-EG"/>
        </w:rPr>
        <w:t xml:space="preserve"> يهتم بالقيم الفنية في النص ذاته (المازني، مندور في «النقد المنهجي عند العرب»، «في الميزان الجديد»).</w:t>
      </w:r>
    </w:p>
    <w:p>
      <w:pPr>
        <w:pStyle w:val="ListBullet"/>
        <w:bidi w:val="1"/>
        <w:spacing w:after="80" w:line="276" w:lineRule="auto"/>
      </w:pPr>
      <w:r>
        <w:rPr>
          <w:rFonts w:ascii="Arial" w:hAnsi="Arial" w:cs="Arial" w:eastAsia="Arial"/>
          <w:b/>
          <w:bCs/>
          <w:sz w:val="24"/>
          <w:szCs w:val="24"/>
          <w:rtl/>
          <w:lang w:bidi="ar-EG"/>
        </w:rPr>
        <w:t>المنهج التكاملي:</w:t>
      </w:r>
      <w:r>
        <w:rPr>
          <w:rFonts w:ascii="Arial" w:hAnsi="Arial" w:cs="Arial" w:eastAsia="Arial"/>
          <w:sz w:val="24"/>
          <w:szCs w:val="24"/>
          <w:rtl/>
          <w:lang w:bidi="ar-EG"/>
        </w:rPr>
        <w:t xml:space="preserve"> يجمع بين المناهج (سيد قطب في «النقد الأدبي أصوله ومناهجه»).</w:t>
      </w:r>
    </w:p>
    <w:p>
      <w:pPr>
        <w:pStyle w:val="ListBullet"/>
        <w:bidi w:val="1"/>
        <w:spacing w:after="80" w:line="276" w:lineRule="auto"/>
        <w:jc w:val="both"/>
      </w:pPr>
      <w:r>
        <w:rPr>
          <w:rFonts w:ascii="Arial" w:hAnsi="Arial" w:cs="Arial" w:eastAsia="Arial"/>
          <w:b/>
          <w:bCs/>
          <w:sz w:val="24"/>
          <w:szCs w:val="24"/>
          <w:rtl/>
          <w:lang w:bidi="ar-EG"/>
        </w:rPr>
        <w:t>المناهج النصية الحديثة:</w:t>
      </w:r>
      <w:r>
        <w:rPr>
          <w:rFonts w:ascii="Arial" w:hAnsi="Arial" w:cs="Arial" w:eastAsia="Arial"/>
          <w:sz w:val="24"/>
          <w:szCs w:val="24"/>
          <w:rtl/>
          <w:lang w:bidi="ar-EG"/>
        </w:rPr>
        <w:t xml:space="preserve"> البنيوية (اللغة نظام مغلق، دي سوسير)، الأسلوبية، السيميائية، التفكيكية (دريدا)، نظرية التلقي.</w:t>
      </w:r>
    </w:p>
    <w:p>
      <w:pPr>
        <w:pStyle w:val="ListBullet"/>
        <w:bidi w:val="1"/>
        <w:spacing w:after="80" w:line="276" w:lineRule="auto"/>
        <w:jc w:val="both"/>
      </w:pPr>
      <w:r>
        <w:rPr>
          <w:rFonts w:ascii="Arial" w:hAnsi="Arial" w:cs="Arial" w:eastAsia="Arial"/>
          <w:b/>
          <w:bCs/>
          <w:sz w:val="24"/>
          <w:szCs w:val="24"/>
          <w:rtl/>
          <w:lang w:bidi="ar-EG"/>
        </w:rPr>
        <w:t>قضايا النقد القديم:</w:t>
      </w:r>
      <w:r>
        <w:rPr>
          <w:rFonts w:ascii="Arial" w:hAnsi="Arial" w:cs="Arial" w:eastAsia="Arial"/>
          <w:sz w:val="24"/>
          <w:szCs w:val="24"/>
          <w:rtl/>
          <w:lang w:bidi="ar-EG"/>
        </w:rPr>
        <w:t xml:space="preserve"> اللفظ والمعنى (الجاحظ: المعاني مطروحة في الطريق)، الطبع والصنعة، القديم والمحدث، السرقات الشعرية، عمود الشعر (المرزوقي)، الصدق والكذب (أعذب الشعر أكذبه)، وحدة البيت/وحدة القصيدة، الانتحال (ابن سلام، مرجليوث، طه حسين).</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«يفسر النقد النصوص بالظروف المحيطة والعصر: </w:t>
      </w:r>
      <w:r>
        <w:rPr>
          <w:rFonts w:ascii="Arial" w:hAnsi="Arial" w:cs="Arial" w:eastAsia="Arial"/>
          <w:b/>
          <w:bCs/>
          <w:sz w:val="24"/>
          <w:szCs w:val="24"/>
          <w:rtl/>
          <w:lang w:bidi="ar-EG"/>
        </w:rPr>
        <w:t>الاتجاه التاريخي</w:t>
      </w:r>
      <w:r>
        <w:rPr>
          <w:rFonts w:ascii="Arial" w:hAnsi="Arial" w:cs="Arial" w:eastAsia="Arial"/>
          <w:sz w:val="24"/>
          <w:szCs w:val="24"/>
          <w:rtl/>
          <w:lang w:bidi="ar-EG"/>
        </w:rPr>
        <w:t xml:space="preserve">». «يرى الأدب تعبيرًا عن المجتمع وطبقاته: </w:t>
      </w:r>
      <w:r>
        <w:rPr>
          <w:rFonts w:ascii="Arial" w:hAnsi="Arial" w:cs="Arial" w:eastAsia="Arial"/>
          <w:b/>
          <w:bCs/>
          <w:sz w:val="24"/>
          <w:szCs w:val="24"/>
          <w:rtl/>
          <w:lang w:bidi="ar-EG"/>
        </w:rPr>
        <w:t>الاتجاه الاجتماعي</w:t>
      </w:r>
      <w:r>
        <w:rPr>
          <w:rFonts w:ascii="Arial" w:hAnsi="Arial" w:cs="Arial" w:eastAsia="Arial"/>
          <w:sz w:val="24"/>
          <w:szCs w:val="24"/>
          <w:rtl/>
          <w:lang w:bidi="ar-EG"/>
        </w:rPr>
        <w:t xml:space="preserve">». «يعتمد التكثيف والوحدة: </w:t>
      </w:r>
      <w:r>
        <w:rPr>
          <w:rFonts w:ascii="Arial" w:hAnsi="Arial" w:cs="Arial" w:eastAsia="Arial"/>
          <w:b/>
          <w:bCs/>
          <w:sz w:val="24"/>
          <w:szCs w:val="24"/>
          <w:rtl/>
          <w:lang w:bidi="ar-EG"/>
        </w:rPr>
        <w:t>القصة القصيرة</w:t>
      </w:r>
      <w:r>
        <w:rPr>
          <w:rFonts w:ascii="Arial" w:hAnsi="Arial" w:cs="Arial" w:eastAsia="Arial"/>
          <w:sz w:val="24"/>
          <w:szCs w:val="24"/>
          <w:rtl/>
          <w:lang w:bidi="ar-EG"/>
        </w:rPr>
        <w:t xml:space="preserve">». «فن نثري قديم بطله متسول أديب: </w:t>
      </w:r>
      <w:r>
        <w:rPr>
          <w:rFonts w:ascii="Arial" w:hAnsi="Arial" w:cs="Arial" w:eastAsia="Arial"/>
          <w:b/>
          <w:bCs/>
          <w:sz w:val="24"/>
          <w:szCs w:val="24"/>
          <w:rtl/>
          <w:lang w:bidi="ar-EG"/>
        </w:rPr>
        <w:t>المقامة</w:t>
      </w:r>
      <w:r>
        <w:rPr>
          <w:rFonts w:ascii="Arial" w:hAnsi="Arial" w:cs="Arial" w:eastAsia="Arial"/>
          <w:sz w:val="24"/>
          <w:szCs w:val="24"/>
          <w:rtl/>
          <w:lang w:bidi="ar-EG"/>
        </w:rPr>
        <w:t xml:space="preserve">». «قول موجز سائر له مورد ومضرب: </w:t>
      </w:r>
      <w:r>
        <w:rPr>
          <w:rFonts w:ascii="Arial" w:hAnsi="Arial" w:cs="Arial" w:eastAsia="Arial"/>
          <w:b/>
          <w:bCs/>
          <w:sz w:val="24"/>
          <w:szCs w:val="24"/>
          <w:rtl/>
          <w:lang w:bidi="ar-EG"/>
        </w:rPr>
        <w:t>المثل</w:t>
      </w:r>
      <w:r>
        <w:rPr>
          <w:rFonts w:ascii="Arial" w:hAnsi="Arial" w:cs="Arial" w:eastAsia="Arial"/>
          <w:sz w:val="24"/>
          <w:szCs w:val="24"/>
          <w:rtl/>
          <w:lang w:bidi="ar-EG"/>
        </w:rPr>
        <w:t xml:space="preserve">». «قول حكيم من مجرب لمن يحب: </w:t>
      </w:r>
      <w:r>
        <w:rPr>
          <w:rFonts w:ascii="Arial" w:hAnsi="Arial" w:cs="Arial" w:eastAsia="Arial"/>
          <w:b/>
          <w:bCs/>
          <w:sz w:val="24"/>
          <w:szCs w:val="24"/>
          <w:rtl/>
          <w:lang w:bidi="ar-EG"/>
        </w:rPr>
        <w:t>الوصية</w:t>
      </w:r>
      <w:r>
        <w:rPr>
          <w:rFonts w:ascii="Arial" w:hAnsi="Arial" w:cs="Arial" w:eastAsia="Arial"/>
          <w:sz w:val="24"/>
          <w:szCs w:val="24"/>
          <w:rtl/>
          <w:lang w:bidi="ar-EG"/>
        </w:rPr>
        <w:t>».</w:t>
      </w:r>
    </w:p>
    <w:p>
      <w:pPr>
        <w:pStyle w:val="Heading2"/>
        <w:keepNext/>
        <w:bidi w:val="1"/>
        <w:spacing w:before="240" w:after="160"/>
      </w:pPr>
      <w:r>
        <w:rPr>
          <w:rFonts w:ascii="Arial" w:hAnsi="Arial" w:cs="Arial" w:eastAsia="Arial"/>
          <w:b/>
          <w:bCs/>
          <w:color w:val="1F3A6E"/>
          <w:sz w:val="32"/>
          <w:szCs w:val="32"/>
          <w:rtl/>
          <w:lang w:bidi="ar-EG"/>
        </w:rPr>
        <w:t>8. شخصيات وأحداث وردت في أسئلة الثقافة العامة</w:t>
      </w:r>
    </w:p>
    <w:p>
      <w:pPr>
        <w:pStyle w:val="ListBullet"/>
        <w:bidi w:val="1"/>
        <w:spacing w:after="80" w:line="276" w:lineRule="auto"/>
        <w:jc w:val="both"/>
      </w:pPr>
      <w:r>
        <w:rPr>
          <w:rFonts w:ascii="Arial" w:hAnsi="Arial" w:cs="Arial" w:eastAsia="Arial"/>
          <w:b/>
          <w:bCs/>
          <w:sz w:val="24"/>
          <w:szCs w:val="24"/>
          <w:rtl/>
          <w:lang w:bidi="ar-EG"/>
        </w:rPr>
        <w:t>كعب بن زهير:</w:t>
      </w:r>
      <w:r>
        <w:rPr>
          <w:rFonts w:ascii="Arial" w:hAnsi="Arial" w:cs="Arial" w:eastAsia="Arial"/>
          <w:sz w:val="24"/>
          <w:szCs w:val="24"/>
          <w:rtl/>
          <w:lang w:bidi="ar-EG"/>
        </w:rPr>
        <w:t xml:space="preserve"> صاحب «بانت سعاد» (البردة) التي ألقاها بين يدي النبي ﷺ فكساه بردته.</w:t>
      </w:r>
    </w:p>
    <w:p>
      <w:pPr>
        <w:pStyle w:val="ListBullet"/>
        <w:bidi w:val="1"/>
        <w:spacing w:after="80" w:line="276" w:lineRule="auto"/>
        <w:jc w:val="both"/>
      </w:pPr>
      <w:r>
        <w:rPr>
          <w:rFonts w:ascii="Arial" w:hAnsi="Arial" w:cs="Arial" w:eastAsia="Arial"/>
          <w:b/>
          <w:bCs/>
          <w:sz w:val="24"/>
          <w:szCs w:val="24"/>
          <w:rtl/>
          <w:lang w:bidi="ar-EG"/>
        </w:rPr>
        <w:t>حسان بن ثابت:</w:t>
      </w:r>
      <w:r>
        <w:rPr>
          <w:rFonts w:ascii="Arial" w:hAnsi="Arial" w:cs="Arial" w:eastAsia="Arial"/>
          <w:sz w:val="24"/>
          <w:szCs w:val="24"/>
          <w:rtl/>
          <w:lang w:bidi="ar-EG"/>
        </w:rPr>
        <w:t xml:space="preserve"> شاعر الرسول، «وأحسنُ منك لم ترَ قطُّ عيني … وأجملُ منك لم تلدِ النساءُ … خُلقتَ مبرَّأً من كلِّ عيبٍ … كأنك قد خُلقتَ كما تشاءُ» ← </w:t>
      </w:r>
      <w:r>
        <w:rPr>
          <w:rFonts w:ascii="Arial" w:hAnsi="Arial" w:cs="Arial" w:eastAsia="Arial"/>
          <w:b/>
          <w:bCs/>
          <w:sz w:val="24"/>
          <w:szCs w:val="24"/>
          <w:rtl/>
          <w:lang w:bidi="ar-EG"/>
        </w:rPr>
        <w:t>مدح الرسول ﷺ</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b/>
          <w:bCs/>
          <w:sz w:val="24"/>
          <w:szCs w:val="24"/>
          <w:rtl/>
          <w:lang w:bidi="ar-EG"/>
        </w:rPr>
        <w:t>جرير بن عبد الله البجلي:</w:t>
      </w:r>
      <w:r>
        <w:rPr>
          <w:rFonts w:ascii="Arial" w:hAnsi="Arial" w:cs="Arial" w:eastAsia="Arial"/>
          <w:sz w:val="24"/>
          <w:szCs w:val="24"/>
          <w:rtl/>
          <w:lang w:bidi="ar-EG"/>
        </w:rPr>
        <w:t xml:space="preserve"> الصحابي الذي بسط له النبي ﷺ رداءه وقال: «إذا أتاكم كريمُ قومٍ فأكرموه».</w:t>
      </w:r>
    </w:p>
    <w:p>
      <w:pPr>
        <w:pStyle w:val="ListBullet"/>
        <w:bidi w:val="1"/>
        <w:spacing w:after="80" w:line="276" w:lineRule="auto"/>
        <w:jc w:val="both"/>
      </w:pPr>
      <w:r>
        <w:rPr>
          <w:rFonts w:ascii="Arial" w:hAnsi="Arial" w:cs="Arial" w:eastAsia="Arial"/>
          <w:b/>
          <w:bCs/>
          <w:sz w:val="24"/>
          <w:szCs w:val="24"/>
          <w:rtl/>
          <w:lang w:bidi="ar-EG"/>
        </w:rPr>
        <w:t>المتنبي:</w:t>
      </w:r>
      <w:r>
        <w:rPr>
          <w:rFonts w:ascii="Arial" w:hAnsi="Arial" w:cs="Arial" w:eastAsia="Arial"/>
          <w:sz w:val="24"/>
          <w:szCs w:val="24"/>
          <w:rtl/>
          <w:lang w:bidi="ar-EG"/>
        </w:rPr>
        <w:t xml:space="preserve"> قتله شعره (بيت «الخيل والليل والبيداء تعرفني»)؛ ومن حِكَمه: «من يهن يسهل الهوان عليه»، «إذا غامرتَ في شرفٍ مرومِ»، «على قدر أهل العزم تأتي العزائمُ».</w:t>
      </w:r>
    </w:p>
    <w:p>
      <w:pPr>
        <w:pStyle w:val="ListBullet"/>
        <w:bidi w:val="1"/>
        <w:spacing w:after="80" w:line="276" w:lineRule="auto"/>
        <w:jc w:val="both"/>
      </w:pPr>
      <w:r>
        <w:rPr>
          <w:rFonts w:ascii="Arial" w:hAnsi="Arial" w:cs="Arial" w:eastAsia="Arial"/>
          <w:b/>
          <w:bCs/>
          <w:sz w:val="24"/>
          <w:szCs w:val="24"/>
          <w:rtl/>
          <w:lang w:bidi="ar-EG"/>
        </w:rPr>
        <w:t>أبو فراس الحمداني:</w:t>
      </w:r>
      <w:r>
        <w:rPr>
          <w:rFonts w:ascii="Arial" w:hAnsi="Arial" w:cs="Arial" w:eastAsia="Arial"/>
          <w:sz w:val="24"/>
          <w:szCs w:val="24"/>
          <w:rtl/>
          <w:lang w:bidi="ar-EG"/>
        </w:rPr>
        <w:t xml:space="preserve"> الروميات (أسره)، «أراك عصيَّ الدمع»، «إذا متُّ ظمآنَ فلا نزل القطرُ».</w:t>
      </w:r>
    </w:p>
    <w:p>
      <w:pPr>
        <w:pStyle w:val="ListBullet"/>
        <w:bidi w:val="1"/>
        <w:spacing w:after="80" w:line="276" w:lineRule="auto"/>
      </w:pPr>
      <w:r>
        <w:rPr>
          <w:rFonts w:ascii="Arial" w:hAnsi="Arial" w:cs="Arial" w:eastAsia="Arial"/>
          <w:b/>
          <w:bCs/>
          <w:sz w:val="24"/>
          <w:szCs w:val="24"/>
          <w:rtl/>
          <w:lang w:bidi="ar-EG"/>
        </w:rPr>
        <w:t>السموأل بن عادياء:</w:t>
      </w:r>
      <w:r>
        <w:rPr>
          <w:rFonts w:ascii="Arial" w:hAnsi="Arial" w:cs="Arial" w:eastAsia="Arial"/>
          <w:sz w:val="24"/>
          <w:szCs w:val="24"/>
          <w:rtl/>
          <w:lang w:bidi="ar-EG"/>
        </w:rPr>
        <w:t xml:space="preserve"> الوفاء، «إذا المرء لم يدنس من اللؤم عرضه».</w:t>
      </w:r>
    </w:p>
    <w:p>
      <w:pPr>
        <w:pStyle w:val="ListBullet"/>
        <w:bidi w:val="1"/>
        <w:spacing w:after="80" w:line="276" w:lineRule="auto"/>
      </w:pPr>
      <w:r>
        <w:rPr>
          <w:rFonts w:ascii="Arial" w:hAnsi="Arial" w:cs="Arial" w:eastAsia="Arial"/>
          <w:b/>
          <w:bCs/>
          <w:sz w:val="24"/>
          <w:szCs w:val="24"/>
          <w:rtl/>
          <w:lang w:bidi="ar-EG"/>
        </w:rPr>
        <w:t>عبد الله بن المعتز:</w:t>
      </w:r>
      <w:r>
        <w:rPr>
          <w:rFonts w:ascii="Arial" w:hAnsi="Arial" w:cs="Arial" w:eastAsia="Arial"/>
          <w:sz w:val="24"/>
          <w:szCs w:val="24"/>
          <w:rtl/>
          <w:lang w:bidi="ar-EG"/>
        </w:rPr>
        <w:t xml:space="preserve"> واضع كتاب البديع، خليفة يوم وليلة.</w:t>
      </w:r>
    </w:p>
    <w:p>
      <w:pPr>
        <w:pStyle w:val="ListBullet"/>
        <w:bidi w:val="1"/>
        <w:spacing w:after="80" w:line="276" w:lineRule="auto"/>
      </w:pPr>
      <w:r>
        <w:rPr>
          <w:rFonts w:ascii="Arial" w:hAnsi="Arial" w:cs="Arial" w:eastAsia="Arial"/>
          <w:b/>
          <w:bCs/>
          <w:sz w:val="24"/>
          <w:szCs w:val="24"/>
          <w:rtl/>
          <w:lang w:bidi="ar-EG"/>
        </w:rPr>
        <w:t>ابن زيدون وولادة:</w:t>
      </w:r>
      <w:r>
        <w:rPr>
          <w:rFonts w:ascii="Arial" w:hAnsi="Arial" w:cs="Arial" w:eastAsia="Arial"/>
          <w:sz w:val="24"/>
          <w:szCs w:val="24"/>
          <w:rtl/>
          <w:lang w:bidi="ar-EG"/>
        </w:rPr>
        <w:t xml:space="preserve"> «أضحى التنائي بديلًا من تدانينا» (النونية).</w:t>
      </w:r>
    </w:p>
    <w:p>
      <w:pPr>
        <w:pStyle w:val="ListBullet"/>
        <w:bidi w:val="1"/>
        <w:spacing w:after="80" w:line="276" w:lineRule="auto"/>
      </w:pPr>
      <w:r>
        <w:rPr>
          <w:rFonts w:ascii="Arial" w:hAnsi="Arial" w:cs="Arial" w:eastAsia="Arial"/>
          <w:b/>
          <w:bCs/>
          <w:sz w:val="24"/>
          <w:szCs w:val="24"/>
          <w:rtl/>
          <w:lang w:bidi="ar-EG"/>
        </w:rPr>
        <w:t>ابن خفاجة:</w:t>
      </w:r>
      <w:r>
        <w:rPr>
          <w:rFonts w:ascii="Arial" w:hAnsi="Arial" w:cs="Arial" w:eastAsia="Arial"/>
          <w:sz w:val="24"/>
          <w:szCs w:val="24"/>
          <w:rtl/>
          <w:lang w:bidi="ar-EG"/>
        </w:rPr>
        <w:t xml:space="preserve"> شاعر الطبيعة الأندلسية (الجنان).</w:t>
      </w:r>
    </w:p>
    <w:p>
      <w:pPr>
        <w:pStyle w:val="ListBullet"/>
        <w:bidi w:val="1"/>
        <w:spacing w:after="80" w:line="276" w:lineRule="auto"/>
      </w:pPr>
      <w:r>
        <w:rPr>
          <w:rFonts w:ascii="Arial" w:hAnsi="Arial" w:cs="Arial" w:eastAsia="Arial"/>
          <w:b/>
          <w:bCs/>
          <w:sz w:val="24"/>
          <w:szCs w:val="24"/>
          <w:rtl/>
          <w:lang w:bidi="ar-EG"/>
        </w:rPr>
        <w:t>لسان الدين بن الخطيب:</w:t>
      </w:r>
      <w:r>
        <w:rPr>
          <w:rFonts w:ascii="Arial" w:hAnsi="Arial" w:cs="Arial" w:eastAsia="Arial"/>
          <w:sz w:val="24"/>
          <w:szCs w:val="24"/>
          <w:rtl/>
          <w:lang w:bidi="ar-EG"/>
        </w:rPr>
        <w:t xml:space="preserve"> «جادك الغيثُ إذا الغيثُ همى» (موشح).</w:t>
      </w:r>
    </w:p>
    <w:p>
      <w:pPr>
        <w:pStyle w:val="ListBullet"/>
        <w:bidi w:val="1"/>
        <w:spacing w:after="80" w:line="276" w:lineRule="auto"/>
      </w:pPr>
      <w:r>
        <w:rPr>
          <w:rFonts w:ascii="Arial" w:hAnsi="Arial" w:cs="Arial" w:eastAsia="Arial"/>
          <w:b/>
          <w:bCs/>
          <w:sz w:val="24"/>
          <w:szCs w:val="24"/>
          <w:rtl/>
          <w:lang w:bidi="ar-EG"/>
        </w:rPr>
        <w:t>البوصيري:</w:t>
      </w:r>
      <w:r>
        <w:rPr>
          <w:rFonts w:ascii="Arial" w:hAnsi="Arial" w:cs="Arial" w:eastAsia="Arial"/>
          <w:sz w:val="24"/>
          <w:szCs w:val="24"/>
          <w:rtl/>
          <w:lang w:bidi="ar-EG"/>
        </w:rPr>
        <w:t xml:space="preserve"> البردة «أمِن تذكّرِ جيرانٍ بذي سلمِ».</w:t>
      </w:r>
    </w:p>
    <w:p>
      <w:pPr>
        <w:pStyle w:val="ListBullet"/>
        <w:bidi w:val="1"/>
        <w:spacing w:after="80" w:line="276" w:lineRule="auto"/>
        <w:jc w:val="both"/>
      </w:pPr>
      <w:r>
        <w:rPr>
          <w:rFonts w:ascii="Arial" w:hAnsi="Arial" w:cs="Arial" w:eastAsia="Arial"/>
          <w:b/>
          <w:bCs/>
          <w:sz w:val="24"/>
          <w:szCs w:val="24"/>
          <w:rtl/>
          <w:lang w:bidi="ar-EG"/>
        </w:rPr>
        <w:t>شوقي:</w:t>
      </w:r>
      <w:r>
        <w:rPr>
          <w:rFonts w:ascii="Arial" w:hAnsi="Arial" w:cs="Arial" w:eastAsia="Arial"/>
          <w:sz w:val="24"/>
          <w:szCs w:val="24"/>
          <w:rtl/>
          <w:lang w:bidi="ar-EG"/>
        </w:rPr>
        <w:t xml:space="preserve"> «سلِ الجيزةَ…»، «وُلد الهدى فالكائناتُ ضياءُ»، «قم للمعلم وفّه التبجيلا»، «وطني لو شُغلتُ بالخلد عنه».</w:t>
      </w:r>
    </w:p>
    <w:p>
      <w:pPr>
        <w:pStyle w:val="ListBullet"/>
        <w:bidi w:val="1"/>
        <w:spacing w:after="80" w:line="276" w:lineRule="auto"/>
        <w:jc w:val="both"/>
      </w:pPr>
      <w:r>
        <w:rPr>
          <w:rFonts w:ascii="Arial" w:hAnsi="Arial" w:cs="Arial" w:eastAsia="Arial"/>
          <w:b/>
          <w:bCs/>
          <w:sz w:val="24"/>
          <w:szCs w:val="24"/>
          <w:rtl/>
          <w:lang w:bidi="ar-EG"/>
        </w:rPr>
        <w:t>حافظ إبراهيم:</w:t>
      </w:r>
      <w:r>
        <w:rPr>
          <w:rFonts w:ascii="Arial" w:hAnsi="Arial" w:cs="Arial" w:eastAsia="Arial"/>
          <w:sz w:val="24"/>
          <w:szCs w:val="24"/>
          <w:rtl/>
          <w:lang w:bidi="ar-EG"/>
        </w:rPr>
        <w:t xml:space="preserve"> «أنا البحرُ في أحشائه الدرُّ كامنٌ» (اللغة العربية تنعى حظها)، «مصر تتحدث عن نفسها: وقف الخلقُ ينظرون جميعًا … كيف أبني قواعدَ المجد وحدي … وبناةُ الأهرام في سالف الدهر … كفوني الكلامَ عند التحدي».</w:t>
      </w:r>
    </w:p>
    <w:p>
      <w:pPr>
        <w:pStyle w:val="ListBullet"/>
        <w:bidi w:val="1"/>
        <w:spacing w:after="80" w:line="276" w:lineRule="auto"/>
      </w:pPr>
      <w:r>
        <w:rPr>
          <w:rFonts w:ascii="Arial" w:hAnsi="Arial" w:cs="Arial" w:eastAsia="Arial"/>
          <w:b/>
          <w:bCs/>
          <w:sz w:val="24"/>
          <w:szCs w:val="24"/>
          <w:rtl/>
          <w:lang w:bidi="ar-EG"/>
        </w:rPr>
        <w:t>إيليا أبو ماضي:</w:t>
      </w:r>
      <w:r>
        <w:rPr>
          <w:rFonts w:ascii="Arial" w:hAnsi="Arial" w:cs="Arial" w:eastAsia="Arial"/>
          <w:sz w:val="24"/>
          <w:szCs w:val="24"/>
          <w:rtl/>
          <w:lang w:bidi="ar-EG"/>
        </w:rPr>
        <w:t xml:space="preserve"> «أيهذا الشاكي وما بك داء»، «الطلاسم: جئت لا أعلم من أين».</w:t>
      </w:r>
    </w:p>
    <w:p>
      <w:pPr>
        <w:pStyle w:val="ListBullet"/>
        <w:bidi w:val="1"/>
        <w:spacing w:after="80" w:line="276" w:lineRule="auto"/>
        <w:jc w:val="both"/>
      </w:pPr>
      <w:r>
        <w:rPr>
          <w:rFonts w:ascii="Arial" w:hAnsi="Arial" w:cs="Arial" w:eastAsia="Arial"/>
          <w:b/>
          <w:bCs/>
          <w:sz w:val="24"/>
          <w:szCs w:val="24"/>
          <w:rtl/>
          <w:lang w:bidi="ar-EG"/>
        </w:rPr>
        <w:t>أمل دنقل، صلاح عبد الصبور، حجازي:</w:t>
      </w:r>
      <w:r>
        <w:rPr>
          <w:rFonts w:ascii="Arial" w:hAnsi="Arial" w:cs="Arial" w:eastAsia="Arial"/>
          <w:sz w:val="24"/>
          <w:szCs w:val="24"/>
          <w:rtl/>
          <w:lang w:bidi="ar-EG"/>
        </w:rPr>
        <w:t xml:space="preserve"> الشعر الحر («في المقهى المزدحم» لحجازي من ديوان «مدينة بلا قلب»).</w:t>
      </w:r>
    </w:p>
    <w:p>
      <w:pPr>
        <w:pStyle w:val="ListBullet"/>
        <w:bidi w:val="1"/>
        <w:spacing w:after="80" w:line="276" w:lineRule="auto"/>
      </w:pPr>
      <w:r>
        <w:rPr>
          <w:rFonts w:ascii="Arial" w:hAnsi="Arial" w:cs="Arial" w:eastAsia="Arial"/>
          <w:b/>
          <w:bCs/>
          <w:sz w:val="24"/>
          <w:szCs w:val="24"/>
          <w:rtl/>
          <w:lang w:bidi="ar-EG"/>
        </w:rPr>
        <w:t>عمر الخيام:</w:t>
      </w:r>
      <w:r>
        <w:rPr>
          <w:rFonts w:ascii="Arial" w:hAnsi="Arial" w:cs="Arial" w:eastAsia="Arial"/>
          <w:sz w:val="24"/>
          <w:szCs w:val="24"/>
          <w:rtl/>
          <w:lang w:bidi="ar-EG"/>
        </w:rPr>
        <w:t xml:space="preserve"> الرباعيات (ترجمها أحمد رامي).</w:t>
      </w:r>
    </w:p>
    <w:p>
      <w:pPr>
        <w:pStyle w:val="Heading1"/>
        <w:keepNext/>
        <w:pageBreakBefore/>
        <w:bidi w:val="1"/>
        <w:spacing w:before="360" w:after="160"/>
      </w:pPr>
      <w:r>
        <w:rPr>
          <w:rFonts w:ascii="Arial" w:hAnsi="Arial" w:cs="Arial" w:eastAsia="Arial"/>
          <w:b/>
          <w:bCs/>
          <w:color w:val="7B1E1E"/>
          <w:sz w:val="40"/>
          <w:szCs w:val="40"/>
          <w:rtl/>
          <w:lang w:bidi="ar-EG"/>
        </w:rPr>
        <w:t>الباب الثامن: المعاجم والمفردات والفهم القرائي</w:t>
      </w:r>
    </w:p>
    <w:p>
      <w:pPr>
        <w:pStyle w:val="Heading2"/>
        <w:keepNext/>
        <w:bidi w:val="1"/>
        <w:spacing w:before="240" w:after="160"/>
      </w:pPr>
      <w:r>
        <w:rPr>
          <w:rFonts w:ascii="Arial" w:hAnsi="Arial" w:cs="Arial" w:eastAsia="Arial"/>
          <w:b/>
          <w:bCs/>
          <w:color w:val="1F3A6E"/>
          <w:sz w:val="32"/>
          <w:szCs w:val="32"/>
          <w:rtl/>
          <w:lang w:bidi="ar-EG"/>
        </w:rPr>
        <w:t>1. المعاجم العربية وطرق ترتيبها</w:t>
      </w:r>
    </w:p>
    <w:p>
      <w:pPr>
        <w:pStyle w:val="Heading3"/>
        <w:keepNext/>
        <w:bidi w:val="1"/>
        <w:spacing w:before="240" w:after="160"/>
      </w:pPr>
      <w:r>
        <w:rPr>
          <w:rFonts w:ascii="Arial" w:hAnsi="Arial" w:cs="Arial" w:eastAsia="Arial"/>
          <w:b/>
          <w:bCs/>
          <w:color w:val="2E5E2E"/>
          <w:sz w:val="27"/>
          <w:szCs w:val="27"/>
          <w:rtl/>
          <w:lang w:bidi="ar-EG"/>
        </w:rPr>
        <w:t>مدارس ترتيب المعاجم</w:t>
      </w:r>
    </w:p>
    <w:p>
      <w:pPr>
        <w:pStyle w:val="ListNumber"/>
        <w:numPr>
          <w:ilvl w:val="0"/>
          <w:numId w:val="22"/>
        </w:numPr>
        <w:bidi w:val="1"/>
        <w:spacing w:after="80" w:line="276" w:lineRule="auto"/>
        <w:jc w:val="both"/>
      </w:pPr>
      <w:r>
        <w:rPr>
          <w:rFonts w:ascii="Arial" w:hAnsi="Arial" w:cs="Arial" w:eastAsia="Arial"/>
          <w:b/>
          <w:bCs/>
          <w:sz w:val="24"/>
          <w:szCs w:val="24"/>
          <w:rtl/>
          <w:lang w:bidi="ar-EG"/>
        </w:rPr>
        <w:t>المدرسة الصوتية (مدرسة التقليبات):</w:t>
      </w:r>
      <w:r>
        <w:rPr>
          <w:rFonts w:ascii="Arial" w:hAnsi="Arial" w:cs="Arial" w:eastAsia="Arial"/>
          <w:sz w:val="24"/>
          <w:szCs w:val="24"/>
          <w:rtl/>
          <w:lang w:bidi="ar-EG"/>
        </w:rPr>
        <w:t xml:space="preserve"> ترتب الحروف بحسب مخارجها من الحلق إلى الشفتين (ع ح هـ خ غ ـ ق ك ـ ج ش ض ـ ص س ز ـ ط د ت ـ ظ ذ ث ـ ر ل ن ـ ف ب م ـ و ا ي)، مع نظام التقليبات (تقليب الجذر على كل وجوهه). </w:t>
      </w:r>
      <w:r>
        <w:rPr>
          <w:rFonts w:ascii="Arial" w:hAnsi="Arial" w:cs="Arial" w:eastAsia="Arial"/>
          <w:b/>
          <w:bCs/>
          <w:sz w:val="24"/>
          <w:szCs w:val="24"/>
          <w:rtl/>
          <w:lang w:bidi="ar-EG"/>
        </w:rPr>
        <w:t>رائدها:</w:t>
      </w:r>
      <w:r>
        <w:rPr>
          <w:rFonts w:ascii="Arial" w:hAnsi="Arial" w:cs="Arial" w:eastAsia="Arial"/>
          <w:sz w:val="24"/>
          <w:szCs w:val="24"/>
          <w:rtl/>
          <w:lang w:bidi="ar-EG"/>
        </w:rPr>
        <w:t xml:space="preserve"> الخليل بن أحمد في </w:t>
      </w:r>
      <w:r>
        <w:rPr>
          <w:rFonts w:ascii="Arial" w:hAnsi="Arial" w:cs="Arial" w:eastAsia="Arial"/>
          <w:b/>
          <w:bCs/>
          <w:sz w:val="24"/>
          <w:szCs w:val="24"/>
          <w:rtl/>
          <w:lang w:bidi="ar-EG"/>
        </w:rPr>
        <w:t>«العين»</w:t>
      </w:r>
      <w:r>
        <w:rPr>
          <w:rFonts w:ascii="Arial" w:hAnsi="Arial" w:cs="Arial" w:eastAsia="Arial"/>
          <w:sz w:val="24"/>
          <w:szCs w:val="24"/>
          <w:rtl/>
          <w:lang w:bidi="ar-EG"/>
        </w:rPr>
        <w:t xml:space="preserve"> (أول معجم عربي)، وتبعه الأزهري في «تهذيب اللغة»، وابن سيده في «المحكم»، والقالي في «البارع».</w:t>
      </w:r>
    </w:p>
    <w:p>
      <w:pPr>
        <w:pStyle w:val="ListNumber"/>
        <w:numPr>
          <w:ilvl w:val="0"/>
          <w:numId w:val="22"/>
        </w:numPr>
        <w:bidi w:val="1"/>
        <w:spacing w:after="80" w:line="276" w:lineRule="auto"/>
        <w:jc w:val="both"/>
      </w:pPr>
      <w:r>
        <w:rPr>
          <w:rFonts w:ascii="Arial" w:hAnsi="Arial" w:cs="Arial" w:eastAsia="Arial"/>
          <w:b/>
          <w:bCs/>
          <w:sz w:val="24"/>
          <w:szCs w:val="24"/>
          <w:rtl/>
          <w:lang w:bidi="ar-EG"/>
        </w:rPr>
        <w:t>المدرسة الألفبائية بحسب أواخر الكلمات (مدرسة القافية / الباب والفصل):</w:t>
      </w:r>
      <w:r>
        <w:rPr>
          <w:rFonts w:ascii="Arial" w:hAnsi="Arial" w:cs="Arial" w:eastAsia="Arial"/>
          <w:sz w:val="24"/>
          <w:szCs w:val="24"/>
          <w:rtl/>
          <w:lang w:bidi="ar-EG"/>
        </w:rPr>
        <w:t xml:space="preserve"> تُرتب الكلمات بحسب </w:t>
      </w:r>
      <w:r>
        <w:rPr>
          <w:rFonts w:ascii="Arial" w:hAnsi="Arial" w:cs="Arial" w:eastAsia="Arial"/>
          <w:b/>
          <w:bCs/>
          <w:sz w:val="24"/>
          <w:szCs w:val="24"/>
          <w:rtl/>
          <w:lang w:bidi="ar-EG"/>
        </w:rPr>
        <w:t>الحرف الأخير (الباب)</w:t>
      </w:r>
      <w:r>
        <w:rPr>
          <w:rFonts w:ascii="Arial" w:hAnsi="Arial" w:cs="Arial" w:eastAsia="Arial"/>
          <w:sz w:val="24"/>
          <w:szCs w:val="24"/>
          <w:rtl/>
          <w:lang w:bidi="ar-EG"/>
        </w:rPr>
        <w:t xml:space="preserve"> ثم </w:t>
      </w:r>
      <w:r>
        <w:rPr>
          <w:rFonts w:ascii="Arial" w:hAnsi="Arial" w:cs="Arial" w:eastAsia="Arial"/>
          <w:b/>
          <w:bCs/>
          <w:sz w:val="24"/>
          <w:szCs w:val="24"/>
          <w:rtl/>
          <w:lang w:bidi="ar-EG"/>
        </w:rPr>
        <w:t>الأول (الفصل)</w:t>
      </w:r>
      <w:r>
        <w:rPr>
          <w:rFonts w:ascii="Arial" w:hAnsi="Arial" w:cs="Arial" w:eastAsia="Arial"/>
          <w:sz w:val="24"/>
          <w:szCs w:val="24"/>
          <w:rtl/>
          <w:lang w:bidi="ar-EG"/>
        </w:rPr>
        <w:t xml:space="preserve"> ثم الأوسط. </w:t>
      </w:r>
      <w:r>
        <w:rPr>
          <w:rFonts w:ascii="Arial" w:hAnsi="Arial" w:cs="Arial" w:eastAsia="Arial"/>
          <w:b/>
          <w:bCs/>
          <w:sz w:val="24"/>
          <w:szCs w:val="24"/>
          <w:rtl/>
          <w:lang w:bidi="ar-EG"/>
        </w:rPr>
        <w:t>رائدها:</w:t>
      </w:r>
      <w:r>
        <w:rPr>
          <w:rFonts w:ascii="Arial" w:hAnsi="Arial" w:cs="Arial" w:eastAsia="Arial"/>
          <w:sz w:val="24"/>
          <w:szCs w:val="24"/>
          <w:rtl/>
          <w:lang w:bidi="ar-EG"/>
        </w:rPr>
        <w:t xml:space="preserve"> الجوهري في </w:t>
      </w:r>
      <w:r>
        <w:rPr>
          <w:rFonts w:ascii="Arial" w:hAnsi="Arial" w:cs="Arial" w:eastAsia="Arial"/>
          <w:b/>
          <w:bCs/>
          <w:sz w:val="24"/>
          <w:szCs w:val="24"/>
          <w:rtl/>
          <w:lang w:bidi="ar-EG"/>
        </w:rPr>
        <w:t>«الصحاح»</w:t>
      </w:r>
      <w:r>
        <w:rPr>
          <w:rFonts w:ascii="Arial" w:hAnsi="Arial" w:cs="Arial" w:eastAsia="Arial"/>
          <w:sz w:val="24"/>
          <w:szCs w:val="24"/>
          <w:rtl/>
          <w:lang w:bidi="ar-EG"/>
        </w:rPr>
        <w:t xml:space="preserve">، وتبعه </w:t>
      </w:r>
      <w:r>
        <w:rPr>
          <w:rFonts w:ascii="Arial" w:hAnsi="Arial" w:cs="Arial" w:eastAsia="Arial"/>
          <w:b/>
          <w:bCs/>
          <w:sz w:val="24"/>
          <w:szCs w:val="24"/>
          <w:rtl/>
          <w:lang w:bidi="ar-EG"/>
        </w:rPr>
        <w:t>ابن منظور في «لسان العرب»</w:t>
      </w:r>
      <w:r>
        <w:rPr>
          <w:rFonts w:ascii="Arial" w:hAnsi="Arial" w:cs="Arial" w:eastAsia="Arial"/>
          <w:sz w:val="24"/>
          <w:szCs w:val="24"/>
          <w:rtl/>
          <w:lang w:bidi="ar-EG"/>
        </w:rPr>
        <w:t xml:space="preserve"> (أكبرها، ت 711هـ)، والفيروزابادي في «القاموس المحيط»، والزَّبيدي في «تاج العروس». </w:t>
      </w:r>
      <w:r>
        <w:rPr>
          <w:rFonts w:ascii="Arial" w:hAnsi="Arial" w:cs="Arial" w:eastAsia="Arial"/>
          <w:b/>
          <w:bCs/>
          <w:sz w:val="24"/>
          <w:szCs w:val="24"/>
          <w:rtl/>
          <w:lang w:bidi="ar-EG"/>
        </w:rPr>
        <w:t>مثال:</w:t>
      </w:r>
      <w:r>
        <w:rPr>
          <w:rFonts w:ascii="Arial" w:hAnsi="Arial" w:cs="Arial" w:eastAsia="Arial"/>
          <w:sz w:val="24"/>
          <w:szCs w:val="24"/>
          <w:rtl/>
          <w:lang w:bidi="ar-EG"/>
        </w:rPr>
        <w:t xml:space="preserve"> كلمة «كتب» تُبحث في باب الباء فصل الكاف.</w:t>
      </w:r>
    </w:p>
    <w:p>
      <w:pPr>
        <w:pStyle w:val="ListNumber"/>
        <w:numPr>
          <w:ilvl w:val="0"/>
          <w:numId w:val="22"/>
        </w:numPr>
        <w:bidi w:val="1"/>
        <w:spacing w:after="80" w:line="276" w:lineRule="auto"/>
        <w:jc w:val="both"/>
      </w:pPr>
      <w:r>
        <w:rPr>
          <w:rFonts w:ascii="Arial" w:hAnsi="Arial" w:cs="Arial" w:eastAsia="Arial"/>
          <w:b/>
          <w:bCs/>
          <w:sz w:val="24"/>
          <w:szCs w:val="24"/>
          <w:rtl/>
          <w:lang w:bidi="ar-EG"/>
        </w:rPr>
        <w:t>المدرسة الألفبائية بحسب أوائل الكلمات (الترتيب الهجائي العادي):</w:t>
      </w:r>
      <w:r>
        <w:rPr>
          <w:rFonts w:ascii="Arial" w:hAnsi="Arial" w:cs="Arial" w:eastAsia="Arial"/>
          <w:sz w:val="24"/>
          <w:szCs w:val="24"/>
          <w:rtl/>
          <w:lang w:bidi="ar-EG"/>
        </w:rPr>
        <w:t xml:space="preserve"> تُرتب بحسب الحرف الأول من الجذر ثم الثاني ثم الثالث. </w:t>
      </w:r>
      <w:r>
        <w:rPr>
          <w:rFonts w:ascii="Arial" w:hAnsi="Arial" w:cs="Arial" w:eastAsia="Arial"/>
          <w:b/>
          <w:bCs/>
          <w:sz w:val="24"/>
          <w:szCs w:val="24"/>
          <w:rtl/>
          <w:lang w:bidi="ar-EG"/>
        </w:rPr>
        <w:t>رائدها:</w:t>
      </w:r>
      <w:r>
        <w:rPr>
          <w:rFonts w:ascii="Arial" w:hAnsi="Arial" w:cs="Arial" w:eastAsia="Arial"/>
          <w:sz w:val="24"/>
          <w:szCs w:val="24"/>
          <w:rtl/>
          <w:lang w:bidi="ar-EG"/>
        </w:rPr>
        <w:t xml:space="preserve"> ابن فارس في «مقاييس اللغة» و«المجمل»، والزمخشري في </w:t>
      </w:r>
      <w:r>
        <w:rPr>
          <w:rFonts w:ascii="Arial" w:hAnsi="Arial" w:cs="Arial" w:eastAsia="Arial"/>
          <w:b/>
          <w:bCs/>
          <w:sz w:val="24"/>
          <w:szCs w:val="24"/>
          <w:rtl/>
          <w:lang w:bidi="ar-EG"/>
        </w:rPr>
        <w:t>«أساس البلاغة»</w:t>
      </w:r>
      <w:r>
        <w:rPr>
          <w:rFonts w:ascii="Arial" w:hAnsi="Arial" w:cs="Arial" w:eastAsia="Arial"/>
          <w:sz w:val="24"/>
          <w:szCs w:val="24"/>
          <w:rtl/>
          <w:lang w:bidi="ar-EG"/>
        </w:rPr>
        <w:t xml:space="preserve"> (معجم المجاز)، وابن دريد في «الجمهرة» (مع نظام الأبنية)، والفيومي في «المصباح المنير»، والرازي في «مختار الصحاح»، </w:t>
      </w:r>
      <w:r>
        <w:rPr>
          <w:rFonts w:ascii="Arial" w:hAnsi="Arial" w:cs="Arial" w:eastAsia="Arial"/>
          <w:b/>
          <w:bCs/>
          <w:sz w:val="24"/>
          <w:szCs w:val="24"/>
          <w:rtl/>
          <w:lang w:bidi="ar-EG"/>
        </w:rPr>
        <w:t>والمعاجم الحديثة:</w:t>
      </w:r>
      <w:r>
        <w:rPr>
          <w:rFonts w:ascii="Arial" w:hAnsi="Arial" w:cs="Arial" w:eastAsia="Arial"/>
          <w:sz w:val="24"/>
          <w:szCs w:val="24"/>
          <w:rtl/>
          <w:lang w:bidi="ar-EG"/>
        </w:rPr>
        <w:t xml:space="preserve"> «محيط المحيط» للبستاني، «المنجد» للويس معلوف، </w:t>
      </w:r>
      <w:r>
        <w:rPr>
          <w:rFonts w:ascii="Arial" w:hAnsi="Arial" w:cs="Arial" w:eastAsia="Arial"/>
          <w:b/>
          <w:bCs/>
          <w:sz w:val="24"/>
          <w:szCs w:val="24"/>
          <w:rtl/>
          <w:lang w:bidi="ar-EG"/>
        </w:rPr>
        <w:t>«المعجم الوسيط»</w:t>
      </w:r>
      <w:r>
        <w:rPr>
          <w:rFonts w:ascii="Arial" w:hAnsi="Arial" w:cs="Arial" w:eastAsia="Arial"/>
          <w:sz w:val="24"/>
          <w:szCs w:val="24"/>
          <w:rtl/>
          <w:lang w:bidi="ar-EG"/>
        </w:rPr>
        <w:t xml:space="preserve"> و</w:t>
      </w:r>
      <w:r>
        <w:rPr>
          <w:rFonts w:ascii="Arial" w:hAnsi="Arial" w:cs="Arial" w:eastAsia="Arial"/>
          <w:b/>
          <w:bCs/>
          <w:sz w:val="24"/>
          <w:szCs w:val="24"/>
          <w:rtl/>
          <w:lang w:bidi="ar-EG"/>
        </w:rPr>
        <w:t>«المعجم الوجيز»</w:t>
      </w:r>
      <w:r>
        <w:rPr>
          <w:rFonts w:ascii="Arial" w:hAnsi="Arial" w:cs="Arial" w:eastAsia="Arial"/>
          <w:sz w:val="24"/>
          <w:szCs w:val="24"/>
          <w:rtl/>
          <w:lang w:bidi="ar-EG"/>
        </w:rPr>
        <w:t xml:space="preserve"> و«المعجم الكبير» لمجمع اللغة العربية بالقاهرة، «متن اللغة» لأحمد رضا، «الرائد» لجبران مسعود.</w:t>
      </w:r>
    </w:p>
    <w:p>
      <w:pPr>
        <w:pStyle w:val="ListNumber"/>
        <w:numPr>
          <w:ilvl w:val="0"/>
          <w:numId w:val="22"/>
        </w:numPr>
        <w:bidi w:val="1"/>
        <w:spacing w:after="80" w:line="276" w:lineRule="auto"/>
      </w:pPr>
      <w:r>
        <w:rPr>
          <w:rFonts w:ascii="Arial" w:hAnsi="Arial" w:cs="Arial" w:eastAsia="Arial"/>
          <w:b/>
          <w:bCs/>
          <w:sz w:val="24"/>
          <w:szCs w:val="24"/>
          <w:rtl/>
          <w:lang w:bidi="ar-EG"/>
        </w:rPr>
        <w:t>مدرسة الأبنية (ابن دريد في الجمهرة):</w:t>
      </w:r>
      <w:r>
        <w:rPr>
          <w:rFonts w:ascii="Arial" w:hAnsi="Arial" w:cs="Arial" w:eastAsia="Arial"/>
          <w:sz w:val="24"/>
          <w:szCs w:val="24"/>
          <w:rtl/>
          <w:lang w:bidi="ar-EG"/>
        </w:rPr>
        <w:t xml:space="preserve"> ترتيب بحسب الثنائي والثلاثي والرباعي…</w:t>
      </w:r>
    </w:p>
    <w:p>
      <w:pPr>
        <w:pStyle w:val="ListNumber"/>
        <w:numPr>
          <w:ilvl w:val="0"/>
          <w:numId w:val="22"/>
        </w:numPr>
        <w:bidi w:val="1"/>
        <w:spacing w:after="80" w:line="276" w:lineRule="auto"/>
        <w:jc w:val="both"/>
      </w:pPr>
      <w:r>
        <w:rPr>
          <w:rFonts w:ascii="Arial" w:hAnsi="Arial" w:cs="Arial" w:eastAsia="Arial"/>
          <w:b/>
          <w:bCs/>
          <w:sz w:val="24"/>
          <w:szCs w:val="24"/>
          <w:rtl/>
          <w:lang w:bidi="ar-EG"/>
        </w:rPr>
        <w:t>معاجم المعاني (الموضوعات):</w:t>
      </w:r>
      <w:r>
        <w:rPr>
          <w:rFonts w:ascii="Arial" w:hAnsi="Arial" w:cs="Arial" w:eastAsia="Arial"/>
          <w:sz w:val="24"/>
          <w:szCs w:val="24"/>
          <w:rtl/>
          <w:lang w:bidi="ar-EG"/>
        </w:rPr>
        <w:t xml:space="preserve"> ترتب الألفاظ بحسب معانيها لا بحسب حروفها: «فقه اللغة وسر العربية» للثعالبي، «المخصص» لابن سيده، «الألفاظ الكتابية» للهمذاني، «الغريب المصنف» لأبي عبيد.</w:t>
      </w:r>
    </w:p>
    <w:p>
      <w:pPr>
        <w:pStyle w:val="Heading3"/>
        <w:keepNext/>
        <w:bidi w:val="1"/>
        <w:spacing w:before="240" w:after="160"/>
      </w:pPr>
      <w:r>
        <w:rPr>
          <w:rFonts w:ascii="Arial" w:hAnsi="Arial" w:cs="Arial" w:eastAsia="Arial"/>
          <w:b/>
          <w:bCs/>
          <w:color w:val="2E5E2E"/>
          <w:sz w:val="27"/>
          <w:szCs w:val="27"/>
          <w:rtl/>
          <w:lang w:bidi="ar-EG"/>
        </w:rPr>
        <w:t>طريقة الكشف في المعاجم</w:t>
      </w:r>
    </w:p>
    <w:p>
      <w:pPr>
        <w:bidi w:val="1"/>
        <w:spacing w:after="120" w:line="276" w:lineRule="auto"/>
        <w:jc w:val="both"/>
      </w:pPr>
      <w:r>
        <w:rPr>
          <w:rFonts w:ascii="Arial" w:hAnsi="Arial" w:cs="Arial" w:eastAsia="Arial"/>
          <w:b/>
          <w:bCs/>
          <w:sz w:val="24"/>
          <w:szCs w:val="24"/>
          <w:rtl/>
          <w:lang w:bidi="ar-EG"/>
        </w:rPr>
        <w:t>خطوات تجريد الكلمة:</w:t>
      </w:r>
      <w:r>
        <w:rPr>
          <w:rFonts w:ascii="Arial" w:hAnsi="Arial" w:cs="Arial" w:eastAsia="Arial"/>
          <w:sz w:val="24"/>
          <w:szCs w:val="24"/>
          <w:rtl/>
          <w:lang w:bidi="ar-EG"/>
        </w:rPr>
        <w:t xml:space="preserve"> (1) تُرد الكلمة إلى مفردها إن كانت مثناة أو مجموعة، (2) تُرد إلى الفعل الماضي الثلاثي المجرد (حذف أحرف الزيادة)، (3) تُرد الأحرف المقلوبة أو المحذوفة إلى أصلها (الألف إلى واو أو ياء بالنظر إلى المضارع أو المصدر: قال ← قول، باع ← بيع)، (4) يُفك المضعف (مدّ ← م د د)، (5) تُحذف الزوائد (أل، التاء المربوطة، الضمائر، التنوين).</w:t>
      </w:r>
    </w:p>
    <w:p>
      <w:pPr>
        <w:pStyle w:val="ListBullet"/>
        <w:bidi w:val="1"/>
        <w:spacing w:after="80" w:line="276" w:lineRule="auto"/>
        <w:jc w:val="both"/>
      </w:pPr>
      <w:r>
        <w:rPr>
          <w:rFonts w:ascii="Arial" w:hAnsi="Arial" w:cs="Arial" w:eastAsia="Arial"/>
          <w:b/>
          <w:bCs/>
          <w:sz w:val="24"/>
          <w:szCs w:val="24"/>
          <w:rtl/>
          <w:lang w:bidi="ar-EG"/>
        </w:rPr>
        <w:t>أمثلة:</w:t>
      </w:r>
      <w:r>
        <w:rPr>
          <w:rFonts w:ascii="Arial" w:hAnsi="Arial" w:cs="Arial" w:eastAsia="Arial"/>
          <w:sz w:val="24"/>
          <w:szCs w:val="24"/>
          <w:rtl/>
          <w:lang w:bidi="ar-EG"/>
        </w:rPr>
        <w:t xml:space="preserve"> </w:t>
      </w:r>
      <w:r>
        <w:rPr>
          <w:rFonts w:ascii="Arial" w:hAnsi="Arial" w:cs="Arial" w:eastAsia="Arial"/>
          <w:b/>
          <w:bCs/>
          <w:sz w:val="24"/>
          <w:szCs w:val="24"/>
          <w:rtl/>
          <w:lang w:bidi="ar-EG"/>
        </w:rPr>
        <w:t>الإجلال ← مادة (ج ل ل)</w:t>
      </w:r>
      <w:r>
        <w:rPr>
          <w:rFonts w:ascii="Arial" w:hAnsi="Arial" w:cs="Arial" w:eastAsia="Arial"/>
          <w:sz w:val="24"/>
          <w:szCs w:val="24"/>
          <w:rtl/>
          <w:lang w:bidi="ar-EG"/>
        </w:rPr>
        <w:t xml:space="preserve"> (من جلَّ، وهو مضعف فتُفك المادة؛ في لسان العرب: باب اللام فصل الجيم؛ في الوسيط: ج ل ل). </w:t>
      </w:r>
      <w:r>
        <w:rPr>
          <w:rFonts w:ascii="Arial" w:hAnsi="Arial" w:cs="Arial" w:eastAsia="Arial"/>
          <w:b/>
          <w:bCs/>
          <w:sz w:val="24"/>
          <w:szCs w:val="24"/>
          <w:rtl/>
          <w:lang w:bidi="ar-EG"/>
        </w:rPr>
        <w:t>استقامة ← (ق و م)</w:t>
      </w:r>
      <w:r>
        <w:rPr>
          <w:rFonts w:ascii="Arial" w:hAnsi="Arial" w:cs="Arial" w:eastAsia="Arial"/>
          <w:sz w:val="24"/>
          <w:szCs w:val="24"/>
          <w:rtl/>
          <w:lang w:bidi="ar-EG"/>
        </w:rPr>
        <w:t xml:space="preserve">. </w:t>
      </w:r>
      <w:r>
        <w:rPr>
          <w:rFonts w:ascii="Arial" w:hAnsi="Arial" w:cs="Arial" w:eastAsia="Arial"/>
          <w:b/>
          <w:bCs/>
          <w:sz w:val="24"/>
          <w:szCs w:val="24"/>
          <w:rtl/>
          <w:lang w:bidi="ar-EG"/>
        </w:rPr>
        <w:t>ميزان ← (و ز ن)</w:t>
      </w:r>
      <w:r>
        <w:rPr>
          <w:rFonts w:ascii="Arial" w:hAnsi="Arial" w:cs="Arial" w:eastAsia="Arial"/>
          <w:sz w:val="24"/>
          <w:szCs w:val="24"/>
          <w:rtl/>
          <w:lang w:bidi="ar-EG"/>
        </w:rPr>
        <w:t xml:space="preserve">. </w:t>
      </w:r>
      <w:r>
        <w:rPr>
          <w:rFonts w:ascii="Arial" w:hAnsi="Arial" w:cs="Arial" w:eastAsia="Arial"/>
          <w:b/>
          <w:bCs/>
          <w:sz w:val="24"/>
          <w:szCs w:val="24"/>
          <w:rtl/>
          <w:lang w:bidi="ar-EG"/>
        </w:rPr>
        <w:t>اتصل ← (و ص ل)</w:t>
      </w:r>
      <w:r>
        <w:rPr>
          <w:rFonts w:ascii="Arial" w:hAnsi="Arial" w:cs="Arial" w:eastAsia="Arial"/>
          <w:sz w:val="24"/>
          <w:szCs w:val="24"/>
          <w:rtl/>
          <w:lang w:bidi="ar-EG"/>
        </w:rPr>
        <w:t xml:space="preserve">. </w:t>
      </w:r>
      <w:r>
        <w:rPr>
          <w:rFonts w:ascii="Arial" w:hAnsi="Arial" w:cs="Arial" w:eastAsia="Arial"/>
          <w:b/>
          <w:bCs/>
          <w:sz w:val="24"/>
          <w:szCs w:val="24"/>
          <w:rtl/>
          <w:lang w:bidi="ar-EG"/>
        </w:rPr>
        <w:t>اتخذ ← (أ خ ذ)</w:t>
      </w:r>
      <w:r>
        <w:rPr>
          <w:rFonts w:ascii="Arial" w:hAnsi="Arial" w:cs="Arial" w:eastAsia="Arial"/>
          <w:sz w:val="24"/>
          <w:szCs w:val="24"/>
          <w:rtl/>
          <w:lang w:bidi="ar-EG"/>
        </w:rPr>
        <w:t xml:space="preserve">. </w:t>
      </w:r>
      <w:r>
        <w:rPr>
          <w:rFonts w:ascii="Arial" w:hAnsi="Arial" w:cs="Arial" w:eastAsia="Arial"/>
          <w:b/>
          <w:bCs/>
          <w:sz w:val="24"/>
          <w:szCs w:val="24"/>
          <w:rtl/>
          <w:lang w:bidi="ar-EG"/>
        </w:rPr>
        <w:t>مهندسون ← (ه ن د س)</w:t>
      </w:r>
      <w:r>
        <w:rPr>
          <w:rFonts w:ascii="Arial" w:hAnsi="Arial" w:cs="Arial" w:eastAsia="Arial"/>
          <w:sz w:val="24"/>
          <w:szCs w:val="24"/>
          <w:rtl/>
          <w:lang w:bidi="ar-EG"/>
        </w:rPr>
        <w:t xml:space="preserve"> (رباعي). </w:t>
      </w:r>
      <w:r>
        <w:rPr>
          <w:rFonts w:ascii="Arial" w:hAnsi="Arial" w:cs="Arial" w:eastAsia="Arial"/>
          <w:b/>
          <w:bCs/>
          <w:sz w:val="24"/>
          <w:szCs w:val="24"/>
          <w:rtl/>
          <w:lang w:bidi="ar-EG"/>
        </w:rPr>
        <w:t>قاضٍ ← (ق ض ي)</w:t>
      </w:r>
      <w:r>
        <w:rPr>
          <w:rFonts w:ascii="Arial" w:hAnsi="Arial" w:cs="Arial" w:eastAsia="Arial"/>
          <w:sz w:val="24"/>
          <w:szCs w:val="24"/>
          <w:rtl/>
          <w:lang w:bidi="ar-EG"/>
        </w:rPr>
        <w:t xml:space="preserve">. </w:t>
      </w:r>
      <w:r>
        <w:rPr>
          <w:rFonts w:ascii="Arial" w:hAnsi="Arial" w:cs="Arial" w:eastAsia="Arial"/>
          <w:b/>
          <w:bCs/>
          <w:sz w:val="24"/>
          <w:szCs w:val="24"/>
          <w:rtl/>
          <w:lang w:bidi="ar-EG"/>
        </w:rPr>
        <w:t>دعاء ← (د ع و)</w:t>
      </w:r>
      <w:r>
        <w:rPr>
          <w:rFonts w:ascii="Arial" w:hAnsi="Arial" w:cs="Arial" w:eastAsia="Arial"/>
          <w:sz w:val="24"/>
          <w:szCs w:val="24"/>
          <w:rtl/>
          <w:lang w:bidi="ar-EG"/>
        </w:rPr>
        <w:t xml:space="preserve">. </w:t>
      </w:r>
      <w:r>
        <w:rPr>
          <w:rFonts w:ascii="Arial" w:hAnsi="Arial" w:cs="Arial" w:eastAsia="Arial"/>
          <w:b/>
          <w:bCs/>
          <w:sz w:val="24"/>
          <w:szCs w:val="24"/>
          <w:rtl/>
          <w:lang w:bidi="ar-EG"/>
        </w:rPr>
        <w:t>مسألة ← (س أ ل)</w:t>
      </w:r>
      <w:r>
        <w:rPr>
          <w:rFonts w:ascii="Arial" w:hAnsi="Arial" w:cs="Arial" w:eastAsia="Arial"/>
          <w:sz w:val="24"/>
          <w:szCs w:val="24"/>
          <w:rtl/>
          <w:lang w:bidi="ar-EG"/>
        </w:rPr>
        <w:t xml:space="preserve">. </w:t>
      </w:r>
      <w:r>
        <w:rPr>
          <w:rFonts w:ascii="Arial" w:hAnsi="Arial" w:cs="Arial" w:eastAsia="Arial"/>
          <w:b/>
          <w:bCs/>
          <w:sz w:val="24"/>
          <w:szCs w:val="24"/>
          <w:rtl/>
          <w:lang w:bidi="ar-EG"/>
        </w:rPr>
        <w:t>استعانة ← (ع و ن)</w:t>
      </w:r>
      <w:r>
        <w:rPr>
          <w:rFonts w:ascii="Arial" w:hAnsi="Arial" w:cs="Arial" w:eastAsia="Arial"/>
          <w:sz w:val="24"/>
          <w:szCs w:val="24"/>
          <w:rtl/>
          <w:lang w:bidi="ar-EG"/>
        </w:rPr>
        <w:t xml:space="preserve">. </w:t>
      </w:r>
      <w:r>
        <w:rPr>
          <w:rFonts w:ascii="Arial" w:hAnsi="Arial" w:cs="Arial" w:eastAsia="Arial"/>
          <w:b/>
          <w:bCs/>
          <w:sz w:val="24"/>
          <w:szCs w:val="24"/>
          <w:rtl/>
          <w:lang w:bidi="ar-EG"/>
        </w:rPr>
        <w:t>تربية ← (ر ب و)</w:t>
      </w:r>
      <w:r>
        <w:rPr>
          <w:rFonts w:ascii="Arial" w:hAnsi="Arial" w:cs="Arial" w:eastAsia="Arial"/>
          <w:sz w:val="24"/>
          <w:szCs w:val="24"/>
          <w:rtl/>
          <w:lang w:bidi="ar-EG"/>
        </w:rPr>
        <w:t xml:space="preserve">. </w:t>
      </w:r>
      <w:r>
        <w:rPr>
          <w:rFonts w:ascii="Arial" w:hAnsi="Arial" w:cs="Arial" w:eastAsia="Arial"/>
          <w:b/>
          <w:bCs/>
          <w:sz w:val="24"/>
          <w:szCs w:val="24"/>
          <w:rtl/>
          <w:lang w:bidi="ar-EG"/>
        </w:rPr>
        <w:t>عدة ← (و ع د)</w:t>
      </w:r>
      <w:r>
        <w:rPr>
          <w:rFonts w:ascii="Arial" w:hAnsi="Arial" w:cs="Arial" w:eastAsia="Arial"/>
          <w:sz w:val="24"/>
          <w:szCs w:val="24"/>
          <w:rtl/>
          <w:lang w:bidi="ar-EG"/>
        </w:rPr>
        <w:t xml:space="preserve">. </w:t>
      </w:r>
      <w:r>
        <w:rPr>
          <w:rFonts w:ascii="Arial" w:hAnsi="Arial" w:cs="Arial" w:eastAsia="Arial"/>
          <w:b/>
          <w:bCs/>
          <w:sz w:val="24"/>
          <w:szCs w:val="24"/>
          <w:rtl/>
          <w:lang w:bidi="ar-EG"/>
        </w:rPr>
        <w:t>صفة ← (و ص ف)</w:t>
      </w:r>
      <w:r>
        <w:rPr>
          <w:rFonts w:ascii="Arial" w:hAnsi="Arial" w:cs="Arial" w:eastAsia="Arial"/>
          <w:sz w:val="24"/>
          <w:szCs w:val="24"/>
          <w:rtl/>
          <w:lang w:bidi="ar-EG"/>
        </w:rPr>
        <w:t xml:space="preserve">. </w:t>
      </w:r>
      <w:r>
        <w:rPr>
          <w:rFonts w:ascii="Arial" w:hAnsi="Arial" w:cs="Arial" w:eastAsia="Arial"/>
          <w:b/>
          <w:bCs/>
          <w:sz w:val="24"/>
          <w:szCs w:val="24"/>
          <w:rtl/>
          <w:lang w:bidi="ar-EG"/>
        </w:rPr>
        <w:t>سماء ← (س م و)</w:t>
      </w:r>
      <w:r>
        <w:rPr>
          <w:rFonts w:ascii="Arial" w:hAnsi="Arial" w:cs="Arial" w:eastAsia="Arial"/>
          <w:sz w:val="24"/>
          <w:szCs w:val="24"/>
          <w:rtl/>
          <w:lang w:bidi="ar-EG"/>
        </w:rPr>
        <w:t xml:space="preserve">. </w:t>
      </w:r>
      <w:r>
        <w:rPr>
          <w:rFonts w:ascii="Arial" w:hAnsi="Arial" w:cs="Arial" w:eastAsia="Arial"/>
          <w:b/>
          <w:bCs/>
          <w:sz w:val="24"/>
          <w:szCs w:val="24"/>
          <w:rtl/>
          <w:lang w:bidi="ar-EG"/>
        </w:rPr>
        <w:t>ثقة ← (و ث ق)</w:t>
      </w:r>
      <w:r>
        <w:rPr>
          <w:rFonts w:ascii="Arial" w:hAnsi="Arial" w:cs="Arial" w:eastAsia="Arial"/>
          <w:sz w:val="24"/>
          <w:szCs w:val="24"/>
          <w:rtl/>
          <w:lang w:bidi="ar-EG"/>
        </w:rPr>
        <w:t xml:space="preserve">. </w:t>
      </w:r>
      <w:r>
        <w:rPr>
          <w:rFonts w:ascii="Arial" w:hAnsi="Arial" w:cs="Arial" w:eastAsia="Arial"/>
          <w:b/>
          <w:bCs/>
          <w:sz w:val="24"/>
          <w:szCs w:val="24"/>
          <w:rtl/>
          <w:lang w:bidi="ar-EG"/>
        </w:rPr>
        <w:t>اضطرب ← (ض ر ب)</w:t>
      </w:r>
      <w:r>
        <w:rPr>
          <w:rFonts w:ascii="Arial" w:hAnsi="Arial" w:cs="Arial" w:eastAsia="Arial"/>
          <w:sz w:val="24"/>
          <w:szCs w:val="24"/>
          <w:rtl/>
          <w:lang w:bidi="ar-EG"/>
        </w:rPr>
        <w:t xml:space="preserve">. </w:t>
      </w:r>
      <w:r>
        <w:rPr>
          <w:rFonts w:ascii="Arial" w:hAnsi="Arial" w:cs="Arial" w:eastAsia="Arial"/>
          <w:b/>
          <w:bCs/>
          <w:sz w:val="24"/>
          <w:szCs w:val="24"/>
          <w:rtl/>
          <w:lang w:bidi="ar-EG"/>
        </w:rPr>
        <w:t>ازدهر ← (ز هـ ر)</w:t>
      </w:r>
      <w:r>
        <w:rPr>
          <w:rFonts w:ascii="Arial" w:hAnsi="Arial" w:cs="Arial" w:eastAsia="Arial"/>
          <w:sz w:val="24"/>
          <w:szCs w:val="24"/>
          <w:rtl/>
          <w:lang w:bidi="ar-EG"/>
        </w:rPr>
        <w:t>.</w:t>
      </w:r>
    </w:p>
    <w:p>
      <w:pPr>
        <w:pStyle w:val="ListBullet"/>
        <w:bidi w:val="1"/>
        <w:spacing w:after="80" w:line="276" w:lineRule="auto"/>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«نكشف عن كلمة (الإجلال) في مادة: </w:t>
      </w:r>
      <w:r>
        <w:rPr>
          <w:rFonts w:ascii="Arial" w:hAnsi="Arial" w:cs="Arial" w:eastAsia="Arial"/>
          <w:b/>
          <w:bCs/>
          <w:sz w:val="24"/>
          <w:szCs w:val="24"/>
          <w:rtl/>
          <w:lang w:bidi="ar-EG"/>
        </w:rPr>
        <w:t>جلّ (ج ل ل)</w:t>
      </w:r>
      <w:r>
        <w:rPr>
          <w:rFonts w:ascii="Arial" w:hAnsi="Arial" w:cs="Arial" w:eastAsia="Arial"/>
          <w:sz w:val="24"/>
          <w:szCs w:val="24"/>
          <w:rtl/>
          <w:lang w:bidi="ar-EG"/>
        </w:rPr>
        <w:t>».</w:t>
      </w:r>
    </w:p>
    <w:p>
      <w:pPr>
        <w:pStyle w:val="Heading3"/>
        <w:keepNext/>
        <w:bidi w:val="1"/>
        <w:spacing w:before="240" w:after="160"/>
      </w:pPr>
      <w:r>
        <w:rPr>
          <w:rFonts w:ascii="Arial" w:hAnsi="Arial" w:cs="Arial" w:eastAsia="Arial"/>
          <w:b/>
          <w:bCs/>
          <w:color w:val="2E5E2E"/>
          <w:sz w:val="27"/>
          <w:szCs w:val="27"/>
          <w:rtl/>
          <w:lang w:bidi="ar-EG"/>
        </w:rPr>
        <w:t>أنواع المعاجم المتخصصة ووظائفها (من الأسئلة)</w:t>
      </w:r>
    </w:p>
    <w:p>
      <w:pPr>
        <w:pStyle w:val="ListBullet"/>
        <w:bidi w:val="1"/>
        <w:spacing w:after="80" w:line="276" w:lineRule="auto"/>
        <w:jc w:val="both"/>
      </w:pPr>
      <w:r>
        <w:rPr>
          <w:rFonts w:ascii="Arial" w:hAnsi="Arial" w:cs="Arial" w:eastAsia="Arial"/>
          <w:b/>
          <w:bCs/>
          <w:sz w:val="24"/>
          <w:szCs w:val="24"/>
          <w:rtl/>
          <w:lang w:bidi="ar-EG"/>
        </w:rPr>
        <w:t>المعجم المفهرس لألفاظ القرآن الكريم</w:t>
      </w:r>
      <w:r>
        <w:rPr>
          <w:rFonts w:ascii="Arial" w:hAnsi="Arial" w:cs="Arial" w:eastAsia="Arial"/>
          <w:sz w:val="24"/>
          <w:szCs w:val="24"/>
          <w:rtl/>
          <w:lang w:bidi="ar-EG"/>
        </w:rPr>
        <w:t xml:space="preserve"> (محمد فؤاد عبد الباقي): </w:t>
      </w:r>
      <w:r>
        <w:rPr>
          <w:rFonts w:ascii="Arial" w:hAnsi="Arial" w:cs="Arial" w:eastAsia="Arial"/>
          <w:b/>
          <w:bCs/>
          <w:sz w:val="24"/>
          <w:szCs w:val="24"/>
          <w:rtl/>
          <w:lang w:bidi="ar-EG"/>
        </w:rPr>
        <w:t>لتوثيق الآيات القرآنية</w:t>
      </w:r>
      <w:r>
        <w:rPr>
          <w:rFonts w:ascii="Arial" w:hAnsi="Arial" w:cs="Arial" w:eastAsia="Arial"/>
          <w:sz w:val="24"/>
          <w:szCs w:val="24"/>
          <w:rtl/>
          <w:lang w:bidi="ar-EG"/>
        </w:rPr>
        <w:t xml:space="preserve"> ومعرفة مواضعها (السورة ورقم الآية) من خلال أي كلمة في الآية.</w:t>
      </w:r>
    </w:p>
    <w:p>
      <w:pPr>
        <w:pStyle w:val="ListBullet"/>
        <w:bidi w:val="1"/>
        <w:spacing w:after="80" w:line="276" w:lineRule="auto"/>
        <w:jc w:val="both"/>
      </w:pPr>
      <w:r>
        <w:rPr>
          <w:rFonts w:ascii="Arial" w:hAnsi="Arial" w:cs="Arial" w:eastAsia="Arial"/>
          <w:b/>
          <w:bCs/>
          <w:sz w:val="24"/>
          <w:szCs w:val="24"/>
          <w:rtl/>
          <w:lang w:bidi="ar-EG"/>
        </w:rPr>
        <w:t>المعجم المفهرس لألفاظ الحديث النبوي</w:t>
      </w:r>
      <w:r>
        <w:rPr>
          <w:rFonts w:ascii="Arial" w:hAnsi="Arial" w:cs="Arial" w:eastAsia="Arial"/>
          <w:sz w:val="24"/>
          <w:szCs w:val="24"/>
          <w:rtl/>
          <w:lang w:bidi="ar-EG"/>
        </w:rPr>
        <w:t xml:space="preserve"> (فنسنك): لتخريج الأحاديث في الكتب التسعة.</w:t>
      </w:r>
    </w:p>
    <w:p>
      <w:pPr>
        <w:pStyle w:val="ListBullet"/>
        <w:bidi w:val="1"/>
        <w:spacing w:after="80" w:line="276" w:lineRule="auto"/>
      </w:pPr>
      <w:r>
        <w:rPr>
          <w:rFonts w:ascii="Arial" w:hAnsi="Arial" w:cs="Arial" w:eastAsia="Arial"/>
          <w:b/>
          <w:bCs/>
          <w:sz w:val="24"/>
          <w:szCs w:val="24"/>
          <w:rtl/>
          <w:lang w:bidi="ar-EG"/>
        </w:rPr>
        <w:t>المعجم الوجيز / الوسيط:</w:t>
      </w:r>
      <w:r>
        <w:rPr>
          <w:rFonts w:ascii="Arial" w:hAnsi="Arial" w:cs="Arial" w:eastAsia="Arial"/>
          <w:sz w:val="24"/>
          <w:szCs w:val="24"/>
          <w:rtl/>
          <w:lang w:bidi="ar-EG"/>
        </w:rPr>
        <w:t xml:space="preserve"> لمعرفة معاني الألفاظ المعاصرة وضبطها.</w:t>
      </w:r>
    </w:p>
    <w:p>
      <w:pPr>
        <w:pStyle w:val="ListBullet"/>
        <w:bidi w:val="1"/>
        <w:spacing w:after="80" w:line="276" w:lineRule="auto"/>
      </w:pPr>
      <w:r>
        <w:rPr>
          <w:rFonts w:ascii="Arial" w:hAnsi="Arial" w:cs="Arial" w:eastAsia="Arial"/>
          <w:b/>
          <w:bCs/>
          <w:sz w:val="24"/>
          <w:szCs w:val="24"/>
          <w:rtl/>
          <w:lang w:bidi="ar-EG"/>
        </w:rPr>
        <w:t>معجم الأخطاء الشائعة / معجم الصواب اللغوي:</w:t>
      </w:r>
      <w:r>
        <w:rPr>
          <w:rFonts w:ascii="Arial" w:hAnsi="Arial" w:cs="Arial" w:eastAsia="Arial"/>
          <w:sz w:val="24"/>
          <w:szCs w:val="24"/>
          <w:rtl/>
          <w:lang w:bidi="ar-EG"/>
        </w:rPr>
        <w:t xml:space="preserve"> للتثبت من صحة التراكيب.</w:t>
      </w:r>
    </w:p>
    <w:p>
      <w:pPr>
        <w:pStyle w:val="ListBullet"/>
        <w:bidi w:val="1"/>
        <w:spacing w:after="80" w:line="276" w:lineRule="auto"/>
        <w:jc w:val="both"/>
      </w:pPr>
      <w:r>
        <w:rPr>
          <w:rFonts w:ascii="Arial" w:hAnsi="Arial" w:cs="Arial" w:eastAsia="Arial"/>
          <w:b/>
          <w:bCs/>
          <w:sz w:val="24"/>
          <w:szCs w:val="24"/>
          <w:rtl/>
          <w:lang w:bidi="ar-EG"/>
        </w:rPr>
        <w:t>الإنترنت وقواعد البيانات الإلكترونية:</w:t>
      </w:r>
      <w:r>
        <w:rPr>
          <w:rFonts w:ascii="Arial" w:hAnsi="Arial" w:cs="Arial" w:eastAsia="Arial"/>
          <w:sz w:val="24"/>
          <w:szCs w:val="24"/>
          <w:rtl/>
          <w:lang w:bidi="ar-EG"/>
        </w:rPr>
        <w:t xml:space="preserve"> </w:t>
      </w:r>
      <w:r>
        <w:rPr>
          <w:rFonts w:ascii="Arial" w:hAnsi="Arial" w:cs="Arial" w:eastAsia="Arial"/>
          <w:b/>
          <w:bCs/>
          <w:sz w:val="24"/>
          <w:szCs w:val="24"/>
          <w:rtl/>
          <w:lang w:bidi="ar-EG"/>
        </w:rPr>
        <w:t>لمعرفة أحدث الكتب والإصدارات</w:t>
      </w:r>
      <w:r>
        <w:rPr>
          <w:rFonts w:ascii="Arial" w:hAnsi="Arial" w:cs="Arial" w:eastAsia="Arial"/>
          <w:sz w:val="24"/>
          <w:szCs w:val="24"/>
          <w:rtl/>
          <w:lang w:bidi="ar-EG"/>
        </w:rPr>
        <w:t xml:space="preserve"> والدوريات.</w:t>
      </w:r>
    </w:p>
    <w:p>
      <w:pPr>
        <w:pStyle w:val="ListBullet"/>
        <w:bidi w:val="1"/>
        <w:spacing w:after="80" w:line="276" w:lineRule="auto"/>
      </w:pPr>
      <w:r>
        <w:rPr>
          <w:rFonts w:ascii="Arial" w:hAnsi="Arial" w:cs="Arial" w:eastAsia="Arial"/>
          <w:b/>
          <w:bCs/>
          <w:sz w:val="24"/>
          <w:szCs w:val="24"/>
          <w:rtl/>
          <w:lang w:bidi="ar-EG"/>
        </w:rPr>
        <w:t>الإذاعة والتسجيلات الصوتية:</w:t>
      </w:r>
      <w:r>
        <w:rPr>
          <w:rFonts w:ascii="Arial" w:hAnsi="Arial" w:cs="Arial" w:eastAsia="Arial"/>
          <w:sz w:val="24"/>
          <w:szCs w:val="24"/>
          <w:rtl/>
          <w:lang w:bidi="ar-EG"/>
        </w:rPr>
        <w:t xml:space="preserve"> </w:t>
      </w:r>
      <w:r>
        <w:rPr>
          <w:rFonts w:ascii="Arial" w:hAnsi="Arial" w:cs="Arial" w:eastAsia="Arial"/>
          <w:b/>
          <w:bCs/>
          <w:sz w:val="24"/>
          <w:szCs w:val="24"/>
          <w:rtl/>
          <w:lang w:bidi="ar-EG"/>
        </w:rPr>
        <w:t>للتدريب على الإلقاء</w:t>
      </w:r>
      <w:r>
        <w:rPr>
          <w:rFonts w:ascii="Arial" w:hAnsi="Arial" w:cs="Arial" w:eastAsia="Arial"/>
          <w:sz w:val="24"/>
          <w:szCs w:val="24"/>
          <w:rtl/>
          <w:lang w:bidi="ar-EG"/>
        </w:rPr>
        <w:t xml:space="preserve"> وسلامة النطق والاستماع.</w:t>
      </w:r>
    </w:p>
    <w:p>
      <w:pPr>
        <w:pStyle w:val="ListBullet"/>
        <w:bidi w:val="1"/>
        <w:spacing w:after="80" w:line="276" w:lineRule="auto"/>
      </w:pPr>
      <w:r>
        <w:rPr>
          <w:rFonts w:ascii="Arial" w:hAnsi="Arial" w:cs="Arial" w:eastAsia="Arial"/>
          <w:b/>
          <w:bCs/>
          <w:sz w:val="24"/>
          <w:szCs w:val="24"/>
          <w:rtl/>
          <w:lang w:bidi="ar-EG"/>
        </w:rPr>
        <w:t>دوائر المعارف (الموسوعات):</w:t>
      </w:r>
      <w:r>
        <w:rPr>
          <w:rFonts w:ascii="Arial" w:hAnsi="Arial" w:cs="Arial" w:eastAsia="Arial"/>
          <w:sz w:val="24"/>
          <w:szCs w:val="24"/>
          <w:rtl/>
          <w:lang w:bidi="ar-EG"/>
        </w:rPr>
        <w:t xml:space="preserve"> للمعلومات العامة عن الأعلام والأماكن والأحداث.</w:t>
      </w:r>
    </w:p>
    <w:p>
      <w:pPr>
        <w:pStyle w:val="ListBullet"/>
        <w:bidi w:val="1"/>
        <w:spacing w:after="80" w:line="276" w:lineRule="auto"/>
      </w:pPr>
      <w:r>
        <w:rPr>
          <w:rFonts w:ascii="Arial" w:hAnsi="Arial" w:cs="Arial" w:eastAsia="Arial"/>
          <w:b/>
          <w:bCs/>
          <w:sz w:val="24"/>
          <w:szCs w:val="24"/>
          <w:rtl/>
          <w:lang w:bidi="ar-EG"/>
        </w:rPr>
        <w:t>كتب التراجم والطبقات:</w:t>
      </w:r>
      <w:r>
        <w:rPr>
          <w:rFonts w:ascii="Arial" w:hAnsi="Arial" w:cs="Arial" w:eastAsia="Arial"/>
          <w:sz w:val="24"/>
          <w:szCs w:val="24"/>
          <w:rtl/>
          <w:lang w:bidi="ar-EG"/>
        </w:rPr>
        <w:t xml:space="preserve"> لمعرفة سير الأعلام.</w:t>
      </w:r>
    </w:p>
    <w:p>
      <w:pPr>
        <w:pStyle w:val="ListBullet"/>
        <w:bidi w:val="1"/>
        <w:spacing w:after="80" w:line="276" w:lineRule="auto"/>
      </w:pPr>
      <w:r>
        <w:rPr>
          <w:rFonts w:ascii="Arial" w:hAnsi="Arial" w:cs="Arial" w:eastAsia="Arial"/>
          <w:b/>
          <w:bCs/>
          <w:sz w:val="24"/>
          <w:szCs w:val="24"/>
          <w:rtl/>
          <w:lang w:bidi="ar-EG"/>
        </w:rPr>
        <w:t>الكشّافات والفهارس:</w:t>
      </w:r>
      <w:r>
        <w:rPr>
          <w:rFonts w:ascii="Arial" w:hAnsi="Arial" w:cs="Arial" w:eastAsia="Arial"/>
          <w:sz w:val="24"/>
          <w:szCs w:val="24"/>
          <w:rtl/>
          <w:lang w:bidi="ar-EG"/>
        </w:rPr>
        <w:t xml:space="preserve"> لتحديد موضع المعلومة في المصادر.</w:t>
      </w:r>
    </w:p>
    <w:p>
      <w:pPr>
        <w:pStyle w:val="Heading2"/>
        <w:keepNext/>
        <w:bidi w:val="1"/>
        <w:spacing w:before="240" w:after="160"/>
      </w:pPr>
      <w:r>
        <w:rPr>
          <w:rFonts w:ascii="Arial" w:hAnsi="Arial" w:cs="Arial" w:eastAsia="Arial"/>
          <w:b/>
          <w:bCs/>
          <w:color w:val="1F3A6E"/>
          <w:sz w:val="32"/>
          <w:szCs w:val="32"/>
          <w:rtl/>
          <w:lang w:bidi="ar-EG"/>
        </w:rPr>
        <w:t>2. مفردات وردت في الأسئلة (المرادف والمضاد والجمع والمفرد)</w:t>
      </w:r>
    </w:p>
    <w:tbl>
      <w:tblPr>
        <w:tblStyle w:val="TableGrid"/>
        <w:bidiVisual/>
        <w:tblW w:type="pct" w:w="5000"/>
        <w:jc w:val="center"/>
        <w:tblLook w:firstColumn="1" w:firstRow="1" w:lastColumn="0" w:lastRow="0" w:noHBand="0" w:noVBand="1" w:val="04A0"/>
      </w:tblPr>
      <w:tblGrid>
        <w:gridCol w:w="3137"/>
        <w:gridCol w:w="3137"/>
        <w:gridCol w:w="3137"/>
      </w:tblGrid>
      <w:tr>
        <w:trPr>
          <w:tblHeader w:val="true"/>
        </w:trPr>
        <w:tc>
          <w:tcPr>
            <w:tcW w:type="dxa" w:w="3137"/>
            <w:shd w:val="clear" w:color="auto" w:fill="D9E2F3"/>
          </w:tcPr>
          <w:p>
            <w:pPr>
              <w:bidi w:val="1"/>
              <w:spacing w:after="40"/>
            </w:pPr>
            <w:r>
              <w:rPr>
                <w:rFonts w:ascii="Arial" w:hAnsi="Arial" w:cs="Arial" w:eastAsia="Arial"/>
                <w:b/>
                <w:bCs/>
                <w:sz w:val="21"/>
                <w:szCs w:val="21"/>
                <w:rtl/>
                <w:lang w:bidi="ar-EG"/>
              </w:rPr>
              <w:t>الكلمة</w:t>
            </w:r>
          </w:p>
        </w:tc>
        <w:tc>
          <w:tcPr>
            <w:tcW w:type="dxa" w:w="3137"/>
            <w:shd w:val="clear" w:color="auto" w:fill="D9E2F3"/>
          </w:tcPr>
          <w:p>
            <w:pPr>
              <w:bidi w:val="1"/>
              <w:spacing w:after="40"/>
            </w:pPr>
            <w:r>
              <w:rPr>
                <w:rFonts w:ascii="Arial" w:hAnsi="Arial" w:cs="Arial" w:eastAsia="Arial"/>
                <w:b/>
                <w:bCs/>
                <w:sz w:val="21"/>
                <w:szCs w:val="21"/>
                <w:rtl/>
                <w:lang w:bidi="ar-EG"/>
              </w:rPr>
              <w:t>معناها / مرادفها</w:t>
            </w:r>
          </w:p>
        </w:tc>
        <w:tc>
          <w:tcPr>
            <w:tcW w:type="dxa" w:w="3137"/>
            <w:shd w:val="clear" w:color="auto" w:fill="D9E2F3"/>
          </w:tcPr>
          <w:p>
            <w:pPr>
              <w:bidi w:val="1"/>
              <w:spacing w:after="40"/>
            </w:pPr>
            <w:r>
              <w:rPr>
                <w:rFonts w:ascii="Arial" w:hAnsi="Arial" w:cs="Arial" w:eastAsia="Arial"/>
                <w:b/>
                <w:bCs/>
                <w:sz w:val="21"/>
                <w:szCs w:val="21"/>
                <w:rtl/>
                <w:lang w:bidi="ar-EG"/>
              </w:rPr>
              <w:t>ملاحظات (ضد / جمع / اشتقاق)</w:t>
            </w:r>
          </w:p>
        </w:tc>
      </w:tr>
      <w:tr>
        <w:tc>
          <w:tcPr>
            <w:tcW w:type="dxa" w:w="3137"/>
          </w:tcPr>
          <w:p>
            <w:pPr>
              <w:bidi w:val="1"/>
              <w:spacing w:after="40"/>
            </w:pPr>
            <w:r>
              <w:rPr>
                <w:rFonts w:ascii="Arial" w:hAnsi="Arial" w:cs="Arial" w:eastAsia="Arial"/>
                <w:b/>
                <w:bCs/>
                <w:sz w:val="21"/>
                <w:szCs w:val="21"/>
                <w:rtl/>
                <w:lang w:bidi="ar-EG"/>
              </w:rPr>
              <w:t>أريب</w:t>
            </w:r>
          </w:p>
        </w:tc>
        <w:tc>
          <w:tcPr>
            <w:tcW w:type="dxa" w:w="3137"/>
          </w:tcPr>
          <w:p>
            <w:pPr>
              <w:bidi w:val="1"/>
              <w:spacing w:after="40"/>
            </w:pPr>
            <w:r>
              <w:rPr>
                <w:rFonts w:ascii="Arial" w:hAnsi="Arial" w:cs="Arial" w:eastAsia="Arial"/>
                <w:sz w:val="21"/>
                <w:szCs w:val="21"/>
                <w:rtl/>
                <w:lang w:bidi="ar-EG"/>
              </w:rPr>
              <w:t>عاقل، فطن، حاذق، ماهر</w:t>
            </w:r>
          </w:p>
        </w:tc>
        <w:tc>
          <w:tcPr>
            <w:tcW w:type="dxa" w:w="3137"/>
          </w:tcPr>
          <w:p>
            <w:pPr>
              <w:bidi w:val="1"/>
              <w:spacing w:after="40"/>
            </w:pPr>
            <w:r>
              <w:rPr>
                <w:rFonts w:ascii="Arial" w:hAnsi="Arial" w:cs="Arial" w:eastAsia="Arial"/>
                <w:sz w:val="21"/>
                <w:szCs w:val="21"/>
                <w:rtl/>
                <w:lang w:bidi="ar-EG"/>
              </w:rPr>
              <w:t>من الإربة: الدهاء؛ ضده: غبي</w:t>
            </w:r>
          </w:p>
        </w:tc>
      </w:tr>
      <w:tr>
        <w:tc>
          <w:tcPr>
            <w:tcW w:type="dxa" w:w="3137"/>
            <w:shd w:val="clear" w:color="auto" w:fill="F5F7FA"/>
          </w:tcPr>
          <w:p>
            <w:pPr>
              <w:bidi w:val="1"/>
              <w:spacing w:after="40"/>
            </w:pPr>
            <w:r>
              <w:rPr>
                <w:rFonts w:ascii="Arial" w:hAnsi="Arial" w:cs="Arial" w:eastAsia="Arial"/>
                <w:b/>
                <w:bCs/>
                <w:sz w:val="21"/>
                <w:szCs w:val="21"/>
                <w:rtl/>
                <w:lang w:bidi="ar-EG"/>
              </w:rPr>
              <w:t>حصيف</w:t>
            </w:r>
          </w:p>
        </w:tc>
        <w:tc>
          <w:tcPr>
            <w:tcW w:type="dxa" w:w="3137"/>
            <w:shd w:val="clear" w:color="auto" w:fill="F5F7FA"/>
          </w:tcPr>
          <w:p>
            <w:pPr>
              <w:bidi w:val="1"/>
              <w:spacing w:after="40"/>
            </w:pPr>
            <w:r>
              <w:rPr>
                <w:rFonts w:ascii="Arial" w:hAnsi="Arial" w:cs="Arial" w:eastAsia="Arial"/>
                <w:sz w:val="21"/>
                <w:szCs w:val="21"/>
                <w:rtl/>
                <w:lang w:bidi="ar-EG"/>
              </w:rPr>
              <w:t>رزين محكم العقل، سديد الرأي</w:t>
            </w:r>
          </w:p>
        </w:tc>
        <w:tc>
          <w:tcPr>
            <w:tcW w:type="dxa" w:w="3137"/>
            <w:shd w:val="clear" w:color="auto" w:fill="F5F7FA"/>
          </w:tcPr>
          <w:p>
            <w:pPr>
              <w:bidi w:val="1"/>
              <w:spacing w:after="40"/>
            </w:pPr>
            <w:r>
              <w:rPr>
                <w:rFonts w:ascii="Arial" w:hAnsi="Arial" w:cs="Arial" w:eastAsia="Arial"/>
                <w:sz w:val="21"/>
                <w:szCs w:val="21"/>
                <w:rtl/>
                <w:lang w:bidi="ar-EG"/>
              </w:rPr>
              <w:t>من الحصافة؛ ضده: أحمق</w:t>
            </w:r>
          </w:p>
        </w:tc>
      </w:tr>
      <w:tr>
        <w:tc>
          <w:tcPr>
            <w:tcW w:type="dxa" w:w="3137"/>
          </w:tcPr>
          <w:p>
            <w:pPr>
              <w:bidi w:val="1"/>
              <w:spacing w:after="40"/>
            </w:pPr>
            <w:r>
              <w:rPr>
                <w:rFonts w:ascii="Arial" w:hAnsi="Arial" w:cs="Arial" w:eastAsia="Arial"/>
                <w:b/>
                <w:bCs/>
                <w:sz w:val="21"/>
                <w:szCs w:val="21"/>
                <w:rtl/>
                <w:lang w:bidi="ar-EG"/>
              </w:rPr>
              <w:t>صَلِف</w:t>
            </w:r>
          </w:p>
        </w:tc>
        <w:tc>
          <w:tcPr>
            <w:tcW w:type="dxa" w:w="3137"/>
          </w:tcPr>
          <w:p>
            <w:pPr>
              <w:bidi w:val="1"/>
              <w:spacing w:after="40"/>
            </w:pPr>
            <w:r>
              <w:rPr>
                <w:rFonts w:ascii="Arial" w:hAnsi="Arial" w:cs="Arial" w:eastAsia="Arial"/>
                <w:sz w:val="21"/>
                <w:szCs w:val="21"/>
                <w:rtl/>
                <w:lang w:bidi="ar-EG"/>
              </w:rPr>
              <w:t>متكبر، مدَّعٍ فوق قدره، متباهٍ</w:t>
            </w:r>
          </w:p>
        </w:tc>
        <w:tc>
          <w:tcPr>
            <w:tcW w:type="dxa" w:w="3137"/>
          </w:tcPr>
          <w:p>
            <w:pPr>
              <w:bidi w:val="1"/>
              <w:spacing w:after="40"/>
            </w:pPr>
            <w:r>
              <w:rPr>
                <w:rFonts w:ascii="Arial" w:hAnsi="Arial" w:cs="Arial" w:eastAsia="Arial"/>
                <w:sz w:val="21"/>
                <w:szCs w:val="21"/>
                <w:rtl/>
                <w:lang w:bidi="ar-EG"/>
              </w:rPr>
              <w:t>الصلف: التكبر مع قلة الخير؛ ضده: متواضع</w:t>
            </w:r>
          </w:p>
        </w:tc>
      </w:tr>
      <w:tr>
        <w:tc>
          <w:tcPr>
            <w:tcW w:type="dxa" w:w="3137"/>
            <w:shd w:val="clear" w:color="auto" w:fill="F5F7FA"/>
          </w:tcPr>
          <w:p>
            <w:pPr>
              <w:bidi w:val="1"/>
              <w:spacing w:after="40"/>
            </w:pPr>
            <w:r>
              <w:rPr>
                <w:rFonts w:ascii="Arial" w:hAnsi="Arial" w:cs="Arial" w:eastAsia="Arial"/>
                <w:b/>
                <w:bCs/>
                <w:sz w:val="21"/>
                <w:szCs w:val="21"/>
                <w:rtl/>
                <w:lang w:bidi="ar-EG"/>
              </w:rPr>
              <w:t>متغطرس</w:t>
            </w:r>
          </w:p>
        </w:tc>
        <w:tc>
          <w:tcPr>
            <w:tcW w:type="dxa" w:w="3137"/>
            <w:shd w:val="clear" w:color="auto" w:fill="F5F7FA"/>
          </w:tcPr>
          <w:p>
            <w:pPr>
              <w:bidi w:val="1"/>
              <w:spacing w:after="40"/>
            </w:pPr>
            <w:r>
              <w:rPr>
                <w:rFonts w:ascii="Arial" w:hAnsi="Arial" w:cs="Arial" w:eastAsia="Arial"/>
                <w:sz w:val="21"/>
                <w:szCs w:val="21"/>
                <w:rtl/>
                <w:lang w:bidi="ar-EG"/>
              </w:rPr>
              <w:t>متكبر، متجبر، متعالٍ</w:t>
            </w:r>
          </w:p>
        </w:tc>
        <w:tc>
          <w:tcPr>
            <w:tcW w:type="dxa" w:w="3137"/>
            <w:shd w:val="clear" w:color="auto" w:fill="F5F7FA"/>
          </w:tcPr>
          <w:p>
            <w:pPr>
              <w:bidi w:val="1"/>
              <w:spacing w:after="40"/>
            </w:pPr>
            <w:r>
              <w:rPr>
                <w:rFonts w:ascii="Arial" w:hAnsi="Arial" w:cs="Arial" w:eastAsia="Arial"/>
                <w:sz w:val="21"/>
                <w:szCs w:val="21"/>
                <w:rtl/>
                <w:lang w:bidi="ar-EG"/>
              </w:rPr>
              <w:t>ضده: متواضع</w:t>
            </w:r>
          </w:p>
        </w:tc>
      </w:tr>
      <w:tr>
        <w:tc>
          <w:tcPr>
            <w:tcW w:type="dxa" w:w="3137"/>
          </w:tcPr>
          <w:p>
            <w:pPr>
              <w:bidi w:val="1"/>
              <w:spacing w:after="40"/>
            </w:pPr>
            <w:r>
              <w:rPr>
                <w:rFonts w:ascii="Arial" w:hAnsi="Arial" w:cs="Arial" w:eastAsia="Arial"/>
                <w:b/>
                <w:bCs/>
                <w:sz w:val="21"/>
                <w:szCs w:val="21"/>
                <w:rtl/>
                <w:lang w:bidi="ar-EG"/>
              </w:rPr>
              <w:t>قَفْر</w:t>
            </w:r>
          </w:p>
        </w:tc>
        <w:tc>
          <w:tcPr>
            <w:tcW w:type="dxa" w:w="3137"/>
          </w:tcPr>
          <w:p>
            <w:pPr>
              <w:bidi w:val="1"/>
              <w:spacing w:after="40"/>
            </w:pPr>
            <w:r>
              <w:rPr>
                <w:rFonts w:ascii="Arial" w:hAnsi="Arial" w:cs="Arial" w:eastAsia="Arial"/>
                <w:sz w:val="21"/>
                <w:szCs w:val="21"/>
                <w:rtl/>
                <w:lang w:bidi="ar-EG"/>
              </w:rPr>
              <w:t>خالٍ لا ماء فيه ولا نبات، مقفر</w:t>
            </w:r>
          </w:p>
        </w:tc>
        <w:tc>
          <w:tcPr>
            <w:tcW w:type="dxa" w:w="3137"/>
          </w:tcPr>
          <w:p>
            <w:pPr>
              <w:bidi w:val="1"/>
              <w:spacing w:after="40"/>
            </w:pPr>
            <w:r>
              <w:rPr>
                <w:rFonts w:ascii="Arial" w:hAnsi="Arial" w:cs="Arial" w:eastAsia="Arial"/>
                <w:sz w:val="21"/>
                <w:szCs w:val="21"/>
                <w:rtl/>
                <w:lang w:bidi="ar-EG"/>
              </w:rPr>
              <w:t>جمعه: قِفار؛ وأقفر المكان: خلا</w:t>
            </w:r>
          </w:p>
        </w:tc>
      </w:tr>
      <w:tr>
        <w:tc>
          <w:tcPr>
            <w:tcW w:type="dxa" w:w="3137"/>
            <w:shd w:val="clear" w:color="auto" w:fill="F5F7FA"/>
          </w:tcPr>
          <w:p>
            <w:pPr>
              <w:bidi w:val="1"/>
              <w:spacing w:after="40"/>
            </w:pPr>
            <w:r>
              <w:rPr>
                <w:rFonts w:ascii="Arial" w:hAnsi="Arial" w:cs="Arial" w:eastAsia="Arial"/>
                <w:b/>
                <w:bCs/>
                <w:sz w:val="21"/>
                <w:szCs w:val="21"/>
                <w:rtl/>
                <w:lang w:bidi="ar-EG"/>
              </w:rPr>
              <w:t>جرداء</w:t>
            </w:r>
          </w:p>
        </w:tc>
        <w:tc>
          <w:tcPr>
            <w:tcW w:type="dxa" w:w="3137"/>
            <w:shd w:val="clear" w:color="auto" w:fill="F5F7FA"/>
          </w:tcPr>
          <w:p>
            <w:pPr>
              <w:bidi w:val="1"/>
              <w:spacing w:after="40"/>
            </w:pPr>
            <w:r>
              <w:rPr>
                <w:rFonts w:ascii="Arial" w:hAnsi="Arial" w:cs="Arial" w:eastAsia="Arial"/>
                <w:sz w:val="21"/>
                <w:szCs w:val="21"/>
                <w:rtl/>
                <w:lang w:bidi="ar-EG"/>
              </w:rPr>
              <w:t>خالية من النبات، لا شعر فيها</w:t>
            </w:r>
          </w:p>
        </w:tc>
        <w:tc>
          <w:tcPr>
            <w:tcW w:type="dxa" w:w="3137"/>
            <w:shd w:val="clear" w:color="auto" w:fill="F5F7FA"/>
          </w:tcPr>
          <w:p>
            <w:pPr>
              <w:bidi w:val="1"/>
              <w:spacing w:after="40"/>
            </w:pPr>
            <w:r>
              <w:rPr>
                <w:rFonts w:ascii="Arial" w:hAnsi="Arial" w:cs="Arial" w:eastAsia="Arial"/>
                <w:sz w:val="21"/>
                <w:szCs w:val="21"/>
                <w:rtl/>
                <w:lang w:bidi="ar-EG"/>
              </w:rPr>
              <w:t>مذكرها: أجرد</w:t>
            </w:r>
          </w:p>
        </w:tc>
      </w:tr>
      <w:tr>
        <w:tc>
          <w:tcPr>
            <w:tcW w:type="dxa" w:w="3137"/>
          </w:tcPr>
          <w:p>
            <w:pPr>
              <w:bidi w:val="1"/>
              <w:spacing w:after="40"/>
            </w:pPr>
            <w:r>
              <w:rPr>
                <w:rFonts w:ascii="Arial" w:hAnsi="Arial" w:cs="Arial" w:eastAsia="Arial"/>
                <w:b/>
                <w:bCs/>
                <w:sz w:val="21"/>
                <w:szCs w:val="21"/>
                <w:rtl/>
                <w:lang w:bidi="ar-EG"/>
              </w:rPr>
              <w:t>سامٍ / سامي</w:t>
            </w:r>
          </w:p>
        </w:tc>
        <w:tc>
          <w:tcPr>
            <w:tcW w:type="dxa" w:w="3137"/>
          </w:tcPr>
          <w:p>
            <w:pPr>
              <w:bidi w:val="1"/>
              <w:spacing w:after="40"/>
            </w:pPr>
            <w:r>
              <w:rPr>
                <w:rFonts w:ascii="Arial" w:hAnsi="Arial" w:cs="Arial" w:eastAsia="Arial"/>
                <w:sz w:val="21"/>
                <w:szCs w:val="21"/>
                <w:rtl/>
                <w:lang w:bidi="ar-EG"/>
              </w:rPr>
              <w:t>رفيع، عالٍ، شريف</w:t>
            </w:r>
          </w:p>
        </w:tc>
        <w:tc>
          <w:tcPr>
            <w:tcW w:type="dxa" w:w="3137"/>
          </w:tcPr>
          <w:p>
            <w:pPr>
              <w:bidi w:val="1"/>
              <w:spacing w:after="40"/>
            </w:pPr>
            <w:r>
              <w:rPr>
                <w:rFonts w:ascii="Arial" w:hAnsi="Arial" w:cs="Arial" w:eastAsia="Arial"/>
                <w:sz w:val="21"/>
                <w:szCs w:val="21"/>
                <w:rtl/>
                <w:lang w:bidi="ar-EG"/>
              </w:rPr>
              <w:t>من سما يسمو؛ ضده: وضيع، منحط</w:t>
            </w:r>
          </w:p>
        </w:tc>
      </w:tr>
      <w:tr>
        <w:tc>
          <w:tcPr>
            <w:tcW w:type="dxa" w:w="3137"/>
            <w:shd w:val="clear" w:color="auto" w:fill="F5F7FA"/>
          </w:tcPr>
          <w:p>
            <w:pPr>
              <w:bidi w:val="1"/>
              <w:spacing w:after="40"/>
            </w:pPr>
            <w:r>
              <w:rPr>
                <w:rFonts w:ascii="Arial" w:hAnsi="Arial" w:cs="Arial" w:eastAsia="Arial"/>
                <w:b/>
                <w:bCs/>
                <w:sz w:val="21"/>
                <w:szCs w:val="21"/>
                <w:rtl/>
                <w:lang w:bidi="ar-EG"/>
              </w:rPr>
              <w:t>زائف</w:t>
            </w:r>
          </w:p>
        </w:tc>
        <w:tc>
          <w:tcPr>
            <w:tcW w:type="dxa" w:w="3137"/>
            <w:shd w:val="clear" w:color="auto" w:fill="F5F7FA"/>
          </w:tcPr>
          <w:p>
            <w:pPr>
              <w:bidi w:val="1"/>
              <w:spacing w:after="40"/>
            </w:pPr>
            <w:r>
              <w:rPr>
                <w:rFonts w:ascii="Arial" w:hAnsi="Arial" w:cs="Arial" w:eastAsia="Arial"/>
                <w:sz w:val="21"/>
                <w:szCs w:val="21"/>
                <w:rtl/>
                <w:lang w:bidi="ar-EG"/>
              </w:rPr>
              <w:t>مغشوش، مزيّف، باطل</w:t>
            </w:r>
          </w:p>
        </w:tc>
        <w:tc>
          <w:tcPr>
            <w:tcW w:type="dxa" w:w="3137"/>
            <w:shd w:val="clear" w:color="auto" w:fill="F5F7FA"/>
          </w:tcPr>
          <w:p>
            <w:pPr>
              <w:bidi w:val="1"/>
              <w:spacing w:after="40"/>
            </w:pPr>
            <w:r>
              <w:rPr>
                <w:rFonts w:ascii="Arial" w:hAnsi="Arial" w:cs="Arial" w:eastAsia="Arial"/>
                <w:sz w:val="21"/>
                <w:szCs w:val="21"/>
                <w:rtl/>
                <w:lang w:bidi="ar-EG"/>
              </w:rPr>
              <w:t>ضده: أصيل، صحيح، حقيقي</w:t>
            </w:r>
          </w:p>
        </w:tc>
      </w:tr>
      <w:tr>
        <w:tc>
          <w:tcPr>
            <w:tcW w:type="dxa" w:w="3137"/>
          </w:tcPr>
          <w:p>
            <w:pPr>
              <w:bidi w:val="1"/>
              <w:spacing w:after="40"/>
            </w:pPr>
            <w:r>
              <w:rPr>
                <w:rFonts w:ascii="Arial" w:hAnsi="Arial" w:cs="Arial" w:eastAsia="Arial"/>
                <w:b/>
                <w:bCs/>
                <w:sz w:val="21"/>
                <w:szCs w:val="21"/>
                <w:rtl/>
                <w:lang w:bidi="ar-EG"/>
              </w:rPr>
              <w:t>نمطي</w:t>
            </w:r>
          </w:p>
        </w:tc>
        <w:tc>
          <w:tcPr>
            <w:tcW w:type="dxa" w:w="3137"/>
          </w:tcPr>
          <w:p>
            <w:pPr>
              <w:bidi w:val="1"/>
              <w:spacing w:after="40"/>
            </w:pPr>
            <w:r>
              <w:rPr>
                <w:rFonts w:ascii="Arial" w:hAnsi="Arial" w:cs="Arial" w:eastAsia="Arial"/>
                <w:sz w:val="21"/>
                <w:szCs w:val="21"/>
                <w:rtl/>
                <w:lang w:bidi="ar-EG"/>
              </w:rPr>
              <w:t>متشابه رتيب على وتيرة واحدة، تقليدي</w:t>
            </w:r>
          </w:p>
        </w:tc>
        <w:tc>
          <w:tcPr>
            <w:tcW w:type="dxa" w:w="3137"/>
          </w:tcPr>
          <w:p>
            <w:pPr>
              <w:bidi w:val="1"/>
              <w:spacing w:after="40"/>
            </w:pPr>
            <w:r>
              <w:rPr>
                <w:rFonts w:ascii="Arial" w:hAnsi="Arial" w:cs="Arial" w:eastAsia="Arial"/>
                <w:sz w:val="21"/>
                <w:szCs w:val="21"/>
                <w:rtl/>
                <w:lang w:bidi="ar-EG"/>
              </w:rPr>
              <w:t>ضده: مبتكر، متنوع</w:t>
            </w:r>
          </w:p>
        </w:tc>
      </w:tr>
      <w:tr>
        <w:tc>
          <w:tcPr>
            <w:tcW w:type="dxa" w:w="3137"/>
            <w:shd w:val="clear" w:color="auto" w:fill="F5F7FA"/>
          </w:tcPr>
          <w:p>
            <w:pPr>
              <w:bidi w:val="1"/>
              <w:spacing w:after="40"/>
            </w:pPr>
            <w:r>
              <w:rPr>
                <w:rFonts w:ascii="Arial" w:hAnsi="Arial" w:cs="Arial" w:eastAsia="Arial"/>
                <w:b/>
                <w:bCs/>
                <w:sz w:val="21"/>
                <w:szCs w:val="21"/>
                <w:rtl/>
                <w:lang w:bidi="ar-EG"/>
              </w:rPr>
              <w:t>دانخ / دنخ</w:t>
            </w:r>
          </w:p>
        </w:tc>
        <w:tc>
          <w:tcPr>
            <w:tcW w:type="dxa" w:w="3137"/>
            <w:shd w:val="clear" w:color="auto" w:fill="F5F7FA"/>
          </w:tcPr>
          <w:p>
            <w:pPr>
              <w:bidi w:val="1"/>
              <w:spacing w:after="40"/>
            </w:pPr>
            <w:r>
              <w:rPr>
                <w:rFonts w:ascii="Arial" w:hAnsi="Arial" w:cs="Arial" w:eastAsia="Arial"/>
                <w:sz w:val="21"/>
                <w:szCs w:val="21"/>
                <w:rtl/>
                <w:lang w:bidi="ar-EG"/>
              </w:rPr>
              <w:t xml:space="preserve">دنَّخ الرجلُ: طأطأ رأسه وذلّ وخضع، فهو </w:t>
            </w:r>
            <w:r>
              <w:rPr>
                <w:rFonts w:ascii="Arial" w:hAnsi="Arial" w:cs="Arial" w:eastAsia="Arial"/>
                <w:b/>
                <w:bCs/>
                <w:sz w:val="21"/>
                <w:szCs w:val="21"/>
                <w:rtl/>
                <w:lang w:bidi="ar-EG"/>
              </w:rPr>
              <w:t>منكِّس الرأس خاضع</w:t>
            </w:r>
            <w:r>
              <w:rPr>
                <w:rFonts w:ascii="Arial" w:hAnsi="Arial" w:cs="Arial" w:eastAsia="Arial"/>
                <w:sz w:val="21"/>
                <w:szCs w:val="21"/>
                <w:rtl/>
                <w:lang w:bidi="ar-EG"/>
              </w:rPr>
              <w:t>؛ ودنَخ في بيته: أقام فلم يبرح</w:t>
            </w:r>
          </w:p>
        </w:tc>
        <w:tc>
          <w:tcPr>
            <w:tcW w:type="dxa" w:w="3137"/>
            <w:shd w:val="clear" w:color="auto" w:fill="F5F7FA"/>
          </w:tcPr>
          <w:p>
            <w:pPr>
              <w:bidi w:val="1"/>
              <w:spacing w:after="40"/>
            </w:pPr>
            <w:r>
              <w:rPr>
                <w:rFonts w:ascii="Arial" w:hAnsi="Arial" w:cs="Arial" w:eastAsia="Arial"/>
                <w:sz w:val="21"/>
                <w:szCs w:val="21"/>
                <w:rtl/>
                <w:lang w:bidi="ar-EG"/>
              </w:rPr>
              <w:t>المادة (د ن خ)؛ ضده: شامخ، رافع الرأس</w:t>
            </w:r>
          </w:p>
        </w:tc>
      </w:tr>
      <w:tr>
        <w:tc>
          <w:tcPr>
            <w:tcW w:type="dxa" w:w="3137"/>
          </w:tcPr>
          <w:p>
            <w:pPr>
              <w:bidi w:val="1"/>
              <w:spacing w:after="40"/>
            </w:pPr>
            <w:r>
              <w:rPr>
                <w:rFonts w:ascii="Arial" w:hAnsi="Arial" w:cs="Arial" w:eastAsia="Arial"/>
                <w:b/>
                <w:bCs/>
                <w:sz w:val="21"/>
                <w:szCs w:val="21"/>
                <w:rtl/>
                <w:lang w:bidi="ar-EG"/>
              </w:rPr>
              <w:t>سرمدي</w:t>
            </w:r>
          </w:p>
        </w:tc>
        <w:tc>
          <w:tcPr>
            <w:tcW w:type="dxa" w:w="3137"/>
          </w:tcPr>
          <w:p>
            <w:pPr>
              <w:bidi w:val="1"/>
              <w:spacing w:after="40"/>
            </w:pPr>
            <w:r>
              <w:rPr>
                <w:rFonts w:ascii="Arial" w:hAnsi="Arial" w:cs="Arial" w:eastAsia="Arial"/>
                <w:sz w:val="21"/>
                <w:szCs w:val="21"/>
                <w:rtl/>
                <w:lang w:bidi="ar-EG"/>
              </w:rPr>
              <w:t>دائم أبدي لا ينقطع</w:t>
            </w:r>
          </w:p>
        </w:tc>
        <w:tc>
          <w:tcPr>
            <w:tcW w:type="dxa" w:w="3137"/>
          </w:tcPr>
          <w:p>
            <w:pPr>
              <w:bidi w:val="1"/>
              <w:spacing w:after="40"/>
            </w:pPr>
            <w:r>
              <w:rPr>
                <w:rFonts w:ascii="Arial" w:hAnsi="Arial" w:cs="Arial" w:eastAsia="Arial"/>
                <w:sz w:val="21"/>
                <w:szCs w:val="21"/>
                <w:rtl/>
                <w:lang w:bidi="ar-EG"/>
              </w:rPr>
              <w:t>السرمد: الدائم الذي لا أول له ولا آخر؛ ضده: مؤقت، زائل</w:t>
            </w:r>
          </w:p>
        </w:tc>
      </w:tr>
      <w:tr>
        <w:tc>
          <w:tcPr>
            <w:tcW w:type="dxa" w:w="3137"/>
            <w:shd w:val="clear" w:color="auto" w:fill="F5F7FA"/>
          </w:tcPr>
          <w:p>
            <w:pPr>
              <w:bidi w:val="1"/>
              <w:spacing w:after="40"/>
            </w:pPr>
            <w:r>
              <w:rPr>
                <w:rFonts w:ascii="Arial" w:hAnsi="Arial" w:cs="Arial" w:eastAsia="Arial"/>
                <w:b/>
                <w:bCs/>
                <w:sz w:val="21"/>
                <w:szCs w:val="21"/>
                <w:rtl/>
                <w:lang w:bidi="ar-EG"/>
              </w:rPr>
              <w:t>محلول</w:t>
            </w:r>
          </w:p>
        </w:tc>
        <w:tc>
          <w:tcPr>
            <w:tcW w:type="dxa" w:w="3137"/>
            <w:shd w:val="clear" w:color="auto" w:fill="F5F7FA"/>
          </w:tcPr>
          <w:p>
            <w:pPr>
              <w:bidi w:val="1"/>
              <w:spacing w:after="40"/>
            </w:pPr>
            <w:r>
              <w:rPr>
                <w:rFonts w:ascii="Arial" w:hAnsi="Arial" w:cs="Arial" w:eastAsia="Arial"/>
                <w:sz w:val="21"/>
                <w:szCs w:val="21"/>
                <w:rtl/>
                <w:lang w:bidi="ar-EG"/>
              </w:rPr>
              <w:t>مفكوك، مُذاب، ما حُلّ من عقدة</w:t>
            </w:r>
          </w:p>
        </w:tc>
        <w:tc>
          <w:tcPr>
            <w:tcW w:type="dxa" w:w="3137"/>
            <w:shd w:val="clear" w:color="auto" w:fill="F5F7FA"/>
          </w:tcPr>
          <w:p>
            <w:pPr>
              <w:bidi w:val="1"/>
              <w:spacing w:after="40"/>
            </w:pPr>
            <w:r>
              <w:rPr>
                <w:rFonts w:ascii="Arial" w:hAnsi="Arial" w:cs="Arial" w:eastAsia="Arial"/>
                <w:sz w:val="21"/>
                <w:szCs w:val="21"/>
                <w:rtl/>
                <w:lang w:bidi="ar-EG"/>
              </w:rPr>
              <w:t>ضده: معقود، مربوط</w:t>
            </w:r>
          </w:p>
        </w:tc>
      </w:tr>
      <w:tr>
        <w:tc>
          <w:tcPr>
            <w:tcW w:type="dxa" w:w="3137"/>
          </w:tcPr>
          <w:p>
            <w:pPr>
              <w:bidi w:val="1"/>
              <w:spacing w:after="40"/>
            </w:pPr>
            <w:r>
              <w:rPr>
                <w:rFonts w:ascii="Arial" w:hAnsi="Arial" w:cs="Arial" w:eastAsia="Arial"/>
                <w:b/>
                <w:bCs/>
                <w:sz w:val="21"/>
                <w:szCs w:val="21"/>
                <w:rtl/>
                <w:lang w:bidi="ar-EG"/>
              </w:rPr>
              <w:t>قانع</w:t>
            </w:r>
          </w:p>
        </w:tc>
        <w:tc>
          <w:tcPr>
            <w:tcW w:type="dxa" w:w="3137"/>
          </w:tcPr>
          <w:p>
            <w:pPr>
              <w:bidi w:val="1"/>
              <w:spacing w:after="40"/>
            </w:pPr>
            <w:r>
              <w:rPr>
                <w:rFonts w:ascii="Arial" w:hAnsi="Arial" w:cs="Arial" w:eastAsia="Arial"/>
                <w:sz w:val="21"/>
                <w:szCs w:val="21"/>
                <w:rtl/>
                <w:lang w:bidi="ar-EG"/>
              </w:rPr>
              <w:t>راضٍ بالقليل</w:t>
            </w:r>
          </w:p>
        </w:tc>
        <w:tc>
          <w:tcPr>
            <w:tcW w:type="dxa" w:w="3137"/>
          </w:tcPr>
          <w:p>
            <w:pPr>
              <w:bidi w:val="1"/>
              <w:spacing w:after="40"/>
            </w:pPr>
            <w:r>
              <w:rPr>
                <w:rFonts w:ascii="Arial" w:hAnsi="Arial" w:cs="Arial" w:eastAsia="Arial"/>
                <w:sz w:val="21"/>
                <w:szCs w:val="21"/>
                <w:rtl/>
                <w:lang w:bidi="ar-EG"/>
              </w:rPr>
              <w:t>ضده: طامع، جشع</w:t>
            </w:r>
          </w:p>
        </w:tc>
      </w:tr>
      <w:tr>
        <w:tc>
          <w:tcPr>
            <w:tcW w:type="dxa" w:w="3137"/>
            <w:shd w:val="clear" w:color="auto" w:fill="F5F7FA"/>
          </w:tcPr>
          <w:p>
            <w:pPr>
              <w:bidi w:val="1"/>
              <w:spacing w:after="40"/>
            </w:pPr>
            <w:r>
              <w:rPr>
                <w:rFonts w:ascii="Arial" w:hAnsi="Arial" w:cs="Arial" w:eastAsia="Arial"/>
                <w:b/>
                <w:bCs/>
                <w:sz w:val="21"/>
                <w:szCs w:val="21"/>
                <w:rtl/>
                <w:lang w:bidi="ar-EG"/>
              </w:rPr>
              <w:t>متعفن</w:t>
            </w:r>
          </w:p>
        </w:tc>
        <w:tc>
          <w:tcPr>
            <w:tcW w:type="dxa" w:w="3137"/>
            <w:shd w:val="clear" w:color="auto" w:fill="F5F7FA"/>
          </w:tcPr>
          <w:p>
            <w:pPr>
              <w:bidi w:val="1"/>
              <w:spacing w:after="40"/>
            </w:pPr>
            <w:r>
              <w:rPr>
                <w:rFonts w:ascii="Arial" w:hAnsi="Arial" w:cs="Arial" w:eastAsia="Arial"/>
                <w:sz w:val="21"/>
                <w:szCs w:val="21"/>
                <w:rtl/>
                <w:lang w:bidi="ar-EG"/>
              </w:rPr>
              <w:t>فاسد منتن</w:t>
            </w:r>
          </w:p>
        </w:tc>
        <w:tc>
          <w:tcPr>
            <w:tcW w:type="dxa" w:w="3137"/>
            <w:shd w:val="clear" w:color="auto" w:fill="F5F7FA"/>
          </w:tcPr>
          <w:p>
            <w:pPr>
              <w:bidi w:val="1"/>
              <w:spacing w:after="40"/>
            </w:pPr>
            <w:r>
              <w:rPr>
                <w:rFonts w:ascii="Arial" w:hAnsi="Arial" w:cs="Arial" w:eastAsia="Arial"/>
                <w:sz w:val="21"/>
                <w:szCs w:val="21"/>
                <w:rtl/>
                <w:lang w:bidi="ar-EG"/>
              </w:rPr>
              <w:t>ضده: طازج، سليم</w:t>
            </w:r>
          </w:p>
        </w:tc>
      </w:tr>
      <w:tr>
        <w:tc>
          <w:tcPr>
            <w:tcW w:type="dxa" w:w="3137"/>
          </w:tcPr>
          <w:p>
            <w:pPr>
              <w:bidi w:val="1"/>
              <w:spacing w:after="40"/>
            </w:pPr>
            <w:r>
              <w:rPr>
                <w:rFonts w:ascii="Arial" w:hAnsi="Arial" w:cs="Arial" w:eastAsia="Arial"/>
                <w:b/>
                <w:bCs/>
                <w:sz w:val="21"/>
                <w:szCs w:val="21"/>
                <w:rtl/>
                <w:lang w:bidi="ar-EG"/>
              </w:rPr>
              <w:t>قوت</w:t>
            </w:r>
          </w:p>
        </w:tc>
        <w:tc>
          <w:tcPr>
            <w:tcW w:type="dxa" w:w="3137"/>
          </w:tcPr>
          <w:p>
            <w:pPr>
              <w:bidi w:val="1"/>
              <w:spacing w:after="40"/>
            </w:pPr>
            <w:r>
              <w:rPr>
                <w:rFonts w:ascii="Arial" w:hAnsi="Arial" w:cs="Arial" w:eastAsia="Arial"/>
                <w:sz w:val="21"/>
                <w:szCs w:val="21"/>
                <w:rtl/>
                <w:lang w:bidi="ar-EG"/>
              </w:rPr>
              <w:t>ما يمسك الرمق من الطعام، الرزق</w:t>
            </w:r>
          </w:p>
        </w:tc>
        <w:tc>
          <w:tcPr>
            <w:tcW w:type="dxa" w:w="3137"/>
          </w:tcPr>
          <w:p>
            <w:pPr>
              <w:bidi w:val="1"/>
              <w:spacing w:after="40"/>
            </w:pPr>
            <w:r>
              <w:rPr>
                <w:rFonts w:ascii="Arial" w:hAnsi="Arial" w:cs="Arial" w:eastAsia="Arial"/>
                <w:sz w:val="21"/>
                <w:szCs w:val="21"/>
                <w:rtl/>
                <w:lang w:bidi="ar-EG"/>
              </w:rPr>
              <w:t>جمعه: أقوات</w:t>
            </w:r>
          </w:p>
        </w:tc>
      </w:tr>
      <w:tr>
        <w:tc>
          <w:tcPr>
            <w:tcW w:type="dxa" w:w="3137"/>
            <w:shd w:val="clear" w:color="auto" w:fill="F5F7FA"/>
          </w:tcPr>
          <w:p>
            <w:pPr>
              <w:bidi w:val="1"/>
              <w:spacing w:after="40"/>
            </w:pPr>
            <w:r>
              <w:rPr>
                <w:rFonts w:ascii="Arial" w:hAnsi="Arial" w:cs="Arial" w:eastAsia="Arial"/>
                <w:b/>
                <w:bCs/>
                <w:sz w:val="21"/>
                <w:szCs w:val="21"/>
                <w:rtl/>
                <w:lang w:bidi="ar-EG"/>
              </w:rPr>
              <w:t>ثجّاج</w:t>
            </w:r>
          </w:p>
        </w:tc>
        <w:tc>
          <w:tcPr>
            <w:tcW w:type="dxa" w:w="3137"/>
            <w:shd w:val="clear" w:color="auto" w:fill="F5F7FA"/>
          </w:tcPr>
          <w:p>
            <w:pPr>
              <w:bidi w:val="1"/>
              <w:spacing w:after="40"/>
            </w:pPr>
            <w:r>
              <w:rPr>
                <w:rFonts w:ascii="Arial" w:hAnsi="Arial" w:cs="Arial" w:eastAsia="Arial"/>
                <w:sz w:val="21"/>
                <w:szCs w:val="21"/>
                <w:rtl/>
                <w:lang w:bidi="ar-EG"/>
              </w:rPr>
              <w:t>شديد الانصباب (ماء ثجّاج: منصبّ بغزارة)</w:t>
            </w:r>
          </w:p>
        </w:tc>
        <w:tc>
          <w:tcPr>
            <w:tcW w:type="dxa" w:w="3137"/>
            <w:shd w:val="clear" w:color="auto" w:fill="F5F7FA"/>
          </w:tcPr>
          <w:p>
            <w:pPr>
              <w:bidi w:val="1"/>
              <w:spacing w:after="40"/>
            </w:pPr>
            <w:r>
              <w:rPr>
                <w:rFonts w:ascii="Arial" w:hAnsi="Arial" w:cs="Arial" w:eastAsia="Arial"/>
                <w:sz w:val="21"/>
                <w:szCs w:val="21"/>
                <w:rtl/>
                <w:lang w:bidi="ar-EG"/>
              </w:rPr>
              <w:t>«وأنزلنا من المعصرات ماءً ثجّاجًا»</w:t>
            </w:r>
          </w:p>
        </w:tc>
      </w:tr>
      <w:tr>
        <w:tc>
          <w:tcPr>
            <w:tcW w:type="dxa" w:w="3137"/>
          </w:tcPr>
          <w:p>
            <w:pPr>
              <w:bidi w:val="1"/>
              <w:spacing w:after="40"/>
            </w:pPr>
            <w:r>
              <w:rPr>
                <w:rFonts w:ascii="Arial" w:hAnsi="Arial" w:cs="Arial" w:eastAsia="Arial"/>
                <w:b/>
                <w:bCs/>
                <w:sz w:val="21"/>
                <w:szCs w:val="21"/>
                <w:rtl/>
                <w:lang w:bidi="ar-EG"/>
              </w:rPr>
              <w:t>لُباب</w:t>
            </w:r>
          </w:p>
        </w:tc>
        <w:tc>
          <w:tcPr>
            <w:tcW w:type="dxa" w:w="3137"/>
          </w:tcPr>
          <w:p>
            <w:pPr>
              <w:bidi w:val="1"/>
              <w:spacing w:after="40"/>
            </w:pPr>
            <w:r>
              <w:rPr>
                <w:rFonts w:ascii="Arial" w:hAnsi="Arial" w:cs="Arial" w:eastAsia="Arial"/>
                <w:sz w:val="21"/>
                <w:szCs w:val="21"/>
                <w:rtl/>
                <w:lang w:bidi="ar-EG"/>
              </w:rPr>
              <w:t>خالص كل شيء وخياره</w:t>
            </w:r>
          </w:p>
        </w:tc>
        <w:tc>
          <w:tcPr>
            <w:tcW w:type="dxa" w:w="3137"/>
          </w:tcPr>
          <w:p>
            <w:pPr>
              <w:bidi w:val="1"/>
              <w:spacing w:after="40"/>
            </w:pPr>
            <w:r>
              <w:rPr>
                <w:rFonts w:ascii="Arial" w:hAnsi="Arial" w:cs="Arial" w:eastAsia="Arial"/>
                <w:sz w:val="21"/>
                <w:szCs w:val="21"/>
                <w:rtl/>
                <w:lang w:bidi="ar-EG"/>
              </w:rPr>
              <w:t>لُبّ الشيء: خالصه؛ ضده: قشر، حثالة</w:t>
            </w:r>
          </w:p>
        </w:tc>
      </w:tr>
      <w:tr>
        <w:tc>
          <w:tcPr>
            <w:tcW w:type="dxa" w:w="3137"/>
            <w:shd w:val="clear" w:color="auto" w:fill="F5F7FA"/>
          </w:tcPr>
          <w:p>
            <w:pPr>
              <w:bidi w:val="1"/>
              <w:spacing w:after="40"/>
            </w:pPr>
            <w:r>
              <w:rPr>
                <w:rFonts w:ascii="Arial" w:hAnsi="Arial" w:cs="Arial" w:eastAsia="Arial"/>
                <w:b/>
                <w:bCs/>
                <w:sz w:val="21"/>
                <w:szCs w:val="21"/>
                <w:rtl/>
                <w:lang w:bidi="ar-EG"/>
              </w:rPr>
              <w:t>مُقيت</w:t>
            </w:r>
          </w:p>
        </w:tc>
        <w:tc>
          <w:tcPr>
            <w:tcW w:type="dxa" w:w="3137"/>
            <w:shd w:val="clear" w:color="auto" w:fill="F5F7FA"/>
          </w:tcPr>
          <w:p>
            <w:pPr>
              <w:bidi w:val="1"/>
              <w:spacing w:after="40"/>
            </w:pPr>
            <w:r>
              <w:rPr>
                <w:rFonts w:ascii="Arial" w:hAnsi="Arial" w:cs="Arial" w:eastAsia="Arial"/>
                <w:sz w:val="21"/>
                <w:szCs w:val="21"/>
                <w:rtl/>
                <w:lang w:bidi="ar-EG"/>
              </w:rPr>
              <w:t>مقتدر، حفيظ، شهيد؛ ومن يعطي القوت</w:t>
            </w:r>
          </w:p>
        </w:tc>
        <w:tc>
          <w:tcPr>
            <w:tcW w:type="dxa" w:w="3137"/>
            <w:shd w:val="clear" w:color="auto" w:fill="F5F7FA"/>
          </w:tcPr>
          <w:p>
            <w:pPr>
              <w:bidi w:val="1"/>
              <w:spacing w:after="40"/>
            </w:pPr>
            <w:r>
              <w:rPr>
                <w:rFonts w:ascii="Arial" w:hAnsi="Arial" w:cs="Arial" w:eastAsia="Arial"/>
                <w:sz w:val="21"/>
                <w:szCs w:val="21"/>
                <w:rtl/>
                <w:lang w:bidi="ar-EG"/>
              </w:rPr>
              <w:t>«وكان الله على كل شيء مُقيتًا» = مقتدرًا</w:t>
            </w:r>
          </w:p>
        </w:tc>
      </w:tr>
      <w:tr>
        <w:tc>
          <w:tcPr>
            <w:tcW w:type="dxa" w:w="3137"/>
          </w:tcPr>
          <w:p>
            <w:pPr>
              <w:bidi w:val="1"/>
              <w:spacing w:after="40"/>
            </w:pPr>
            <w:r>
              <w:rPr>
                <w:rFonts w:ascii="Arial" w:hAnsi="Arial" w:cs="Arial" w:eastAsia="Arial"/>
                <w:b/>
                <w:bCs/>
                <w:sz w:val="21"/>
                <w:szCs w:val="21"/>
                <w:rtl/>
                <w:lang w:bidi="ar-EG"/>
              </w:rPr>
              <w:t>مَقيت</w:t>
            </w:r>
          </w:p>
        </w:tc>
        <w:tc>
          <w:tcPr>
            <w:tcW w:type="dxa" w:w="3137"/>
          </w:tcPr>
          <w:p>
            <w:pPr>
              <w:bidi w:val="1"/>
              <w:spacing w:after="40"/>
            </w:pPr>
            <w:r>
              <w:rPr>
                <w:rFonts w:ascii="Arial" w:hAnsi="Arial" w:cs="Arial" w:eastAsia="Arial"/>
                <w:sz w:val="21"/>
                <w:szCs w:val="21"/>
                <w:rtl/>
                <w:lang w:bidi="ar-EG"/>
              </w:rPr>
              <w:t>ممقوت، مبغوض، مكروه</w:t>
            </w:r>
          </w:p>
        </w:tc>
        <w:tc>
          <w:tcPr>
            <w:tcW w:type="dxa" w:w="3137"/>
          </w:tcPr>
          <w:p>
            <w:pPr>
              <w:bidi w:val="1"/>
              <w:spacing w:after="40"/>
            </w:pPr>
            <w:r>
              <w:rPr>
                <w:rFonts w:ascii="Arial" w:hAnsi="Arial" w:cs="Arial" w:eastAsia="Arial"/>
                <w:sz w:val="21"/>
                <w:szCs w:val="21"/>
                <w:rtl/>
                <w:lang w:bidi="ar-EG"/>
              </w:rPr>
              <w:t xml:space="preserve">من المقت: أشد البغض؛ </w:t>
            </w:r>
            <w:r>
              <w:rPr>
                <w:rFonts w:ascii="Arial" w:hAnsi="Arial" w:cs="Arial" w:eastAsia="Arial"/>
                <w:b/>
                <w:bCs/>
                <w:sz w:val="21"/>
                <w:szCs w:val="21"/>
                <w:rtl/>
                <w:lang w:bidi="ar-EG"/>
              </w:rPr>
              <w:t>ممقوت</w:t>
            </w:r>
            <w:r>
              <w:rPr>
                <w:rFonts w:ascii="Arial" w:hAnsi="Arial" w:cs="Arial" w:eastAsia="Arial"/>
                <w:sz w:val="21"/>
                <w:szCs w:val="21"/>
                <w:rtl/>
                <w:lang w:bidi="ar-EG"/>
              </w:rPr>
              <w:t xml:space="preserve"> = مكروه؛ ضده: محبوب</w:t>
            </w:r>
          </w:p>
        </w:tc>
      </w:tr>
      <w:tr>
        <w:tc>
          <w:tcPr>
            <w:tcW w:type="dxa" w:w="3137"/>
            <w:shd w:val="clear" w:color="auto" w:fill="F5F7FA"/>
          </w:tcPr>
          <w:p>
            <w:pPr>
              <w:bidi w:val="1"/>
              <w:spacing w:after="40"/>
            </w:pPr>
            <w:r>
              <w:rPr>
                <w:rFonts w:ascii="Arial" w:hAnsi="Arial" w:cs="Arial" w:eastAsia="Arial"/>
                <w:b/>
                <w:bCs/>
                <w:sz w:val="21"/>
                <w:szCs w:val="21"/>
                <w:rtl/>
                <w:lang w:bidi="ar-EG"/>
              </w:rPr>
              <w:t>ثريّ</w:t>
            </w:r>
          </w:p>
        </w:tc>
        <w:tc>
          <w:tcPr>
            <w:tcW w:type="dxa" w:w="3137"/>
            <w:shd w:val="clear" w:color="auto" w:fill="F5F7FA"/>
          </w:tcPr>
          <w:p>
            <w:pPr>
              <w:bidi w:val="1"/>
              <w:spacing w:after="40"/>
            </w:pPr>
            <w:r>
              <w:rPr>
                <w:rFonts w:ascii="Arial" w:hAnsi="Arial" w:cs="Arial" w:eastAsia="Arial"/>
                <w:sz w:val="21"/>
                <w:szCs w:val="21"/>
                <w:rtl/>
                <w:lang w:bidi="ar-EG"/>
              </w:rPr>
              <w:t>غني كثير المال</w:t>
            </w:r>
          </w:p>
        </w:tc>
        <w:tc>
          <w:tcPr>
            <w:tcW w:type="dxa" w:w="3137"/>
            <w:shd w:val="clear" w:color="auto" w:fill="F5F7FA"/>
          </w:tcPr>
          <w:p>
            <w:pPr>
              <w:bidi w:val="1"/>
              <w:spacing w:after="40"/>
            </w:pPr>
            <w:r>
              <w:rPr>
                <w:rFonts w:ascii="Arial" w:hAnsi="Arial" w:cs="Arial" w:eastAsia="Arial"/>
                <w:sz w:val="21"/>
                <w:szCs w:val="21"/>
                <w:rtl/>
                <w:lang w:bidi="ar-EG"/>
              </w:rPr>
              <w:t>ضده: فقير، معدم</w:t>
            </w:r>
          </w:p>
        </w:tc>
      </w:tr>
      <w:tr>
        <w:tc>
          <w:tcPr>
            <w:tcW w:type="dxa" w:w="3137"/>
          </w:tcPr>
          <w:p>
            <w:pPr>
              <w:bidi w:val="1"/>
              <w:spacing w:after="40"/>
            </w:pPr>
            <w:r>
              <w:rPr>
                <w:rFonts w:ascii="Arial" w:hAnsi="Arial" w:cs="Arial" w:eastAsia="Arial"/>
                <w:b/>
                <w:bCs/>
                <w:sz w:val="21"/>
                <w:szCs w:val="21"/>
                <w:rtl/>
                <w:lang w:bidi="ar-EG"/>
              </w:rPr>
              <w:t>دَمِث / دامث</w:t>
            </w:r>
          </w:p>
        </w:tc>
        <w:tc>
          <w:tcPr>
            <w:tcW w:type="dxa" w:w="3137"/>
          </w:tcPr>
          <w:p>
            <w:pPr>
              <w:bidi w:val="1"/>
              <w:spacing w:after="40"/>
            </w:pPr>
            <w:r>
              <w:rPr>
                <w:rFonts w:ascii="Arial" w:hAnsi="Arial" w:cs="Arial" w:eastAsia="Arial"/>
                <w:sz w:val="21"/>
                <w:szCs w:val="21"/>
                <w:rtl/>
                <w:lang w:bidi="ar-EG"/>
              </w:rPr>
              <w:t>سهل الخلق لين الجانب</w:t>
            </w:r>
          </w:p>
        </w:tc>
        <w:tc>
          <w:tcPr>
            <w:tcW w:type="dxa" w:w="3137"/>
          </w:tcPr>
          <w:p>
            <w:pPr>
              <w:bidi w:val="1"/>
              <w:spacing w:after="40"/>
            </w:pPr>
            <w:r>
              <w:rPr>
                <w:rFonts w:ascii="Arial" w:hAnsi="Arial" w:cs="Arial" w:eastAsia="Arial"/>
                <w:sz w:val="21"/>
                <w:szCs w:val="21"/>
                <w:rtl/>
                <w:lang w:bidi="ar-EG"/>
              </w:rPr>
              <w:t>دماثة الخلق: السهولة؛ ضده: فظ، غليظ، خشن</w:t>
            </w:r>
          </w:p>
        </w:tc>
      </w:tr>
      <w:tr>
        <w:tc>
          <w:tcPr>
            <w:tcW w:type="dxa" w:w="3137"/>
            <w:shd w:val="clear" w:color="auto" w:fill="F5F7FA"/>
          </w:tcPr>
          <w:p>
            <w:pPr>
              <w:bidi w:val="1"/>
              <w:spacing w:after="40"/>
            </w:pPr>
            <w:r>
              <w:rPr>
                <w:rFonts w:ascii="Arial" w:hAnsi="Arial" w:cs="Arial" w:eastAsia="Arial"/>
                <w:b/>
                <w:bCs/>
                <w:sz w:val="21"/>
                <w:szCs w:val="21"/>
                <w:rtl/>
                <w:lang w:bidi="ar-EG"/>
              </w:rPr>
              <w:t>زَنِخ</w:t>
            </w:r>
          </w:p>
        </w:tc>
        <w:tc>
          <w:tcPr>
            <w:tcW w:type="dxa" w:w="3137"/>
            <w:shd w:val="clear" w:color="auto" w:fill="F5F7FA"/>
          </w:tcPr>
          <w:p>
            <w:pPr>
              <w:bidi w:val="1"/>
              <w:spacing w:after="40"/>
            </w:pPr>
            <w:r>
              <w:rPr>
                <w:rFonts w:ascii="Arial" w:hAnsi="Arial" w:cs="Arial" w:eastAsia="Arial"/>
                <w:sz w:val="21"/>
                <w:szCs w:val="21"/>
                <w:rtl/>
                <w:lang w:bidi="ar-EG"/>
              </w:rPr>
              <w:t>متغير الرائحة فاسد (الدهن)</w:t>
            </w:r>
          </w:p>
        </w:tc>
        <w:tc>
          <w:tcPr>
            <w:tcW w:type="dxa" w:w="3137"/>
            <w:shd w:val="clear" w:color="auto" w:fill="F5F7FA"/>
          </w:tcPr>
          <w:p>
            <w:pPr>
              <w:bidi w:val="1"/>
              <w:spacing w:after="40"/>
            </w:pPr>
            <w:r>
              <w:rPr>
                <w:rFonts w:ascii="Arial" w:hAnsi="Arial" w:cs="Arial" w:eastAsia="Arial"/>
                <w:sz w:val="21"/>
                <w:szCs w:val="21"/>
                <w:rtl/>
                <w:lang w:bidi="ar-EG"/>
              </w:rPr>
              <w:t>ضده: طازج</w:t>
            </w:r>
          </w:p>
        </w:tc>
      </w:tr>
      <w:tr>
        <w:tc>
          <w:tcPr>
            <w:tcW w:type="dxa" w:w="3137"/>
          </w:tcPr>
          <w:p>
            <w:pPr>
              <w:bidi w:val="1"/>
              <w:spacing w:after="40"/>
            </w:pPr>
            <w:r>
              <w:rPr>
                <w:rFonts w:ascii="Arial" w:hAnsi="Arial" w:cs="Arial" w:eastAsia="Arial"/>
                <w:b/>
                <w:bCs/>
                <w:sz w:val="21"/>
                <w:szCs w:val="21"/>
                <w:rtl/>
                <w:lang w:bidi="ar-EG"/>
              </w:rPr>
              <w:t>مُهلهَل</w:t>
            </w:r>
          </w:p>
        </w:tc>
        <w:tc>
          <w:tcPr>
            <w:tcW w:type="dxa" w:w="3137"/>
          </w:tcPr>
          <w:p>
            <w:pPr>
              <w:bidi w:val="1"/>
              <w:spacing w:after="40"/>
            </w:pPr>
            <w:r>
              <w:rPr>
                <w:rFonts w:ascii="Arial" w:hAnsi="Arial" w:cs="Arial" w:eastAsia="Arial"/>
                <w:sz w:val="21"/>
                <w:szCs w:val="21"/>
                <w:rtl/>
                <w:lang w:bidi="ar-EG"/>
              </w:rPr>
              <w:t>رقيق النسج ضعيف، واهٍ، سخيف</w:t>
            </w:r>
          </w:p>
        </w:tc>
        <w:tc>
          <w:tcPr>
            <w:tcW w:type="dxa" w:w="3137"/>
          </w:tcPr>
          <w:p>
            <w:pPr>
              <w:bidi w:val="1"/>
              <w:spacing w:after="40"/>
            </w:pPr>
            <w:r>
              <w:rPr>
                <w:rFonts w:ascii="Arial" w:hAnsi="Arial" w:cs="Arial" w:eastAsia="Arial"/>
                <w:sz w:val="21"/>
                <w:szCs w:val="21"/>
                <w:rtl/>
                <w:lang w:bidi="ar-EG"/>
              </w:rPr>
              <w:t>ثوب مهلهل: رقيق النسج؛ شعر مهلهل: ركيك؛ ضده: متين، محكم</w:t>
            </w:r>
          </w:p>
        </w:tc>
      </w:tr>
      <w:tr>
        <w:tc>
          <w:tcPr>
            <w:tcW w:type="dxa" w:w="3137"/>
            <w:shd w:val="clear" w:color="auto" w:fill="F5F7FA"/>
          </w:tcPr>
          <w:p>
            <w:pPr>
              <w:bidi w:val="1"/>
              <w:spacing w:after="40"/>
            </w:pPr>
            <w:r>
              <w:rPr>
                <w:rFonts w:ascii="Arial" w:hAnsi="Arial" w:cs="Arial" w:eastAsia="Arial"/>
                <w:b/>
                <w:bCs/>
                <w:sz w:val="21"/>
                <w:szCs w:val="21"/>
                <w:rtl/>
                <w:lang w:bidi="ar-EG"/>
              </w:rPr>
              <w:t>أريحيّ</w:t>
            </w:r>
          </w:p>
        </w:tc>
        <w:tc>
          <w:tcPr>
            <w:tcW w:type="dxa" w:w="3137"/>
            <w:shd w:val="clear" w:color="auto" w:fill="F5F7FA"/>
          </w:tcPr>
          <w:p>
            <w:pPr>
              <w:bidi w:val="1"/>
              <w:spacing w:after="40"/>
            </w:pPr>
            <w:r>
              <w:rPr>
                <w:rFonts w:ascii="Arial" w:hAnsi="Arial" w:cs="Arial" w:eastAsia="Arial"/>
                <w:sz w:val="21"/>
                <w:szCs w:val="21"/>
                <w:rtl/>
                <w:lang w:bidi="ar-EG"/>
              </w:rPr>
              <w:t>كريم يرتاح للمعروف ويهتز له، واسع الخلق</w:t>
            </w:r>
          </w:p>
        </w:tc>
        <w:tc>
          <w:tcPr>
            <w:tcW w:type="dxa" w:w="3137"/>
            <w:shd w:val="clear" w:color="auto" w:fill="F5F7FA"/>
          </w:tcPr>
          <w:p>
            <w:pPr>
              <w:bidi w:val="1"/>
              <w:spacing w:after="40"/>
            </w:pPr>
            <w:r>
              <w:rPr>
                <w:rFonts w:ascii="Arial" w:hAnsi="Arial" w:cs="Arial" w:eastAsia="Arial"/>
                <w:sz w:val="21"/>
                <w:szCs w:val="21"/>
                <w:rtl/>
                <w:lang w:bidi="ar-EG"/>
              </w:rPr>
              <w:t>الأريحية: الخفة للندى والكرم؛ ضده: بخيل</w:t>
            </w:r>
          </w:p>
        </w:tc>
      </w:tr>
      <w:tr>
        <w:tc>
          <w:tcPr>
            <w:tcW w:type="dxa" w:w="3137"/>
          </w:tcPr>
          <w:p>
            <w:pPr>
              <w:bidi w:val="1"/>
              <w:spacing w:after="40"/>
            </w:pPr>
            <w:r>
              <w:rPr>
                <w:rFonts w:ascii="Arial" w:hAnsi="Arial" w:cs="Arial" w:eastAsia="Arial"/>
                <w:b/>
                <w:bCs/>
                <w:sz w:val="21"/>
                <w:szCs w:val="21"/>
                <w:rtl/>
                <w:lang w:bidi="ar-EG"/>
              </w:rPr>
              <w:t>طفيف</w:t>
            </w:r>
          </w:p>
        </w:tc>
        <w:tc>
          <w:tcPr>
            <w:tcW w:type="dxa" w:w="3137"/>
          </w:tcPr>
          <w:p>
            <w:pPr>
              <w:bidi w:val="1"/>
              <w:spacing w:after="40"/>
            </w:pPr>
            <w:r>
              <w:rPr>
                <w:rFonts w:ascii="Arial" w:hAnsi="Arial" w:cs="Arial" w:eastAsia="Arial"/>
                <w:sz w:val="21"/>
                <w:szCs w:val="21"/>
                <w:rtl/>
                <w:lang w:bidi="ar-EG"/>
              </w:rPr>
              <w:t>قليل، يسير، ضئيل</w:t>
            </w:r>
          </w:p>
        </w:tc>
        <w:tc>
          <w:tcPr>
            <w:tcW w:type="dxa" w:w="3137"/>
          </w:tcPr>
          <w:p>
            <w:pPr>
              <w:bidi w:val="1"/>
              <w:spacing w:after="40"/>
            </w:pPr>
            <w:r>
              <w:rPr>
                <w:rFonts w:ascii="Arial" w:hAnsi="Arial" w:cs="Arial" w:eastAsia="Arial"/>
                <w:sz w:val="21"/>
                <w:szCs w:val="21"/>
                <w:rtl/>
                <w:lang w:bidi="ar-EG"/>
              </w:rPr>
              <w:t>ضده: كثير، جسيم</w:t>
            </w:r>
          </w:p>
        </w:tc>
      </w:tr>
      <w:tr>
        <w:tc>
          <w:tcPr>
            <w:tcW w:type="dxa" w:w="3137"/>
            <w:shd w:val="clear" w:color="auto" w:fill="F5F7FA"/>
          </w:tcPr>
          <w:p>
            <w:pPr>
              <w:bidi w:val="1"/>
              <w:spacing w:after="40"/>
            </w:pPr>
            <w:r>
              <w:rPr>
                <w:rFonts w:ascii="Arial" w:hAnsi="Arial" w:cs="Arial" w:eastAsia="Arial"/>
                <w:b/>
                <w:bCs/>
                <w:sz w:val="21"/>
                <w:szCs w:val="21"/>
                <w:rtl/>
                <w:lang w:bidi="ar-EG"/>
              </w:rPr>
              <w:t>جادّ</w:t>
            </w:r>
          </w:p>
        </w:tc>
        <w:tc>
          <w:tcPr>
            <w:tcW w:type="dxa" w:w="3137"/>
            <w:shd w:val="clear" w:color="auto" w:fill="F5F7FA"/>
          </w:tcPr>
          <w:p>
            <w:pPr>
              <w:bidi w:val="1"/>
              <w:spacing w:after="40"/>
            </w:pPr>
            <w:r>
              <w:rPr>
                <w:rFonts w:ascii="Arial" w:hAnsi="Arial" w:cs="Arial" w:eastAsia="Arial"/>
                <w:sz w:val="21"/>
                <w:szCs w:val="21"/>
                <w:rtl/>
                <w:lang w:bidi="ar-EG"/>
              </w:rPr>
              <w:t>مجتهد غير هازل</w:t>
            </w:r>
          </w:p>
        </w:tc>
        <w:tc>
          <w:tcPr>
            <w:tcW w:type="dxa" w:w="3137"/>
            <w:shd w:val="clear" w:color="auto" w:fill="F5F7FA"/>
          </w:tcPr>
          <w:p>
            <w:pPr>
              <w:bidi w:val="1"/>
              <w:spacing w:after="40"/>
            </w:pPr>
            <w:r>
              <w:rPr>
                <w:rFonts w:ascii="Arial" w:hAnsi="Arial" w:cs="Arial" w:eastAsia="Arial"/>
                <w:sz w:val="21"/>
                <w:szCs w:val="21"/>
                <w:rtl/>
                <w:lang w:bidi="ar-EG"/>
              </w:rPr>
              <w:t>ضده: هازل، لاعب</w:t>
            </w:r>
          </w:p>
        </w:tc>
      </w:tr>
      <w:tr>
        <w:tc>
          <w:tcPr>
            <w:tcW w:type="dxa" w:w="3137"/>
          </w:tcPr>
          <w:p>
            <w:pPr>
              <w:bidi w:val="1"/>
              <w:spacing w:after="40"/>
            </w:pPr>
            <w:r>
              <w:rPr>
                <w:rFonts w:ascii="Arial" w:hAnsi="Arial" w:cs="Arial" w:eastAsia="Arial"/>
                <w:b/>
                <w:bCs/>
                <w:sz w:val="21"/>
                <w:szCs w:val="21"/>
                <w:rtl/>
                <w:lang w:bidi="ar-EG"/>
              </w:rPr>
              <w:t>يدنو</w:t>
            </w:r>
          </w:p>
        </w:tc>
        <w:tc>
          <w:tcPr>
            <w:tcW w:type="dxa" w:w="3137"/>
          </w:tcPr>
          <w:p>
            <w:pPr>
              <w:bidi w:val="1"/>
              <w:spacing w:after="40"/>
            </w:pPr>
            <w:r>
              <w:rPr>
                <w:rFonts w:ascii="Arial" w:hAnsi="Arial" w:cs="Arial" w:eastAsia="Arial"/>
                <w:sz w:val="21"/>
                <w:szCs w:val="21"/>
                <w:rtl/>
                <w:lang w:bidi="ar-EG"/>
              </w:rPr>
              <w:t>يقترب</w:t>
            </w:r>
          </w:p>
        </w:tc>
        <w:tc>
          <w:tcPr>
            <w:tcW w:type="dxa" w:w="3137"/>
          </w:tcPr>
          <w:p>
            <w:pPr>
              <w:bidi w:val="1"/>
              <w:spacing w:after="40"/>
            </w:pPr>
            <w:r>
              <w:rPr>
                <w:rFonts w:ascii="Arial" w:hAnsi="Arial" w:cs="Arial" w:eastAsia="Arial"/>
                <w:sz w:val="21"/>
                <w:szCs w:val="21"/>
                <w:rtl/>
                <w:lang w:bidi="ar-EG"/>
              </w:rPr>
              <w:t xml:space="preserve">ضده: يبتعد، ينأى؛ </w:t>
            </w:r>
            <w:r>
              <w:rPr>
                <w:rFonts w:ascii="Arial" w:hAnsi="Arial" w:cs="Arial" w:eastAsia="Arial"/>
                <w:b/>
                <w:bCs/>
                <w:sz w:val="21"/>
                <w:szCs w:val="21"/>
                <w:rtl/>
                <w:lang w:bidi="ar-EG"/>
              </w:rPr>
              <w:t>أدنى</w:t>
            </w:r>
            <w:r>
              <w:rPr>
                <w:rFonts w:ascii="Arial" w:hAnsi="Arial" w:cs="Arial" w:eastAsia="Arial"/>
                <w:sz w:val="21"/>
                <w:szCs w:val="21"/>
                <w:rtl/>
                <w:lang w:bidi="ar-EG"/>
              </w:rPr>
              <w:t xml:space="preserve"> = أقرب</w:t>
            </w:r>
          </w:p>
        </w:tc>
      </w:tr>
      <w:tr>
        <w:tc>
          <w:tcPr>
            <w:tcW w:type="dxa" w:w="3137"/>
            <w:shd w:val="clear" w:color="auto" w:fill="F5F7FA"/>
          </w:tcPr>
          <w:p>
            <w:pPr>
              <w:bidi w:val="1"/>
              <w:spacing w:after="40"/>
            </w:pPr>
            <w:r>
              <w:rPr>
                <w:rFonts w:ascii="Arial" w:hAnsi="Arial" w:cs="Arial" w:eastAsia="Arial"/>
                <w:b/>
                <w:bCs/>
                <w:sz w:val="21"/>
                <w:szCs w:val="21"/>
                <w:rtl/>
                <w:lang w:bidi="ar-EG"/>
              </w:rPr>
              <w:t>يحنث</w:t>
            </w:r>
          </w:p>
        </w:tc>
        <w:tc>
          <w:tcPr>
            <w:tcW w:type="dxa" w:w="3137"/>
            <w:shd w:val="clear" w:color="auto" w:fill="F5F7FA"/>
          </w:tcPr>
          <w:p>
            <w:pPr>
              <w:bidi w:val="1"/>
              <w:spacing w:after="40"/>
            </w:pPr>
            <w:r>
              <w:rPr>
                <w:rFonts w:ascii="Arial" w:hAnsi="Arial" w:cs="Arial" w:eastAsia="Arial"/>
                <w:sz w:val="21"/>
                <w:szCs w:val="21"/>
                <w:rtl/>
                <w:lang w:bidi="ar-EG"/>
              </w:rPr>
              <w:t>ينقض يمينه ولا يبر بها</w:t>
            </w:r>
          </w:p>
        </w:tc>
        <w:tc>
          <w:tcPr>
            <w:tcW w:type="dxa" w:w="3137"/>
            <w:shd w:val="clear" w:color="auto" w:fill="F5F7FA"/>
          </w:tcPr>
          <w:p>
            <w:pPr>
              <w:bidi w:val="1"/>
              <w:spacing w:after="40"/>
            </w:pPr>
            <w:r>
              <w:rPr>
                <w:rFonts w:ascii="Arial" w:hAnsi="Arial" w:cs="Arial" w:eastAsia="Arial"/>
                <w:b/>
                <w:bCs/>
                <w:sz w:val="21"/>
                <w:szCs w:val="21"/>
                <w:rtl/>
                <w:lang w:bidi="ar-EG"/>
              </w:rPr>
              <w:t>يتحنّث</w:t>
            </w:r>
            <w:r>
              <w:rPr>
                <w:rFonts w:ascii="Arial" w:hAnsi="Arial" w:cs="Arial" w:eastAsia="Arial"/>
                <w:sz w:val="21"/>
                <w:szCs w:val="21"/>
                <w:rtl/>
                <w:lang w:bidi="ar-EG"/>
              </w:rPr>
              <w:t xml:space="preserve"> = يتعبد ويتجنب الإثم (كان النبي ﷺ يتحنث في غار حراء) — فرق مهم</w:t>
            </w:r>
          </w:p>
        </w:tc>
      </w:tr>
      <w:tr>
        <w:tc>
          <w:tcPr>
            <w:tcW w:type="dxa" w:w="3137"/>
          </w:tcPr>
          <w:p>
            <w:pPr>
              <w:bidi w:val="1"/>
              <w:spacing w:after="40"/>
            </w:pPr>
            <w:r>
              <w:rPr>
                <w:rFonts w:ascii="Arial" w:hAnsi="Arial" w:cs="Arial" w:eastAsia="Arial"/>
                <w:b/>
                <w:bCs/>
                <w:sz w:val="21"/>
                <w:szCs w:val="21"/>
                <w:rtl/>
                <w:lang w:bidi="ar-EG"/>
              </w:rPr>
              <w:t>الربيس</w:t>
            </w:r>
          </w:p>
        </w:tc>
        <w:tc>
          <w:tcPr>
            <w:tcW w:type="dxa" w:w="3137"/>
          </w:tcPr>
          <w:p>
            <w:pPr>
              <w:bidi w:val="1"/>
              <w:spacing w:after="40"/>
            </w:pPr>
            <w:r>
              <w:rPr>
                <w:rFonts w:ascii="Arial" w:hAnsi="Arial" w:cs="Arial" w:eastAsia="Arial"/>
                <w:sz w:val="21"/>
                <w:szCs w:val="21"/>
                <w:rtl/>
                <w:lang w:bidi="ar-EG"/>
              </w:rPr>
              <w:t>الرئيس، السيد (الربيس: الداهية، والسيد المقدم)</w:t>
            </w:r>
          </w:p>
        </w:tc>
        <w:tc>
          <w:tcPr>
            <w:tcW w:type="dxa" w:w="3137"/>
          </w:tcPr>
          <w:p>
            <w:pPr>
              <w:bidi w:val="1"/>
              <w:spacing w:after="40"/>
            </w:pPr>
            <w:r>
              <w:rPr>
                <w:rFonts w:ascii="Arial" w:hAnsi="Arial" w:cs="Arial" w:eastAsia="Arial"/>
                <w:sz w:val="21"/>
                <w:szCs w:val="21"/>
                <w:rtl/>
                <w:lang w:bidi="ar-EG"/>
              </w:rPr>
              <w:t>ضده: المرؤوس</w:t>
            </w:r>
          </w:p>
        </w:tc>
      </w:tr>
      <w:tr>
        <w:tc>
          <w:tcPr>
            <w:tcW w:type="dxa" w:w="3137"/>
            <w:shd w:val="clear" w:color="auto" w:fill="F5F7FA"/>
          </w:tcPr>
          <w:p>
            <w:pPr>
              <w:bidi w:val="1"/>
              <w:spacing w:after="40"/>
            </w:pPr>
            <w:r>
              <w:rPr>
                <w:rFonts w:ascii="Arial" w:hAnsi="Arial" w:cs="Arial" w:eastAsia="Arial"/>
                <w:b/>
                <w:bCs/>
                <w:sz w:val="21"/>
                <w:szCs w:val="21"/>
                <w:rtl/>
                <w:lang w:bidi="ar-EG"/>
              </w:rPr>
              <w:t>مصنفر</w:t>
            </w:r>
          </w:p>
        </w:tc>
        <w:tc>
          <w:tcPr>
            <w:tcW w:type="dxa" w:w="3137"/>
            <w:shd w:val="clear" w:color="auto" w:fill="F5F7FA"/>
          </w:tcPr>
          <w:p>
            <w:pPr>
              <w:bidi w:val="1"/>
              <w:spacing w:after="40"/>
            </w:pPr>
            <w:r>
              <w:rPr>
                <w:rFonts w:ascii="Arial" w:hAnsi="Arial" w:cs="Arial" w:eastAsia="Arial"/>
                <w:sz w:val="21"/>
                <w:szCs w:val="21"/>
                <w:rtl/>
                <w:lang w:bidi="ar-EG"/>
              </w:rPr>
              <w:t>(مصنفر الثوب) أي معالَج بالسنفرة ليملس؛ وفي الأسئلة بمعنى: أملس مصقول</w:t>
            </w:r>
          </w:p>
        </w:tc>
        <w:tc>
          <w:tcPr>
            <w:tcW w:type="dxa" w:w="3137"/>
            <w:shd w:val="clear" w:color="auto" w:fill="F5F7FA"/>
          </w:tcPr>
          <w:p>
            <w:pPr>
              <w:bidi w:val="1"/>
              <w:spacing w:after="40"/>
            </w:pPr>
            <w:r>
              <w:rPr>
                <w:rFonts w:ascii="Arial" w:hAnsi="Arial" w:cs="Arial" w:eastAsia="Arial"/>
                <w:sz w:val="21"/>
                <w:szCs w:val="21"/>
                <w:rtl/>
                <w:lang w:bidi="ar-EG"/>
              </w:rPr>
              <w:t>من السنفرة</w:t>
            </w:r>
          </w:p>
        </w:tc>
      </w:tr>
      <w:tr>
        <w:tc>
          <w:tcPr>
            <w:tcW w:type="dxa" w:w="3137"/>
          </w:tcPr>
          <w:p>
            <w:pPr>
              <w:bidi w:val="1"/>
              <w:spacing w:after="40"/>
            </w:pPr>
            <w:r>
              <w:rPr>
                <w:rFonts w:ascii="Arial" w:hAnsi="Arial" w:cs="Arial" w:eastAsia="Arial"/>
                <w:b/>
                <w:bCs/>
                <w:sz w:val="21"/>
                <w:szCs w:val="21"/>
                <w:rtl/>
                <w:lang w:bidi="ar-EG"/>
              </w:rPr>
              <w:t>عاطل</w:t>
            </w:r>
          </w:p>
        </w:tc>
        <w:tc>
          <w:tcPr>
            <w:tcW w:type="dxa" w:w="3137"/>
          </w:tcPr>
          <w:p>
            <w:pPr>
              <w:bidi w:val="1"/>
              <w:spacing w:after="40"/>
            </w:pPr>
            <w:r>
              <w:rPr>
                <w:rFonts w:ascii="Arial" w:hAnsi="Arial" w:cs="Arial" w:eastAsia="Arial"/>
                <w:sz w:val="21"/>
                <w:szCs w:val="21"/>
                <w:rtl/>
                <w:lang w:bidi="ar-EG"/>
              </w:rPr>
              <w:t>خالٍ من الحلي (امرأة عاطل) أو من العمل</w:t>
            </w:r>
          </w:p>
        </w:tc>
        <w:tc>
          <w:tcPr>
            <w:tcW w:type="dxa" w:w="3137"/>
          </w:tcPr>
          <w:p>
            <w:pPr>
              <w:bidi w:val="1"/>
              <w:spacing w:after="40"/>
            </w:pPr>
            <w:r>
              <w:rPr>
                <w:rFonts w:ascii="Arial" w:hAnsi="Arial" w:cs="Arial" w:eastAsia="Arial"/>
                <w:sz w:val="21"/>
                <w:szCs w:val="21"/>
                <w:rtl/>
                <w:lang w:bidi="ar-EG"/>
              </w:rPr>
              <w:t>ضده: حالٍ، متحلٍّ؛ عامل</w:t>
            </w:r>
          </w:p>
        </w:tc>
      </w:tr>
      <w:tr>
        <w:tc>
          <w:tcPr>
            <w:tcW w:type="dxa" w:w="3137"/>
            <w:shd w:val="clear" w:color="auto" w:fill="F5F7FA"/>
          </w:tcPr>
          <w:p>
            <w:pPr>
              <w:bidi w:val="1"/>
              <w:spacing w:after="40"/>
            </w:pPr>
            <w:r>
              <w:rPr>
                <w:rFonts w:ascii="Arial" w:hAnsi="Arial" w:cs="Arial" w:eastAsia="Arial"/>
                <w:b/>
                <w:bCs/>
                <w:sz w:val="21"/>
                <w:szCs w:val="21"/>
                <w:rtl/>
                <w:lang w:bidi="ar-EG"/>
              </w:rPr>
              <w:t>سخيّ</w:t>
            </w:r>
          </w:p>
        </w:tc>
        <w:tc>
          <w:tcPr>
            <w:tcW w:type="dxa" w:w="3137"/>
            <w:shd w:val="clear" w:color="auto" w:fill="F5F7FA"/>
          </w:tcPr>
          <w:p>
            <w:pPr>
              <w:bidi w:val="1"/>
              <w:spacing w:after="40"/>
            </w:pPr>
            <w:r>
              <w:rPr>
                <w:rFonts w:ascii="Arial" w:hAnsi="Arial" w:cs="Arial" w:eastAsia="Arial"/>
                <w:sz w:val="21"/>
                <w:szCs w:val="21"/>
                <w:rtl/>
                <w:lang w:bidi="ar-EG"/>
              </w:rPr>
              <w:t>كريم جواد</w:t>
            </w:r>
          </w:p>
        </w:tc>
        <w:tc>
          <w:tcPr>
            <w:tcW w:type="dxa" w:w="3137"/>
            <w:shd w:val="clear" w:color="auto" w:fill="F5F7FA"/>
          </w:tcPr>
          <w:p>
            <w:pPr>
              <w:bidi w:val="1"/>
              <w:spacing w:after="40"/>
            </w:pPr>
            <w:r>
              <w:rPr>
                <w:rFonts w:ascii="Arial" w:hAnsi="Arial" w:cs="Arial" w:eastAsia="Arial"/>
                <w:sz w:val="21"/>
                <w:szCs w:val="21"/>
                <w:rtl/>
                <w:lang w:bidi="ar-EG"/>
              </w:rPr>
              <w:t>ضده: بخيل، شحيح؛ (والكلمة التي تُكتب منفصلة في السؤال «سخي» بياء غير مشددة خطأ، والصواب: سخيّ)</w:t>
            </w:r>
          </w:p>
        </w:tc>
      </w:tr>
      <w:tr>
        <w:tc>
          <w:tcPr>
            <w:tcW w:type="dxa" w:w="3137"/>
          </w:tcPr>
          <w:p>
            <w:pPr>
              <w:bidi w:val="1"/>
              <w:spacing w:after="40"/>
            </w:pPr>
            <w:r>
              <w:rPr>
                <w:rFonts w:ascii="Arial" w:hAnsi="Arial" w:cs="Arial" w:eastAsia="Arial"/>
                <w:b/>
                <w:bCs/>
                <w:sz w:val="21"/>
                <w:szCs w:val="21"/>
                <w:rtl/>
                <w:lang w:bidi="ar-EG"/>
              </w:rPr>
              <w:t>متهتك</w:t>
            </w:r>
          </w:p>
        </w:tc>
        <w:tc>
          <w:tcPr>
            <w:tcW w:type="dxa" w:w="3137"/>
          </w:tcPr>
          <w:p>
            <w:pPr>
              <w:bidi w:val="1"/>
              <w:spacing w:after="40"/>
            </w:pPr>
            <w:r>
              <w:rPr>
                <w:rFonts w:ascii="Arial" w:hAnsi="Arial" w:cs="Arial" w:eastAsia="Arial"/>
                <w:sz w:val="21"/>
                <w:szCs w:val="21"/>
                <w:rtl/>
                <w:lang w:bidi="ar-EG"/>
              </w:rPr>
              <w:t>فاجر لا يستحيي، مجاهر بالمعاصي، مُفرِط</w:t>
            </w:r>
          </w:p>
        </w:tc>
        <w:tc>
          <w:tcPr>
            <w:tcW w:type="dxa" w:w="3137"/>
          </w:tcPr>
          <w:p>
            <w:pPr>
              <w:bidi w:val="1"/>
              <w:spacing w:after="40"/>
            </w:pPr>
            <w:r>
              <w:rPr>
                <w:rFonts w:ascii="Arial" w:hAnsi="Arial" w:cs="Arial" w:eastAsia="Arial"/>
                <w:sz w:val="21"/>
                <w:szCs w:val="21"/>
                <w:rtl/>
                <w:lang w:bidi="ar-EG"/>
              </w:rPr>
              <w:t>ضده: متستر، عفيف</w:t>
            </w:r>
          </w:p>
        </w:tc>
      </w:tr>
      <w:tr>
        <w:tc>
          <w:tcPr>
            <w:tcW w:type="dxa" w:w="3137"/>
            <w:shd w:val="clear" w:color="auto" w:fill="F5F7FA"/>
          </w:tcPr>
          <w:p>
            <w:pPr>
              <w:bidi w:val="1"/>
              <w:spacing w:after="40"/>
            </w:pPr>
            <w:r>
              <w:rPr>
                <w:rFonts w:ascii="Arial" w:hAnsi="Arial" w:cs="Arial" w:eastAsia="Arial"/>
                <w:b/>
                <w:bCs/>
                <w:sz w:val="21"/>
                <w:szCs w:val="21"/>
                <w:rtl/>
                <w:lang w:bidi="ar-EG"/>
              </w:rPr>
              <w:t>ماجن</w:t>
            </w:r>
          </w:p>
        </w:tc>
        <w:tc>
          <w:tcPr>
            <w:tcW w:type="dxa" w:w="3137"/>
            <w:shd w:val="clear" w:color="auto" w:fill="F5F7FA"/>
          </w:tcPr>
          <w:p>
            <w:pPr>
              <w:bidi w:val="1"/>
              <w:spacing w:after="40"/>
            </w:pPr>
            <w:r>
              <w:rPr>
                <w:rFonts w:ascii="Arial" w:hAnsi="Arial" w:cs="Arial" w:eastAsia="Arial"/>
                <w:sz w:val="21"/>
                <w:szCs w:val="21"/>
                <w:rtl/>
                <w:lang w:bidi="ar-EG"/>
              </w:rPr>
              <w:t>قليل الحياء لا يبالي بما يقول أو يُقال له</w:t>
            </w:r>
          </w:p>
        </w:tc>
        <w:tc>
          <w:tcPr>
            <w:tcW w:type="dxa" w:w="3137"/>
            <w:shd w:val="clear" w:color="auto" w:fill="F5F7FA"/>
          </w:tcPr>
          <w:p>
            <w:pPr>
              <w:bidi w:val="1"/>
              <w:spacing w:after="40"/>
            </w:pPr>
            <w:r>
              <w:rPr>
                <w:rFonts w:ascii="Arial" w:hAnsi="Arial" w:cs="Arial" w:eastAsia="Arial"/>
                <w:b/>
                <w:bCs/>
                <w:sz w:val="21"/>
                <w:szCs w:val="21"/>
                <w:rtl/>
                <w:lang w:bidi="ar-EG"/>
              </w:rPr>
              <w:t>المجون</w:t>
            </w:r>
            <w:r>
              <w:rPr>
                <w:rFonts w:ascii="Arial" w:hAnsi="Arial" w:cs="Arial" w:eastAsia="Arial"/>
                <w:sz w:val="21"/>
                <w:szCs w:val="21"/>
                <w:rtl/>
                <w:lang w:bidi="ar-EG"/>
              </w:rPr>
              <w:t>: الهزل وقلة المبالاة؛ ضده: جادّ، وقور</w:t>
            </w:r>
          </w:p>
        </w:tc>
      </w:tr>
      <w:tr>
        <w:tc>
          <w:tcPr>
            <w:tcW w:type="dxa" w:w="3137"/>
          </w:tcPr>
          <w:p>
            <w:pPr>
              <w:bidi w:val="1"/>
              <w:spacing w:after="40"/>
            </w:pPr>
            <w:r>
              <w:rPr>
                <w:rFonts w:ascii="Arial" w:hAnsi="Arial" w:cs="Arial" w:eastAsia="Arial"/>
                <w:b/>
                <w:bCs/>
                <w:sz w:val="21"/>
                <w:szCs w:val="21"/>
                <w:rtl/>
                <w:lang w:bidi="ar-EG"/>
              </w:rPr>
              <w:t>شائن</w:t>
            </w:r>
          </w:p>
        </w:tc>
        <w:tc>
          <w:tcPr>
            <w:tcW w:type="dxa" w:w="3137"/>
          </w:tcPr>
          <w:p>
            <w:pPr>
              <w:bidi w:val="1"/>
              <w:spacing w:after="40"/>
            </w:pPr>
            <w:r>
              <w:rPr>
                <w:rFonts w:ascii="Arial" w:hAnsi="Arial" w:cs="Arial" w:eastAsia="Arial"/>
                <w:sz w:val="21"/>
                <w:szCs w:val="21"/>
                <w:rtl/>
                <w:lang w:bidi="ar-EG"/>
              </w:rPr>
              <w:t>معيب مُخزٍ، ما يشين</w:t>
            </w:r>
          </w:p>
        </w:tc>
        <w:tc>
          <w:tcPr>
            <w:tcW w:type="dxa" w:w="3137"/>
          </w:tcPr>
          <w:p>
            <w:pPr>
              <w:bidi w:val="1"/>
              <w:spacing w:after="40"/>
            </w:pPr>
            <w:r>
              <w:rPr>
                <w:rFonts w:ascii="Arial" w:hAnsi="Arial" w:cs="Arial" w:eastAsia="Arial"/>
                <w:sz w:val="21"/>
                <w:szCs w:val="21"/>
                <w:rtl/>
                <w:lang w:bidi="ar-EG"/>
              </w:rPr>
              <w:t>من شانه: عابه؛ ضده: زائن (ما يزين)</w:t>
            </w:r>
          </w:p>
        </w:tc>
      </w:tr>
      <w:tr>
        <w:tc>
          <w:tcPr>
            <w:tcW w:type="dxa" w:w="3137"/>
            <w:shd w:val="clear" w:color="auto" w:fill="F5F7FA"/>
          </w:tcPr>
          <w:p>
            <w:pPr>
              <w:bidi w:val="1"/>
              <w:spacing w:after="40"/>
            </w:pPr>
            <w:r>
              <w:rPr>
                <w:rFonts w:ascii="Arial" w:hAnsi="Arial" w:cs="Arial" w:eastAsia="Arial"/>
                <w:b/>
                <w:bCs/>
                <w:sz w:val="21"/>
                <w:szCs w:val="21"/>
                <w:rtl/>
                <w:lang w:bidi="ar-EG"/>
              </w:rPr>
              <w:t>أفّاك</w:t>
            </w:r>
          </w:p>
        </w:tc>
        <w:tc>
          <w:tcPr>
            <w:tcW w:type="dxa" w:w="3137"/>
            <w:shd w:val="clear" w:color="auto" w:fill="F5F7FA"/>
          </w:tcPr>
          <w:p>
            <w:pPr>
              <w:bidi w:val="1"/>
              <w:spacing w:after="40"/>
            </w:pPr>
            <w:r>
              <w:rPr>
                <w:rFonts w:ascii="Arial" w:hAnsi="Arial" w:cs="Arial" w:eastAsia="Arial"/>
                <w:sz w:val="21"/>
                <w:szCs w:val="21"/>
                <w:rtl/>
                <w:lang w:bidi="ar-EG"/>
              </w:rPr>
              <w:t>كذّاب</w:t>
            </w:r>
          </w:p>
        </w:tc>
        <w:tc>
          <w:tcPr>
            <w:tcW w:type="dxa" w:w="3137"/>
            <w:shd w:val="clear" w:color="auto" w:fill="F5F7FA"/>
          </w:tcPr>
          <w:p>
            <w:pPr>
              <w:bidi w:val="1"/>
              <w:spacing w:after="40"/>
            </w:pPr>
            <w:r>
              <w:rPr>
                <w:rFonts w:ascii="Arial" w:hAnsi="Arial" w:cs="Arial" w:eastAsia="Arial"/>
                <w:sz w:val="21"/>
                <w:szCs w:val="21"/>
                <w:rtl/>
                <w:lang w:bidi="ar-EG"/>
              </w:rPr>
              <w:t>من الإفك؛ ضده: صادق</w:t>
            </w:r>
          </w:p>
        </w:tc>
      </w:tr>
      <w:tr>
        <w:tc>
          <w:tcPr>
            <w:tcW w:type="dxa" w:w="3137"/>
          </w:tcPr>
          <w:p>
            <w:pPr>
              <w:bidi w:val="1"/>
              <w:spacing w:after="40"/>
            </w:pPr>
            <w:r>
              <w:rPr>
                <w:rFonts w:ascii="Arial" w:hAnsi="Arial" w:cs="Arial" w:eastAsia="Arial"/>
                <w:b/>
                <w:bCs/>
                <w:sz w:val="21"/>
                <w:szCs w:val="21"/>
                <w:rtl/>
                <w:lang w:bidi="ar-EG"/>
              </w:rPr>
              <w:t>شنآن</w:t>
            </w:r>
          </w:p>
        </w:tc>
        <w:tc>
          <w:tcPr>
            <w:tcW w:type="dxa" w:w="3137"/>
          </w:tcPr>
          <w:p>
            <w:pPr>
              <w:bidi w:val="1"/>
              <w:spacing w:after="40"/>
            </w:pPr>
            <w:r>
              <w:rPr>
                <w:rFonts w:ascii="Arial" w:hAnsi="Arial" w:cs="Arial" w:eastAsia="Arial"/>
                <w:sz w:val="21"/>
                <w:szCs w:val="21"/>
                <w:rtl/>
                <w:lang w:bidi="ar-EG"/>
              </w:rPr>
              <w:t>بُغض، كراهية، عداوة</w:t>
            </w:r>
          </w:p>
        </w:tc>
        <w:tc>
          <w:tcPr>
            <w:tcW w:type="dxa" w:w="3137"/>
          </w:tcPr>
          <w:p>
            <w:pPr>
              <w:bidi w:val="1"/>
              <w:spacing w:after="40"/>
            </w:pPr>
            <w:r>
              <w:rPr>
                <w:rFonts w:ascii="Arial" w:hAnsi="Arial" w:cs="Arial" w:eastAsia="Arial"/>
                <w:sz w:val="21"/>
                <w:szCs w:val="21"/>
                <w:rtl/>
                <w:lang w:bidi="ar-EG"/>
              </w:rPr>
              <w:t>«ولا يجرمنكم شنآنُ قومٍ»؛ ضده: مودة، محبة</w:t>
            </w:r>
          </w:p>
        </w:tc>
      </w:tr>
      <w:tr>
        <w:tc>
          <w:tcPr>
            <w:tcW w:type="dxa" w:w="3137"/>
            <w:shd w:val="clear" w:color="auto" w:fill="F5F7FA"/>
          </w:tcPr>
          <w:p>
            <w:pPr>
              <w:bidi w:val="1"/>
              <w:spacing w:after="40"/>
            </w:pPr>
            <w:r>
              <w:rPr>
                <w:rFonts w:ascii="Arial" w:hAnsi="Arial" w:cs="Arial" w:eastAsia="Arial"/>
                <w:b/>
                <w:bCs/>
                <w:sz w:val="21"/>
                <w:szCs w:val="21"/>
                <w:rtl/>
                <w:lang w:bidi="ar-EG"/>
              </w:rPr>
              <w:t>حَوليّ</w:t>
            </w:r>
          </w:p>
        </w:tc>
        <w:tc>
          <w:tcPr>
            <w:tcW w:type="dxa" w:w="3137"/>
            <w:shd w:val="clear" w:color="auto" w:fill="F5F7FA"/>
          </w:tcPr>
          <w:p>
            <w:pPr>
              <w:bidi w:val="1"/>
              <w:spacing w:after="40"/>
            </w:pPr>
            <w:r>
              <w:rPr>
                <w:rFonts w:ascii="Arial" w:hAnsi="Arial" w:cs="Arial" w:eastAsia="Arial"/>
                <w:sz w:val="21"/>
                <w:szCs w:val="21"/>
                <w:rtl/>
                <w:lang w:bidi="ar-EG"/>
              </w:rPr>
              <w:t>ما أتى عليه حول (عام) كامل</w:t>
            </w:r>
          </w:p>
        </w:tc>
        <w:tc>
          <w:tcPr>
            <w:tcW w:type="dxa" w:w="3137"/>
            <w:shd w:val="clear" w:color="auto" w:fill="F5F7FA"/>
          </w:tcPr>
          <w:p>
            <w:pPr>
              <w:bidi w:val="1"/>
              <w:spacing w:after="40"/>
            </w:pPr>
            <w:r>
              <w:rPr>
                <w:rFonts w:ascii="Arial" w:hAnsi="Arial" w:cs="Arial" w:eastAsia="Arial"/>
                <w:b/>
                <w:bCs/>
                <w:sz w:val="21"/>
                <w:szCs w:val="21"/>
                <w:rtl/>
                <w:lang w:bidi="ar-EG"/>
              </w:rPr>
              <w:t>الحَوْل</w:t>
            </w:r>
            <w:r>
              <w:rPr>
                <w:rFonts w:ascii="Arial" w:hAnsi="Arial" w:cs="Arial" w:eastAsia="Arial"/>
                <w:sz w:val="21"/>
                <w:szCs w:val="21"/>
                <w:rtl/>
                <w:lang w:bidi="ar-EG"/>
              </w:rPr>
              <w:t xml:space="preserve"> = العام؛ (الحوليات: قصائد زهير التي كان ينقحها حولًا)</w:t>
            </w:r>
          </w:p>
        </w:tc>
      </w:tr>
      <w:tr>
        <w:tc>
          <w:tcPr>
            <w:tcW w:type="dxa" w:w="3137"/>
          </w:tcPr>
          <w:p>
            <w:pPr>
              <w:bidi w:val="1"/>
              <w:spacing w:after="40"/>
            </w:pPr>
            <w:r>
              <w:rPr>
                <w:rFonts w:ascii="Arial" w:hAnsi="Arial" w:cs="Arial" w:eastAsia="Arial"/>
                <w:b/>
                <w:bCs/>
                <w:sz w:val="21"/>
                <w:szCs w:val="21"/>
                <w:rtl/>
                <w:lang w:bidi="ar-EG"/>
              </w:rPr>
              <w:t>بريء</w:t>
            </w:r>
          </w:p>
        </w:tc>
        <w:tc>
          <w:tcPr>
            <w:tcW w:type="dxa" w:w="3137"/>
          </w:tcPr>
          <w:p>
            <w:pPr>
              <w:bidi w:val="1"/>
              <w:spacing w:after="40"/>
            </w:pPr>
            <w:r>
              <w:rPr>
                <w:rFonts w:ascii="Arial" w:hAnsi="Arial" w:cs="Arial" w:eastAsia="Arial"/>
                <w:sz w:val="21"/>
                <w:szCs w:val="21"/>
                <w:rtl/>
                <w:lang w:bidi="ar-EG"/>
              </w:rPr>
              <w:t>سليم من التهمة أو العيب أو المرض</w:t>
            </w:r>
          </w:p>
        </w:tc>
        <w:tc>
          <w:tcPr>
            <w:tcW w:type="dxa" w:w="3137"/>
          </w:tcPr>
          <w:p>
            <w:pPr>
              <w:bidi w:val="1"/>
              <w:spacing w:after="40"/>
            </w:pPr>
            <w:r>
              <w:rPr>
                <w:rFonts w:ascii="Arial" w:hAnsi="Arial" w:cs="Arial" w:eastAsia="Arial"/>
                <w:sz w:val="21"/>
                <w:szCs w:val="21"/>
                <w:rtl/>
                <w:lang w:bidi="ar-EG"/>
              </w:rPr>
              <w:t>ضده: مدان، مذنب، سقيم</w:t>
            </w:r>
          </w:p>
        </w:tc>
      </w:tr>
      <w:tr>
        <w:tc>
          <w:tcPr>
            <w:tcW w:type="dxa" w:w="3137"/>
            <w:shd w:val="clear" w:color="auto" w:fill="F5F7FA"/>
          </w:tcPr>
          <w:p>
            <w:pPr>
              <w:bidi w:val="1"/>
              <w:spacing w:after="40"/>
            </w:pPr>
            <w:r>
              <w:rPr>
                <w:rFonts w:ascii="Arial" w:hAnsi="Arial" w:cs="Arial" w:eastAsia="Arial"/>
                <w:b/>
                <w:bCs/>
                <w:sz w:val="21"/>
                <w:szCs w:val="21"/>
                <w:rtl/>
                <w:lang w:bidi="ar-EG"/>
              </w:rPr>
              <w:t>خالص</w:t>
            </w:r>
          </w:p>
        </w:tc>
        <w:tc>
          <w:tcPr>
            <w:tcW w:type="dxa" w:w="3137"/>
            <w:shd w:val="clear" w:color="auto" w:fill="F5F7FA"/>
          </w:tcPr>
          <w:p>
            <w:pPr>
              <w:bidi w:val="1"/>
              <w:spacing w:after="40"/>
            </w:pPr>
            <w:r>
              <w:rPr>
                <w:rFonts w:ascii="Arial" w:hAnsi="Arial" w:cs="Arial" w:eastAsia="Arial"/>
                <w:sz w:val="21"/>
                <w:szCs w:val="21"/>
                <w:rtl/>
                <w:lang w:bidi="ar-EG"/>
              </w:rPr>
              <w:t>صافٍ لا يشوبه شيء</w:t>
            </w:r>
          </w:p>
        </w:tc>
        <w:tc>
          <w:tcPr>
            <w:tcW w:type="dxa" w:w="3137"/>
            <w:shd w:val="clear" w:color="auto" w:fill="F5F7FA"/>
          </w:tcPr>
          <w:p>
            <w:pPr>
              <w:bidi w:val="1"/>
              <w:spacing w:after="40"/>
            </w:pPr>
            <w:r>
              <w:rPr>
                <w:rFonts w:ascii="Arial" w:hAnsi="Arial" w:cs="Arial" w:eastAsia="Arial"/>
                <w:sz w:val="21"/>
                <w:szCs w:val="21"/>
                <w:rtl/>
                <w:lang w:bidi="ar-EG"/>
              </w:rPr>
              <w:t>ضده: مشوب، مغشوش</w:t>
            </w:r>
          </w:p>
        </w:tc>
      </w:tr>
      <w:tr>
        <w:tc>
          <w:tcPr>
            <w:tcW w:type="dxa" w:w="3137"/>
          </w:tcPr>
          <w:p>
            <w:pPr>
              <w:bidi w:val="1"/>
              <w:spacing w:after="40"/>
            </w:pPr>
            <w:r>
              <w:rPr>
                <w:rFonts w:ascii="Arial" w:hAnsi="Arial" w:cs="Arial" w:eastAsia="Arial"/>
                <w:b/>
                <w:bCs/>
                <w:sz w:val="21"/>
                <w:szCs w:val="21"/>
                <w:rtl/>
                <w:lang w:bidi="ar-EG"/>
              </w:rPr>
              <w:t>كسول</w:t>
            </w:r>
          </w:p>
        </w:tc>
        <w:tc>
          <w:tcPr>
            <w:tcW w:type="dxa" w:w="3137"/>
          </w:tcPr>
          <w:p>
            <w:pPr>
              <w:bidi w:val="1"/>
              <w:spacing w:after="40"/>
            </w:pPr>
            <w:r>
              <w:rPr>
                <w:rFonts w:ascii="Arial" w:hAnsi="Arial" w:cs="Arial" w:eastAsia="Arial"/>
                <w:sz w:val="21"/>
                <w:szCs w:val="21"/>
                <w:rtl/>
                <w:lang w:bidi="ar-EG"/>
              </w:rPr>
              <w:t>كثير الكسل</w:t>
            </w:r>
          </w:p>
        </w:tc>
        <w:tc>
          <w:tcPr>
            <w:tcW w:type="dxa" w:w="3137"/>
          </w:tcPr>
          <w:p>
            <w:pPr>
              <w:bidi w:val="1"/>
              <w:spacing w:after="40"/>
            </w:pPr>
            <w:r>
              <w:rPr>
                <w:rFonts w:ascii="Arial" w:hAnsi="Arial" w:cs="Arial" w:eastAsia="Arial"/>
                <w:sz w:val="21"/>
                <w:szCs w:val="21"/>
                <w:rtl/>
                <w:lang w:bidi="ar-EG"/>
              </w:rPr>
              <w:t>صيغة مبالغة؛ ضده: نشيط، دؤوب</w:t>
            </w:r>
          </w:p>
        </w:tc>
      </w:tr>
      <w:tr>
        <w:tc>
          <w:tcPr>
            <w:tcW w:type="dxa" w:w="3137"/>
            <w:shd w:val="clear" w:color="auto" w:fill="F5F7FA"/>
          </w:tcPr>
          <w:p>
            <w:pPr>
              <w:bidi w:val="1"/>
              <w:spacing w:after="40"/>
            </w:pPr>
            <w:r>
              <w:rPr>
                <w:rFonts w:ascii="Arial" w:hAnsi="Arial" w:cs="Arial" w:eastAsia="Arial"/>
                <w:b/>
                <w:bCs/>
                <w:sz w:val="21"/>
                <w:szCs w:val="21"/>
                <w:rtl/>
                <w:lang w:bidi="ar-EG"/>
              </w:rPr>
              <w:t>اليراع</w:t>
            </w:r>
          </w:p>
        </w:tc>
        <w:tc>
          <w:tcPr>
            <w:tcW w:type="dxa" w:w="3137"/>
            <w:shd w:val="clear" w:color="auto" w:fill="F5F7FA"/>
          </w:tcPr>
          <w:p>
            <w:pPr>
              <w:bidi w:val="1"/>
              <w:spacing w:after="40"/>
            </w:pPr>
            <w:r>
              <w:rPr>
                <w:rFonts w:ascii="Arial" w:hAnsi="Arial" w:cs="Arial" w:eastAsia="Arial"/>
                <w:b/>
                <w:bCs/>
                <w:sz w:val="21"/>
                <w:szCs w:val="21"/>
                <w:rtl/>
                <w:lang w:bidi="ar-EG"/>
              </w:rPr>
              <w:t>القلم</w:t>
            </w:r>
            <w:r>
              <w:rPr>
                <w:rFonts w:ascii="Arial" w:hAnsi="Arial" w:cs="Arial" w:eastAsia="Arial"/>
                <w:sz w:val="21"/>
                <w:szCs w:val="21"/>
                <w:rtl/>
                <w:lang w:bidi="ar-EG"/>
              </w:rPr>
              <w:t xml:space="preserve"> (في الأصل القصب الذي يُتخذ منه القلم)؛ واليراع أيضًا: الجبان</w:t>
            </w:r>
          </w:p>
        </w:tc>
        <w:tc>
          <w:tcPr>
            <w:tcW w:type="dxa" w:w="3137"/>
            <w:shd w:val="clear" w:color="auto" w:fill="F5F7FA"/>
          </w:tcPr>
          <w:p>
            <w:pPr>
              <w:bidi w:val="1"/>
              <w:spacing w:after="40"/>
            </w:pPr>
            <w:r>
              <w:rPr>
                <w:rFonts w:ascii="Arial" w:hAnsi="Arial" w:cs="Arial" w:eastAsia="Arial"/>
                <w:sz w:val="21"/>
                <w:szCs w:val="21"/>
                <w:rtl/>
                <w:lang w:bidi="ar-EG"/>
              </w:rPr>
              <w:t>«رب يراع أمضى من سيف»</w:t>
            </w:r>
          </w:p>
        </w:tc>
      </w:tr>
      <w:tr>
        <w:tc>
          <w:tcPr>
            <w:tcW w:type="dxa" w:w="3137"/>
          </w:tcPr>
          <w:p>
            <w:pPr>
              <w:bidi w:val="1"/>
              <w:spacing w:after="40"/>
            </w:pPr>
            <w:r>
              <w:rPr>
                <w:rFonts w:ascii="Arial" w:hAnsi="Arial" w:cs="Arial" w:eastAsia="Arial"/>
                <w:b/>
                <w:bCs/>
                <w:sz w:val="21"/>
                <w:szCs w:val="21"/>
                <w:rtl/>
                <w:lang w:bidi="ar-EG"/>
              </w:rPr>
              <w:t>غار</w:t>
            </w:r>
          </w:p>
        </w:tc>
        <w:tc>
          <w:tcPr>
            <w:tcW w:type="dxa" w:w="3137"/>
          </w:tcPr>
          <w:p>
            <w:pPr>
              <w:bidi w:val="1"/>
              <w:spacing w:after="40"/>
            </w:pPr>
            <w:r>
              <w:rPr>
                <w:rFonts w:ascii="Arial" w:hAnsi="Arial" w:cs="Arial" w:eastAsia="Arial"/>
                <w:b/>
                <w:bCs/>
                <w:sz w:val="21"/>
                <w:szCs w:val="21"/>
                <w:rtl/>
                <w:lang w:bidi="ar-EG"/>
              </w:rPr>
              <w:t>الكهف</w:t>
            </w:r>
            <w:r>
              <w:rPr>
                <w:rFonts w:ascii="Arial" w:hAnsi="Arial" w:cs="Arial" w:eastAsia="Arial"/>
                <w:sz w:val="21"/>
                <w:szCs w:val="21"/>
                <w:rtl/>
                <w:lang w:bidi="ar-EG"/>
              </w:rPr>
              <w:t xml:space="preserve"> في الجبل (وجمعه: </w:t>
            </w:r>
            <w:r>
              <w:rPr>
                <w:rFonts w:ascii="Arial" w:hAnsi="Arial" w:cs="Arial" w:eastAsia="Arial"/>
                <w:b/>
                <w:bCs/>
                <w:sz w:val="21"/>
                <w:szCs w:val="21"/>
                <w:rtl/>
                <w:lang w:bidi="ar-EG"/>
              </w:rPr>
              <w:t>أغوار وغِيران</w:t>
            </w:r>
            <w:r>
              <w:rPr>
                <w:rFonts w:ascii="Arial" w:hAnsi="Arial" w:cs="Arial" w:eastAsia="Arial"/>
                <w:sz w:val="21"/>
                <w:szCs w:val="21"/>
                <w:rtl/>
                <w:lang w:bidi="ar-EG"/>
              </w:rPr>
              <w:t>)، وغار الماء: ذهب في الأرض، وغار على أهله: من الغيرة</w:t>
            </w:r>
          </w:p>
        </w:tc>
        <w:tc>
          <w:tcPr>
            <w:tcW w:type="dxa" w:w="3137"/>
          </w:tcPr>
          <w:p>
            <w:pPr>
              <w:bidi w:val="1"/>
              <w:spacing w:after="40"/>
            </w:pPr>
            <w:r>
              <w:rPr>
                <w:rFonts w:ascii="Arial" w:hAnsi="Arial" w:cs="Arial" w:eastAsia="Arial"/>
                <w:sz w:val="21"/>
                <w:szCs w:val="21"/>
                <w:rtl/>
                <w:lang w:bidi="ar-EG"/>
              </w:rPr>
              <w:t>كلمة مشتركة</w:t>
            </w:r>
          </w:p>
        </w:tc>
      </w:tr>
      <w:tr>
        <w:tc>
          <w:tcPr>
            <w:tcW w:type="dxa" w:w="3137"/>
            <w:shd w:val="clear" w:color="auto" w:fill="F5F7FA"/>
          </w:tcPr>
          <w:p>
            <w:pPr>
              <w:bidi w:val="1"/>
              <w:spacing w:after="40"/>
            </w:pPr>
            <w:r>
              <w:rPr>
                <w:rFonts w:ascii="Arial" w:hAnsi="Arial" w:cs="Arial" w:eastAsia="Arial"/>
                <w:b/>
                <w:bCs/>
                <w:sz w:val="21"/>
                <w:szCs w:val="21"/>
                <w:rtl/>
                <w:lang w:bidi="ar-EG"/>
              </w:rPr>
              <w:t>شهم</w:t>
            </w:r>
          </w:p>
        </w:tc>
        <w:tc>
          <w:tcPr>
            <w:tcW w:type="dxa" w:w="3137"/>
            <w:shd w:val="clear" w:color="auto" w:fill="F5F7FA"/>
          </w:tcPr>
          <w:p>
            <w:pPr>
              <w:bidi w:val="1"/>
              <w:spacing w:after="40"/>
            </w:pPr>
            <w:r>
              <w:rPr>
                <w:rFonts w:ascii="Arial" w:hAnsi="Arial" w:cs="Arial" w:eastAsia="Arial"/>
                <w:sz w:val="21"/>
                <w:szCs w:val="21"/>
                <w:rtl/>
                <w:lang w:bidi="ar-EG"/>
              </w:rPr>
              <w:t>ذكي الفؤاد نافذ، كريم المروءة، سيد</w:t>
            </w:r>
          </w:p>
        </w:tc>
        <w:tc>
          <w:tcPr>
            <w:tcW w:type="dxa" w:w="3137"/>
            <w:shd w:val="clear" w:color="auto" w:fill="F5F7FA"/>
          </w:tcPr>
          <w:p>
            <w:pPr>
              <w:bidi w:val="1"/>
              <w:spacing w:after="40"/>
            </w:pPr>
            <w:r>
              <w:rPr>
                <w:rFonts w:ascii="Arial" w:hAnsi="Arial" w:cs="Arial" w:eastAsia="Arial"/>
                <w:sz w:val="21"/>
                <w:szCs w:val="21"/>
                <w:rtl/>
                <w:lang w:bidi="ar-EG"/>
              </w:rPr>
              <w:t>ضده: لئيم، خسيس</w:t>
            </w:r>
          </w:p>
        </w:tc>
      </w:tr>
      <w:tr>
        <w:tc>
          <w:tcPr>
            <w:tcW w:type="dxa" w:w="3137"/>
          </w:tcPr>
          <w:p>
            <w:pPr>
              <w:bidi w:val="1"/>
              <w:spacing w:after="40"/>
            </w:pPr>
            <w:r>
              <w:rPr>
                <w:rFonts w:ascii="Arial" w:hAnsi="Arial" w:cs="Arial" w:eastAsia="Arial"/>
                <w:b/>
                <w:bCs/>
                <w:sz w:val="21"/>
                <w:szCs w:val="21"/>
                <w:rtl/>
                <w:lang w:bidi="ar-EG"/>
              </w:rPr>
              <w:t>متهالك</w:t>
            </w:r>
          </w:p>
        </w:tc>
        <w:tc>
          <w:tcPr>
            <w:tcW w:type="dxa" w:w="3137"/>
          </w:tcPr>
          <w:p>
            <w:pPr>
              <w:bidi w:val="1"/>
              <w:spacing w:after="40"/>
            </w:pPr>
            <w:r>
              <w:rPr>
                <w:rFonts w:ascii="Arial" w:hAnsi="Arial" w:cs="Arial" w:eastAsia="Arial"/>
                <w:sz w:val="21"/>
                <w:szCs w:val="21"/>
                <w:rtl/>
                <w:lang w:bidi="ar-EG"/>
              </w:rPr>
              <w:t>مُشرف على السقوط، متداعٍ، منهار؛ ومتهالك على الشيء: شديد الحرص عليه</w:t>
            </w:r>
          </w:p>
        </w:tc>
        <w:tc>
          <w:tcPr>
            <w:tcW w:type="dxa" w:w="3137"/>
          </w:tcPr>
          <w:p>
            <w:pPr>
              <w:bidi w:val="1"/>
              <w:spacing w:after="40"/>
            </w:pPr>
            <w:r>
              <w:rPr>
                <w:rFonts w:ascii="Arial" w:hAnsi="Arial" w:cs="Arial" w:eastAsia="Arial"/>
                <w:sz w:val="21"/>
                <w:szCs w:val="21"/>
                <w:rtl/>
                <w:lang w:bidi="ar-EG"/>
              </w:rPr>
              <w:t>ضده: متماسك، قوي</w:t>
            </w:r>
          </w:p>
        </w:tc>
      </w:tr>
      <w:tr>
        <w:tc>
          <w:tcPr>
            <w:tcW w:type="dxa" w:w="3137"/>
            <w:shd w:val="clear" w:color="auto" w:fill="F5F7FA"/>
          </w:tcPr>
          <w:p>
            <w:pPr>
              <w:bidi w:val="1"/>
              <w:spacing w:after="40"/>
            </w:pPr>
            <w:r>
              <w:rPr>
                <w:rFonts w:ascii="Arial" w:hAnsi="Arial" w:cs="Arial" w:eastAsia="Arial"/>
                <w:b/>
                <w:bCs/>
                <w:sz w:val="21"/>
                <w:szCs w:val="21"/>
                <w:rtl/>
                <w:lang w:bidi="ar-EG"/>
              </w:rPr>
              <w:t>منجلٍ / منجلي</w:t>
            </w:r>
          </w:p>
        </w:tc>
        <w:tc>
          <w:tcPr>
            <w:tcW w:type="dxa" w:w="3137"/>
            <w:shd w:val="clear" w:color="auto" w:fill="F5F7FA"/>
          </w:tcPr>
          <w:p>
            <w:pPr>
              <w:bidi w:val="1"/>
              <w:spacing w:after="40"/>
            </w:pPr>
            <w:r>
              <w:rPr>
                <w:rFonts w:ascii="Arial" w:hAnsi="Arial" w:cs="Arial" w:eastAsia="Arial"/>
                <w:sz w:val="21"/>
                <w:szCs w:val="21"/>
                <w:rtl/>
                <w:lang w:bidi="ar-EG"/>
              </w:rPr>
              <w:t>منكشف، واضح، زائل (انجلى الهمّ)</w:t>
            </w:r>
          </w:p>
        </w:tc>
        <w:tc>
          <w:tcPr>
            <w:tcW w:type="dxa" w:w="3137"/>
            <w:shd w:val="clear" w:color="auto" w:fill="F5F7FA"/>
          </w:tcPr>
          <w:p>
            <w:pPr>
              <w:bidi w:val="1"/>
              <w:spacing w:after="40"/>
            </w:pPr>
            <w:r>
              <w:rPr>
                <w:rFonts w:ascii="Arial" w:hAnsi="Arial" w:cs="Arial" w:eastAsia="Arial"/>
                <w:sz w:val="21"/>
                <w:szCs w:val="21"/>
                <w:rtl/>
                <w:lang w:bidi="ar-EG"/>
              </w:rPr>
              <w:t>ضده: مستتر، مبهم</w:t>
            </w:r>
          </w:p>
        </w:tc>
      </w:tr>
      <w:tr>
        <w:tc>
          <w:tcPr>
            <w:tcW w:type="dxa" w:w="3137"/>
          </w:tcPr>
          <w:p>
            <w:pPr>
              <w:bidi w:val="1"/>
              <w:spacing w:after="40"/>
            </w:pPr>
            <w:r>
              <w:rPr>
                <w:rFonts w:ascii="Arial" w:hAnsi="Arial" w:cs="Arial" w:eastAsia="Arial"/>
                <w:b/>
                <w:bCs/>
                <w:sz w:val="21"/>
                <w:szCs w:val="21"/>
                <w:rtl/>
                <w:lang w:bidi="ar-EG"/>
              </w:rPr>
              <w:t>وقور</w:t>
            </w:r>
          </w:p>
        </w:tc>
        <w:tc>
          <w:tcPr>
            <w:tcW w:type="dxa" w:w="3137"/>
          </w:tcPr>
          <w:p>
            <w:pPr>
              <w:bidi w:val="1"/>
              <w:spacing w:after="40"/>
            </w:pPr>
            <w:r>
              <w:rPr>
                <w:rFonts w:ascii="Arial" w:hAnsi="Arial" w:cs="Arial" w:eastAsia="Arial"/>
                <w:sz w:val="21"/>
                <w:szCs w:val="21"/>
                <w:rtl/>
                <w:lang w:bidi="ar-EG"/>
              </w:rPr>
              <w:t>رزين حليم ذو هيبة</w:t>
            </w:r>
          </w:p>
        </w:tc>
        <w:tc>
          <w:tcPr>
            <w:tcW w:type="dxa" w:w="3137"/>
          </w:tcPr>
          <w:p>
            <w:pPr>
              <w:bidi w:val="1"/>
              <w:spacing w:after="40"/>
            </w:pPr>
            <w:r>
              <w:rPr>
                <w:rFonts w:ascii="Arial" w:hAnsi="Arial" w:cs="Arial" w:eastAsia="Arial"/>
                <w:sz w:val="21"/>
                <w:szCs w:val="21"/>
                <w:rtl/>
                <w:lang w:bidi="ar-EG"/>
              </w:rPr>
              <w:t>ضده: طائش، خفيف</w:t>
            </w:r>
          </w:p>
        </w:tc>
      </w:tr>
      <w:tr>
        <w:tc>
          <w:tcPr>
            <w:tcW w:type="dxa" w:w="3137"/>
            <w:shd w:val="clear" w:color="auto" w:fill="F5F7FA"/>
          </w:tcPr>
          <w:p>
            <w:pPr>
              <w:bidi w:val="1"/>
              <w:spacing w:after="40"/>
            </w:pPr>
            <w:r>
              <w:rPr>
                <w:rFonts w:ascii="Arial" w:hAnsi="Arial" w:cs="Arial" w:eastAsia="Arial"/>
                <w:b/>
                <w:bCs/>
                <w:sz w:val="21"/>
                <w:szCs w:val="21"/>
                <w:rtl/>
                <w:lang w:bidi="ar-EG"/>
              </w:rPr>
              <w:t>طريف</w:t>
            </w:r>
          </w:p>
        </w:tc>
        <w:tc>
          <w:tcPr>
            <w:tcW w:type="dxa" w:w="3137"/>
            <w:shd w:val="clear" w:color="auto" w:fill="F5F7FA"/>
          </w:tcPr>
          <w:p>
            <w:pPr>
              <w:bidi w:val="1"/>
              <w:spacing w:after="40"/>
            </w:pPr>
            <w:r>
              <w:rPr>
                <w:rFonts w:ascii="Arial" w:hAnsi="Arial" w:cs="Arial" w:eastAsia="Arial"/>
                <w:sz w:val="21"/>
                <w:szCs w:val="21"/>
                <w:rtl/>
                <w:lang w:bidi="ar-EG"/>
              </w:rPr>
              <w:t>جديد غريب مستحسن، نادر؛ والطارف: المال المستحدث</w:t>
            </w:r>
          </w:p>
        </w:tc>
        <w:tc>
          <w:tcPr>
            <w:tcW w:type="dxa" w:w="3137"/>
            <w:shd w:val="clear" w:color="auto" w:fill="F5F7FA"/>
          </w:tcPr>
          <w:p>
            <w:pPr>
              <w:bidi w:val="1"/>
              <w:spacing w:after="40"/>
            </w:pPr>
            <w:r>
              <w:rPr>
                <w:rFonts w:ascii="Arial" w:hAnsi="Arial" w:cs="Arial" w:eastAsia="Arial"/>
                <w:sz w:val="21"/>
                <w:szCs w:val="21"/>
                <w:rtl/>
                <w:lang w:bidi="ar-EG"/>
              </w:rPr>
              <w:t>ضده: تليد (القديم الموروث)</w:t>
            </w:r>
          </w:p>
        </w:tc>
      </w:tr>
      <w:tr>
        <w:tc>
          <w:tcPr>
            <w:tcW w:type="dxa" w:w="3137"/>
          </w:tcPr>
          <w:p>
            <w:pPr>
              <w:bidi w:val="1"/>
              <w:spacing w:after="40"/>
            </w:pPr>
            <w:r>
              <w:rPr>
                <w:rFonts w:ascii="Arial" w:hAnsi="Arial" w:cs="Arial" w:eastAsia="Arial"/>
                <w:b/>
                <w:bCs/>
                <w:sz w:val="21"/>
                <w:szCs w:val="21"/>
                <w:rtl/>
                <w:lang w:bidi="ar-EG"/>
              </w:rPr>
              <w:t>لطيف</w:t>
            </w:r>
          </w:p>
        </w:tc>
        <w:tc>
          <w:tcPr>
            <w:tcW w:type="dxa" w:w="3137"/>
          </w:tcPr>
          <w:p>
            <w:pPr>
              <w:bidi w:val="1"/>
              <w:spacing w:after="40"/>
            </w:pPr>
            <w:r>
              <w:rPr>
                <w:rFonts w:ascii="Arial" w:hAnsi="Arial" w:cs="Arial" w:eastAsia="Arial"/>
                <w:sz w:val="21"/>
                <w:szCs w:val="21"/>
                <w:rtl/>
                <w:lang w:bidi="ar-EG"/>
              </w:rPr>
              <w:t>رقيق، رفيق، دقيق؛ ومن أسماء الله</w:t>
            </w:r>
          </w:p>
        </w:tc>
        <w:tc>
          <w:tcPr>
            <w:tcW w:type="dxa" w:w="3137"/>
          </w:tcPr>
          <w:p>
            <w:pPr>
              <w:bidi w:val="1"/>
              <w:spacing w:after="40"/>
            </w:pPr>
            <w:r>
              <w:rPr>
                <w:rFonts w:ascii="Arial" w:hAnsi="Arial" w:cs="Arial" w:eastAsia="Arial"/>
                <w:sz w:val="21"/>
                <w:szCs w:val="21"/>
                <w:rtl/>
                <w:lang w:bidi="ar-EG"/>
              </w:rPr>
              <w:t>ضده: غليظ، كثيف</w:t>
            </w:r>
          </w:p>
        </w:tc>
      </w:tr>
      <w:tr>
        <w:tc>
          <w:tcPr>
            <w:tcW w:type="dxa" w:w="3137"/>
            <w:shd w:val="clear" w:color="auto" w:fill="F5F7FA"/>
          </w:tcPr>
          <w:p>
            <w:pPr>
              <w:bidi w:val="1"/>
              <w:spacing w:after="40"/>
            </w:pPr>
            <w:r>
              <w:rPr>
                <w:rFonts w:ascii="Arial" w:hAnsi="Arial" w:cs="Arial" w:eastAsia="Arial"/>
                <w:b/>
                <w:bCs/>
                <w:sz w:val="21"/>
                <w:szCs w:val="21"/>
                <w:rtl/>
                <w:lang w:bidi="ar-EG"/>
              </w:rPr>
              <w:t>متهوّر</w:t>
            </w:r>
          </w:p>
        </w:tc>
        <w:tc>
          <w:tcPr>
            <w:tcW w:type="dxa" w:w="3137"/>
            <w:shd w:val="clear" w:color="auto" w:fill="F5F7FA"/>
          </w:tcPr>
          <w:p>
            <w:pPr>
              <w:bidi w:val="1"/>
              <w:spacing w:after="40"/>
            </w:pPr>
            <w:r>
              <w:rPr>
                <w:rFonts w:ascii="Arial" w:hAnsi="Arial" w:cs="Arial" w:eastAsia="Arial"/>
                <w:sz w:val="21"/>
                <w:szCs w:val="21"/>
                <w:rtl/>
                <w:lang w:bidi="ar-EG"/>
              </w:rPr>
              <w:t>مندفع لا يبالي بالعواقب</w:t>
            </w:r>
          </w:p>
        </w:tc>
        <w:tc>
          <w:tcPr>
            <w:tcW w:type="dxa" w:w="3137"/>
            <w:shd w:val="clear" w:color="auto" w:fill="F5F7FA"/>
          </w:tcPr>
          <w:p>
            <w:pPr>
              <w:bidi w:val="1"/>
              <w:spacing w:after="40"/>
            </w:pPr>
            <w:r>
              <w:rPr>
                <w:rFonts w:ascii="Arial" w:hAnsi="Arial" w:cs="Arial" w:eastAsia="Arial"/>
                <w:sz w:val="21"/>
                <w:szCs w:val="21"/>
                <w:rtl/>
                <w:lang w:bidi="ar-EG"/>
              </w:rPr>
              <w:t xml:space="preserve">ضده: متأنٍّ، </w:t>
            </w:r>
            <w:r>
              <w:rPr>
                <w:rFonts w:ascii="Arial" w:hAnsi="Arial" w:cs="Arial" w:eastAsia="Arial"/>
                <w:b/>
                <w:bCs/>
                <w:sz w:val="21"/>
                <w:szCs w:val="21"/>
                <w:rtl/>
                <w:lang w:bidi="ar-EG"/>
              </w:rPr>
              <w:t>متمهّل</w:t>
            </w:r>
            <w:r>
              <w:rPr>
                <w:rFonts w:ascii="Arial" w:hAnsi="Arial" w:cs="Arial" w:eastAsia="Arial"/>
                <w:sz w:val="21"/>
                <w:szCs w:val="21"/>
                <w:rtl/>
                <w:lang w:bidi="ar-EG"/>
              </w:rPr>
              <w:t>، رزين</w:t>
            </w:r>
          </w:p>
        </w:tc>
      </w:tr>
      <w:tr>
        <w:tc>
          <w:tcPr>
            <w:tcW w:type="dxa" w:w="3137"/>
          </w:tcPr>
          <w:p>
            <w:pPr>
              <w:bidi w:val="1"/>
              <w:spacing w:after="40"/>
            </w:pPr>
            <w:r>
              <w:rPr>
                <w:rFonts w:ascii="Arial" w:hAnsi="Arial" w:cs="Arial" w:eastAsia="Arial"/>
                <w:b/>
                <w:bCs/>
                <w:sz w:val="21"/>
                <w:szCs w:val="21"/>
                <w:rtl/>
                <w:lang w:bidi="ar-EG"/>
              </w:rPr>
              <w:t>متمهّل</w:t>
            </w:r>
          </w:p>
        </w:tc>
        <w:tc>
          <w:tcPr>
            <w:tcW w:type="dxa" w:w="3137"/>
          </w:tcPr>
          <w:p>
            <w:pPr>
              <w:bidi w:val="1"/>
              <w:spacing w:after="40"/>
            </w:pPr>
            <w:r>
              <w:rPr>
                <w:rFonts w:ascii="Arial" w:hAnsi="Arial" w:cs="Arial" w:eastAsia="Arial"/>
                <w:sz w:val="21"/>
                <w:szCs w:val="21"/>
                <w:rtl/>
                <w:lang w:bidi="ar-EG"/>
              </w:rPr>
              <w:t>متأنٍّ متريث</w:t>
            </w:r>
          </w:p>
        </w:tc>
        <w:tc>
          <w:tcPr>
            <w:tcW w:type="dxa" w:w="3137"/>
          </w:tcPr>
          <w:p>
            <w:pPr>
              <w:bidi w:val="1"/>
              <w:spacing w:after="40"/>
            </w:pPr>
            <w:r>
              <w:rPr>
                <w:rFonts w:ascii="Arial" w:hAnsi="Arial" w:cs="Arial" w:eastAsia="Arial"/>
                <w:sz w:val="21"/>
                <w:szCs w:val="21"/>
                <w:rtl/>
                <w:lang w:bidi="ar-EG"/>
              </w:rPr>
              <w:t>ضده: متسرّع، متعجّل</w:t>
            </w:r>
          </w:p>
        </w:tc>
      </w:tr>
      <w:tr>
        <w:tc>
          <w:tcPr>
            <w:tcW w:type="dxa" w:w="3137"/>
            <w:shd w:val="clear" w:color="auto" w:fill="F5F7FA"/>
          </w:tcPr>
          <w:p>
            <w:pPr>
              <w:bidi w:val="1"/>
              <w:spacing w:after="40"/>
            </w:pPr>
            <w:r>
              <w:rPr>
                <w:rFonts w:ascii="Arial" w:hAnsi="Arial" w:cs="Arial" w:eastAsia="Arial"/>
                <w:b/>
                <w:bCs/>
                <w:sz w:val="21"/>
                <w:szCs w:val="21"/>
                <w:rtl/>
                <w:lang w:bidi="ar-EG"/>
              </w:rPr>
              <w:t>حاتم</w:t>
            </w:r>
          </w:p>
        </w:tc>
        <w:tc>
          <w:tcPr>
            <w:tcW w:type="dxa" w:w="3137"/>
            <w:shd w:val="clear" w:color="auto" w:fill="F5F7FA"/>
          </w:tcPr>
          <w:p>
            <w:pPr>
              <w:bidi w:val="1"/>
              <w:spacing w:after="40"/>
            </w:pPr>
            <w:r>
              <w:rPr>
                <w:rFonts w:ascii="Arial" w:hAnsi="Arial" w:cs="Arial" w:eastAsia="Arial"/>
                <w:sz w:val="21"/>
                <w:szCs w:val="21"/>
                <w:rtl/>
                <w:lang w:bidi="ar-EG"/>
              </w:rPr>
              <w:t>علم على حاتم الطائي مضرب المثل في الكرم؛ والحاتم: القاضي الموجب للحكم، والغراب الأسود</w:t>
            </w:r>
          </w:p>
        </w:tc>
        <w:tc>
          <w:tcPr>
            <w:tcW w:type="dxa" w:w="3137"/>
            <w:shd w:val="clear" w:color="auto" w:fill="F5F7FA"/>
          </w:tcPr>
          <w:p>
            <w:pPr>
              <w:bidi w:val="1"/>
              <w:spacing w:after="40"/>
            </w:pPr>
            <w:r>
              <w:rPr>
                <w:rFonts w:ascii="Arial" w:hAnsi="Arial" w:cs="Arial" w:eastAsia="Arial"/>
                <w:sz w:val="21"/>
                <w:szCs w:val="21"/>
                <w:rtl/>
                <w:lang w:bidi="ar-EG"/>
              </w:rPr>
              <w:t>«أكرم من حاتم»</w:t>
            </w:r>
          </w:p>
        </w:tc>
      </w:tr>
      <w:tr>
        <w:tc>
          <w:tcPr>
            <w:tcW w:type="dxa" w:w="3137"/>
          </w:tcPr>
          <w:p>
            <w:pPr>
              <w:bidi w:val="1"/>
              <w:spacing w:after="40"/>
            </w:pPr>
            <w:r>
              <w:rPr>
                <w:rFonts w:ascii="Arial" w:hAnsi="Arial" w:cs="Arial" w:eastAsia="Arial"/>
                <w:b/>
                <w:bCs/>
                <w:sz w:val="21"/>
                <w:szCs w:val="21"/>
                <w:rtl/>
                <w:lang w:bidi="ar-EG"/>
              </w:rPr>
              <w:t>شتّان</w:t>
            </w:r>
          </w:p>
        </w:tc>
        <w:tc>
          <w:tcPr>
            <w:tcW w:type="dxa" w:w="3137"/>
          </w:tcPr>
          <w:p>
            <w:pPr>
              <w:bidi w:val="1"/>
              <w:spacing w:after="40"/>
            </w:pPr>
            <w:r>
              <w:rPr>
                <w:rFonts w:ascii="Arial" w:hAnsi="Arial" w:cs="Arial" w:eastAsia="Arial"/>
                <w:sz w:val="21"/>
                <w:szCs w:val="21"/>
                <w:rtl/>
                <w:lang w:bidi="ar-EG"/>
              </w:rPr>
              <w:t xml:space="preserve">اسم فعل ماضٍ بمعنى </w:t>
            </w:r>
            <w:r>
              <w:rPr>
                <w:rFonts w:ascii="Arial" w:hAnsi="Arial" w:cs="Arial" w:eastAsia="Arial"/>
                <w:b/>
                <w:bCs/>
                <w:sz w:val="21"/>
                <w:szCs w:val="21"/>
                <w:rtl/>
                <w:lang w:bidi="ar-EG"/>
              </w:rPr>
              <w:t>بَعُد</w:t>
            </w:r>
            <w:r>
              <w:rPr>
                <w:rFonts w:ascii="Arial" w:hAnsi="Arial" w:cs="Arial" w:eastAsia="Arial"/>
                <w:sz w:val="21"/>
                <w:szCs w:val="21"/>
                <w:rtl/>
                <w:lang w:bidi="ar-EG"/>
              </w:rPr>
              <w:t xml:space="preserve"> وافترق (شتان ما بينهما = بعد ما بينهما)</w:t>
            </w:r>
          </w:p>
        </w:tc>
        <w:tc>
          <w:tcPr>
            <w:tcW w:type="dxa" w:w="3137"/>
          </w:tcPr>
          <w:p>
            <w:pPr>
              <w:bidi w:val="1"/>
              <w:spacing w:after="40"/>
            </w:pPr>
            <w:r>
              <w:rPr>
                <w:rFonts w:ascii="Arial" w:hAnsi="Arial" w:cs="Arial" w:eastAsia="Arial"/>
                <w:sz w:val="21"/>
                <w:szCs w:val="21"/>
                <w:rtl/>
                <w:lang w:bidi="ar-EG"/>
              </w:rPr>
              <w:t>يفيد التباعد والاختلاف</w:t>
            </w:r>
          </w:p>
        </w:tc>
      </w:tr>
      <w:tr>
        <w:tc>
          <w:tcPr>
            <w:tcW w:type="dxa" w:w="3137"/>
            <w:shd w:val="clear" w:color="auto" w:fill="F5F7FA"/>
          </w:tcPr>
          <w:p>
            <w:pPr>
              <w:bidi w:val="1"/>
              <w:spacing w:after="40"/>
            </w:pPr>
            <w:r>
              <w:rPr>
                <w:rFonts w:ascii="Arial" w:hAnsi="Arial" w:cs="Arial" w:eastAsia="Arial"/>
                <w:b/>
                <w:bCs/>
                <w:sz w:val="21"/>
                <w:szCs w:val="21"/>
                <w:rtl/>
                <w:lang w:bidi="ar-EG"/>
              </w:rPr>
              <w:t>شُمّ العرانين</w:t>
            </w:r>
          </w:p>
        </w:tc>
        <w:tc>
          <w:tcPr>
            <w:tcW w:type="dxa" w:w="3137"/>
            <w:shd w:val="clear" w:color="auto" w:fill="F5F7FA"/>
          </w:tcPr>
          <w:p>
            <w:pPr>
              <w:bidi w:val="1"/>
              <w:spacing w:after="40"/>
            </w:pPr>
            <w:r>
              <w:rPr>
                <w:rFonts w:ascii="Arial" w:hAnsi="Arial" w:cs="Arial" w:eastAsia="Arial"/>
                <w:sz w:val="21"/>
                <w:szCs w:val="21"/>
                <w:rtl/>
                <w:lang w:bidi="ar-EG"/>
              </w:rPr>
              <w:t xml:space="preserve">كناية عن </w:t>
            </w:r>
            <w:r>
              <w:rPr>
                <w:rFonts w:ascii="Arial" w:hAnsi="Arial" w:cs="Arial" w:eastAsia="Arial"/>
                <w:b/>
                <w:bCs/>
                <w:sz w:val="21"/>
                <w:szCs w:val="21"/>
                <w:rtl/>
                <w:lang w:bidi="ar-EG"/>
              </w:rPr>
              <w:t>العزة والأنفة والإباء</w:t>
            </w:r>
            <w:r>
              <w:rPr>
                <w:rFonts w:ascii="Arial" w:hAnsi="Arial" w:cs="Arial" w:eastAsia="Arial"/>
                <w:sz w:val="21"/>
                <w:szCs w:val="21"/>
                <w:rtl/>
                <w:lang w:bidi="ar-EG"/>
              </w:rPr>
              <w:t xml:space="preserve"> (العرنين: أعلى الأنف)</w:t>
            </w:r>
          </w:p>
        </w:tc>
        <w:tc>
          <w:tcPr>
            <w:tcW w:type="dxa" w:w="3137"/>
            <w:shd w:val="clear" w:color="auto" w:fill="F5F7FA"/>
          </w:tcPr>
          <w:p>
            <w:pPr>
              <w:bidi w:val="1"/>
              <w:spacing w:after="40"/>
            </w:pPr>
            <w:r>
              <w:rPr>
                <w:rFonts w:ascii="Arial" w:hAnsi="Arial" w:cs="Arial" w:eastAsia="Arial"/>
                <w:sz w:val="21"/>
                <w:szCs w:val="21"/>
                <w:rtl/>
                <w:lang w:bidi="ar-EG"/>
              </w:rPr>
              <w:t>«شُمُّ العرانين أبطالٌ لبوسُهمُ»</w:t>
            </w:r>
          </w:p>
        </w:tc>
      </w:tr>
      <w:tr>
        <w:tc>
          <w:tcPr>
            <w:tcW w:type="dxa" w:w="3137"/>
          </w:tcPr>
          <w:p>
            <w:pPr>
              <w:bidi w:val="1"/>
              <w:spacing w:after="40"/>
            </w:pPr>
            <w:r>
              <w:rPr>
                <w:rFonts w:ascii="Arial" w:hAnsi="Arial" w:cs="Arial" w:eastAsia="Arial"/>
                <w:b/>
                <w:bCs/>
                <w:sz w:val="21"/>
                <w:szCs w:val="21"/>
                <w:rtl/>
                <w:lang w:bidi="ar-EG"/>
              </w:rPr>
              <w:t>الهيجاء</w:t>
            </w:r>
          </w:p>
        </w:tc>
        <w:tc>
          <w:tcPr>
            <w:tcW w:type="dxa" w:w="3137"/>
          </w:tcPr>
          <w:p>
            <w:pPr>
              <w:bidi w:val="1"/>
              <w:spacing w:after="40"/>
            </w:pPr>
            <w:r>
              <w:rPr>
                <w:rFonts w:ascii="Arial" w:hAnsi="Arial" w:cs="Arial" w:eastAsia="Arial"/>
                <w:b/>
                <w:bCs/>
                <w:sz w:val="21"/>
                <w:szCs w:val="21"/>
                <w:rtl/>
                <w:lang w:bidi="ar-EG"/>
              </w:rPr>
              <w:t>الحرب</w:t>
            </w:r>
            <w:r>
              <w:rPr>
                <w:rFonts w:ascii="Arial" w:hAnsi="Arial" w:cs="Arial" w:eastAsia="Arial"/>
                <w:sz w:val="21"/>
                <w:szCs w:val="21"/>
                <w:rtl/>
                <w:lang w:bidi="ar-EG"/>
              </w:rPr>
              <w:t xml:space="preserve"> (الهيجا)</w:t>
            </w:r>
          </w:p>
        </w:tc>
        <w:tc>
          <w:tcPr>
            <w:tcW w:type="dxa" w:w="3137"/>
          </w:tcPr>
          <w:p>
            <w:pPr>
              <w:bidi w:val="1"/>
              <w:spacing w:after="40"/>
            </w:pPr>
            <w:r>
              <w:rPr>
                <w:rFonts w:ascii="Arial" w:hAnsi="Arial" w:cs="Arial" w:eastAsia="Arial"/>
                <w:sz w:val="21"/>
                <w:szCs w:val="21"/>
                <w:rtl/>
                <w:lang w:bidi="ar-EG"/>
              </w:rPr>
              <w:t>من هاج: ثار؛ ومنه «أخاك أخاك إن من لا أخا له … كساعٍ إلى الهيجا بغير سلاح»</w:t>
            </w:r>
          </w:p>
        </w:tc>
      </w:tr>
      <w:tr>
        <w:tc>
          <w:tcPr>
            <w:tcW w:type="dxa" w:w="3137"/>
            <w:shd w:val="clear" w:color="auto" w:fill="F5F7FA"/>
          </w:tcPr>
          <w:p>
            <w:pPr>
              <w:bidi w:val="1"/>
              <w:spacing w:after="40"/>
            </w:pPr>
            <w:r>
              <w:rPr>
                <w:rFonts w:ascii="Arial" w:hAnsi="Arial" w:cs="Arial" w:eastAsia="Arial"/>
                <w:b/>
                <w:bCs/>
                <w:sz w:val="21"/>
                <w:szCs w:val="21"/>
                <w:rtl/>
                <w:lang w:bidi="ar-EG"/>
              </w:rPr>
              <w:t>البتول</w:t>
            </w:r>
          </w:p>
        </w:tc>
        <w:tc>
          <w:tcPr>
            <w:tcW w:type="dxa" w:w="3137"/>
            <w:shd w:val="clear" w:color="auto" w:fill="F5F7FA"/>
          </w:tcPr>
          <w:p>
            <w:pPr>
              <w:bidi w:val="1"/>
              <w:spacing w:after="40"/>
            </w:pPr>
            <w:r>
              <w:rPr>
                <w:rFonts w:ascii="Arial" w:hAnsi="Arial" w:cs="Arial" w:eastAsia="Arial"/>
                <w:sz w:val="21"/>
                <w:szCs w:val="21"/>
                <w:rtl/>
                <w:lang w:bidi="ar-EG"/>
              </w:rPr>
              <w:t>المنقطعة عن الزواج أو المنقطعة إلى الله؛ لقب مريم العذراء وفاطمة الزهراء</w:t>
            </w:r>
          </w:p>
        </w:tc>
        <w:tc>
          <w:tcPr>
            <w:tcW w:type="dxa" w:w="3137"/>
            <w:shd w:val="clear" w:color="auto" w:fill="F5F7FA"/>
          </w:tcPr>
          <w:p>
            <w:pPr>
              <w:bidi w:val="1"/>
              <w:spacing w:after="40"/>
            </w:pPr>
            <w:r>
              <w:rPr>
                <w:rFonts w:ascii="Arial" w:hAnsi="Arial" w:cs="Arial" w:eastAsia="Arial"/>
                <w:sz w:val="21"/>
                <w:szCs w:val="21"/>
                <w:rtl/>
                <w:lang w:bidi="ar-EG"/>
              </w:rPr>
              <w:t>من البتل: القطع</w:t>
            </w:r>
          </w:p>
        </w:tc>
      </w:tr>
      <w:tr>
        <w:tc>
          <w:tcPr>
            <w:tcW w:type="dxa" w:w="3137"/>
          </w:tcPr>
          <w:p>
            <w:pPr>
              <w:bidi w:val="1"/>
              <w:spacing w:after="40"/>
            </w:pPr>
            <w:r>
              <w:rPr>
                <w:rFonts w:ascii="Arial" w:hAnsi="Arial" w:cs="Arial" w:eastAsia="Arial"/>
                <w:b/>
                <w:bCs/>
                <w:sz w:val="21"/>
                <w:szCs w:val="21"/>
                <w:rtl/>
                <w:lang w:bidi="ar-EG"/>
              </w:rPr>
              <w:t>فخم</w:t>
            </w:r>
          </w:p>
        </w:tc>
        <w:tc>
          <w:tcPr>
            <w:tcW w:type="dxa" w:w="3137"/>
          </w:tcPr>
          <w:p>
            <w:pPr>
              <w:bidi w:val="1"/>
              <w:spacing w:after="40"/>
            </w:pPr>
            <w:r>
              <w:rPr>
                <w:rFonts w:ascii="Arial" w:hAnsi="Arial" w:cs="Arial" w:eastAsia="Arial"/>
                <w:sz w:val="21"/>
                <w:szCs w:val="21"/>
                <w:rtl/>
                <w:lang w:bidi="ar-EG"/>
              </w:rPr>
              <w:t>عظيم ضخم جليل القدر</w:t>
            </w:r>
          </w:p>
        </w:tc>
        <w:tc>
          <w:tcPr>
            <w:tcW w:type="dxa" w:w="3137"/>
          </w:tcPr>
          <w:p>
            <w:pPr>
              <w:bidi w:val="1"/>
              <w:spacing w:after="40"/>
            </w:pPr>
            <w:r>
              <w:rPr>
                <w:rFonts w:ascii="Arial" w:hAnsi="Arial" w:cs="Arial" w:eastAsia="Arial"/>
                <w:sz w:val="21"/>
                <w:szCs w:val="21"/>
                <w:rtl/>
                <w:lang w:bidi="ar-EG"/>
              </w:rPr>
              <w:t>ضده: حقير، ضئيل</w:t>
            </w:r>
          </w:p>
        </w:tc>
      </w:tr>
      <w:tr>
        <w:tc>
          <w:tcPr>
            <w:tcW w:type="dxa" w:w="3137"/>
            <w:shd w:val="clear" w:color="auto" w:fill="F5F7FA"/>
          </w:tcPr>
          <w:p>
            <w:pPr>
              <w:bidi w:val="1"/>
              <w:spacing w:after="40"/>
            </w:pPr>
            <w:r>
              <w:rPr>
                <w:rFonts w:ascii="Arial" w:hAnsi="Arial" w:cs="Arial" w:eastAsia="Arial"/>
                <w:b/>
                <w:bCs/>
                <w:sz w:val="21"/>
                <w:szCs w:val="21"/>
                <w:rtl/>
                <w:lang w:bidi="ar-EG"/>
              </w:rPr>
              <w:t>دَنَس</w:t>
            </w:r>
          </w:p>
        </w:tc>
        <w:tc>
          <w:tcPr>
            <w:tcW w:type="dxa" w:w="3137"/>
            <w:shd w:val="clear" w:color="auto" w:fill="F5F7FA"/>
          </w:tcPr>
          <w:p>
            <w:pPr>
              <w:bidi w:val="1"/>
              <w:spacing w:after="40"/>
            </w:pPr>
            <w:r>
              <w:rPr>
                <w:rFonts w:ascii="Arial" w:hAnsi="Arial" w:cs="Arial" w:eastAsia="Arial"/>
                <w:sz w:val="21"/>
                <w:szCs w:val="21"/>
                <w:rtl/>
                <w:lang w:bidi="ar-EG"/>
              </w:rPr>
              <w:t>وسخ، قذر، عيب</w:t>
            </w:r>
          </w:p>
        </w:tc>
        <w:tc>
          <w:tcPr>
            <w:tcW w:type="dxa" w:w="3137"/>
            <w:shd w:val="clear" w:color="auto" w:fill="F5F7FA"/>
          </w:tcPr>
          <w:p>
            <w:pPr>
              <w:bidi w:val="1"/>
              <w:spacing w:after="40"/>
            </w:pPr>
            <w:r>
              <w:rPr>
                <w:rFonts w:ascii="Arial" w:hAnsi="Arial" w:cs="Arial" w:eastAsia="Arial"/>
                <w:sz w:val="21"/>
                <w:szCs w:val="21"/>
                <w:rtl/>
                <w:lang w:bidi="ar-EG"/>
              </w:rPr>
              <w:t>ضده: طهر، نقاء</w:t>
            </w:r>
          </w:p>
        </w:tc>
      </w:tr>
      <w:tr>
        <w:tc>
          <w:tcPr>
            <w:tcW w:type="dxa" w:w="3137"/>
          </w:tcPr>
          <w:p>
            <w:pPr>
              <w:bidi w:val="1"/>
              <w:spacing w:after="40"/>
            </w:pPr>
            <w:r>
              <w:rPr>
                <w:rFonts w:ascii="Arial" w:hAnsi="Arial" w:cs="Arial" w:eastAsia="Arial"/>
                <w:b/>
                <w:bCs/>
                <w:sz w:val="21"/>
                <w:szCs w:val="21"/>
                <w:rtl/>
                <w:lang w:bidi="ar-EG"/>
              </w:rPr>
              <w:t>الوَسَن</w:t>
            </w:r>
          </w:p>
        </w:tc>
        <w:tc>
          <w:tcPr>
            <w:tcW w:type="dxa" w:w="3137"/>
          </w:tcPr>
          <w:p>
            <w:pPr>
              <w:bidi w:val="1"/>
              <w:spacing w:after="40"/>
            </w:pPr>
            <w:r>
              <w:rPr>
                <w:rFonts w:ascii="Arial" w:hAnsi="Arial" w:cs="Arial" w:eastAsia="Arial"/>
                <w:b/>
                <w:bCs/>
                <w:sz w:val="21"/>
                <w:szCs w:val="21"/>
                <w:rtl/>
                <w:lang w:bidi="ar-EG"/>
              </w:rPr>
              <w:t>النعاس</w:t>
            </w:r>
            <w:r>
              <w:rPr>
                <w:rFonts w:ascii="Arial" w:hAnsi="Arial" w:cs="Arial" w:eastAsia="Arial"/>
                <w:sz w:val="21"/>
                <w:szCs w:val="21"/>
                <w:rtl/>
                <w:lang w:bidi="ar-EG"/>
              </w:rPr>
              <w:t xml:space="preserve"> وثقل النوم؛ </w:t>
            </w:r>
            <w:r>
              <w:rPr>
                <w:rFonts w:ascii="Arial" w:hAnsi="Arial" w:cs="Arial" w:eastAsia="Arial"/>
                <w:b/>
                <w:bCs/>
                <w:sz w:val="21"/>
                <w:szCs w:val="21"/>
                <w:rtl/>
                <w:lang w:bidi="ar-EG"/>
              </w:rPr>
              <w:t>ضده: الأرق</w:t>
            </w:r>
            <w:r>
              <w:rPr>
                <w:rFonts w:ascii="Arial" w:hAnsi="Arial" w:cs="Arial" w:eastAsia="Arial"/>
                <w:sz w:val="21"/>
                <w:szCs w:val="21"/>
                <w:rtl/>
                <w:lang w:bidi="ar-EG"/>
              </w:rPr>
              <w:t xml:space="preserve"> (السهر وامتناع النوم)</w:t>
            </w:r>
          </w:p>
        </w:tc>
        <w:tc>
          <w:tcPr>
            <w:tcW w:type="dxa" w:w="3137"/>
          </w:tcPr>
          <w:p>
            <w:pPr>
              <w:bidi w:val="1"/>
              <w:spacing w:after="40"/>
            </w:pPr>
            <w:r>
              <w:rPr>
                <w:rFonts w:ascii="Arial" w:hAnsi="Arial" w:cs="Arial" w:eastAsia="Arial"/>
                <w:sz w:val="21"/>
                <w:szCs w:val="21"/>
                <w:rtl/>
                <w:lang w:bidi="ar-EG"/>
              </w:rPr>
              <w:t>«لا تأخذه سِنَةٌ ولا نوم»</w:t>
            </w:r>
          </w:p>
        </w:tc>
      </w:tr>
      <w:tr>
        <w:tc>
          <w:tcPr>
            <w:tcW w:type="dxa" w:w="3137"/>
            <w:shd w:val="clear" w:color="auto" w:fill="F5F7FA"/>
          </w:tcPr>
          <w:p>
            <w:pPr>
              <w:bidi w:val="1"/>
              <w:spacing w:after="40"/>
            </w:pPr>
            <w:r>
              <w:rPr>
                <w:rFonts w:ascii="Arial" w:hAnsi="Arial" w:cs="Arial" w:eastAsia="Arial"/>
                <w:b/>
                <w:bCs/>
                <w:sz w:val="21"/>
                <w:szCs w:val="21"/>
                <w:rtl/>
                <w:lang w:bidi="ar-EG"/>
              </w:rPr>
              <w:t>صَهْ</w:t>
            </w:r>
          </w:p>
        </w:tc>
        <w:tc>
          <w:tcPr>
            <w:tcW w:type="dxa" w:w="3137"/>
            <w:shd w:val="clear" w:color="auto" w:fill="F5F7FA"/>
          </w:tcPr>
          <w:p>
            <w:pPr>
              <w:bidi w:val="1"/>
              <w:spacing w:after="40"/>
            </w:pPr>
            <w:r>
              <w:rPr>
                <w:rFonts w:ascii="Arial" w:hAnsi="Arial" w:cs="Arial" w:eastAsia="Arial"/>
                <w:sz w:val="21"/>
                <w:szCs w:val="21"/>
                <w:rtl/>
                <w:lang w:bidi="ar-EG"/>
              </w:rPr>
              <w:t xml:space="preserve">اسم فعل أمر بمعنى </w:t>
            </w:r>
            <w:r>
              <w:rPr>
                <w:rFonts w:ascii="Arial" w:hAnsi="Arial" w:cs="Arial" w:eastAsia="Arial"/>
                <w:b/>
                <w:bCs/>
                <w:sz w:val="21"/>
                <w:szCs w:val="21"/>
                <w:rtl/>
                <w:lang w:bidi="ar-EG"/>
              </w:rPr>
              <w:t>اسكت</w:t>
            </w:r>
          </w:p>
        </w:tc>
        <w:tc>
          <w:tcPr>
            <w:tcW w:type="dxa" w:w="3137"/>
            <w:shd w:val="clear" w:color="auto" w:fill="F5F7FA"/>
          </w:tcPr>
          <w:p>
            <w:pPr>
              <w:bidi w:val="1"/>
              <w:spacing w:after="40"/>
            </w:pPr>
            <w:r>
              <w:rPr>
                <w:rFonts w:ascii="Arial" w:hAnsi="Arial" w:cs="Arial" w:eastAsia="Arial"/>
                <w:sz w:val="21"/>
                <w:szCs w:val="21"/>
                <w:rtl/>
                <w:lang w:bidi="ar-EG"/>
              </w:rPr>
              <w:t>منوّنًا (صهٍ): اسكت عن كل كلام، غير منوّن: عن هذا الكلام</w:t>
            </w:r>
          </w:p>
        </w:tc>
      </w:tr>
      <w:tr>
        <w:tc>
          <w:tcPr>
            <w:tcW w:type="dxa" w:w="3137"/>
          </w:tcPr>
          <w:p>
            <w:pPr>
              <w:bidi w:val="1"/>
              <w:spacing w:after="40"/>
            </w:pPr>
            <w:r>
              <w:rPr>
                <w:rFonts w:ascii="Arial" w:hAnsi="Arial" w:cs="Arial" w:eastAsia="Arial"/>
                <w:b/>
                <w:bCs/>
                <w:sz w:val="21"/>
                <w:szCs w:val="21"/>
                <w:rtl/>
                <w:lang w:bidi="ar-EG"/>
              </w:rPr>
              <w:t>ضرغام</w:t>
            </w:r>
          </w:p>
        </w:tc>
        <w:tc>
          <w:tcPr>
            <w:tcW w:type="dxa" w:w="3137"/>
          </w:tcPr>
          <w:p>
            <w:pPr>
              <w:bidi w:val="1"/>
              <w:spacing w:after="40"/>
            </w:pPr>
            <w:r>
              <w:rPr>
                <w:rFonts w:ascii="Arial" w:hAnsi="Arial" w:cs="Arial" w:eastAsia="Arial"/>
                <w:b/>
                <w:bCs/>
                <w:sz w:val="21"/>
                <w:szCs w:val="21"/>
                <w:rtl/>
                <w:lang w:bidi="ar-EG"/>
              </w:rPr>
              <w:t>الأسد</w:t>
            </w:r>
          </w:p>
        </w:tc>
        <w:tc>
          <w:tcPr>
            <w:tcW w:type="dxa" w:w="3137"/>
          </w:tcPr>
          <w:p>
            <w:pPr>
              <w:bidi w:val="1"/>
              <w:spacing w:after="40"/>
            </w:pPr>
            <w:r>
              <w:rPr>
                <w:rFonts w:ascii="Arial" w:hAnsi="Arial" w:cs="Arial" w:eastAsia="Arial"/>
                <w:sz w:val="21"/>
                <w:szCs w:val="21"/>
                <w:rtl/>
                <w:lang w:bidi="ar-EG"/>
              </w:rPr>
              <w:t>ومن أسمائه: الليث، الغضنفر، الهزبر، أسامة، الورد، القسورة، الرئبال</w:t>
            </w:r>
          </w:p>
        </w:tc>
      </w:tr>
      <w:tr>
        <w:tc>
          <w:tcPr>
            <w:tcW w:type="dxa" w:w="3137"/>
            <w:shd w:val="clear" w:color="auto" w:fill="F5F7FA"/>
          </w:tcPr>
          <w:p>
            <w:pPr>
              <w:bidi w:val="1"/>
              <w:spacing w:after="40"/>
            </w:pPr>
            <w:r>
              <w:rPr>
                <w:rFonts w:ascii="Arial" w:hAnsi="Arial" w:cs="Arial" w:eastAsia="Arial"/>
                <w:b/>
                <w:bCs/>
                <w:sz w:val="21"/>
                <w:szCs w:val="21"/>
                <w:rtl/>
                <w:lang w:bidi="ar-EG"/>
              </w:rPr>
              <w:t>مُرهَق</w:t>
            </w:r>
          </w:p>
        </w:tc>
        <w:tc>
          <w:tcPr>
            <w:tcW w:type="dxa" w:w="3137"/>
            <w:shd w:val="clear" w:color="auto" w:fill="F5F7FA"/>
          </w:tcPr>
          <w:p>
            <w:pPr>
              <w:bidi w:val="1"/>
              <w:spacing w:after="40"/>
            </w:pPr>
            <w:r>
              <w:rPr>
                <w:rFonts w:ascii="Arial" w:hAnsi="Arial" w:cs="Arial" w:eastAsia="Arial"/>
                <w:b/>
                <w:bCs/>
                <w:sz w:val="21"/>
                <w:szCs w:val="21"/>
                <w:rtl/>
                <w:lang w:bidi="ar-EG"/>
              </w:rPr>
              <w:t>متعب</w:t>
            </w:r>
            <w:r>
              <w:rPr>
                <w:rFonts w:ascii="Arial" w:hAnsi="Arial" w:cs="Arial" w:eastAsia="Arial"/>
                <w:sz w:val="21"/>
                <w:szCs w:val="21"/>
                <w:rtl/>
                <w:lang w:bidi="ar-EG"/>
              </w:rPr>
              <w:t xml:space="preserve"> مُجهَد</w:t>
            </w:r>
          </w:p>
        </w:tc>
        <w:tc>
          <w:tcPr>
            <w:tcW w:type="dxa" w:w="3137"/>
            <w:shd w:val="clear" w:color="auto" w:fill="F5F7FA"/>
          </w:tcPr>
          <w:p>
            <w:pPr>
              <w:bidi w:val="1"/>
              <w:spacing w:after="40"/>
            </w:pPr>
            <w:r>
              <w:rPr>
                <w:rFonts w:ascii="Arial" w:hAnsi="Arial" w:cs="Arial" w:eastAsia="Arial"/>
                <w:sz w:val="21"/>
                <w:szCs w:val="21"/>
                <w:rtl/>
                <w:lang w:bidi="ar-EG"/>
              </w:rPr>
              <w:t>من أرهقه: كلّفه ما يشق عليه</w:t>
            </w:r>
          </w:p>
        </w:tc>
      </w:tr>
      <w:tr>
        <w:tc>
          <w:tcPr>
            <w:tcW w:type="dxa" w:w="3137"/>
          </w:tcPr>
          <w:p>
            <w:pPr>
              <w:bidi w:val="1"/>
              <w:spacing w:after="40"/>
            </w:pPr>
            <w:r>
              <w:rPr>
                <w:rFonts w:ascii="Arial" w:hAnsi="Arial" w:cs="Arial" w:eastAsia="Arial"/>
                <w:b/>
                <w:bCs/>
                <w:sz w:val="21"/>
                <w:szCs w:val="21"/>
                <w:rtl/>
                <w:lang w:bidi="ar-EG"/>
              </w:rPr>
              <w:t>فتق</w:t>
            </w:r>
          </w:p>
        </w:tc>
        <w:tc>
          <w:tcPr>
            <w:tcW w:type="dxa" w:w="3137"/>
          </w:tcPr>
          <w:p>
            <w:pPr>
              <w:bidi w:val="1"/>
              <w:spacing w:after="40"/>
            </w:pPr>
            <w:r>
              <w:rPr>
                <w:rFonts w:ascii="Arial" w:hAnsi="Arial" w:cs="Arial" w:eastAsia="Arial"/>
                <w:sz w:val="21"/>
                <w:szCs w:val="21"/>
                <w:rtl/>
                <w:lang w:bidi="ar-EG"/>
              </w:rPr>
              <w:t>شقّ وفتح</w:t>
            </w:r>
          </w:p>
        </w:tc>
        <w:tc>
          <w:tcPr>
            <w:tcW w:type="dxa" w:w="3137"/>
          </w:tcPr>
          <w:p>
            <w:pPr>
              <w:bidi w:val="1"/>
              <w:spacing w:after="40"/>
            </w:pPr>
            <w:r>
              <w:rPr>
                <w:rFonts w:ascii="Arial" w:hAnsi="Arial" w:cs="Arial" w:eastAsia="Arial"/>
                <w:sz w:val="21"/>
                <w:szCs w:val="21"/>
                <w:rtl/>
                <w:lang w:bidi="ar-EG"/>
              </w:rPr>
              <w:t>ضده: رتق (ضمّ وأغلق): «كانتا رتقًا ففتقناهما»</w:t>
            </w:r>
          </w:p>
        </w:tc>
      </w:tr>
      <w:tr>
        <w:tc>
          <w:tcPr>
            <w:tcW w:type="dxa" w:w="3137"/>
            <w:shd w:val="clear" w:color="auto" w:fill="F5F7FA"/>
          </w:tcPr>
          <w:p>
            <w:pPr>
              <w:bidi w:val="1"/>
              <w:spacing w:after="40"/>
            </w:pPr>
            <w:r>
              <w:rPr>
                <w:rFonts w:ascii="Arial" w:hAnsi="Arial" w:cs="Arial" w:eastAsia="Arial"/>
                <w:b/>
                <w:bCs/>
                <w:sz w:val="21"/>
                <w:szCs w:val="21"/>
                <w:rtl/>
                <w:lang w:bidi="ar-EG"/>
              </w:rPr>
              <w:t>بالغ</w:t>
            </w:r>
          </w:p>
        </w:tc>
        <w:tc>
          <w:tcPr>
            <w:tcW w:type="dxa" w:w="3137"/>
            <w:shd w:val="clear" w:color="auto" w:fill="F5F7FA"/>
          </w:tcPr>
          <w:p>
            <w:pPr>
              <w:bidi w:val="1"/>
              <w:spacing w:after="40"/>
            </w:pPr>
            <w:r>
              <w:rPr>
                <w:rFonts w:ascii="Arial" w:hAnsi="Arial" w:cs="Arial" w:eastAsia="Arial"/>
                <w:sz w:val="21"/>
                <w:szCs w:val="21"/>
                <w:rtl/>
                <w:lang w:bidi="ar-EG"/>
              </w:rPr>
              <w:t>زاد في الأمر وجاوز الحد (مبالغة)</w:t>
            </w:r>
          </w:p>
        </w:tc>
        <w:tc>
          <w:tcPr>
            <w:tcW w:type="dxa" w:w="3137"/>
            <w:shd w:val="clear" w:color="auto" w:fill="F5F7FA"/>
          </w:tcPr>
          <w:p>
            <w:pPr>
              <w:bidi w:val="1"/>
              <w:spacing w:after="40"/>
            </w:pPr>
            <w:r>
              <w:rPr>
                <w:rFonts w:ascii="Arial" w:hAnsi="Arial" w:cs="Arial" w:eastAsia="Arial"/>
                <w:b/>
                <w:bCs/>
                <w:sz w:val="21"/>
                <w:szCs w:val="21"/>
                <w:rtl/>
                <w:lang w:bidi="ar-EG"/>
              </w:rPr>
              <w:t>ضده: قلّل</w:t>
            </w:r>
            <w:r>
              <w:rPr>
                <w:rFonts w:ascii="Arial" w:hAnsi="Arial" w:cs="Arial" w:eastAsia="Arial"/>
                <w:sz w:val="21"/>
                <w:szCs w:val="21"/>
                <w:rtl/>
                <w:lang w:bidi="ar-EG"/>
              </w:rPr>
              <w:t xml:space="preserve"> / هوّن</w:t>
            </w:r>
          </w:p>
        </w:tc>
      </w:tr>
      <w:tr>
        <w:tc>
          <w:tcPr>
            <w:tcW w:type="dxa" w:w="3137"/>
          </w:tcPr>
          <w:p>
            <w:pPr>
              <w:bidi w:val="1"/>
              <w:spacing w:after="40"/>
            </w:pPr>
            <w:r>
              <w:rPr>
                <w:rFonts w:ascii="Arial" w:hAnsi="Arial" w:cs="Arial" w:eastAsia="Arial"/>
                <w:b/>
                <w:bCs/>
                <w:sz w:val="21"/>
                <w:szCs w:val="21"/>
                <w:rtl/>
                <w:lang w:bidi="ar-EG"/>
              </w:rPr>
              <w:t>أدنى</w:t>
            </w:r>
          </w:p>
        </w:tc>
        <w:tc>
          <w:tcPr>
            <w:tcW w:type="dxa" w:w="3137"/>
          </w:tcPr>
          <w:p>
            <w:pPr>
              <w:bidi w:val="1"/>
              <w:spacing w:after="40"/>
            </w:pPr>
            <w:r>
              <w:rPr>
                <w:rFonts w:ascii="Arial" w:hAnsi="Arial" w:cs="Arial" w:eastAsia="Arial"/>
                <w:sz w:val="21"/>
                <w:szCs w:val="21"/>
                <w:rtl/>
                <w:lang w:bidi="ar-EG"/>
              </w:rPr>
              <w:t>أقرب؛ وأقل، وأحقر</w:t>
            </w:r>
          </w:p>
        </w:tc>
        <w:tc>
          <w:tcPr>
            <w:tcW w:type="dxa" w:w="3137"/>
          </w:tcPr>
          <w:p>
            <w:pPr>
              <w:bidi w:val="1"/>
              <w:spacing w:after="40"/>
            </w:pPr>
            <w:r>
              <w:rPr>
                <w:rFonts w:ascii="Arial" w:hAnsi="Arial" w:cs="Arial" w:eastAsia="Arial"/>
                <w:sz w:val="21"/>
                <w:szCs w:val="21"/>
                <w:rtl/>
                <w:lang w:bidi="ar-EG"/>
              </w:rPr>
              <w:t>«أدنى» في «ذلك أدنى ألا تعولوا» = أقرب</w:t>
            </w:r>
          </w:p>
        </w:tc>
      </w:tr>
      <w:tr>
        <w:tc>
          <w:tcPr>
            <w:tcW w:type="dxa" w:w="3137"/>
            <w:shd w:val="clear" w:color="auto" w:fill="F5F7FA"/>
          </w:tcPr>
          <w:p>
            <w:pPr>
              <w:bidi w:val="1"/>
              <w:spacing w:after="40"/>
            </w:pPr>
            <w:r>
              <w:rPr>
                <w:rFonts w:ascii="Arial" w:hAnsi="Arial" w:cs="Arial" w:eastAsia="Arial"/>
                <w:b/>
                <w:bCs/>
                <w:sz w:val="21"/>
                <w:szCs w:val="21"/>
                <w:rtl/>
                <w:lang w:bidi="ar-EG"/>
              </w:rPr>
              <w:t>منزل / منازل</w:t>
            </w:r>
          </w:p>
        </w:tc>
        <w:tc>
          <w:tcPr>
            <w:tcW w:type="dxa" w:w="3137"/>
            <w:shd w:val="clear" w:color="auto" w:fill="F5F7FA"/>
          </w:tcPr>
          <w:p>
            <w:pPr>
              <w:bidi w:val="1"/>
              <w:spacing w:after="40"/>
            </w:pPr>
            <w:r>
              <w:rPr>
                <w:rFonts w:ascii="Arial" w:hAnsi="Arial" w:cs="Arial" w:eastAsia="Arial"/>
                <w:sz w:val="21"/>
                <w:szCs w:val="21"/>
                <w:rtl/>
                <w:lang w:bidi="ar-EG"/>
              </w:rPr>
              <w:t>مواضع النزول، والمنزلة: المكانة</w:t>
            </w:r>
          </w:p>
        </w:tc>
        <w:tc>
          <w:tcPr>
            <w:tcW w:type="dxa" w:w="3137"/>
            <w:shd w:val="clear" w:color="auto" w:fill="F5F7FA"/>
          </w:tcPr>
          <w:p>
            <w:pPr>
              <w:bidi w:val="1"/>
              <w:spacing w:after="40"/>
            </w:pPr>
          </w:p>
        </w:tc>
      </w:tr>
      <w:tr>
        <w:tc>
          <w:tcPr>
            <w:tcW w:type="dxa" w:w="3137"/>
          </w:tcPr>
          <w:p>
            <w:pPr>
              <w:bidi w:val="1"/>
              <w:spacing w:after="40"/>
            </w:pPr>
            <w:r>
              <w:rPr>
                <w:rFonts w:ascii="Arial" w:hAnsi="Arial" w:cs="Arial" w:eastAsia="Arial"/>
                <w:b/>
                <w:bCs/>
                <w:sz w:val="21"/>
                <w:szCs w:val="21"/>
                <w:rtl/>
                <w:lang w:bidi="ar-EG"/>
              </w:rPr>
              <w:t>الصريم / الصريمة</w:t>
            </w:r>
          </w:p>
        </w:tc>
        <w:tc>
          <w:tcPr>
            <w:tcW w:type="dxa" w:w="3137"/>
          </w:tcPr>
          <w:p>
            <w:pPr>
              <w:bidi w:val="1"/>
              <w:spacing w:after="40"/>
            </w:pPr>
            <w:r>
              <w:rPr>
                <w:rFonts w:ascii="Arial" w:hAnsi="Arial" w:cs="Arial" w:eastAsia="Arial"/>
                <w:sz w:val="21"/>
                <w:szCs w:val="21"/>
                <w:rtl/>
                <w:lang w:bidi="ar-EG"/>
              </w:rPr>
              <w:t>القطع، والعزم؛ والصريم: الليل والصبح (ضد)</w:t>
            </w:r>
          </w:p>
        </w:tc>
        <w:tc>
          <w:tcPr>
            <w:tcW w:type="dxa" w:w="3137"/>
          </w:tcPr>
          <w:p>
            <w:pPr>
              <w:bidi w:val="1"/>
              <w:spacing w:after="40"/>
            </w:pPr>
          </w:p>
        </w:tc>
      </w:tr>
      <w:tr>
        <w:tc>
          <w:tcPr>
            <w:tcW w:type="dxa" w:w="3137"/>
            <w:shd w:val="clear" w:color="auto" w:fill="F5F7FA"/>
          </w:tcPr>
          <w:p>
            <w:pPr>
              <w:bidi w:val="1"/>
              <w:spacing w:after="40"/>
            </w:pPr>
            <w:r>
              <w:rPr>
                <w:rFonts w:ascii="Arial" w:hAnsi="Arial" w:cs="Arial" w:eastAsia="Arial"/>
                <w:b/>
                <w:bCs/>
                <w:sz w:val="21"/>
                <w:szCs w:val="21"/>
                <w:rtl/>
                <w:lang w:bidi="ar-EG"/>
              </w:rPr>
              <w:t>الظعن</w:t>
            </w:r>
          </w:p>
        </w:tc>
        <w:tc>
          <w:tcPr>
            <w:tcW w:type="dxa" w:w="3137"/>
            <w:shd w:val="clear" w:color="auto" w:fill="F5F7FA"/>
          </w:tcPr>
          <w:p>
            <w:pPr>
              <w:bidi w:val="1"/>
              <w:spacing w:after="40"/>
            </w:pPr>
            <w:r>
              <w:rPr>
                <w:rFonts w:ascii="Arial" w:hAnsi="Arial" w:cs="Arial" w:eastAsia="Arial"/>
                <w:sz w:val="21"/>
                <w:szCs w:val="21"/>
                <w:rtl/>
                <w:lang w:bidi="ar-EG"/>
              </w:rPr>
              <w:t>الرحيل، والظعائن: الهوادج وما فيها من النساء</w:t>
            </w:r>
          </w:p>
        </w:tc>
        <w:tc>
          <w:tcPr>
            <w:tcW w:type="dxa" w:w="3137"/>
            <w:shd w:val="clear" w:color="auto" w:fill="F5F7FA"/>
          </w:tcPr>
          <w:p>
            <w:pPr>
              <w:bidi w:val="1"/>
              <w:spacing w:after="40"/>
            </w:pPr>
          </w:p>
        </w:tc>
      </w:tr>
      <w:tr>
        <w:tc>
          <w:tcPr>
            <w:tcW w:type="dxa" w:w="3137"/>
          </w:tcPr>
          <w:p>
            <w:pPr>
              <w:bidi w:val="1"/>
              <w:spacing w:after="40"/>
            </w:pPr>
            <w:r>
              <w:rPr>
                <w:rFonts w:ascii="Arial" w:hAnsi="Arial" w:cs="Arial" w:eastAsia="Arial"/>
                <w:b/>
                <w:bCs/>
                <w:sz w:val="21"/>
                <w:szCs w:val="21"/>
                <w:rtl/>
                <w:lang w:bidi="ar-EG"/>
              </w:rPr>
              <w:t>الأطلال</w:t>
            </w:r>
          </w:p>
        </w:tc>
        <w:tc>
          <w:tcPr>
            <w:tcW w:type="dxa" w:w="3137"/>
          </w:tcPr>
          <w:p>
            <w:pPr>
              <w:bidi w:val="1"/>
              <w:spacing w:after="40"/>
            </w:pPr>
            <w:r>
              <w:rPr>
                <w:rFonts w:ascii="Arial" w:hAnsi="Arial" w:cs="Arial" w:eastAsia="Arial"/>
                <w:sz w:val="21"/>
                <w:szCs w:val="21"/>
                <w:rtl/>
                <w:lang w:bidi="ar-EG"/>
              </w:rPr>
              <w:t>بقايا الديار بعد خرابها</w:t>
            </w:r>
          </w:p>
        </w:tc>
        <w:tc>
          <w:tcPr>
            <w:tcW w:type="dxa" w:w="3137"/>
          </w:tcPr>
          <w:p>
            <w:pPr>
              <w:bidi w:val="1"/>
              <w:spacing w:after="40"/>
            </w:pPr>
            <w:r>
              <w:rPr>
                <w:rFonts w:ascii="Arial" w:hAnsi="Arial" w:cs="Arial" w:eastAsia="Arial"/>
                <w:sz w:val="21"/>
                <w:szCs w:val="21"/>
                <w:rtl/>
                <w:lang w:bidi="ar-EG"/>
              </w:rPr>
              <w:t>مفردها: طلل</w:t>
            </w:r>
          </w:p>
        </w:tc>
      </w:tr>
      <w:tr>
        <w:tc>
          <w:tcPr>
            <w:tcW w:type="dxa" w:w="3137"/>
            <w:shd w:val="clear" w:color="auto" w:fill="F5F7FA"/>
          </w:tcPr>
          <w:p>
            <w:pPr>
              <w:bidi w:val="1"/>
              <w:spacing w:after="40"/>
            </w:pPr>
            <w:r>
              <w:rPr>
                <w:rFonts w:ascii="Arial" w:hAnsi="Arial" w:cs="Arial" w:eastAsia="Arial"/>
                <w:b/>
                <w:bCs/>
                <w:sz w:val="21"/>
                <w:szCs w:val="21"/>
                <w:rtl/>
                <w:lang w:bidi="ar-EG"/>
              </w:rPr>
              <w:t>سدول</w:t>
            </w:r>
          </w:p>
        </w:tc>
        <w:tc>
          <w:tcPr>
            <w:tcW w:type="dxa" w:w="3137"/>
            <w:shd w:val="clear" w:color="auto" w:fill="F5F7FA"/>
          </w:tcPr>
          <w:p>
            <w:pPr>
              <w:bidi w:val="1"/>
              <w:spacing w:after="40"/>
            </w:pPr>
            <w:r>
              <w:rPr>
                <w:rFonts w:ascii="Arial" w:hAnsi="Arial" w:cs="Arial" w:eastAsia="Arial"/>
                <w:sz w:val="21"/>
                <w:szCs w:val="21"/>
                <w:rtl/>
                <w:lang w:bidi="ar-EG"/>
              </w:rPr>
              <w:t>ستور (مفردها: سِدْل)</w:t>
            </w:r>
          </w:p>
        </w:tc>
        <w:tc>
          <w:tcPr>
            <w:tcW w:type="dxa" w:w="3137"/>
            <w:shd w:val="clear" w:color="auto" w:fill="F5F7FA"/>
          </w:tcPr>
          <w:p>
            <w:pPr>
              <w:bidi w:val="1"/>
              <w:spacing w:after="40"/>
            </w:pPr>
            <w:r>
              <w:rPr>
                <w:rFonts w:ascii="Arial" w:hAnsi="Arial" w:cs="Arial" w:eastAsia="Arial"/>
                <w:sz w:val="21"/>
                <w:szCs w:val="21"/>
                <w:rtl/>
                <w:lang w:bidi="ar-EG"/>
              </w:rPr>
              <w:t>«وليل كموج البحر أرخى سدوله»</w:t>
            </w:r>
          </w:p>
        </w:tc>
      </w:tr>
    </w:tbl>
    <w:p>
      <w:pPr>
        <w:bidi w:val="1"/>
        <w:spacing w:after="40"/>
      </w:pPr>
    </w:p>
    <w:p>
      <w:pPr>
        <w:bidi w:val="1"/>
        <w:spacing w:after="120" w:line="276" w:lineRule="auto"/>
        <w:jc w:val="both"/>
      </w:pPr>
      <w:r>
        <w:rPr>
          <w:rFonts w:ascii="Arial" w:hAnsi="Arial" w:cs="Arial" w:eastAsia="Arial"/>
          <w:b/>
          <w:bCs/>
          <w:sz w:val="24"/>
          <w:szCs w:val="24"/>
          <w:rtl/>
          <w:lang w:bidi="ar-EG"/>
        </w:rPr>
        <w:t>من أسئلة المفردات أيضًا:</w:t>
      </w:r>
      <w:r>
        <w:rPr>
          <w:rFonts w:ascii="Arial" w:hAnsi="Arial" w:cs="Arial" w:eastAsia="Arial"/>
          <w:sz w:val="24"/>
          <w:szCs w:val="24"/>
          <w:rtl/>
          <w:lang w:bidi="ar-EG"/>
        </w:rPr>
        <w:t xml:space="preserve"> «مرادف أريب: عاقل». «ضد سامي: وضيع». «ضد زائف: أصيل». «الدانخ: المطرق رأسه». «السرمدي: الدائم». «القانع: الراضي». «الحصيف: سديد الرأي». «ثجاج: منصب». «لباب: خالص». «مقيت: مقتدر». «الدامث: سهل الخلق». «زنخ: فاسد الرائحة». «مهلهل: رقيق النسج». «الأريحي: الكريم». «طفيف: قليل». «يحنث ≠ يتحنث». «الربيس: الرئيس». «الهيجاء: الحرب». «شم العرانين: الأنفة». «البتول: المنقطعة للعبادة». «ضد الوسن: الأرق». «صه: اسكت». «ضرغام: الأسد». «مرهق: متعب». «فتق: فتح». «ضد بالغ: قلل». «شتان: بعد». «الحوْل: العام».</w:t>
      </w:r>
    </w:p>
    <w:p>
      <w:pPr>
        <w:pStyle w:val="Heading2"/>
        <w:keepNext/>
        <w:bidi w:val="1"/>
        <w:spacing w:before="240" w:after="160"/>
      </w:pPr>
      <w:r>
        <w:rPr>
          <w:rFonts w:ascii="Arial" w:hAnsi="Arial" w:cs="Arial" w:eastAsia="Arial"/>
          <w:b/>
          <w:bCs/>
          <w:color w:val="1F3A6E"/>
          <w:sz w:val="32"/>
          <w:szCs w:val="32"/>
          <w:rtl/>
          <w:lang w:bidi="ar-EG"/>
        </w:rPr>
        <w:t>3. الجموع والمفردات والتصغير والنسب (كما وردت في الأسئلة)</w:t>
      </w:r>
    </w:p>
    <w:tbl>
      <w:tblPr>
        <w:tblStyle w:val="TableGrid"/>
        <w:bidiVisual/>
        <w:tblW w:type="pct" w:w="5000"/>
        <w:jc w:val="center"/>
        <w:tblLook w:firstColumn="1" w:firstRow="1" w:lastColumn="0" w:lastRow="0" w:noHBand="0" w:noVBand="1" w:val="04A0"/>
      </w:tblPr>
      <w:tblGrid>
        <w:gridCol w:w="3137"/>
        <w:gridCol w:w="3137"/>
        <w:gridCol w:w="3137"/>
      </w:tblGrid>
      <w:tr>
        <w:trPr>
          <w:tblHeader w:val="true"/>
        </w:trPr>
        <w:tc>
          <w:tcPr>
            <w:tcW w:type="dxa" w:w="3137"/>
            <w:shd w:val="clear" w:color="auto" w:fill="D9E2F3"/>
          </w:tcPr>
          <w:p>
            <w:pPr>
              <w:bidi w:val="1"/>
              <w:spacing w:after="40"/>
            </w:pPr>
            <w:r>
              <w:rPr>
                <w:rFonts w:ascii="Arial" w:hAnsi="Arial" w:cs="Arial" w:eastAsia="Arial"/>
                <w:b/>
                <w:bCs/>
                <w:sz w:val="21"/>
                <w:szCs w:val="21"/>
                <w:rtl/>
                <w:lang w:bidi="ar-EG"/>
              </w:rPr>
              <w:t>المطلوب</w:t>
            </w:r>
          </w:p>
        </w:tc>
        <w:tc>
          <w:tcPr>
            <w:tcW w:type="dxa" w:w="3137"/>
            <w:shd w:val="clear" w:color="auto" w:fill="D9E2F3"/>
          </w:tcPr>
          <w:p>
            <w:pPr>
              <w:bidi w:val="1"/>
              <w:spacing w:after="40"/>
            </w:pPr>
            <w:r>
              <w:rPr>
                <w:rFonts w:ascii="Arial" w:hAnsi="Arial" w:cs="Arial" w:eastAsia="Arial"/>
                <w:b/>
                <w:bCs/>
                <w:sz w:val="21"/>
                <w:szCs w:val="21"/>
                <w:rtl/>
                <w:lang w:bidi="ar-EG"/>
              </w:rPr>
              <w:t>الجواب</w:t>
            </w:r>
          </w:p>
        </w:tc>
        <w:tc>
          <w:tcPr>
            <w:tcW w:type="dxa" w:w="3137"/>
            <w:shd w:val="clear" w:color="auto" w:fill="D9E2F3"/>
          </w:tcPr>
          <w:p>
            <w:pPr>
              <w:bidi w:val="1"/>
              <w:spacing w:after="40"/>
            </w:pPr>
            <w:r>
              <w:rPr>
                <w:rFonts w:ascii="Arial" w:hAnsi="Arial" w:cs="Arial" w:eastAsia="Arial"/>
                <w:b/>
                <w:bCs/>
                <w:sz w:val="21"/>
                <w:szCs w:val="21"/>
                <w:rtl/>
                <w:lang w:bidi="ar-EG"/>
              </w:rPr>
              <w:t>التعليل</w:t>
            </w:r>
          </w:p>
        </w:tc>
      </w:tr>
      <w:tr>
        <w:tc>
          <w:tcPr>
            <w:tcW w:type="dxa" w:w="3137"/>
          </w:tcPr>
          <w:p>
            <w:pPr>
              <w:bidi w:val="1"/>
              <w:spacing w:after="40"/>
            </w:pPr>
            <w:r>
              <w:rPr>
                <w:rFonts w:ascii="Arial" w:hAnsi="Arial" w:cs="Arial" w:eastAsia="Arial"/>
                <w:sz w:val="21"/>
                <w:szCs w:val="21"/>
                <w:rtl/>
                <w:lang w:bidi="ar-EG"/>
              </w:rPr>
              <w:t>جمع سفرجل</w:t>
            </w:r>
          </w:p>
        </w:tc>
        <w:tc>
          <w:tcPr>
            <w:tcW w:type="dxa" w:w="3137"/>
          </w:tcPr>
          <w:p>
            <w:pPr>
              <w:bidi w:val="1"/>
              <w:spacing w:after="40"/>
            </w:pPr>
            <w:r>
              <w:rPr>
                <w:rFonts w:ascii="Arial" w:hAnsi="Arial" w:cs="Arial" w:eastAsia="Arial"/>
                <w:b/>
                <w:bCs/>
                <w:sz w:val="21"/>
                <w:szCs w:val="21"/>
                <w:rtl/>
                <w:lang w:bidi="ar-EG"/>
              </w:rPr>
              <w:t>سفارج</w:t>
            </w:r>
            <w:r>
              <w:rPr>
                <w:rFonts w:ascii="Arial" w:hAnsi="Arial" w:cs="Arial" w:eastAsia="Arial"/>
                <w:sz w:val="21"/>
                <w:szCs w:val="21"/>
                <w:rtl/>
                <w:lang w:bidi="ar-EG"/>
              </w:rPr>
              <w:t xml:space="preserve"> (وسفارجل)</w:t>
            </w:r>
          </w:p>
        </w:tc>
        <w:tc>
          <w:tcPr>
            <w:tcW w:type="dxa" w:w="3137"/>
          </w:tcPr>
          <w:p>
            <w:pPr>
              <w:bidi w:val="1"/>
              <w:spacing w:after="40"/>
            </w:pPr>
            <w:r>
              <w:rPr>
                <w:rFonts w:ascii="Arial" w:hAnsi="Arial" w:cs="Arial" w:eastAsia="Arial"/>
                <w:sz w:val="21"/>
                <w:szCs w:val="21"/>
                <w:rtl/>
                <w:lang w:bidi="ar-EG"/>
              </w:rPr>
              <w:t>خماسي يُحذف خامسه في الجمع على صيغة منتهى الجموع</w:t>
            </w:r>
          </w:p>
        </w:tc>
      </w:tr>
      <w:tr>
        <w:tc>
          <w:tcPr>
            <w:tcW w:type="dxa" w:w="3137"/>
            <w:shd w:val="clear" w:color="auto" w:fill="F5F7FA"/>
          </w:tcPr>
          <w:p>
            <w:pPr>
              <w:bidi w:val="1"/>
              <w:spacing w:after="40"/>
            </w:pPr>
            <w:r>
              <w:rPr>
                <w:rFonts w:ascii="Arial" w:hAnsi="Arial" w:cs="Arial" w:eastAsia="Arial"/>
                <w:sz w:val="21"/>
                <w:szCs w:val="21"/>
                <w:rtl/>
                <w:lang w:bidi="ar-EG"/>
              </w:rPr>
              <w:t>جمع عندليب</w:t>
            </w:r>
          </w:p>
        </w:tc>
        <w:tc>
          <w:tcPr>
            <w:tcW w:type="dxa" w:w="3137"/>
            <w:shd w:val="clear" w:color="auto" w:fill="F5F7FA"/>
          </w:tcPr>
          <w:p>
            <w:pPr>
              <w:bidi w:val="1"/>
              <w:spacing w:after="40"/>
            </w:pPr>
            <w:r>
              <w:rPr>
                <w:rFonts w:ascii="Arial" w:hAnsi="Arial" w:cs="Arial" w:eastAsia="Arial"/>
                <w:b/>
                <w:bCs/>
                <w:sz w:val="21"/>
                <w:szCs w:val="21"/>
                <w:rtl/>
                <w:lang w:bidi="ar-EG"/>
              </w:rPr>
              <w:t>عنادل</w:t>
            </w:r>
          </w:p>
        </w:tc>
        <w:tc>
          <w:tcPr>
            <w:tcW w:type="dxa" w:w="3137"/>
            <w:shd w:val="clear" w:color="auto" w:fill="F5F7FA"/>
          </w:tcPr>
          <w:p>
            <w:pPr>
              <w:bidi w:val="1"/>
              <w:spacing w:after="40"/>
            </w:pPr>
            <w:r>
              <w:rPr>
                <w:rFonts w:ascii="Arial" w:hAnsi="Arial" w:cs="Arial" w:eastAsia="Arial"/>
                <w:sz w:val="21"/>
                <w:szCs w:val="21"/>
                <w:rtl/>
                <w:lang w:bidi="ar-EG"/>
              </w:rPr>
              <w:t>خماسي حُذف منه الحرف الزائد والخامس</w:t>
            </w:r>
          </w:p>
        </w:tc>
      </w:tr>
      <w:tr>
        <w:tc>
          <w:tcPr>
            <w:tcW w:type="dxa" w:w="3137"/>
          </w:tcPr>
          <w:p>
            <w:pPr>
              <w:bidi w:val="1"/>
              <w:spacing w:after="40"/>
            </w:pPr>
            <w:r>
              <w:rPr>
                <w:rFonts w:ascii="Arial" w:hAnsi="Arial" w:cs="Arial" w:eastAsia="Arial"/>
                <w:sz w:val="21"/>
                <w:szCs w:val="21"/>
                <w:rtl/>
                <w:lang w:bidi="ar-EG"/>
              </w:rPr>
              <w:t>جمع فرزدق</w:t>
            </w:r>
          </w:p>
        </w:tc>
        <w:tc>
          <w:tcPr>
            <w:tcW w:type="dxa" w:w="3137"/>
          </w:tcPr>
          <w:p>
            <w:pPr>
              <w:bidi w:val="1"/>
              <w:spacing w:after="40"/>
            </w:pPr>
            <w:r>
              <w:rPr>
                <w:rFonts w:ascii="Arial" w:hAnsi="Arial" w:cs="Arial" w:eastAsia="Arial"/>
                <w:b/>
                <w:bCs/>
                <w:sz w:val="21"/>
                <w:szCs w:val="21"/>
                <w:rtl/>
                <w:lang w:bidi="ar-EG"/>
              </w:rPr>
              <w:t>فرازق / فرازد</w:t>
            </w:r>
          </w:p>
        </w:tc>
        <w:tc>
          <w:tcPr>
            <w:tcW w:type="dxa" w:w="3137"/>
          </w:tcPr>
          <w:p>
            <w:pPr>
              <w:bidi w:val="1"/>
              <w:spacing w:after="40"/>
            </w:pPr>
            <w:r>
              <w:rPr>
                <w:rFonts w:ascii="Arial" w:hAnsi="Arial" w:cs="Arial" w:eastAsia="Arial"/>
                <w:sz w:val="21"/>
                <w:szCs w:val="21"/>
                <w:rtl/>
                <w:lang w:bidi="ar-EG"/>
              </w:rPr>
              <w:t>يجوز حذف الدال أو القاف</w:t>
            </w:r>
          </w:p>
        </w:tc>
      </w:tr>
      <w:tr>
        <w:tc>
          <w:tcPr>
            <w:tcW w:type="dxa" w:w="3137"/>
            <w:shd w:val="clear" w:color="auto" w:fill="F5F7FA"/>
          </w:tcPr>
          <w:p>
            <w:pPr>
              <w:bidi w:val="1"/>
              <w:spacing w:after="40"/>
            </w:pPr>
            <w:r>
              <w:rPr>
                <w:rFonts w:ascii="Arial" w:hAnsi="Arial" w:cs="Arial" w:eastAsia="Arial"/>
                <w:sz w:val="21"/>
                <w:szCs w:val="21"/>
                <w:rtl/>
                <w:lang w:bidi="ar-EG"/>
              </w:rPr>
              <w:t>جمع كبرى</w:t>
            </w:r>
          </w:p>
        </w:tc>
        <w:tc>
          <w:tcPr>
            <w:tcW w:type="dxa" w:w="3137"/>
            <w:shd w:val="clear" w:color="auto" w:fill="F5F7FA"/>
          </w:tcPr>
          <w:p>
            <w:pPr>
              <w:bidi w:val="1"/>
              <w:spacing w:after="40"/>
            </w:pPr>
            <w:r>
              <w:rPr>
                <w:rFonts w:ascii="Arial" w:hAnsi="Arial" w:cs="Arial" w:eastAsia="Arial"/>
                <w:b/>
                <w:bCs/>
                <w:sz w:val="21"/>
                <w:szCs w:val="21"/>
                <w:rtl/>
                <w:lang w:bidi="ar-EG"/>
              </w:rPr>
              <w:t>كُبَر</w:t>
            </w:r>
            <w:r>
              <w:rPr>
                <w:rFonts w:ascii="Arial" w:hAnsi="Arial" w:cs="Arial" w:eastAsia="Arial"/>
                <w:sz w:val="21"/>
                <w:szCs w:val="21"/>
                <w:rtl/>
                <w:lang w:bidi="ar-EG"/>
              </w:rPr>
              <w:t xml:space="preserve"> و</w:t>
            </w:r>
            <w:r>
              <w:rPr>
                <w:rFonts w:ascii="Arial" w:hAnsi="Arial" w:cs="Arial" w:eastAsia="Arial"/>
                <w:b/>
                <w:bCs/>
                <w:sz w:val="21"/>
                <w:szCs w:val="21"/>
                <w:rtl/>
                <w:lang w:bidi="ar-EG"/>
              </w:rPr>
              <w:t>كبريات</w:t>
            </w:r>
          </w:p>
        </w:tc>
        <w:tc>
          <w:tcPr>
            <w:tcW w:type="dxa" w:w="3137"/>
            <w:shd w:val="clear" w:color="auto" w:fill="F5F7FA"/>
          </w:tcPr>
          <w:p>
            <w:pPr>
              <w:bidi w:val="1"/>
              <w:spacing w:after="40"/>
            </w:pPr>
            <w:r>
              <w:rPr>
                <w:rFonts w:ascii="Arial" w:hAnsi="Arial" w:cs="Arial" w:eastAsia="Arial"/>
                <w:sz w:val="21"/>
                <w:szCs w:val="21"/>
                <w:rtl/>
                <w:lang w:bidi="ar-EG"/>
              </w:rPr>
              <w:t>فُعلى ← فُعَل، وجمع مؤنث سالم</w:t>
            </w:r>
          </w:p>
        </w:tc>
      </w:tr>
      <w:tr>
        <w:tc>
          <w:tcPr>
            <w:tcW w:type="dxa" w:w="3137"/>
          </w:tcPr>
          <w:p>
            <w:pPr>
              <w:bidi w:val="1"/>
              <w:spacing w:after="40"/>
            </w:pPr>
            <w:r>
              <w:rPr>
                <w:rFonts w:ascii="Arial" w:hAnsi="Arial" w:cs="Arial" w:eastAsia="Arial"/>
                <w:sz w:val="21"/>
                <w:szCs w:val="21"/>
                <w:rtl/>
                <w:lang w:bidi="ar-EG"/>
              </w:rPr>
              <w:t>جمع غار</w:t>
            </w:r>
          </w:p>
        </w:tc>
        <w:tc>
          <w:tcPr>
            <w:tcW w:type="dxa" w:w="3137"/>
          </w:tcPr>
          <w:p>
            <w:pPr>
              <w:bidi w:val="1"/>
              <w:spacing w:after="40"/>
            </w:pPr>
            <w:r>
              <w:rPr>
                <w:rFonts w:ascii="Arial" w:hAnsi="Arial" w:cs="Arial" w:eastAsia="Arial"/>
                <w:b/>
                <w:bCs/>
                <w:sz w:val="21"/>
                <w:szCs w:val="21"/>
                <w:rtl/>
                <w:lang w:bidi="ar-EG"/>
              </w:rPr>
              <w:t>أغوار</w:t>
            </w:r>
            <w:r>
              <w:rPr>
                <w:rFonts w:ascii="Arial" w:hAnsi="Arial" w:cs="Arial" w:eastAsia="Arial"/>
                <w:sz w:val="21"/>
                <w:szCs w:val="21"/>
                <w:rtl/>
                <w:lang w:bidi="ar-EG"/>
              </w:rPr>
              <w:t xml:space="preserve"> و</w:t>
            </w:r>
            <w:r>
              <w:rPr>
                <w:rFonts w:ascii="Arial" w:hAnsi="Arial" w:cs="Arial" w:eastAsia="Arial"/>
                <w:b/>
                <w:bCs/>
                <w:sz w:val="21"/>
                <w:szCs w:val="21"/>
                <w:rtl/>
                <w:lang w:bidi="ar-EG"/>
              </w:rPr>
              <w:t>غِيران</w:t>
            </w:r>
          </w:p>
        </w:tc>
        <w:tc>
          <w:tcPr>
            <w:tcW w:type="dxa" w:w="3137"/>
          </w:tcPr>
          <w:p>
            <w:pPr>
              <w:bidi w:val="1"/>
              <w:spacing w:after="40"/>
            </w:pPr>
            <w:r>
              <w:rPr>
                <w:rFonts w:ascii="Arial" w:hAnsi="Arial" w:cs="Arial" w:eastAsia="Arial"/>
                <w:sz w:val="21"/>
                <w:szCs w:val="21"/>
                <w:rtl/>
                <w:lang w:bidi="ar-EG"/>
              </w:rPr>
              <w:t>جمع قلة وجمع كثرة</w:t>
            </w:r>
          </w:p>
        </w:tc>
      </w:tr>
      <w:tr>
        <w:tc>
          <w:tcPr>
            <w:tcW w:type="dxa" w:w="3137"/>
            <w:shd w:val="clear" w:color="auto" w:fill="F5F7FA"/>
          </w:tcPr>
          <w:p>
            <w:pPr>
              <w:bidi w:val="1"/>
              <w:spacing w:after="40"/>
            </w:pPr>
            <w:r>
              <w:rPr>
                <w:rFonts w:ascii="Arial" w:hAnsi="Arial" w:cs="Arial" w:eastAsia="Arial"/>
                <w:sz w:val="21"/>
                <w:szCs w:val="21"/>
                <w:rtl/>
                <w:lang w:bidi="ar-EG"/>
              </w:rPr>
              <w:t>جمع قاضٍ</w:t>
            </w:r>
          </w:p>
        </w:tc>
        <w:tc>
          <w:tcPr>
            <w:tcW w:type="dxa" w:w="3137"/>
            <w:shd w:val="clear" w:color="auto" w:fill="F5F7FA"/>
          </w:tcPr>
          <w:p>
            <w:pPr>
              <w:bidi w:val="1"/>
              <w:spacing w:after="40"/>
            </w:pPr>
            <w:r>
              <w:rPr>
                <w:rFonts w:ascii="Arial" w:hAnsi="Arial" w:cs="Arial" w:eastAsia="Arial"/>
                <w:b/>
                <w:bCs/>
                <w:sz w:val="21"/>
                <w:szCs w:val="21"/>
                <w:rtl/>
                <w:lang w:bidi="ar-EG"/>
              </w:rPr>
              <w:t>قضاة</w:t>
            </w:r>
            <w:r>
              <w:rPr>
                <w:rFonts w:ascii="Arial" w:hAnsi="Arial" w:cs="Arial" w:eastAsia="Arial"/>
                <w:sz w:val="21"/>
                <w:szCs w:val="21"/>
                <w:rtl/>
                <w:lang w:bidi="ar-EG"/>
              </w:rPr>
              <w:t xml:space="preserve"> (تكسير) و</w:t>
            </w:r>
            <w:r>
              <w:rPr>
                <w:rFonts w:ascii="Arial" w:hAnsi="Arial" w:cs="Arial" w:eastAsia="Arial"/>
                <w:b/>
                <w:bCs/>
                <w:sz w:val="21"/>
                <w:szCs w:val="21"/>
                <w:rtl/>
                <w:lang w:bidi="ar-EG"/>
              </w:rPr>
              <w:t>قاضون</w:t>
            </w:r>
            <w:r>
              <w:rPr>
                <w:rFonts w:ascii="Arial" w:hAnsi="Arial" w:cs="Arial" w:eastAsia="Arial"/>
                <w:sz w:val="21"/>
                <w:szCs w:val="21"/>
                <w:rtl/>
                <w:lang w:bidi="ar-EG"/>
              </w:rPr>
              <w:t xml:space="preserve"> (سالم)</w:t>
            </w:r>
          </w:p>
        </w:tc>
        <w:tc>
          <w:tcPr>
            <w:tcW w:type="dxa" w:w="3137"/>
            <w:shd w:val="clear" w:color="auto" w:fill="F5F7FA"/>
          </w:tcPr>
          <w:p>
            <w:pPr>
              <w:bidi w:val="1"/>
              <w:spacing w:after="40"/>
            </w:pPr>
            <w:r>
              <w:rPr>
                <w:rFonts w:ascii="Arial" w:hAnsi="Arial" w:cs="Arial" w:eastAsia="Arial"/>
                <w:sz w:val="21"/>
                <w:szCs w:val="21"/>
                <w:rtl/>
                <w:lang w:bidi="ar-EG"/>
              </w:rPr>
              <w:t>المنقوص تُحذف ياؤه في السالم</w:t>
            </w:r>
          </w:p>
        </w:tc>
      </w:tr>
      <w:tr>
        <w:tc>
          <w:tcPr>
            <w:tcW w:type="dxa" w:w="3137"/>
          </w:tcPr>
          <w:p>
            <w:pPr>
              <w:bidi w:val="1"/>
              <w:spacing w:after="40"/>
            </w:pPr>
            <w:r>
              <w:rPr>
                <w:rFonts w:ascii="Arial" w:hAnsi="Arial" w:cs="Arial" w:eastAsia="Arial"/>
                <w:sz w:val="21"/>
                <w:szCs w:val="21"/>
                <w:rtl/>
                <w:lang w:bidi="ar-EG"/>
              </w:rPr>
              <w:t>جمع مهندس</w:t>
            </w:r>
          </w:p>
        </w:tc>
        <w:tc>
          <w:tcPr>
            <w:tcW w:type="dxa" w:w="3137"/>
          </w:tcPr>
          <w:p>
            <w:pPr>
              <w:bidi w:val="1"/>
              <w:spacing w:after="40"/>
            </w:pPr>
            <w:r>
              <w:rPr>
                <w:rFonts w:ascii="Arial" w:hAnsi="Arial" w:cs="Arial" w:eastAsia="Arial"/>
                <w:b/>
                <w:bCs/>
                <w:sz w:val="21"/>
                <w:szCs w:val="21"/>
                <w:rtl/>
                <w:lang w:bidi="ar-EG"/>
              </w:rPr>
              <w:t>مهندسون / مهندسين</w:t>
            </w:r>
          </w:p>
        </w:tc>
        <w:tc>
          <w:tcPr>
            <w:tcW w:type="dxa" w:w="3137"/>
          </w:tcPr>
          <w:p>
            <w:pPr>
              <w:bidi w:val="1"/>
              <w:spacing w:after="40"/>
            </w:pPr>
            <w:r>
              <w:rPr>
                <w:rFonts w:ascii="Arial" w:hAnsi="Arial" w:cs="Arial" w:eastAsia="Arial"/>
                <w:sz w:val="21"/>
                <w:szCs w:val="21"/>
                <w:rtl/>
                <w:lang w:bidi="ar-EG"/>
              </w:rPr>
              <w:t>وصف لمذكر عاقل</w:t>
            </w:r>
          </w:p>
        </w:tc>
      </w:tr>
      <w:tr>
        <w:tc>
          <w:tcPr>
            <w:tcW w:type="dxa" w:w="3137"/>
            <w:shd w:val="clear" w:color="auto" w:fill="F5F7FA"/>
          </w:tcPr>
          <w:p>
            <w:pPr>
              <w:bidi w:val="1"/>
              <w:spacing w:after="40"/>
            </w:pPr>
            <w:r>
              <w:rPr>
                <w:rFonts w:ascii="Arial" w:hAnsi="Arial" w:cs="Arial" w:eastAsia="Arial"/>
                <w:sz w:val="21"/>
                <w:szCs w:val="21"/>
                <w:rtl/>
                <w:lang w:bidi="ar-EG"/>
              </w:rPr>
              <w:t>جمع بنّاء</w:t>
            </w:r>
          </w:p>
        </w:tc>
        <w:tc>
          <w:tcPr>
            <w:tcW w:type="dxa" w:w="3137"/>
            <w:shd w:val="clear" w:color="auto" w:fill="F5F7FA"/>
          </w:tcPr>
          <w:p>
            <w:pPr>
              <w:bidi w:val="1"/>
              <w:spacing w:after="40"/>
            </w:pPr>
            <w:r>
              <w:rPr>
                <w:rFonts w:ascii="Arial" w:hAnsi="Arial" w:cs="Arial" w:eastAsia="Arial"/>
                <w:b/>
                <w:bCs/>
                <w:sz w:val="21"/>
                <w:szCs w:val="21"/>
                <w:rtl/>
                <w:lang w:bidi="ar-EG"/>
              </w:rPr>
              <w:t>بنّاؤون</w:t>
            </w:r>
          </w:p>
        </w:tc>
        <w:tc>
          <w:tcPr>
            <w:tcW w:type="dxa" w:w="3137"/>
            <w:shd w:val="clear" w:color="auto" w:fill="F5F7FA"/>
          </w:tcPr>
          <w:p>
            <w:pPr>
              <w:bidi w:val="1"/>
              <w:spacing w:after="40"/>
            </w:pPr>
          </w:p>
        </w:tc>
      </w:tr>
      <w:tr>
        <w:tc>
          <w:tcPr>
            <w:tcW w:type="dxa" w:w="3137"/>
          </w:tcPr>
          <w:p>
            <w:pPr>
              <w:bidi w:val="1"/>
              <w:spacing w:after="40"/>
            </w:pPr>
            <w:r>
              <w:rPr>
                <w:rFonts w:ascii="Arial" w:hAnsi="Arial" w:cs="Arial" w:eastAsia="Arial"/>
                <w:sz w:val="21"/>
                <w:szCs w:val="21"/>
                <w:rtl/>
                <w:lang w:bidi="ar-EG"/>
              </w:rPr>
              <w:t>جمع عِبء</w:t>
            </w:r>
          </w:p>
        </w:tc>
        <w:tc>
          <w:tcPr>
            <w:tcW w:type="dxa" w:w="3137"/>
          </w:tcPr>
          <w:p>
            <w:pPr>
              <w:bidi w:val="1"/>
              <w:spacing w:after="40"/>
            </w:pPr>
            <w:r>
              <w:rPr>
                <w:rFonts w:ascii="Arial" w:hAnsi="Arial" w:cs="Arial" w:eastAsia="Arial"/>
                <w:b/>
                <w:bCs/>
                <w:sz w:val="21"/>
                <w:szCs w:val="21"/>
                <w:rtl/>
                <w:lang w:bidi="ar-EG"/>
              </w:rPr>
              <w:t>أعباء</w:t>
            </w:r>
          </w:p>
        </w:tc>
        <w:tc>
          <w:tcPr>
            <w:tcW w:type="dxa" w:w="3137"/>
          </w:tcPr>
          <w:p>
            <w:pPr>
              <w:bidi w:val="1"/>
              <w:spacing w:after="40"/>
            </w:pPr>
            <w:r>
              <w:rPr>
                <w:rFonts w:ascii="Arial" w:hAnsi="Arial" w:cs="Arial" w:eastAsia="Arial"/>
                <w:sz w:val="21"/>
                <w:szCs w:val="21"/>
                <w:rtl/>
                <w:lang w:bidi="ar-EG"/>
              </w:rPr>
              <w:t>أفعال من جموع القلة</w:t>
            </w:r>
          </w:p>
        </w:tc>
      </w:tr>
      <w:tr>
        <w:tc>
          <w:tcPr>
            <w:tcW w:type="dxa" w:w="3137"/>
            <w:shd w:val="clear" w:color="auto" w:fill="F5F7FA"/>
          </w:tcPr>
          <w:p>
            <w:pPr>
              <w:bidi w:val="1"/>
              <w:spacing w:after="40"/>
            </w:pPr>
            <w:r>
              <w:rPr>
                <w:rFonts w:ascii="Arial" w:hAnsi="Arial" w:cs="Arial" w:eastAsia="Arial"/>
                <w:sz w:val="21"/>
                <w:szCs w:val="21"/>
                <w:rtl/>
                <w:lang w:bidi="ar-EG"/>
              </w:rPr>
              <w:t>مفرد مشارب</w:t>
            </w:r>
          </w:p>
        </w:tc>
        <w:tc>
          <w:tcPr>
            <w:tcW w:type="dxa" w:w="3137"/>
            <w:shd w:val="clear" w:color="auto" w:fill="F5F7FA"/>
          </w:tcPr>
          <w:p>
            <w:pPr>
              <w:bidi w:val="1"/>
              <w:spacing w:after="40"/>
            </w:pPr>
            <w:r>
              <w:rPr>
                <w:rFonts w:ascii="Arial" w:hAnsi="Arial" w:cs="Arial" w:eastAsia="Arial"/>
                <w:b/>
                <w:bCs/>
                <w:sz w:val="21"/>
                <w:szCs w:val="21"/>
                <w:rtl/>
                <w:lang w:bidi="ar-EG"/>
              </w:rPr>
              <w:t>مَشرَب</w:t>
            </w:r>
          </w:p>
        </w:tc>
        <w:tc>
          <w:tcPr>
            <w:tcW w:type="dxa" w:w="3137"/>
            <w:shd w:val="clear" w:color="auto" w:fill="F5F7FA"/>
          </w:tcPr>
          <w:p>
            <w:pPr>
              <w:bidi w:val="1"/>
              <w:spacing w:after="40"/>
            </w:pPr>
            <w:r>
              <w:rPr>
                <w:rFonts w:ascii="Arial" w:hAnsi="Arial" w:cs="Arial" w:eastAsia="Arial"/>
                <w:sz w:val="21"/>
                <w:szCs w:val="21"/>
                <w:rtl/>
                <w:lang w:bidi="ar-EG"/>
              </w:rPr>
              <w:t>مفاعل ← مَفعَل</w:t>
            </w:r>
          </w:p>
        </w:tc>
      </w:tr>
      <w:tr>
        <w:tc>
          <w:tcPr>
            <w:tcW w:type="dxa" w:w="3137"/>
          </w:tcPr>
          <w:p>
            <w:pPr>
              <w:bidi w:val="1"/>
              <w:spacing w:after="40"/>
            </w:pPr>
            <w:r>
              <w:rPr>
                <w:rFonts w:ascii="Arial" w:hAnsi="Arial" w:cs="Arial" w:eastAsia="Arial"/>
                <w:sz w:val="21"/>
                <w:szCs w:val="21"/>
                <w:rtl/>
                <w:lang w:bidi="ar-EG"/>
              </w:rPr>
              <w:t>مفرد أعباء</w:t>
            </w:r>
          </w:p>
        </w:tc>
        <w:tc>
          <w:tcPr>
            <w:tcW w:type="dxa" w:w="3137"/>
          </w:tcPr>
          <w:p>
            <w:pPr>
              <w:bidi w:val="1"/>
              <w:spacing w:after="40"/>
            </w:pPr>
            <w:r>
              <w:rPr>
                <w:rFonts w:ascii="Arial" w:hAnsi="Arial" w:cs="Arial" w:eastAsia="Arial"/>
                <w:b/>
                <w:bCs/>
                <w:sz w:val="21"/>
                <w:szCs w:val="21"/>
                <w:rtl/>
                <w:lang w:bidi="ar-EG"/>
              </w:rPr>
              <w:t>عِبء</w:t>
            </w:r>
          </w:p>
        </w:tc>
        <w:tc>
          <w:tcPr>
            <w:tcW w:type="dxa" w:w="3137"/>
          </w:tcPr>
          <w:p>
            <w:pPr>
              <w:bidi w:val="1"/>
              <w:spacing w:after="40"/>
            </w:pPr>
          </w:p>
        </w:tc>
      </w:tr>
      <w:tr>
        <w:tc>
          <w:tcPr>
            <w:tcW w:type="dxa" w:w="3137"/>
            <w:shd w:val="clear" w:color="auto" w:fill="F5F7FA"/>
          </w:tcPr>
          <w:p>
            <w:pPr>
              <w:bidi w:val="1"/>
              <w:spacing w:after="40"/>
            </w:pPr>
            <w:r>
              <w:rPr>
                <w:rFonts w:ascii="Arial" w:hAnsi="Arial" w:cs="Arial" w:eastAsia="Arial"/>
                <w:sz w:val="21"/>
                <w:szCs w:val="21"/>
                <w:rtl/>
                <w:lang w:bidi="ar-EG"/>
              </w:rPr>
              <w:t>الجمع الشاذ</w:t>
            </w:r>
          </w:p>
        </w:tc>
        <w:tc>
          <w:tcPr>
            <w:tcW w:type="dxa" w:w="3137"/>
            <w:shd w:val="clear" w:color="auto" w:fill="F5F7FA"/>
          </w:tcPr>
          <w:p>
            <w:pPr>
              <w:bidi w:val="1"/>
              <w:spacing w:after="40"/>
            </w:pPr>
            <w:r>
              <w:rPr>
                <w:rFonts w:ascii="Arial" w:hAnsi="Arial" w:cs="Arial" w:eastAsia="Arial"/>
                <w:b/>
                <w:bCs/>
                <w:sz w:val="21"/>
                <w:szCs w:val="21"/>
                <w:rtl/>
                <w:lang w:bidi="ar-EG"/>
              </w:rPr>
              <w:t>أراهط</w:t>
            </w:r>
            <w:r>
              <w:rPr>
                <w:rFonts w:ascii="Arial" w:hAnsi="Arial" w:cs="Arial" w:eastAsia="Arial"/>
                <w:sz w:val="21"/>
                <w:szCs w:val="21"/>
                <w:rtl/>
                <w:lang w:bidi="ar-EG"/>
              </w:rPr>
              <w:t xml:space="preserve"> (جمع رهط؛ ورهط نفسه اسم جمع)</w:t>
            </w:r>
          </w:p>
        </w:tc>
        <w:tc>
          <w:tcPr>
            <w:tcW w:type="dxa" w:w="3137"/>
            <w:shd w:val="clear" w:color="auto" w:fill="F5F7FA"/>
          </w:tcPr>
          <w:p>
            <w:pPr>
              <w:bidi w:val="1"/>
              <w:spacing w:after="40"/>
            </w:pPr>
            <w:r>
              <w:rPr>
                <w:rFonts w:ascii="Arial" w:hAnsi="Arial" w:cs="Arial" w:eastAsia="Arial"/>
                <w:sz w:val="21"/>
                <w:szCs w:val="21"/>
                <w:rtl/>
                <w:lang w:bidi="ar-EG"/>
              </w:rPr>
              <w:t>على غير قياس؛ أما قضايا وعجائز ومنائر فقياسية</w:t>
            </w:r>
          </w:p>
        </w:tc>
      </w:tr>
      <w:tr>
        <w:tc>
          <w:tcPr>
            <w:tcW w:type="dxa" w:w="3137"/>
          </w:tcPr>
          <w:p>
            <w:pPr>
              <w:bidi w:val="1"/>
              <w:spacing w:after="40"/>
            </w:pPr>
            <w:r>
              <w:rPr>
                <w:rFonts w:ascii="Arial" w:hAnsi="Arial" w:cs="Arial" w:eastAsia="Arial"/>
                <w:sz w:val="21"/>
                <w:szCs w:val="21"/>
                <w:rtl/>
                <w:lang w:bidi="ar-EG"/>
              </w:rPr>
              <w:t>مثنى الطاغي</w:t>
            </w:r>
          </w:p>
        </w:tc>
        <w:tc>
          <w:tcPr>
            <w:tcW w:type="dxa" w:w="3137"/>
          </w:tcPr>
          <w:p>
            <w:pPr>
              <w:bidi w:val="1"/>
              <w:spacing w:after="40"/>
            </w:pPr>
            <w:r>
              <w:rPr>
                <w:rFonts w:ascii="Arial" w:hAnsi="Arial" w:cs="Arial" w:eastAsia="Arial"/>
                <w:b/>
                <w:bCs/>
                <w:sz w:val="21"/>
                <w:szCs w:val="21"/>
                <w:rtl/>
                <w:lang w:bidi="ar-EG"/>
              </w:rPr>
              <w:t>الطاغيان</w:t>
            </w:r>
          </w:p>
        </w:tc>
        <w:tc>
          <w:tcPr>
            <w:tcW w:type="dxa" w:w="3137"/>
          </w:tcPr>
          <w:p>
            <w:pPr>
              <w:bidi w:val="1"/>
              <w:spacing w:after="40"/>
            </w:pPr>
            <w:r>
              <w:rPr>
                <w:rFonts w:ascii="Arial" w:hAnsi="Arial" w:cs="Arial" w:eastAsia="Arial"/>
                <w:sz w:val="21"/>
                <w:szCs w:val="21"/>
                <w:rtl/>
                <w:lang w:bidi="ar-EG"/>
              </w:rPr>
              <w:t>المنقوص المحلى بأل تثبت ياؤه</w:t>
            </w:r>
          </w:p>
        </w:tc>
      </w:tr>
      <w:tr>
        <w:tc>
          <w:tcPr>
            <w:tcW w:type="dxa" w:w="3137"/>
            <w:shd w:val="clear" w:color="auto" w:fill="F5F7FA"/>
          </w:tcPr>
          <w:p>
            <w:pPr>
              <w:bidi w:val="1"/>
              <w:spacing w:after="40"/>
            </w:pPr>
            <w:r>
              <w:rPr>
                <w:rFonts w:ascii="Arial" w:hAnsi="Arial" w:cs="Arial" w:eastAsia="Arial"/>
                <w:sz w:val="21"/>
                <w:szCs w:val="21"/>
                <w:rtl/>
                <w:lang w:bidi="ar-EG"/>
              </w:rPr>
              <w:t>تصغير ناب</w:t>
            </w:r>
          </w:p>
        </w:tc>
        <w:tc>
          <w:tcPr>
            <w:tcW w:type="dxa" w:w="3137"/>
            <w:shd w:val="clear" w:color="auto" w:fill="F5F7FA"/>
          </w:tcPr>
          <w:p>
            <w:pPr>
              <w:bidi w:val="1"/>
              <w:spacing w:after="40"/>
            </w:pPr>
            <w:r>
              <w:rPr>
                <w:rFonts w:ascii="Arial" w:hAnsi="Arial" w:cs="Arial" w:eastAsia="Arial"/>
                <w:b/>
                <w:bCs/>
                <w:sz w:val="21"/>
                <w:szCs w:val="21"/>
                <w:rtl/>
                <w:lang w:bidi="ar-EG"/>
              </w:rPr>
              <w:t>نُيَيب</w:t>
            </w:r>
          </w:p>
        </w:tc>
        <w:tc>
          <w:tcPr>
            <w:tcW w:type="dxa" w:w="3137"/>
            <w:shd w:val="clear" w:color="auto" w:fill="F5F7FA"/>
          </w:tcPr>
          <w:p>
            <w:pPr>
              <w:bidi w:val="1"/>
              <w:spacing w:after="40"/>
            </w:pPr>
            <w:r>
              <w:rPr>
                <w:rFonts w:ascii="Arial" w:hAnsi="Arial" w:cs="Arial" w:eastAsia="Arial"/>
                <w:sz w:val="21"/>
                <w:szCs w:val="21"/>
                <w:rtl/>
                <w:lang w:bidi="ar-EG"/>
              </w:rPr>
              <w:t>أصل الألف ياء (أنياب)</w:t>
            </w:r>
          </w:p>
        </w:tc>
      </w:tr>
      <w:tr>
        <w:tc>
          <w:tcPr>
            <w:tcW w:type="dxa" w:w="3137"/>
          </w:tcPr>
          <w:p>
            <w:pPr>
              <w:bidi w:val="1"/>
              <w:spacing w:after="40"/>
            </w:pPr>
            <w:r>
              <w:rPr>
                <w:rFonts w:ascii="Arial" w:hAnsi="Arial" w:cs="Arial" w:eastAsia="Arial"/>
                <w:sz w:val="21"/>
                <w:szCs w:val="21"/>
                <w:rtl/>
                <w:lang w:bidi="ar-EG"/>
              </w:rPr>
              <w:t>تصغير باب</w:t>
            </w:r>
          </w:p>
        </w:tc>
        <w:tc>
          <w:tcPr>
            <w:tcW w:type="dxa" w:w="3137"/>
          </w:tcPr>
          <w:p>
            <w:pPr>
              <w:bidi w:val="1"/>
              <w:spacing w:after="40"/>
            </w:pPr>
            <w:r>
              <w:rPr>
                <w:rFonts w:ascii="Arial" w:hAnsi="Arial" w:cs="Arial" w:eastAsia="Arial"/>
                <w:b/>
                <w:bCs/>
                <w:sz w:val="21"/>
                <w:szCs w:val="21"/>
                <w:rtl/>
                <w:lang w:bidi="ar-EG"/>
              </w:rPr>
              <w:t>بُوَيب</w:t>
            </w:r>
          </w:p>
        </w:tc>
        <w:tc>
          <w:tcPr>
            <w:tcW w:type="dxa" w:w="3137"/>
          </w:tcPr>
          <w:p>
            <w:pPr>
              <w:bidi w:val="1"/>
              <w:spacing w:after="40"/>
            </w:pPr>
            <w:r>
              <w:rPr>
                <w:rFonts w:ascii="Arial" w:hAnsi="Arial" w:cs="Arial" w:eastAsia="Arial"/>
                <w:sz w:val="21"/>
                <w:szCs w:val="21"/>
                <w:rtl/>
                <w:lang w:bidi="ar-EG"/>
              </w:rPr>
              <w:t>أصل الألف واو (أبواب)</w:t>
            </w:r>
          </w:p>
        </w:tc>
      </w:tr>
      <w:tr>
        <w:tc>
          <w:tcPr>
            <w:tcW w:type="dxa" w:w="3137"/>
            <w:shd w:val="clear" w:color="auto" w:fill="F5F7FA"/>
          </w:tcPr>
          <w:p>
            <w:pPr>
              <w:bidi w:val="1"/>
              <w:spacing w:after="40"/>
            </w:pPr>
            <w:r>
              <w:rPr>
                <w:rFonts w:ascii="Arial" w:hAnsi="Arial" w:cs="Arial" w:eastAsia="Arial"/>
                <w:sz w:val="21"/>
                <w:szCs w:val="21"/>
                <w:rtl/>
                <w:lang w:bidi="ar-EG"/>
              </w:rPr>
              <w:t>تصغير قيمة</w:t>
            </w:r>
          </w:p>
        </w:tc>
        <w:tc>
          <w:tcPr>
            <w:tcW w:type="dxa" w:w="3137"/>
            <w:shd w:val="clear" w:color="auto" w:fill="F5F7FA"/>
          </w:tcPr>
          <w:p>
            <w:pPr>
              <w:bidi w:val="1"/>
              <w:spacing w:after="40"/>
            </w:pPr>
            <w:r>
              <w:rPr>
                <w:rFonts w:ascii="Arial" w:hAnsi="Arial" w:cs="Arial" w:eastAsia="Arial"/>
                <w:b/>
                <w:bCs/>
                <w:sz w:val="21"/>
                <w:szCs w:val="21"/>
                <w:rtl/>
                <w:lang w:bidi="ar-EG"/>
              </w:rPr>
              <w:t>قُوَيمة</w:t>
            </w:r>
          </w:p>
        </w:tc>
        <w:tc>
          <w:tcPr>
            <w:tcW w:type="dxa" w:w="3137"/>
            <w:shd w:val="clear" w:color="auto" w:fill="F5F7FA"/>
          </w:tcPr>
          <w:p>
            <w:pPr>
              <w:bidi w:val="1"/>
              <w:spacing w:after="40"/>
            </w:pPr>
            <w:r>
              <w:rPr>
                <w:rFonts w:ascii="Arial" w:hAnsi="Arial" w:cs="Arial" w:eastAsia="Arial"/>
                <w:sz w:val="21"/>
                <w:szCs w:val="21"/>
                <w:rtl/>
                <w:lang w:bidi="ar-EG"/>
              </w:rPr>
              <w:t>أصل الياء واو (قوم)</w:t>
            </w:r>
          </w:p>
        </w:tc>
      </w:tr>
      <w:tr>
        <w:tc>
          <w:tcPr>
            <w:tcW w:type="dxa" w:w="3137"/>
          </w:tcPr>
          <w:p>
            <w:pPr>
              <w:bidi w:val="1"/>
              <w:spacing w:after="40"/>
            </w:pPr>
            <w:r>
              <w:rPr>
                <w:rFonts w:ascii="Arial" w:hAnsi="Arial" w:cs="Arial" w:eastAsia="Arial"/>
                <w:sz w:val="21"/>
                <w:szCs w:val="21"/>
                <w:rtl/>
                <w:lang w:bidi="ar-EG"/>
              </w:rPr>
              <w:t>تصغير دينار</w:t>
            </w:r>
          </w:p>
        </w:tc>
        <w:tc>
          <w:tcPr>
            <w:tcW w:type="dxa" w:w="3137"/>
          </w:tcPr>
          <w:p>
            <w:pPr>
              <w:bidi w:val="1"/>
              <w:spacing w:after="40"/>
            </w:pPr>
            <w:r>
              <w:rPr>
                <w:rFonts w:ascii="Arial" w:hAnsi="Arial" w:cs="Arial" w:eastAsia="Arial"/>
                <w:b/>
                <w:bCs/>
                <w:sz w:val="21"/>
                <w:szCs w:val="21"/>
                <w:rtl/>
                <w:lang w:bidi="ar-EG"/>
              </w:rPr>
              <w:t>دُنَينير</w:t>
            </w:r>
          </w:p>
        </w:tc>
        <w:tc>
          <w:tcPr>
            <w:tcW w:type="dxa" w:w="3137"/>
          </w:tcPr>
          <w:p>
            <w:pPr>
              <w:bidi w:val="1"/>
              <w:spacing w:after="40"/>
            </w:pPr>
            <w:r>
              <w:rPr>
                <w:rFonts w:ascii="Arial" w:hAnsi="Arial" w:cs="Arial" w:eastAsia="Arial"/>
                <w:sz w:val="21"/>
                <w:szCs w:val="21"/>
                <w:rtl/>
                <w:lang w:bidi="ar-EG"/>
              </w:rPr>
              <w:t>أصله دِنّار فتُرد النون</w:t>
            </w:r>
          </w:p>
        </w:tc>
      </w:tr>
      <w:tr>
        <w:tc>
          <w:tcPr>
            <w:tcW w:type="dxa" w:w="3137"/>
            <w:shd w:val="clear" w:color="auto" w:fill="F5F7FA"/>
          </w:tcPr>
          <w:p>
            <w:pPr>
              <w:bidi w:val="1"/>
              <w:spacing w:after="40"/>
            </w:pPr>
            <w:r>
              <w:rPr>
                <w:rFonts w:ascii="Arial" w:hAnsi="Arial" w:cs="Arial" w:eastAsia="Arial"/>
                <w:sz w:val="21"/>
                <w:szCs w:val="21"/>
                <w:rtl/>
                <w:lang w:bidi="ar-EG"/>
              </w:rPr>
              <w:t>تصغير سفرجل</w:t>
            </w:r>
          </w:p>
        </w:tc>
        <w:tc>
          <w:tcPr>
            <w:tcW w:type="dxa" w:w="3137"/>
            <w:shd w:val="clear" w:color="auto" w:fill="F5F7FA"/>
          </w:tcPr>
          <w:p>
            <w:pPr>
              <w:bidi w:val="1"/>
              <w:spacing w:after="40"/>
            </w:pPr>
            <w:r>
              <w:rPr>
                <w:rFonts w:ascii="Arial" w:hAnsi="Arial" w:cs="Arial" w:eastAsia="Arial"/>
                <w:b/>
                <w:bCs/>
                <w:sz w:val="21"/>
                <w:szCs w:val="21"/>
                <w:rtl/>
                <w:lang w:bidi="ar-EG"/>
              </w:rPr>
              <w:t>سُفَيرِج</w:t>
            </w:r>
          </w:p>
        </w:tc>
        <w:tc>
          <w:tcPr>
            <w:tcW w:type="dxa" w:w="3137"/>
            <w:shd w:val="clear" w:color="auto" w:fill="F5F7FA"/>
          </w:tcPr>
          <w:p>
            <w:pPr>
              <w:bidi w:val="1"/>
              <w:spacing w:after="40"/>
            </w:pPr>
            <w:r>
              <w:rPr>
                <w:rFonts w:ascii="Arial" w:hAnsi="Arial" w:cs="Arial" w:eastAsia="Arial"/>
                <w:sz w:val="21"/>
                <w:szCs w:val="21"/>
                <w:rtl/>
                <w:lang w:bidi="ar-EG"/>
              </w:rPr>
              <w:t>حذف الخامس</w:t>
            </w:r>
          </w:p>
        </w:tc>
      </w:tr>
      <w:tr>
        <w:tc>
          <w:tcPr>
            <w:tcW w:type="dxa" w:w="3137"/>
          </w:tcPr>
          <w:p>
            <w:pPr>
              <w:bidi w:val="1"/>
              <w:spacing w:after="40"/>
            </w:pPr>
            <w:r>
              <w:rPr>
                <w:rFonts w:ascii="Arial" w:hAnsi="Arial" w:cs="Arial" w:eastAsia="Arial"/>
                <w:sz w:val="21"/>
                <w:szCs w:val="21"/>
                <w:rtl/>
                <w:lang w:bidi="ar-EG"/>
              </w:rPr>
              <w:t>تصغير آدم</w:t>
            </w:r>
          </w:p>
        </w:tc>
        <w:tc>
          <w:tcPr>
            <w:tcW w:type="dxa" w:w="3137"/>
          </w:tcPr>
          <w:p>
            <w:pPr>
              <w:bidi w:val="1"/>
              <w:spacing w:after="40"/>
            </w:pPr>
            <w:r>
              <w:rPr>
                <w:rFonts w:ascii="Arial" w:hAnsi="Arial" w:cs="Arial" w:eastAsia="Arial"/>
                <w:b/>
                <w:bCs/>
                <w:sz w:val="21"/>
                <w:szCs w:val="21"/>
                <w:rtl/>
                <w:lang w:bidi="ar-EG"/>
              </w:rPr>
              <w:t>أُوَيدم</w:t>
            </w:r>
          </w:p>
        </w:tc>
        <w:tc>
          <w:tcPr>
            <w:tcW w:type="dxa" w:w="3137"/>
          </w:tcPr>
          <w:p>
            <w:pPr>
              <w:bidi w:val="1"/>
              <w:spacing w:after="40"/>
            </w:pPr>
            <w:r>
              <w:rPr>
                <w:rFonts w:ascii="Arial" w:hAnsi="Arial" w:cs="Arial" w:eastAsia="Arial"/>
                <w:sz w:val="21"/>
                <w:szCs w:val="21"/>
                <w:rtl/>
                <w:lang w:bidi="ar-EG"/>
              </w:rPr>
              <w:t>الألف الزائدة تُقلب واوًا</w:t>
            </w:r>
          </w:p>
        </w:tc>
      </w:tr>
      <w:tr>
        <w:tc>
          <w:tcPr>
            <w:tcW w:type="dxa" w:w="3137"/>
            <w:shd w:val="clear" w:color="auto" w:fill="F5F7FA"/>
          </w:tcPr>
          <w:p>
            <w:pPr>
              <w:bidi w:val="1"/>
              <w:spacing w:after="40"/>
            </w:pPr>
            <w:r>
              <w:rPr>
                <w:rFonts w:ascii="Arial" w:hAnsi="Arial" w:cs="Arial" w:eastAsia="Arial"/>
                <w:sz w:val="21"/>
                <w:szCs w:val="21"/>
                <w:rtl/>
                <w:lang w:bidi="ar-EG"/>
              </w:rPr>
              <w:t>تصغير طيّ</w:t>
            </w:r>
          </w:p>
        </w:tc>
        <w:tc>
          <w:tcPr>
            <w:tcW w:type="dxa" w:w="3137"/>
            <w:shd w:val="clear" w:color="auto" w:fill="F5F7FA"/>
          </w:tcPr>
          <w:p>
            <w:pPr>
              <w:bidi w:val="1"/>
              <w:spacing w:after="40"/>
            </w:pPr>
            <w:r>
              <w:rPr>
                <w:rFonts w:ascii="Arial" w:hAnsi="Arial" w:cs="Arial" w:eastAsia="Arial"/>
                <w:b/>
                <w:bCs/>
                <w:sz w:val="21"/>
                <w:szCs w:val="21"/>
                <w:rtl/>
                <w:lang w:bidi="ar-EG"/>
              </w:rPr>
              <w:t>طُوَيّ</w:t>
            </w:r>
          </w:p>
        </w:tc>
        <w:tc>
          <w:tcPr>
            <w:tcW w:type="dxa" w:w="3137"/>
            <w:shd w:val="clear" w:color="auto" w:fill="F5F7FA"/>
          </w:tcPr>
          <w:p>
            <w:pPr>
              <w:bidi w:val="1"/>
              <w:spacing w:after="40"/>
            </w:pPr>
          </w:p>
        </w:tc>
      </w:tr>
      <w:tr>
        <w:tc>
          <w:tcPr>
            <w:tcW w:type="dxa" w:w="3137"/>
          </w:tcPr>
          <w:p>
            <w:pPr>
              <w:bidi w:val="1"/>
              <w:spacing w:after="40"/>
            </w:pPr>
            <w:r>
              <w:rPr>
                <w:rFonts w:ascii="Arial" w:hAnsi="Arial" w:cs="Arial" w:eastAsia="Arial"/>
                <w:sz w:val="21"/>
                <w:szCs w:val="21"/>
                <w:rtl/>
                <w:lang w:bidi="ar-EG"/>
              </w:rPr>
              <w:t>تصغير إبل</w:t>
            </w:r>
          </w:p>
        </w:tc>
        <w:tc>
          <w:tcPr>
            <w:tcW w:type="dxa" w:w="3137"/>
          </w:tcPr>
          <w:p>
            <w:pPr>
              <w:bidi w:val="1"/>
              <w:spacing w:after="40"/>
            </w:pPr>
            <w:r>
              <w:rPr>
                <w:rFonts w:ascii="Arial" w:hAnsi="Arial" w:cs="Arial" w:eastAsia="Arial"/>
                <w:b/>
                <w:bCs/>
                <w:sz w:val="21"/>
                <w:szCs w:val="21"/>
                <w:rtl/>
                <w:lang w:bidi="ar-EG"/>
              </w:rPr>
              <w:t>أُبَيلة</w:t>
            </w:r>
          </w:p>
        </w:tc>
        <w:tc>
          <w:tcPr>
            <w:tcW w:type="dxa" w:w="3137"/>
          </w:tcPr>
          <w:p>
            <w:pPr>
              <w:bidi w:val="1"/>
              <w:spacing w:after="40"/>
            </w:pPr>
            <w:r>
              <w:rPr>
                <w:rFonts w:ascii="Arial" w:hAnsi="Arial" w:cs="Arial" w:eastAsia="Arial"/>
                <w:sz w:val="21"/>
                <w:szCs w:val="21"/>
                <w:rtl/>
                <w:lang w:bidi="ar-EG"/>
              </w:rPr>
              <w:t>مؤنث ثلاثي تلحقه التاء</w:t>
            </w:r>
          </w:p>
        </w:tc>
      </w:tr>
      <w:tr>
        <w:tc>
          <w:tcPr>
            <w:tcW w:type="dxa" w:w="3137"/>
            <w:shd w:val="clear" w:color="auto" w:fill="F5F7FA"/>
          </w:tcPr>
          <w:p>
            <w:pPr>
              <w:bidi w:val="1"/>
              <w:spacing w:after="40"/>
            </w:pPr>
            <w:r>
              <w:rPr>
                <w:rFonts w:ascii="Arial" w:hAnsi="Arial" w:cs="Arial" w:eastAsia="Arial"/>
                <w:sz w:val="21"/>
                <w:szCs w:val="21"/>
                <w:rtl/>
                <w:lang w:bidi="ar-EG"/>
              </w:rPr>
              <w:t>تصغير عاج</w:t>
            </w:r>
          </w:p>
        </w:tc>
        <w:tc>
          <w:tcPr>
            <w:tcW w:type="dxa" w:w="3137"/>
            <w:shd w:val="clear" w:color="auto" w:fill="F5F7FA"/>
          </w:tcPr>
          <w:p>
            <w:pPr>
              <w:bidi w:val="1"/>
              <w:spacing w:after="40"/>
            </w:pPr>
            <w:r>
              <w:rPr>
                <w:rFonts w:ascii="Arial" w:hAnsi="Arial" w:cs="Arial" w:eastAsia="Arial"/>
                <w:b/>
                <w:bCs/>
                <w:sz w:val="21"/>
                <w:szCs w:val="21"/>
                <w:rtl/>
                <w:lang w:bidi="ar-EG"/>
              </w:rPr>
              <w:t>عُوَيج</w:t>
            </w:r>
          </w:p>
        </w:tc>
        <w:tc>
          <w:tcPr>
            <w:tcW w:type="dxa" w:w="3137"/>
            <w:shd w:val="clear" w:color="auto" w:fill="F5F7FA"/>
          </w:tcPr>
          <w:p>
            <w:pPr>
              <w:bidi w:val="1"/>
              <w:spacing w:after="40"/>
            </w:pPr>
          </w:p>
        </w:tc>
      </w:tr>
      <w:tr>
        <w:tc>
          <w:tcPr>
            <w:tcW w:type="dxa" w:w="3137"/>
          </w:tcPr>
          <w:p>
            <w:pPr>
              <w:bidi w:val="1"/>
              <w:spacing w:after="40"/>
            </w:pPr>
            <w:r>
              <w:rPr>
                <w:rFonts w:ascii="Arial" w:hAnsi="Arial" w:cs="Arial" w:eastAsia="Arial"/>
                <w:sz w:val="21"/>
                <w:szCs w:val="21"/>
                <w:rtl/>
                <w:lang w:bidi="ar-EG"/>
              </w:rPr>
              <w:t>تصغير عصفور</w:t>
            </w:r>
          </w:p>
        </w:tc>
        <w:tc>
          <w:tcPr>
            <w:tcW w:type="dxa" w:w="3137"/>
          </w:tcPr>
          <w:p>
            <w:pPr>
              <w:bidi w:val="1"/>
              <w:spacing w:after="40"/>
            </w:pPr>
            <w:r>
              <w:rPr>
                <w:rFonts w:ascii="Arial" w:hAnsi="Arial" w:cs="Arial" w:eastAsia="Arial"/>
                <w:b/>
                <w:bCs/>
                <w:sz w:val="21"/>
                <w:szCs w:val="21"/>
                <w:rtl/>
                <w:lang w:bidi="ar-EG"/>
              </w:rPr>
              <w:t>عُصَيفير</w:t>
            </w:r>
          </w:p>
        </w:tc>
        <w:tc>
          <w:tcPr>
            <w:tcW w:type="dxa" w:w="3137"/>
          </w:tcPr>
          <w:p>
            <w:pPr>
              <w:bidi w:val="1"/>
              <w:spacing w:after="40"/>
            </w:pPr>
            <w:r>
              <w:rPr>
                <w:rFonts w:ascii="Arial" w:hAnsi="Arial" w:cs="Arial" w:eastAsia="Arial"/>
                <w:sz w:val="21"/>
                <w:szCs w:val="21"/>
                <w:rtl/>
                <w:lang w:bidi="ar-EG"/>
              </w:rPr>
              <w:t>فُعَيعيل</w:t>
            </w:r>
          </w:p>
        </w:tc>
      </w:tr>
      <w:tr>
        <w:tc>
          <w:tcPr>
            <w:tcW w:type="dxa" w:w="3137"/>
            <w:shd w:val="clear" w:color="auto" w:fill="F5F7FA"/>
          </w:tcPr>
          <w:p>
            <w:pPr>
              <w:bidi w:val="1"/>
              <w:spacing w:after="40"/>
            </w:pPr>
            <w:r>
              <w:rPr>
                <w:rFonts w:ascii="Arial" w:hAnsi="Arial" w:cs="Arial" w:eastAsia="Arial"/>
                <w:sz w:val="21"/>
                <w:szCs w:val="21"/>
                <w:rtl/>
                <w:lang w:bidi="ar-EG"/>
              </w:rPr>
              <w:t>النسب إلى طيّ</w:t>
            </w:r>
          </w:p>
        </w:tc>
        <w:tc>
          <w:tcPr>
            <w:tcW w:type="dxa" w:w="3137"/>
            <w:shd w:val="clear" w:color="auto" w:fill="F5F7FA"/>
          </w:tcPr>
          <w:p>
            <w:pPr>
              <w:bidi w:val="1"/>
              <w:spacing w:after="40"/>
            </w:pPr>
            <w:r>
              <w:rPr>
                <w:rFonts w:ascii="Arial" w:hAnsi="Arial" w:cs="Arial" w:eastAsia="Arial"/>
                <w:b/>
                <w:bCs/>
                <w:sz w:val="21"/>
                <w:szCs w:val="21"/>
                <w:rtl/>
                <w:lang w:bidi="ar-EG"/>
              </w:rPr>
              <w:t>طَوَويّ</w:t>
            </w:r>
          </w:p>
        </w:tc>
        <w:tc>
          <w:tcPr>
            <w:tcW w:type="dxa" w:w="3137"/>
            <w:shd w:val="clear" w:color="auto" w:fill="F5F7FA"/>
          </w:tcPr>
          <w:p>
            <w:pPr>
              <w:bidi w:val="1"/>
              <w:spacing w:after="40"/>
            </w:pPr>
            <w:r>
              <w:rPr>
                <w:rFonts w:ascii="Arial" w:hAnsi="Arial" w:cs="Arial" w:eastAsia="Arial"/>
                <w:sz w:val="21"/>
                <w:szCs w:val="21"/>
                <w:rtl/>
                <w:lang w:bidi="ar-EG"/>
              </w:rPr>
              <w:t>رد الياء الأولى لأصلها وقلب الثانية واوًا</w:t>
            </w:r>
          </w:p>
        </w:tc>
      </w:tr>
      <w:tr>
        <w:tc>
          <w:tcPr>
            <w:tcW w:type="dxa" w:w="3137"/>
          </w:tcPr>
          <w:p>
            <w:pPr>
              <w:bidi w:val="1"/>
              <w:spacing w:after="40"/>
            </w:pPr>
            <w:r>
              <w:rPr>
                <w:rFonts w:ascii="Arial" w:hAnsi="Arial" w:cs="Arial" w:eastAsia="Arial"/>
                <w:sz w:val="21"/>
                <w:szCs w:val="21"/>
                <w:rtl/>
                <w:lang w:bidi="ar-EG"/>
              </w:rPr>
              <w:t>النسب إلى إبل</w:t>
            </w:r>
          </w:p>
        </w:tc>
        <w:tc>
          <w:tcPr>
            <w:tcW w:type="dxa" w:w="3137"/>
          </w:tcPr>
          <w:p>
            <w:pPr>
              <w:bidi w:val="1"/>
              <w:spacing w:after="40"/>
            </w:pPr>
            <w:r>
              <w:rPr>
                <w:rFonts w:ascii="Arial" w:hAnsi="Arial" w:cs="Arial" w:eastAsia="Arial"/>
                <w:b/>
                <w:bCs/>
                <w:sz w:val="21"/>
                <w:szCs w:val="21"/>
                <w:rtl/>
                <w:lang w:bidi="ar-EG"/>
              </w:rPr>
              <w:t>إبَليّ</w:t>
            </w:r>
          </w:p>
        </w:tc>
        <w:tc>
          <w:tcPr>
            <w:tcW w:type="dxa" w:w="3137"/>
          </w:tcPr>
          <w:p>
            <w:pPr>
              <w:bidi w:val="1"/>
              <w:spacing w:after="40"/>
            </w:pPr>
            <w:r>
              <w:rPr>
                <w:rFonts w:ascii="Arial" w:hAnsi="Arial" w:cs="Arial" w:eastAsia="Arial"/>
                <w:sz w:val="21"/>
                <w:szCs w:val="21"/>
                <w:rtl/>
                <w:lang w:bidi="ar-EG"/>
              </w:rPr>
              <w:t>فتح العين المكسورة في الثلاثي</w:t>
            </w:r>
          </w:p>
        </w:tc>
      </w:tr>
      <w:tr>
        <w:tc>
          <w:tcPr>
            <w:tcW w:type="dxa" w:w="3137"/>
            <w:shd w:val="clear" w:color="auto" w:fill="F5F7FA"/>
          </w:tcPr>
          <w:p>
            <w:pPr>
              <w:bidi w:val="1"/>
              <w:spacing w:after="40"/>
            </w:pPr>
            <w:r>
              <w:rPr>
                <w:rFonts w:ascii="Arial" w:hAnsi="Arial" w:cs="Arial" w:eastAsia="Arial"/>
                <w:sz w:val="21"/>
                <w:szCs w:val="21"/>
                <w:rtl/>
                <w:lang w:bidi="ar-EG"/>
              </w:rPr>
              <w:t>النسب إلى حنيفة / مدينة</w:t>
            </w:r>
          </w:p>
        </w:tc>
        <w:tc>
          <w:tcPr>
            <w:tcW w:type="dxa" w:w="3137"/>
            <w:shd w:val="clear" w:color="auto" w:fill="F5F7FA"/>
          </w:tcPr>
          <w:p>
            <w:pPr>
              <w:bidi w:val="1"/>
              <w:spacing w:after="40"/>
            </w:pPr>
            <w:r>
              <w:rPr>
                <w:rFonts w:ascii="Arial" w:hAnsi="Arial" w:cs="Arial" w:eastAsia="Arial"/>
                <w:b/>
                <w:bCs/>
                <w:sz w:val="21"/>
                <w:szCs w:val="21"/>
                <w:rtl/>
                <w:lang w:bidi="ar-EG"/>
              </w:rPr>
              <w:t>حنفيّ / مدنيّ</w:t>
            </w:r>
          </w:p>
        </w:tc>
        <w:tc>
          <w:tcPr>
            <w:tcW w:type="dxa" w:w="3137"/>
            <w:shd w:val="clear" w:color="auto" w:fill="F5F7FA"/>
          </w:tcPr>
          <w:p>
            <w:pPr>
              <w:bidi w:val="1"/>
              <w:spacing w:after="40"/>
            </w:pPr>
            <w:r>
              <w:rPr>
                <w:rFonts w:ascii="Arial" w:hAnsi="Arial" w:cs="Arial" w:eastAsia="Arial"/>
                <w:sz w:val="21"/>
                <w:szCs w:val="21"/>
                <w:rtl/>
                <w:lang w:bidi="ar-EG"/>
              </w:rPr>
              <w:t>فعيلة ← فعليّ</w:t>
            </w:r>
          </w:p>
        </w:tc>
      </w:tr>
      <w:tr>
        <w:tc>
          <w:tcPr>
            <w:tcW w:type="dxa" w:w="3137"/>
          </w:tcPr>
          <w:p>
            <w:pPr>
              <w:bidi w:val="1"/>
              <w:spacing w:after="40"/>
            </w:pPr>
            <w:r>
              <w:rPr>
                <w:rFonts w:ascii="Arial" w:hAnsi="Arial" w:cs="Arial" w:eastAsia="Arial"/>
                <w:sz w:val="21"/>
                <w:szCs w:val="21"/>
                <w:rtl/>
                <w:lang w:bidi="ar-EG"/>
              </w:rPr>
              <w:t>النسب إلى صحراء</w:t>
            </w:r>
          </w:p>
        </w:tc>
        <w:tc>
          <w:tcPr>
            <w:tcW w:type="dxa" w:w="3137"/>
          </w:tcPr>
          <w:p>
            <w:pPr>
              <w:bidi w:val="1"/>
              <w:spacing w:after="40"/>
            </w:pPr>
            <w:r>
              <w:rPr>
                <w:rFonts w:ascii="Arial" w:hAnsi="Arial" w:cs="Arial" w:eastAsia="Arial"/>
                <w:b/>
                <w:bCs/>
                <w:sz w:val="21"/>
                <w:szCs w:val="21"/>
                <w:rtl/>
                <w:lang w:bidi="ar-EG"/>
              </w:rPr>
              <w:t>صحراويّ</w:t>
            </w:r>
          </w:p>
        </w:tc>
        <w:tc>
          <w:tcPr>
            <w:tcW w:type="dxa" w:w="3137"/>
          </w:tcPr>
          <w:p>
            <w:pPr>
              <w:bidi w:val="1"/>
              <w:spacing w:after="40"/>
            </w:pPr>
            <w:r>
              <w:rPr>
                <w:rFonts w:ascii="Arial" w:hAnsi="Arial" w:cs="Arial" w:eastAsia="Arial"/>
                <w:sz w:val="21"/>
                <w:szCs w:val="21"/>
                <w:rtl/>
                <w:lang w:bidi="ar-EG"/>
              </w:rPr>
              <w:t>همزة التأنيث تُقلب واوًا</w:t>
            </w:r>
          </w:p>
        </w:tc>
      </w:tr>
      <w:tr>
        <w:tc>
          <w:tcPr>
            <w:tcW w:type="dxa" w:w="3137"/>
            <w:shd w:val="clear" w:color="auto" w:fill="F5F7FA"/>
          </w:tcPr>
          <w:p>
            <w:pPr>
              <w:bidi w:val="1"/>
              <w:spacing w:after="40"/>
            </w:pPr>
            <w:r>
              <w:rPr>
                <w:rFonts w:ascii="Arial" w:hAnsi="Arial" w:cs="Arial" w:eastAsia="Arial"/>
                <w:sz w:val="21"/>
                <w:szCs w:val="21"/>
                <w:rtl/>
                <w:lang w:bidi="ar-EG"/>
              </w:rPr>
              <w:t>النسب إلى قاضٍ</w:t>
            </w:r>
          </w:p>
        </w:tc>
        <w:tc>
          <w:tcPr>
            <w:tcW w:type="dxa" w:w="3137"/>
            <w:shd w:val="clear" w:color="auto" w:fill="F5F7FA"/>
          </w:tcPr>
          <w:p>
            <w:pPr>
              <w:bidi w:val="1"/>
              <w:spacing w:after="40"/>
            </w:pPr>
            <w:r>
              <w:rPr>
                <w:rFonts w:ascii="Arial" w:hAnsi="Arial" w:cs="Arial" w:eastAsia="Arial"/>
                <w:b/>
                <w:bCs/>
                <w:sz w:val="21"/>
                <w:szCs w:val="21"/>
                <w:rtl/>
                <w:lang w:bidi="ar-EG"/>
              </w:rPr>
              <w:t>قاضيّ / قاضويّ</w:t>
            </w:r>
          </w:p>
        </w:tc>
        <w:tc>
          <w:tcPr>
            <w:tcW w:type="dxa" w:w="3137"/>
            <w:shd w:val="clear" w:color="auto" w:fill="F5F7FA"/>
          </w:tcPr>
          <w:p>
            <w:pPr>
              <w:bidi w:val="1"/>
              <w:spacing w:after="40"/>
            </w:pPr>
          </w:p>
        </w:tc>
      </w:tr>
    </w:tbl>
    <w:p>
      <w:pPr>
        <w:bidi w:val="1"/>
        <w:spacing w:after="40"/>
      </w:pPr>
    </w:p>
    <w:p>
      <w:pPr>
        <w:pStyle w:val="Heading2"/>
        <w:keepNext/>
        <w:bidi w:val="1"/>
        <w:spacing w:before="240" w:after="160"/>
      </w:pPr>
      <w:r>
        <w:rPr>
          <w:rFonts w:ascii="Arial" w:hAnsi="Arial" w:cs="Arial" w:eastAsia="Arial"/>
          <w:b/>
          <w:bCs/>
          <w:color w:val="1F3A6E"/>
          <w:sz w:val="32"/>
          <w:szCs w:val="32"/>
          <w:rtl/>
          <w:lang w:bidi="ar-EG"/>
        </w:rPr>
        <w:t>4. الفهم القرائي والتعبير (قواعد الإجابة)</w:t>
      </w:r>
    </w:p>
    <w:p>
      <w:pPr>
        <w:pStyle w:val="ListBullet"/>
        <w:bidi w:val="1"/>
        <w:spacing w:after="80" w:line="276" w:lineRule="auto"/>
        <w:jc w:val="both"/>
      </w:pPr>
      <w:r>
        <w:rPr>
          <w:rFonts w:ascii="Arial" w:hAnsi="Arial" w:cs="Arial" w:eastAsia="Arial"/>
          <w:b/>
          <w:bCs/>
          <w:sz w:val="24"/>
          <w:szCs w:val="24"/>
          <w:rtl/>
          <w:lang w:bidi="ar-EG"/>
        </w:rPr>
        <w:t>الفكرة العامة/الرئيسة</w:t>
      </w:r>
      <w:r>
        <w:rPr>
          <w:rFonts w:ascii="Arial" w:hAnsi="Arial" w:cs="Arial" w:eastAsia="Arial"/>
          <w:sz w:val="24"/>
          <w:szCs w:val="24"/>
          <w:rtl/>
          <w:lang w:bidi="ar-EG"/>
        </w:rPr>
        <w:t xml:space="preserve"> للنص هي ما تدور حوله جميع فقراته، وتُستخلص من تكرار المعنى لا من جملة واحدة؛ </w:t>
      </w:r>
      <w:r>
        <w:rPr>
          <w:rFonts w:ascii="Arial" w:hAnsi="Arial" w:cs="Arial" w:eastAsia="Arial"/>
          <w:b/>
          <w:bCs/>
          <w:sz w:val="24"/>
          <w:szCs w:val="24"/>
          <w:rtl/>
          <w:lang w:bidi="ar-EG"/>
        </w:rPr>
        <w:t>والفكرة الجزئية</w:t>
      </w:r>
      <w:r>
        <w:rPr>
          <w:rFonts w:ascii="Arial" w:hAnsi="Arial" w:cs="Arial" w:eastAsia="Arial"/>
          <w:sz w:val="24"/>
          <w:szCs w:val="24"/>
          <w:rtl/>
          <w:lang w:bidi="ar-EG"/>
        </w:rPr>
        <w:t xml:space="preserve"> ما تختص به فقرة.</w:t>
      </w:r>
    </w:p>
    <w:p>
      <w:pPr>
        <w:pStyle w:val="ListBullet"/>
        <w:bidi w:val="1"/>
        <w:spacing w:after="80" w:line="276" w:lineRule="auto"/>
      </w:pPr>
      <w:r>
        <w:rPr>
          <w:rFonts w:ascii="Arial" w:hAnsi="Arial" w:cs="Arial" w:eastAsia="Arial"/>
          <w:b/>
          <w:bCs/>
          <w:sz w:val="24"/>
          <w:szCs w:val="24"/>
          <w:rtl/>
          <w:lang w:bidi="ar-EG"/>
        </w:rPr>
        <w:t>العنوان المناسب</w:t>
      </w:r>
      <w:r>
        <w:rPr>
          <w:rFonts w:ascii="Arial" w:hAnsi="Arial" w:cs="Arial" w:eastAsia="Arial"/>
          <w:sz w:val="24"/>
          <w:szCs w:val="24"/>
          <w:rtl/>
          <w:lang w:bidi="ar-EG"/>
        </w:rPr>
        <w:t xml:space="preserve"> يجب أن يكون شاملًا موجزًا معبّرًا عن الفكرة العامة.</w:t>
      </w:r>
    </w:p>
    <w:p>
      <w:pPr>
        <w:pStyle w:val="ListBullet"/>
        <w:bidi w:val="1"/>
        <w:spacing w:after="80" w:line="276" w:lineRule="auto"/>
        <w:jc w:val="both"/>
      </w:pPr>
      <w:r>
        <w:rPr>
          <w:rFonts w:ascii="Arial" w:hAnsi="Arial" w:cs="Arial" w:eastAsia="Arial"/>
          <w:b/>
          <w:bCs/>
          <w:sz w:val="24"/>
          <w:szCs w:val="24"/>
          <w:rtl/>
          <w:lang w:bidi="ar-EG"/>
        </w:rPr>
        <w:t>المعنى السياقي</w:t>
      </w:r>
      <w:r>
        <w:rPr>
          <w:rFonts w:ascii="Arial" w:hAnsi="Arial" w:cs="Arial" w:eastAsia="Arial"/>
          <w:sz w:val="24"/>
          <w:szCs w:val="24"/>
          <w:rtl/>
          <w:lang w:bidi="ar-EG"/>
        </w:rPr>
        <w:t xml:space="preserve"> للكلمة يُحدَّد من الجملة لا من المعجم فقط (مثل: «غار» الكهف / الغيرة؛ «عين» الباصرة / الجاسوس / الينبوع).</w:t>
      </w:r>
    </w:p>
    <w:p>
      <w:pPr>
        <w:pStyle w:val="ListBullet"/>
        <w:bidi w:val="1"/>
        <w:spacing w:after="80" w:line="276" w:lineRule="auto"/>
        <w:jc w:val="both"/>
      </w:pPr>
      <w:r>
        <w:rPr>
          <w:rFonts w:ascii="Arial" w:hAnsi="Arial" w:cs="Arial" w:eastAsia="Arial"/>
          <w:b/>
          <w:bCs/>
          <w:sz w:val="24"/>
          <w:szCs w:val="24"/>
          <w:rtl/>
          <w:lang w:bidi="ar-EG"/>
        </w:rPr>
        <w:t>الحقيقة والرأي:</w:t>
      </w:r>
      <w:r>
        <w:rPr>
          <w:rFonts w:ascii="Arial" w:hAnsi="Arial" w:cs="Arial" w:eastAsia="Arial"/>
          <w:sz w:val="24"/>
          <w:szCs w:val="24"/>
          <w:rtl/>
          <w:lang w:bidi="ar-EG"/>
        </w:rPr>
        <w:t xml:space="preserve"> الحقيقة ما يمكن التحقق منه، والرأي ما يعبر عن وجهة نظر (أرى، أعتقد، أفضل…).</w:t>
      </w:r>
    </w:p>
    <w:p>
      <w:pPr>
        <w:pStyle w:val="ListBullet"/>
        <w:bidi w:val="1"/>
        <w:spacing w:after="80" w:line="276" w:lineRule="auto"/>
      </w:pPr>
      <w:r>
        <w:rPr>
          <w:rFonts w:ascii="Arial" w:hAnsi="Arial" w:cs="Arial" w:eastAsia="Arial"/>
          <w:b/>
          <w:bCs/>
          <w:sz w:val="24"/>
          <w:szCs w:val="24"/>
          <w:rtl/>
          <w:lang w:bidi="ar-EG"/>
        </w:rPr>
        <w:t>الاستنتاج</w:t>
      </w:r>
      <w:r>
        <w:rPr>
          <w:rFonts w:ascii="Arial" w:hAnsi="Arial" w:cs="Arial" w:eastAsia="Arial"/>
          <w:sz w:val="24"/>
          <w:szCs w:val="24"/>
          <w:rtl/>
          <w:lang w:bidi="ar-EG"/>
        </w:rPr>
        <w:t xml:space="preserve"> ما يُفهم من النص ضمنًا، </w:t>
      </w:r>
      <w:r>
        <w:rPr>
          <w:rFonts w:ascii="Arial" w:hAnsi="Arial" w:cs="Arial" w:eastAsia="Arial"/>
          <w:b/>
          <w:bCs/>
          <w:sz w:val="24"/>
          <w:szCs w:val="24"/>
          <w:rtl/>
          <w:lang w:bidi="ar-EG"/>
        </w:rPr>
        <w:t>والنقد</w:t>
      </w:r>
      <w:r>
        <w:rPr>
          <w:rFonts w:ascii="Arial" w:hAnsi="Arial" w:cs="Arial" w:eastAsia="Arial"/>
          <w:sz w:val="24"/>
          <w:szCs w:val="24"/>
          <w:rtl/>
          <w:lang w:bidi="ar-EG"/>
        </w:rPr>
        <w:t xml:space="preserve"> إبداء الرأي مع التعليل.</w:t>
      </w:r>
    </w:p>
    <w:p>
      <w:pPr>
        <w:pStyle w:val="ListBullet"/>
        <w:bidi w:val="1"/>
        <w:spacing w:after="80" w:line="276" w:lineRule="auto"/>
        <w:jc w:val="both"/>
      </w:pPr>
      <w:r>
        <w:rPr>
          <w:rFonts w:ascii="Arial" w:hAnsi="Arial" w:cs="Arial" w:eastAsia="Arial"/>
          <w:b/>
          <w:bCs/>
          <w:sz w:val="24"/>
          <w:szCs w:val="24"/>
          <w:rtl/>
          <w:lang w:bidi="ar-EG"/>
        </w:rPr>
        <w:t>علامات الترقيم:</w:t>
      </w:r>
      <w:r>
        <w:rPr>
          <w:rFonts w:ascii="Arial" w:hAnsi="Arial" w:cs="Arial" w:eastAsia="Arial"/>
          <w:sz w:val="24"/>
          <w:szCs w:val="24"/>
          <w:rtl/>
          <w:lang w:bidi="ar-EG"/>
        </w:rPr>
        <w:t xml:space="preserve"> الفاصلة (،) بين الجمل المتصلة المعنى وبعد المنادى وبين أقسام الشيء؛ الفاصلة المنقوطة (؛) بين جملتين إحداهما سبب للأخرى؛ النقطة (.) نهاية الجملة التامة؛ النقطتان (:) قبل القول والتعداد والتفسير؛ علامة الاستفهام (؟) بعد السؤال؛ علامة التعجب (!) بعد التعجب والدعاء والتحذير والإغراء؛ علامة التنصيص («») للنقل الحرفي؛ الشرطة (-) في الحوار وبين العدد والمعدود؛ الشرطتان (- -) للجملة الاعتراضية؛ القوسان (( )) للتفسير؛ النقاط الثلاث (...) للحذف. </w:t>
      </w: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«العلامة التي توضع بين جملتين إحداهما سبب للأخرى: </w:t>
      </w:r>
      <w:r>
        <w:rPr>
          <w:rFonts w:ascii="Arial" w:hAnsi="Arial" w:cs="Arial" w:eastAsia="Arial"/>
          <w:b/>
          <w:bCs/>
          <w:sz w:val="24"/>
          <w:szCs w:val="24"/>
          <w:rtl/>
          <w:lang w:bidi="ar-EG"/>
        </w:rPr>
        <w:t>الفاصلة المنقوطة</w:t>
      </w:r>
      <w:r>
        <w:rPr>
          <w:rFonts w:ascii="Arial" w:hAnsi="Arial" w:cs="Arial" w:eastAsia="Arial"/>
          <w:sz w:val="24"/>
          <w:szCs w:val="24"/>
          <w:rtl/>
          <w:lang w:bidi="ar-EG"/>
        </w:rPr>
        <w:t xml:space="preserve">». «بعد المنادى: </w:t>
      </w:r>
      <w:r>
        <w:rPr>
          <w:rFonts w:ascii="Arial" w:hAnsi="Arial" w:cs="Arial" w:eastAsia="Arial"/>
          <w:b/>
          <w:bCs/>
          <w:sz w:val="24"/>
          <w:szCs w:val="24"/>
          <w:rtl/>
          <w:lang w:bidi="ar-EG"/>
        </w:rPr>
        <w:t>الفاصلة</w:t>
      </w:r>
      <w:r>
        <w:rPr>
          <w:rFonts w:ascii="Arial" w:hAnsi="Arial" w:cs="Arial" w:eastAsia="Arial"/>
          <w:sz w:val="24"/>
          <w:szCs w:val="24"/>
          <w:rtl/>
          <w:lang w:bidi="ar-EG"/>
        </w:rPr>
        <w:t xml:space="preserve">». «بعد الدعاء والتعجب: </w:t>
      </w:r>
      <w:r>
        <w:rPr>
          <w:rFonts w:ascii="Arial" w:hAnsi="Arial" w:cs="Arial" w:eastAsia="Arial"/>
          <w:b/>
          <w:bCs/>
          <w:sz w:val="24"/>
          <w:szCs w:val="24"/>
          <w:rtl/>
          <w:lang w:bidi="ar-EG"/>
        </w:rPr>
        <w:t>علامة التعجب</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b/>
          <w:bCs/>
          <w:sz w:val="24"/>
          <w:szCs w:val="24"/>
          <w:rtl/>
          <w:lang w:bidi="ar-EG"/>
        </w:rPr>
        <w:t>التعبير الوظيفي:</w:t>
      </w:r>
      <w:r>
        <w:rPr>
          <w:rFonts w:ascii="Arial" w:hAnsi="Arial" w:cs="Arial" w:eastAsia="Arial"/>
          <w:sz w:val="24"/>
          <w:szCs w:val="24"/>
          <w:rtl/>
          <w:lang w:bidi="ar-EG"/>
        </w:rPr>
        <w:t xml:space="preserve"> الرسالة، البرقية، الإعلان، التقرير، محضر الاجتماع، اللافتة، التلخيص، ملء الاستمارة. </w:t>
      </w:r>
      <w:r>
        <w:rPr>
          <w:rFonts w:ascii="Arial" w:hAnsi="Arial" w:cs="Arial" w:eastAsia="Arial"/>
          <w:b/>
          <w:bCs/>
          <w:sz w:val="24"/>
          <w:szCs w:val="24"/>
          <w:rtl/>
          <w:lang w:bidi="ar-EG"/>
        </w:rPr>
        <w:t>التعبير الإبداعي:</w:t>
      </w:r>
      <w:r>
        <w:rPr>
          <w:rFonts w:ascii="Arial" w:hAnsi="Arial" w:cs="Arial" w:eastAsia="Arial"/>
          <w:sz w:val="24"/>
          <w:szCs w:val="24"/>
          <w:rtl/>
          <w:lang w:bidi="ar-EG"/>
        </w:rPr>
        <w:t xml:space="preserve"> القصة، المقال الأدبي، الخاطرة، الوصف، الشعر.</w:t>
      </w:r>
    </w:p>
    <w:p>
      <w:pPr>
        <w:pStyle w:val="ListBullet"/>
        <w:bidi w:val="1"/>
        <w:spacing w:after="80" w:line="276" w:lineRule="auto"/>
        <w:jc w:val="both"/>
      </w:pPr>
      <w:r>
        <w:rPr>
          <w:rFonts w:ascii="Arial" w:hAnsi="Arial" w:cs="Arial" w:eastAsia="Arial"/>
          <w:b/>
          <w:bCs/>
          <w:sz w:val="24"/>
          <w:szCs w:val="24"/>
          <w:rtl/>
          <w:lang w:bidi="ar-EG"/>
        </w:rPr>
        <w:t>من أخطاء الأسلوب الشائعة التي وردت:</w:t>
      </w:r>
      <w:r>
        <w:rPr>
          <w:rFonts w:ascii="Arial" w:hAnsi="Arial" w:cs="Arial" w:eastAsia="Arial"/>
          <w:sz w:val="24"/>
          <w:szCs w:val="24"/>
          <w:rtl/>
          <w:lang w:bidi="ar-EG"/>
        </w:rPr>
        <w:t xml:space="preserve"> «كافة الطلاب» (الأفصح: الطلاب كافة)، «تمّ عملُه» (الأفضل: عُمل)، «نفس الكتاب» (الأفصح: الكتاب نفسه)، «بالرغم من» (الأفصح: على الرغم من)، «سوف لن» (خطأ؛ الصواب: لن)، «مِن ثَمَّ» بفتح الثاء لا ضمها، «ينبغي عليك» (الأفصح: ينبغي لك)، «تواجد» بمعنى وجد (الأفصح: وُجد/حضر)، «لا زال» للدعاء و«ما زال» للاستمرار، «أثّر على» (الأفصح: أثّر في)، «يُعتبر» (الأفضل: يُعدّ)، «الغير مقبول» (الصواب: غير المقبول)، «بدون» (الأفصح: دون/من دون)، «حوالي» (الأفصح: نحو/زهاء)، «هذا الكتاب ملكي» صحيح؛ «أكّد على» (الأفصح: أكّد الشيء).</w:t>
      </w:r>
    </w:p>
    <w:p>
      <w:pPr>
        <w:pStyle w:val="Heading1"/>
        <w:keepNext/>
        <w:pageBreakBefore/>
        <w:bidi w:val="1"/>
        <w:spacing w:before="360" w:after="160"/>
      </w:pPr>
      <w:r>
        <w:rPr>
          <w:rFonts w:ascii="Arial" w:hAnsi="Arial" w:cs="Arial" w:eastAsia="Arial"/>
          <w:b/>
          <w:bCs/>
          <w:color w:val="7B1E1E"/>
          <w:sz w:val="40"/>
          <w:szCs w:val="40"/>
          <w:rtl/>
          <w:lang w:bidi="ar-EG"/>
        </w:rPr>
        <w:t>الباب التاسع: طرق تدريس اللغة العربية والتقويم</w:t>
      </w:r>
    </w:p>
    <w:p>
      <w:pPr>
        <w:pStyle w:val="Heading2"/>
        <w:keepNext/>
        <w:bidi w:val="1"/>
        <w:spacing w:before="240" w:after="160"/>
      </w:pPr>
      <w:r>
        <w:rPr>
          <w:rFonts w:ascii="Arial" w:hAnsi="Arial" w:cs="Arial" w:eastAsia="Arial"/>
          <w:b/>
          <w:bCs/>
          <w:color w:val="1F3A6E"/>
          <w:sz w:val="32"/>
          <w:szCs w:val="32"/>
          <w:rtl/>
          <w:lang w:bidi="ar-EG"/>
        </w:rPr>
        <w:t>1. طرق تدريس القواعد النحوية</w:t>
      </w:r>
    </w:p>
    <w:tbl>
      <w:tblPr>
        <w:tblStyle w:val="TableGrid"/>
        <w:bidiVisual/>
        <w:tblW w:type="pct" w:w="500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D9E2F3"/>
          </w:tcPr>
          <w:p>
            <w:pPr>
              <w:bidi w:val="1"/>
              <w:spacing w:after="40"/>
            </w:pPr>
            <w:r>
              <w:rPr>
                <w:rFonts w:ascii="Arial" w:hAnsi="Arial" w:cs="Arial" w:eastAsia="Arial"/>
                <w:b/>
                <w:bCs/>
                <w:sz w:val="21"/>
                <w:szCs w:val="21"/>
                <w:rtl/>
                <w:lang w:bidi="ar-EG"/>
              </w:rPr>
              <w:t>الطريقة</w:t>
            </w:r>
          </w:p>
        </w:tc>
        <w:tc>
          <w:tcPr>
            <w:tcW w:type="dxa" w:w="2353"/>
            <w:shd w:val="clear" w:color="auto" w:fill="D9E2F3"/>
          </w:tcPr>
          <w:p>
            <w:pPr>
              <w:bidi w:val="1"/>
              <w:spacing w:after="40"/>
            </w:pPr>
            <w:r>
              <w:rPr>
                <w:rFonts w:ascii="Arial" w:hAnsi="Arial" w:cs="Arial" w:eastAsia="Arial"/>
                <w:b/>
                <w:bCs/>
                <w:sz w:val="21"/>
                <w:szCs w:val="21"/>
                <w:rtl/>
                <w:lang w:bidi="ar-EG"/>
              </w:rPr>
              <w:t>خطواتها</w:t>
            </w:r>
          </w:p>
        </w:tc>
        <w:tc>
          <w:tcPr>
            <w:tcW w:type="dxa" w:w="2353"/>
            <w:shd w:val="clear" w:color="auto" w:fill="D9E2F3"/>
          </w:tcPr>
          <w:p>
            <w:pPr>
              <w:bidi w:val="1"/>
              <w:spacing w:after="40"/>
            </w:pPr>
            <w:r>
              <w:rPr>
                <w:rFonts w:ascii="Arial" w:hAnsi="Arial" w:cs="Arial" w:eastAsia="Arial"/>
                <w:b/>
                <w:bCs/>
                <w:sz w:val="21"/>
                <w:szCs w:val="21"/>
                <w:rtl/>
                <w:lang w:bidi="ar-EG"/>
              </w:rPr>
              <w:t>مزاياها</w:t>
            </w:r>
          </w:p>
        </w:tc>
        <w:tc>
          <w:tcPr>
            <w:tcW w:type="dxa" w:w="2353"/>
            <w:shd w:val="clear" w:color="auto" w:fill="D9E2F3"/>
          </w:tcPr>
          <w:p>
            <w:pPr>
              <w:bidi w:val="1"/>
              <w:spacing w:after="40"/>
            </w:pPr>
            <w:r>
              <w:rPr>
                <w:rFonts w:ascii="Arial" w:hAnsi="Arial" w:cs="Arial" w:eastAsia="Arial"/>
                <w:b/>
                <w:bCs/>
                <w:sz w:val="21"/>
                <w:szCs w:val="21"/>
                <w:rtl/>
                <w:lang w:bidi="ar-EG"/>
              </w:rPr>
              <w:t>عيوبها</w:t>
            </w:r>
          </w:p>
        </w:tc>
      </w:tr>
      <w:tr>
        <w:tc>
          <w:tcPr>
            <w:tcW w:type="dxa" w:w="2353"/>
          </w:tcPr>
          <w:p>
            <w:pPr>
              <w:bidi w:val="1"/>
              <w:spacing w:after="40"/>
            </w:pPr>
            <w:r>
              <w:rPr>
                <w:rFonts w:ascii="Arial" w:hAnsi="Arial" w:cs="Arial" w:eastAsia="Arial"/>
                <w:b/>
                <w:bCs/>
                <w:sz w:val="21"/>
                <w:szCs w:val="21"/>
                <w:rtl/>
                <w:lang w:bidi="ar-EG"/>
              </w:rPr>
              <w:t>الاستقرائية (الاستنباطية)</w:t>
            </w:r>
            <w:r>
              <w:rPr>
                <w:rFonts w:ascii="Arial" w:hAnsi="Arial" w:cs="Arial" w:eastAsia="Arial"/>
                <w:sz w:val="21"/>
                <w:szCs w:val="21"/>
                <w:rtl/>
                <w:lang w:bidi="ar-EG"/>
              </w:rPr>
              <w:t xml:space="preserve"> — من الجزئيات إلى الكلي، من الأمثلة إلى القاعدة (طريقة هربارت)</w:t>
            </w:r>
          </w:p>
        </w:tc>
        <w:tc>
          <w:tcPr>
            <w:tcW w:type="dxa" w:w="2353"/>
          </w:tcPr>
          <w:p>
            <w:pPr>
              <w:bidi w:val="1"/>
              <w:spacing w:after="40"/>
            </w:pPr>
            <w:r>
              <w:rPr>
                <w:rFonts w:ascii="Arial" w:hAnsi="Arial" w:cs="Arial" w:eastAsia="Arial"/>
                <w:sz w:val="21"/>
                <w:szCs w:val="21"/>
                <w:rtl/>
                <w:lang w:bidi="ar-EG"/>
              </w:rPr>
              <w:t>التمهيد ← عرض الأمثلة ← الموازنة والربط ← استنباط القاعدة ← التطبيق</w:t>
            </w:r>
          </w:p>
        </w:tc>
        <w:tc>
          <w:tcPr>
            <w:tcW w:type="dxa" w:w="2353"/>
          </w:tcPr>
          <w:p>
            <w:pPr>
              <w:bidi w:val="1"/>
              <w:spacing w:after="40"/>
            </w:pPr>
            <w:r>
              <w:rPr>
                <w:rFonts w:ascii="Arial" w:hAnsi="Arial" w:cs="Arial" w:eastAsia="Arial"/>
                <w:sz w:val="21"/>
                <w:szCs w:val="21"/>
                <w:rtl/>
                <w:lang w:bidi="ar-EG"/>
              </w:rPr>
              <w:t>تشرك التلميذ في الوصول إلى القاعدة فيفهمها ويثبت أثرها؛ تنمي التفكير والملاحظة والاستنتاج؛ تتفق مع طبيعة التعلم من المحسوس إلى المجرد</w:t>
            </w:r>
          </w:p>
        </w:tc>
        <w:tc>
          <w:tcPr>
            <w:tcW w:type="dxa" w:w="2353"/>
          </w:tcPr>
          <w:p>
            <w:pPr>
              <w:bidi w:val="1"/>
              <w:spacing w:after="40"/>
            </w:pPr>
            <w:r>
              <w:rPr>
                <w:rFonts w:ascii="Arial" w:hAnsi="Arial" w:cs="Arial" w:eastAsia="Arial"/>
                <w:sz w:val="21"/>
                <w:szCs w:val="21"/>
                <w:rtl/>
                <w:lang w:bidi="ar-EG"/>
              </w:rPr>
              <w:t>بطيئة تستغرق وقتًا طويلًا؛ الأمثلة مبتورة مصطنعة منفصلة عن سياق لغوي طبيعي؛ لا تناسب كل الموضوعات ولا الصفوف العليا دائمًا</w:t>
            </w:r>
          </w:p>
        </w:tc>
      </w:tr>
      <w:tr>
        <w:tc>
          <w:tcPr>
            <w:tcW w:type="dxa" w:w="2353"/>
            <w:shd w:val="clear" w:color="auto" w:fill="F5F7FA"/>
          </w:tcPr>
          <w:p>
            <w:pPr>
              <w:bidi w:val="1"/>
              <w:spacing w:after="40"/>
            </w:pPr>
            <w:r>
              <w:rPr>
                <w:rFonts w:ascii="Arial" w:hAnsi="Arial" w:cs="Arial" w:eastAsia="Arial"/>
                <w:b/>
                <w:bCs/>
                <w:sz w:val="21"/>
                <w:szCs w:val="21"/>
                <w:rtl/>
                <w:lang w:bidi="ar-EG"/>
              </w:rPr>
              <w:t>القياسية</w:t>
            </w:r>
            <w:r>
              <w:rPr>
                <w:rFonts w:ascii="Arial" w:hAnsi="Arial" w:cs="Arial" w:eastAsia="Arial"/>
                <w:sz w:val="21"/>
                <w:szCs w:val="21"/>
                <w:rtl/>
                <w:lang w:bidi="ar-EG"/>
              </w:rPr>
              <w:t xml:space="preserve"> — من الكلي إلى الجزئي، من القاعدة إلى الأمثلة</w:t>
            </w:r>
          </w:p>
        </w:tc>
        <w:tc>
          <w:tcPr>
            <w:tcW w:type="dxa" w:w="2353"/>
            <w:shd w:val="clear" w:color="auto" w:fill="F5F7FA"/>
          </w:tcPr>
          <w:p>
            <w:pPr>
              <w:bidi w:val="1"/>
              <w:spacing w:after="40"/>
            </w:pPr>
            <w:r>
              <w:rPr>
                <w:rFonts w:ascii="Arial" w:hAnsi="Arial" w:cs="Arial" w:eastAsia="Arial"/>
                <w:sz w:val="21"/>
                <w:szCs w:val="21"/>
                <w:rtl/>
                <w:lang w:bidi="ar-EG"/>
              </w:rPr>
              <w:t>عرض القاعدة ← شرحها ← تقديم الأمثلة التي تنطبق عليها ← التطبيق</w:t>
            </w:r>
          </w:p>
        </w:tc>
        <w:tc>
          <w:tcPr>
            <w:tcW w:type="dxa" w:w="2353"/>
            <w:shd w:val="clear" w:color="auto" w:fill="F5F7FA"/>
          </w:tcPr>
          <w:p>
            <w:pPr>
              <w:bidi w:val="1"/>
              <w:spacing w:after="40"/>
            </w:pPr>
            <w:r>
              <w:rPr>
                <w:rFonts w:ascii="Arial" w:hAnsi="Arial" w:cs="Arial" w:eastAsia="Arial"/>
                <w:sz w:val="21"/>
                <w:szCs w:val="21"/>
                <w:rtl/>
                <w:lang w:bidi="ar-EG"/>
              </w:rPr>
              <w:t>سريعة توفر الوقت والجهد؛ تناسب الصفوف العليا ومراجعة ما سبق دراسته؛ سهلة على المعلم</w:t>
            </w:r>
          </w:p>
        </w:tc>
        <w:tc>
          <w:tcPr>
            <w:tcW w:type="dxa" w:w="2353"/>
            <w:shd w:val="clear" w:color="auto" w:fill="F5F7FA"/>
          </w:tcPr>
          <w:p>
            <w:pPr>
              <w:bidi w:val="1"/>
              <w:spacing w:after="40"/>
            </w:pPr>
            <w:r>
              <w:rPr>
                <w:rFonts w:ascii="Arial" w:hAnsi="Arial" w:cs="Arial" w:eastAsia="Arial"/>
                <w:sz w:val="21"/>
                <w:szCs w:val="21"/>
                <w:rtl/>
                <w:lang w:bidi="ar-EG"/>
              </w:rPr>
              <w:t>التلميذ متلقٍّ سلبي يحفظ القاعدة دون فهم؛ تخالف طبيعة التعلم (من المجرد إلى المحسوس)؛ تؤدي إلى الملل والنسيان السريع</w:t>
            </w:r>
          </w:p>
        </w:tc>
      </w:tr>
      <w:tr>
        <w:tc>
          <w:tcPr>
            <w:tcW w:type="dxa" w:w="2353"/>
          </w:tcPr>
          <w:p>
            <w:pPr>
              <w:bidi w:val="1"/>
              <w:spacing w:after="40"/>
            </w:pPr>
            <w:r>
              <w:rPr>
                <w:rFonts w:ascii="Arial" w:hAnsi="Arial" w:cs="Arial" w:eastAsia="Arial"/>
                <w:b/>
                <w:bCs/>
                <w:sz w:val="21"/>
                <w:szCs w:val="21"/>
                <w:rtl/>
                <w:lang w:bidi="ar-EG"/>
              </w:rPr>
              <w:t>النص المعدَّل (الأساليب المتصلة / النصوص المتكاملة)</w:t>
            </w:r>
            <w:r>
              <w:rPr>
                <w:rFonts w:ascii="Arial" w:hAnsi="Arial" w:cs="Arial" w:eastAsia="Arial"/>
                <w:sz w:val="21"/>
                <w:szCs w:val="21"/>
                <w:rtl/>
                <w:lang w:bidi="ar-EG"/>
              </w:rPr>
              <w:t xml:space="preserve"> — صورة مطوّرة للاستقرائية</w:t>
            </w:r>
          </w:p>
        </w:tc>
        <w:tc>
          <w:tcPr>
            <w:tcW w:type="dxa" w:w="2353"/>
          </w:tcPr>
          <w:p>
            <w:pPr>
              <w:bidi w:val="1"/>
              <w:spacing w:after="40"/>
            </w:pPr>
            <w:r>
              <w:rPr>
                <w:rFonts w:ascii="Arial" w:hAnsi="Arial" w:cs="Arial" w:eastAsia="Arial"/>
                <w:sz w:val="21"/>
                <w:szCs w:val="21"/>
                <w:rtl/>
                <w:lang w:bidi="ar-EG"/>
              </w:rPr>
              <w:t>عرض نص متكامل (قصة/مقال/حوار) ← قراءته وفهم معناه ← استخراج الأمثلة منه ← الموازنة ← استنباط القاعدة ← التطبيق</w:t>
            </w:r>
          </w:p>
        </w:tc>
        <w:tc>
          <w:tcPr>
            <w:tcW w:type="dxa" w:w="2353"/>
          </w:tcPr>
          <w:p>
            <w:pPr>
              <w:bidi w:val="1"/>
              <w:spacing w:after="40"/>
            </w:pPr>
            <w:r>
              <w:rPr>
                <w:rFonts w:ascii="Arial" w:hAnsi="Arial" w:cs="Arial" w:eastAsia="Arial"/>
                <w:sz w:val="21"/>
                <w:szCs w:val="21"/>
                <w:rtl/>
                <w:lang w:bidi="ar-EG"/>
              </w:rPr>
              <w:t>تربط القواعد باللغة الحية والمعنى والسياق؛ تحقق التكامل بين فروع اللغة؛ أمثلتها طبيعية غير مصطنعة؛ تنمي الذوق الأدبي</w:t>
            </w:r>
          </w:p>
        </w:tc>
        <w:tc>
          <w:tcPr>
            <w:tcW w:type="dxa" w:w="2353"/>
          </w:tcPr>
          <w:p>
            <w:pPr>
              <w:bidi w:val="1"/>
              <w:spacing w:after="40"/>
            </w:pPr>
            <w:r>
              <w:rPr>
                <w:rFonts w:ascii="Arial" w:hAnsi="Arial" w:cs="Arial" w:eastAsia="Arial"/>
                <w:sz w:val="21"/>
                <w:szCs w:val="21"/>
                <w:rtl/>
                <w:lang w:bidi="ar-EG"/>
              </w:rPr>
              <w:t>يصعب أحيانًا إيجاد نص طبيعي يتضمن كل حالات القاعدة فيلجأ المعلم إلى التكلف والتعديل؛ قد ينشغل التلاميذ بالمعنى عن القاعدة؛ تحتاج وقتًا</w:t>
            </w:r>
          </w:p>
        </w:tc>
      </w:tr>
      <w:tr>
        <w:tc>
          <w:tcPr>
            <w:tcW w:type="dxa" w:w="2353"/>
            <w:shd w:val="clear" w:color="auto" w:fill="F5F7FA"/>
          </w:tcPr>
          <w:p>
            <w:pPr>
              <w:bidi w:val="1"/>
              <w:spacing w:after="40"/>
            </w:pPr>
            <w:r>
              <w:rPr>
                <w:rFonts w:ascii="Arial" w:hAnsi="Arial" w:cs="Arial" w:eastAsia="Arial"/>
                <w:b/>
                <w:bCs/>
                <w:sz w:val="21"/>
                <w:szCs w:val="21"/>
                <w:rtl/>
                <w:lang w:bidi="ar-EG"/>
              </w:rPr>
              <w:t>الحوار (المناقشة / الأسئلة والأجوبة)</w:t>
            </w:r>
            <w:r>
              <w:rPr>
                <w:rFonts w:ascii="Arial" w:hAnsi="Arial" w:cs="Arial" w:eastAsia="Arial"/>
                <w:sz w:val="21"/>
                <w:szCs w:val="21"/>
                <w:rtl/>
                <w:lang w:bidi="ar-EG"/>
              </w:rPr>
              <w:t xml:space="preserve"> — ومنها </w:t>
            </w:r>
            <w:r>
              <w:rPr>
                <w:rFonts w:ascii="Arial" w:hAnsi="Arial" w:cs="Arial" w:eastAsia="Arial"/>
                <w:b/>
                <w:bCs/>
                <w:sz w:val="21"/>
                <w:szCs w:val="21"/>
                <w:rtl/>
                <w:lang w:bidi="ar-EG"/>
              </w:rPr>
              <w:t>الحرة</w:t>
            </w:r>
            <w:r>
              <w:rPr>
                <w:rFonts w:ascii="Arial" w:hAnsi="Arial" w:cs="Arial" w:eastAsia="Arial"/>
                <w:sz w:val="21"/>
                <w:szCs w:val="21"/>
                <w:rtl/>
                <w:lang w:bidi="ar-EG"/>
              </w:rPr>
              <w:t xml:space="preserve"> (مفتوحة بلا تخطيط صارم) و</w:t>
            </w:r>
            <w:r>
              <w:rPr>
                <w:rFonts w:ascii="Arial" w:hAnsi="Arial" w:cs="Arial" w:eastAsia="Arial"/>
                <w:b/>
                <w:bCs/>
                <w:sz w:val="21"/>
                <w:szCs w:val="21"/>
                <w:rtl/>
                <w:lang w:bidi="ar-EG"/>
              </w:rPr>
              <w:t>الموجَّهة</w:t>
            </w:r>
            <w:r>
              <w:rPr>
                <w:rFonts w:ascii="Arial" w:hAnsi="Arial" w:cs="Arial" w:eastAsia="Arial"/>
                <w:sz w:val="21"/>
                <w:szCs w:val="21"/>
                <w:rtl/>
                <w:lang w:bidi="ar-EG"/>
              </w:rPr>
              <w:t xml:space="preserve"> (أسئلة مخططة تقود للهدف)</w:t>
            </w:r>
          </w:p>
        </w:tc>
        <w:tc>
          <w:tcPr>
            <w:tcW w:type="dxa" w:w="2353"/>
            <w:shd w:val="clear" w:color="auto" w:fill="F5F7FA"/>
          </w:tcPr>
          <w:p>
            <w:pPr>
              <w:bidi w:val="1"/>
              <w:spacing w:after="40"/>
            </w:pPr>
            <w:r>
              <w:rPr>
                <w:rFonts w:ascii="Arial" w:hAnsi="Arial" w:cs="Arial" w:eastAsia="Arial"/>
                <w:sz w:val="21"/>
                <w:szCs w:val="21"/>
                <w:rtl/>
                <w:lang w:bidi="ar-EG"/>
              </w:rPr>
              <w:t>طرح أسئلة متدرجة ← إجابات التلاميذ ← مناقشتها ← الوصول إلى القاعدة</w:t>
            </w:r>
          </w:p>
        </w:tc>
        <w:tc>
          <w:tcPr>
            <w:tcW w:type="dxa" w:w="2353"/>
            <w:shd w:val="clear" w:color="auto" w:fill="F5F7FA"/>
          </w:tcPr>
          <w:p>
            <w:pPr>
              <w:bidi w:val="1"/>
              <w:spacing w:after="40"/>
            </w:pPr>
            <w:r>
              <w:rPr>
                <w:rFonts w:ascii="Arial" w:hAnsi="Arial" w:cs="Arial" w:eastAsia="Arial"/>
                <w:sz w:val="21"/>
                <w:szCs w:val="21"/>
                <w:rtl/>
                <w:lang w:bidi="ar-EG"/>
              </w:rPr>
              <w:t>تشرك التلاميذ وتثير انتباههم؛ تنمي التعبير والتفكير؛ تكشف الفروق الفردية والأخطاء فورًا</w:t>
            </w:r>
          </w:p>
        </w:tc>
        <w:tc>
          <w:tcPr>
            <w:tcW w:type="dxa" w:w="2353"/>
            <w:shd w:val="clear" w:color="auto" w:fill="F5F7FA"/>
          </w:tcPr>
          <w:p>
            <w:pPr>
              <w:bidi w:val="1"/>
              <w:spacing w:after="40"/>
            </w:pPr>
            <w:r>
              <w:rPr>
                <w:rFonts w:ascii="Arial" w:hAnsi="Arial" w:cs="Arial" w:eastAsia="Arial"/>
                <w:sz w:val="21"/>
                <w:szCs w:val="21"/>
                <w:rtl/>
                <w:lang w:bidi="ar-EG"/>
              </w:rPr>
              <w:t>قد تخرج عن الهدف (خاصة الحرة)؛ تستغرق وقتًا؛ يسيطر عليها المتفوقون؛ تحتاج معلمًا ماهرًا في صياغة الأسئلة</w:t>
            </w:r>
          </w:p>
        </w:tc>
      </w:tr>
      <w:tr>
        <w:tc>
          <w:tcPr>
            <w:tcW w:type="dxa" w:w="2353"/>
          </w:tcPr>
          <w:p>
            <w:pPr>
              <w:bidi w:val="1"/>
              <w:spacing w:after="40"/>
            </w:pPr>
            <w:r>
              <w:rPr>
                <w:rFonts w:ascii="Arial" w:hAnsi="Arial" w:cs="Arial" w:eastAsia="Arial"/>
                <w:b/>
                <w:bCs/>
                <w:sz w:val="21"/>
                <w:szCs w:val="21"/>
                <w:rtl/>
                <w:lang w:bidi="ar-EG"/>
              </w:rPr>
              <w:t>التسميع / الإلقاء (المحاضرة)</w:t>
            </w:r>
            <w:r>
              <w:rPr>
                <w:rFonts w:ascii="Arial" w:hAnsi="Arial" w:cs="Arial" w:eastAsia="Arial"/>
                <w:sz w:val="21"/>
                <w:szCs w:val="21"/>
                <w:rtl/>
                <w:lang w:bidi="ar-EG"/>
              </w:rPr>
              <w:t xml:space="preserve"> والحفظ</w:t>
            </w:r>
          </w:p>
        </w:tc>
        <w:tc>
          <w:tcPr>
            <w:tcW w:type="dxa" w:w="2353"/>
          </w:tcPr>
          <w:p>
            <w:pPr>
              <w:bidi w:val="1"/>
              <w:spacing w:after="40"/>
            </w:pPr>
            <w:r>
              <w:rPr>
                <w:rFonts w:ascii="Arial" w:hAnsi="Arial" w:cs="Arial" w:eastAsia="Arial"/>
                <w:sz w:val="21"/>
                <w:szCs w:val="21"/>
                <w:rtl/>
                <w:lang w:bidi="ar-EG"/>
              </w:rPr>
              <w:t>يلقي المعلم القاعدة والشرح ويحفظها التلاميذ ثم يسمّعونها</w:t>
            </w:r>
          </w:p>
        </w:tc>
        <w:tc>
          <w:tcPr>
            <w:tcW w:type="dxa" w:w="2353"/>
          </w:tcPr>
          <w:p>
            <w:pPr>
              <w:bidi w:val="1"/>
              <w:spacing w:after="40"/>
            </w:pPr>
            <w:r>
              <w:rPr>
                <w:rFonts w:ascii="Arial" w:hAnsi="Arial" w:cs="Arial" w:eastAsia="Arial"/>
                <w:sz w:val="21"/>
                <w:szCs w:val="21"/>
                <w:rtl/>
                <w:lang w:bidi="ar-EG"/>
              </w:rPr>
              <w:t>توفر الوقت؛ تناسب الأعداد الكبيرة والمعلومات التي لا تُستنبط؛ تثبت القاعدة بالحفظ</w:t>
            </w:r>
          </w:p>
        </w:tc>
        <w:tc>
          <w:tcPr>
            <w:tcW w:type="dxa" w:w="2353"/>
          </w:tcPr>
          <w:p>
            <w:pPr>
              <w:bidi w:val="1"/>
              <w:spacing w:after="40"/>
            </w:pPr>
            <w:r>
              <w:rPr>
                <w:rFonts w:ascii="Arial" w:hAnsi="Arial" w:cs="Arial" w:eastAsia="Arial"/>
                <w:sz w:val="21"/>
                <w:szCs w:val="21"/>
                <w:rtl/>
                <w:lang w:bidi="ar-EG"/>
              </w:rPr>
              <w:t>سلبية التلميذ؛ الحفظ دون فهم؛ لا تنمي المهارات ولا تراعي الفروق الفردية؛ سرعة النسيان</w:t>
            </w:r>
          </w:p>
        </w:tc>
      </w:tr>
      <w:tr>
        <w:tc>
          <w:tcPr>
            <w:tcW w:type="dxa" w:w="2353"/>
            <w:shd w:val="clear" w:color="auto" w:fill="F5F7FA"/>
          </w:tcPr>
          <w:p>
            <w:pPr>
              <w:bidi w:val="1"/>
              <w:spacing w:after="40"/>
            </w:pPr>
            <w:r>
              <w:rPr>
                <w:rFonts w:ascii="Arial" w:hAnsi="Arial" w:cs="Arial" w:eastAsia="Arial"/>
                <w:b/>
                <w:bCs/>
                <w:sz w:val="21"/>
                <w:szCs w:val="21"/>
                <w:rtl/>
                <w:lang w:bidi="ar-EG"/>
              </w:rPr>
              <w:t>حل المشكلات</w:t>
            </w:r>
          </w:p>
        </w:tc>
        <w:tc>
          <w:tcPr>
            <w:tcW w:type="dxa" w:w="2353"/>
            <w:shd w:val="clear" w:color="auto" w:fill="F5F7FA"/>
          </w:tcPr>
          <w:p>
            <w:pPr>
              <w:bidi w:val="1"/>
              <w:spacing w:after="40"/>
            </w:pPr>
            <w:r>
              <w:rPr>
                <w:rFonts w:ascii="Arial" w:hAnsi="Arial" w:cs="Arial" w:eastAsia="Arial"/>
                <w:sz w:val="21"/>
                <w:szCs w:val="21"/>
                <w:rtl/>
                <w:lang w:bidi="ar-EG"/>
              </w:rPr>
              <w:t>الشعور بالمشكلة ← فروض ← اختبارها ← الحل</w:t>
            </w:r>
          </w:p>
        </w:tc>
        <w:tc>
          <w:tcPr>
            <w:tcW w:type="dxa" w:w="2353"/>
            <w:shd w:val="clear" w:color="auto" w:fill="F5F7FA"/>
          </w:tcPr>
          <w:p>
            <w:pPr>
              <w:bidi w:val="1"/>
              <w:spacing w:after="40"/>
            </w:pPr>
            <w:r>
              <w:rPr>
                <w:rFonts w:ascii="Arial" w:hAnsi="Arial" w:cs="Arial" w:eastAsia="Arial"/>
                <w:sz w:val="21"/>
                <w:szCs w:val="21"/>
                <w:rtl/>
                <w:lang w:bidi="ar-EG"/>
              </w:rPr>
              <w:t>تنمي التفكير العلمي</w:t>
            </w:r>
          </w:p>
        </w:tc>
        <w:tc>
          <w:tcPr>
            <w:tcW w:type="dxa" w:w="2353"/>
            <w:shd w:val="clear" w:color="auto" w:fill="F5F7FA"/>
          </w:tcPr>
          <w:p>
            <w:pPr>
              <w:bidi w:val="1"/>
              <w:spacing w:after="40"/>
            </w:pPr>
            <w:r>
              <w:rPr>
                <w:rFonts w:ascii="Arial" w:hAnsi="Arial" w:cs="Arial" w:eastAsia="Arial"/>
                <w:sz w:val="21"/>
                <w:szCs w:val="21"/>
                <w:rtl/>
                <w:lang w:bidi="ar-EG"/>
              </w:rPr>
              <w:t>تحتاج وقتًا وقدرات عليا</w:t>
            </w:r>
          </w:p>
        </w:tc>
      </w:tr>
      <w:tr>
        <w:tc>
          <w:tcPr>
            <w:tcW w:type="dxa" w:w="2353"/>
          </w:tcPr>
          <w:p>
            <w:pPr>
              <w:bidi w:val="1"/>
              <w:spacing w:after="40"/>
            </w:pPr>
            <w:r>
              <w:rPr>
                <w:rFonts w:ascii="Arial" w:hAnsi="Arial" w:cs="Arial" w:eastAsia="Arial"/>
                <w:b/>
                <w:bCs/>
                <w:sz w:val="21"/>
                <w:szCs w:val="21"/>
                <w:rtl/>
                <w:lang w:bidi="ar-EG"/>
              </w:rPr>
              <w:t>المعدلة (طريقة الأنشطة / المواقف)</w:t>
            </w:r>
          </w:p>
        </w:tc>
        <w:tc>
          <w:tcPr>
            <w:tcW w:type="dxa" w:w="2353"/>
          </w:tcPr>
          <w:p>
            <w:pPr>
              <w:bidi w:val="1"/>
              <w:spacing w:after="40"/>
            </w:pPr>
            <w:r>
              <w:rPr>
                <w:rFonts w:ascii="Arial" w:hAnsi="Arial" w:cs="Arial" w:eastAsia="Arial"/>
                <w:sz w:val="21"/>
                <w:szCs w:val="21"/>
                <w:rtl/>
                <w:lang w:bidi="ar-EG"/>
              </w:rPr>
              <w:t>يستخرج التلاميذ الأمثلة من مواقف حياتية</w:t>
            </w:r>
          </w:p>
        </w:tc>
        <w:tc>
          <w:tcPr>
            <w:tcW w:type="dxa" w:w="2353"/>
          </w:tcPr>
          <w:p>
            <w:pPr>
              <w:bidi w:val="1"/>
              <w:spacing w:after="40"/>
            </w:pPr>
          </w:p>
        </w:tc>
        <w:tc>
          <w:tcPr>
            <w:tcW w:type="dxa" w:w="2353"/>
          </w:tcPr>
          <w:p>
            <w:pPr>
              <w:bidi w:val="1"/>
              <w:spacing w:after="40"/>
            </w:pPr>
          </w:p>
        </w:tc>
      </w:tr>
    </w:tbl>
    <w:p>
      <w:pPr>
        <w:bidi w:val="1"/>
        <w:spacing w:after="40"/>
      </w:pP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«الطريقة التي تبدأ بالأمثلة وتنتهي بالقاعدة: </w:t>
      </w:r>
      <w:r>
        <w:rPr>
          <w:rFonts w:ascii="Arial" w:hAnsi="Arial" w:cs="Arial" w:eastAsia="Arial"/>
          <w:b/>
          <w:bCs/>
          <w:sz w:val="24"/>
          <w:szCs w:val="24"/>
          <w:rtl/>
          <w:lang w:bidi="ar-EG"/>
        </w:rPr>
        <w:t>الاستقرائية</w:t>
      </w:r>
      <w:r>
        <w:rPr>
          <w:rFonts w:ascii="Arial" w:hAnsi="Arial" w:cs="Arial" w:eastAsia="Arial"/>
          <w:sz w:val="24"/>
          <w:szCs w:val="24"/>
          <w:rtl/>
          <w:lang w:bidi="ar-EG"/>
        </w:rPr>
        <w:t xml:space="preserve">». «التي تبدأ بالقاعدة ثم الأمثلة: </w:t>
      </w:r>
      <w:r>
        <w:rPr>
          <w:rFonts w:ascii="Arial" w:hAnsi="Arial" w:cs="Arial" w:eastAsia="Arial"/>
          <w:b/>
          <w:bCs/>
          <w:sz w:val="24"/>
          <w:szCs w:val="24"/>
          <w:rtl/>
          <w:lang w:bidi="ar-EG"/>
        </w:rPr>
        <w:t>القياسية</w:t>
      </w:r>
      <w:r>
        <w:rPr>
          <w:rFonts w:ascii="Arial" w:hAnsi="Arial" w:cs="Arial" w:eastAsia="Arial"/>
          <w:sz w:val="24"/>
          <w:szCs w:val="24"/>
          <w:rtl/>
          <w:lang w:bidi="ar-EG"/>
        </w:rPr>
        <w:t xml:space="preserve">». «التي تعتمد نصًّا متكاملًا تُستخرج منه الأمثلة: </w:t>
      </w:r>
      <w:r>
        <w:rPr>
          <w:rFonts w:ascii="Arial" w:hAnsi="Arial" w:cs="Arial" w:eastAsia="Arial"/>
          <w:b/>
          <w:bCs/>
          <w:sz w:val="24"/>
          <w:szCs w:val="24"/>
          <w:rtl/>
          <w:lang w:bidi="ar-EG"/>
        </w:rPr>
        <w:t>النص المعدل / الأساليب المتصلة</w:t>
      </w:r>
      <w:r>
        <w:rPr>
          <w:rFonts w:ascii="Arial" w:hAnsi="Arial" w:cs="Arial" w:eastAsia="Arial"/>
          <w:sz w:val="24"/>
          <w:szCs w:val="24"/>
          <w:rtl/>
          <w:lang w:bidi="ar-EG"/>
        </w:rPr>
        <w:t xml:space="preserve">». «من عيوب الاستقرائية: </w:t>
      </w:r>
      <w:r>
        <w:rPr>
          <w:rFonts w:ascii="Arial" w:hAnsi="Arial" w:cs="Arial" w:eastAsia="Arial"/>
          <w:b/>
          <w:bCs/>
          <w:sz w:val="24"/>
          <w:szCs w:val="24"/>
          <w:rtl/>
          <w:lang w:bidi="ar-EG"/>
        </w:rPr>
        <w:t>البطء والأمثلة المبتورة</w:t>
      </w:r>
      <w:r>
        <w:rPr>
          <w:rFonts w:ascii="Arial" w:hAnsi="Arial" w:cs="Arial" w:eastAsia="Arial"/>
          <w:sz w:val="24"/>
          <w:szCs w:val="24"/>
          <w:rtl/>
          <w:lang w:bidi="ar-EG"/>
        </w:rPr>
        <w:t xml:space="preserve">». «من مزايا القياسية: </w:t>
      </w:r>
      <w:r>
        <w:rPr>
          <w:rFonts w:ascii="Arial" w:hAnsi="Arial" w:cs="Arial" w:eastAsia="Arial"/>
          <w:b/>
          <w:bCs/>
          <w:sz w:val="24"/>
          <w:szCs w:val="24"/>
          <w:rtl/>
          <w:lang w:bidi="ar-EG"/>
        </w:rPr>
        <w:t>السرعة وتوفير الوقت</w:t>
      </w:r>
      <w:r>
        <w:rPr>
          <w:rFonts w:ascii="Arial" w:hAnsi="Arial" w:cs="Arial" w:eastAsia="Arial"/>
          <w:sz w:val="24"/>
          <w:szCs w:val="24"/>
          <w:rtl/>
          <w:lang w:bidi="ar-EG"/>
        </w:rPr>
        <w:t xml:space="preserve">». «المناقشة الموجهة: أسئلة مخططة تقود إلى هدف محدد؛ والحرة: مفتوحة». «طريقة التسميع تعتمد على: </w:t>
      </w:r>
      <w:r>
        <w:rPr>
          <w:rFonts w:ascii="Arial" w:hAnsi="Arial" w:cs="Arial" w:eastAsia="Arial"/>
          <w:b/>
          <w:bCs/>
          <w:sz w:val="24"/>
          <w:szCs w:val="24"/>
          <w:rtl/>
          <w:lang w:bidi="ar-EG"/>
        </w:rPr>
        <w:t>الحفظ والاسترجاع</w:t>
      </w:r>
      <w:r>
        <w:rPr>
          <w:rFonts w:ascii="Arial" w:hAnsi="Arial" w:cs="Arial" w:eastAsia="Arial"/>
          <w:sz w:val="24"/>
          <w:szCs w:val="24"/>
          <w:rtl/>
          <w:lang w:bidi="ar-EG"/>
        </w:rPr>
        <w:t>».</w:t>
      </w:r>
    </w:p>
    <w:p>
      <w:pPr>
        <w:pStyle w:val="Heading2"/>
        <w:keepNext/>
        <w:bidi w:val="1"/>
        <w:spacing w:before="240" w:after="160"/>
      </w:pPr>
      <w:r>
        <w:rPr>
          <w:rFonts w:ascii="Arial" w:hAnsi="Arial" w:cs="Arial" w:eastAsia="Arial"/>
          <w:b/>
          <w:bCs/>
          <w:color w:val="1F3A6E"/>
          <w:sz w:val="32"/>
          <w:szCs w:val="32"/>
          <w:rtl/>
          <w:lang w:bidi="ar-EG"/>
        </w:rPr>
        <w:t>2. المدخل التكاملي ومداخل تدريس اللغة</w:t>
      </w:r>
    </w:p>
    <w:p>
      <w:pPr>
        <w:pStyle w:val="ListBullet"/>
        <w:bidi w:val="1"/>
        <w:spacing w:after="80" w:line="276" w:lineRule="auto"/>
        <w:jc w:val="both"/>
      </w:pPr>
      <w:r>
        <w:rPr>
          <w:rFonts w:ascii="Arial" w:hAnsi="Arial" w:cs="Arial" w:eastAsia="Arial"/>
          <w:b/>
          <w:bCs/>
          <w:sz w:val="24"/>
          <w:szCs w:val="24"/>
          <w:rtl/>
          <w:lang w:bidi="ar-EG"/>
        </w:rPr>
        <w:t>المدخل التكاملي:</w:t>
      </w:r>
      <w:r>
        <w:rPr>
          <w:rFonts w:ascii="Arial" w:hAnsi="Arial" w:cs="Arial" w:eastAsia="Arial"/>
          <w:sz w:val="24"/>
          <w:szCs w:val="24"/>
          <w:rtl/>
          <w:lang w:bidi="ar-EG"/>
        </w:rPr>
        <w:t xml:space="preserve"> النظر إلى اللغة بوصفها </w:t>
      </w:r>
      <w:r>
        <w:rPr>
          <w:rFonts w:ascii="Arial" w:hAnsi="Arial" w:cs="Arial" w:eastAsia="Arial"/>
          <w:b/>
          <w:bCs/>
          <w:sz w:val="24"/>
          <w:szCs w:val="24"/>
          <w:rtl/>
          <w:lang w:bidi="ar-EG"/>
        </w:rPr>
        <w:t>وحدة متكاملة</w:t>
      </w:r>
      <w:r>
        <w:rPr>
          <w:rFonts w:ascii="Arial" w:hAnsi="Arial" w:cs="Arial" w:eastAsia="Arial"/>
          <w:sz w:val="24"/>
          <w:szCs w:val="24"/>
          <w:rtl/>
          <w:lang w:bidi="ar-EG"/>
        </w:rPr>
        <w:t xml:space="preserve"> تُدرَّس فروعها (قراءة، نصوص، قواعد، إملاء، تعبير، خط) من خلال </w:t>
      </w:r>
      <w:r>
        <w:rPr>
          <w:rFonts w:ascii="Arial" w:hAnsi="Arial" w:cs="Arial" w:eastAsia="Arial"/>
          <w:b/>
          <w:bCs/>
          <w:sz w:val="24"/>
          <w:szCs w:val="24"/>
          <w:rtl/>
          <w:lang w:bidi="ar-EG"/>
        </w:rPr>
        <w:t>نص واحد</w:t>
      </w:r>
      <w:r>
        <w:rPr>
          <w:rFonts w:ascii="Arial" w:hAnsi="Arial" w:cs="Arial" w:eastAsia="Arial"/>
          <w:sz w:val="24"/>
          <w:szCs w:val="24"/>
          <w:rtl/>
          <w:lang w:bidi="ar-EG"/>
        </w:rPr>
        <w:t xml:space="preserve"> يكون محورًا للدرس، فتُستخرج القواعد من النص المقروء ويُستغل في الإملاء والتعبير؛ </w:t>
      </w:r>
      <w:r>
        <w:rPr>
          <w:rFonts w:ascii="Arial" w:hAnsi="Arial" w:cs="Arial" w:eastAsia="Arial"/>
          <w:b/>
          <w:bCs/>
          <w:sz w:val="24"/>
          <w:szCs w:val="24"/>
          <w:rtl/>
          <w:lang w:bidi="ar-EG"/>
        </w:rPr>
        <w:t>مبرراته:</w:t>
      </w:r>
      <w:r>
        <w:rPr>
          <w:rFonts w:ascii="Arial" w:hAnsi="Arial" w:cs="Arial" w:eastAsia="Arial"/>
          <w:sz w:val="24"/>
          <w:szCs w:val="24"/>
          <w:rtl/>
          <w:lang w:bidi="ar-EG"/>
        </w:rPr>
        <w:t xml:space="preserve"> اللغة في الاستعمال وحدة لا فروع، التعلم ذو المعنى، توفير الوقت، ربط المهارات؛ ويقابله </w:t>
      </w:r>
      <w:r>
        <w:rPr>
          <w:rFonts w:ascii="Arial" w:hAnsi="Arial" w:cs="Arial" w:eastAsia="Arial"/>
          <w:b/>
          <w:bCs/>
          <w:sz w:val="24"/>
          <w:szCs w:val="24"/>
          <w:rtl/>
          <w:lang w:bidi="ar-EG"/>
        </w:rPr>
        <w:t>مدخل الفروع</w:t>
      </w:r>
      <w:r>
        <w:rPr>
          <w:rFonts w:ascii="Arial" w:hAnsi="Arial" w:cs="Arial" w:eastAsia="Arial"/>
          <w:sz w:val="24"/>
          <w:szCs w:val="24"/>
          <w:rtl/>
          <w:lang w:bidi="ar-EG"/>
        </w:rPr>
        <w:t xml:space="preserve"> (تدريس كل فرع مستقلًّا بحصة وكتاب).</w:t>
      </w:r>
    </w:p>
    <w:p>
      <w:pPr>
        <w:pStyle w:val="ListBullet"/>
        <w:bidi w:val="1"/>
        <w:spacing w:after="80" w:line="276" w:lineRule="auto"/>
        <w:jc w:val="both"/>
      </w:pPr>
      <w:r>
        <w:rPr>
          <w:rFonts w:ascii="Arial" w:hAnsi="Arial" w:cs="Arial" w:eastAsia="Arial"/>
          <w:b/>
          <w:bCs/>
          <w:sz w:val="24"/>
          <w:szCs w:val="24"/>
          <w:rtl/>
          <w:lang w:bidi="ar-EG"/>
        </w:rPr>
        <w:t>المدخل الاتصالي (التواصلي):</w:t>
      </w:r>
      <w:r>
        <w:rPr>
          <w:rFonts w:ascii="Arial" w:hAnsi="Arial" w:cs="Arial" w:eastAsia="Arial"/>
          <w:sz w:val="24"/>
          <w:szCs w:val="24"/>
          <w:rtl/>
          <w:lang w:bidi="ar-EG"/>
        </w:rPr>
        <w:t xml:space="preserve"> الهدف الكفاية الاتصالية واستعمال اللغة في مواقف حقيقية.</w:t>
      </w:r>
    </w:p>
    <w:p>
      <w:pPr>
        <w:pStyle w:val="ListBullet"/>
        <w:bidi w:val="1"/>
        <w:spacing w:after="80" w:line="276" w:lineRule="auto"/>
      </w:pPr>
      <w:r>
        <w:rPr>
          <w:rFonts w:ascii="Arial" w:hAnsi="Arial" w:cs="Arial" w:eastAsia="Arial"/>
          <w:b/>
          <w:bCs/>
          <w:sz w:val="24"/>
          <w:szCs w:val="24"/>
          <w:rtl/>
          <w:lang w:bidi="ar-EG"/>
        </w:rPr>
        <w:t>المدخل الوظيفي:</w:t>
      </w:r>
      <w:r>
        <w:rPr>
          <w:rFonts w:ascii="Arial" w:hAnsi="Arial" w:cs="Arial" w:eastAsia="Arial"/>
          <w:sz w:val="24"/>
          <w:szCs w:val="24"/>
          <w:rtl/>
          <w:lang w:bidi="ar-EG"/>
        </w:rPr>
        <w:t xml:space="preserve"> تعليم ما يحتاجه المتعلم في حياته.</w:t>
      </w:r>
    </w:p>
    <w:p>
      <w:pPr>
        <w:pStyle w:val="ListBullet"/>
        <w:bidi w:val="1"/>
        <w:spacing w:after="80" w:line="276" w:lineRule="auto"/>
      </w:pPr>
      <w:r>
        <w:rPr>
          <w:rFonts w:ascii="Arial" w:hAnsi="Arial" w:cs="Arial" w:eastAsia="Arial"/>
          <w:b/>
          <w:bCs/>
          <w:sz w:val="24"/>
          <w:szCs w:val="24"/>
          <w:rtl/>
          <w:lang w:bidi="ar-EG"/>
        </w:rPr>
        <w:t>مدخل الوحدات:</w:t>
      </w:r>
      <w:r>
        <w:rPr>
          <w:rFonts w:ascii="Arial" w:hAnsi="Arial" w:cs="Arial" w:eastAsia="Arial"/>
          <w:sz w:val="24"/>
          <w:szCs w:val="24"/>
          <w:rtl/>
          <w:lang w:bidi="ar-EG"/>
        </w:rPr>
        <w:t xml:space="preserve"> تنظيم المحتوى حول موضوعات.</w:t>
      </w:r>
    </w:p>
    <w:p>
      <w:pPr>
        <w:pStyle w:val="ListBullet"/>
        <w:bidi w:val="1"/>
        <w:spacing w:after="80" w:line="276" w:lineRule="auto"/>
        <w:jc w:val="both"/>
      </w:pPr>
      <w:r>
        <w:rPr>
          <w:rFonts w:ascii="Arial" w:hAnsi="Arial" w:cs="Arial" w:eastAsia="Arial"/>
          <w:b/>
          <w:bCs/>
          <w:sz w:val="24"/>
          <w:szCs w:val="24"/>
          <w:rtl/>
          <w:lang w:bidi="ar-EG"/>
        </w:rPr>
        <w:t>المدخل البنائي:</w:t>
      </w:r>
      <w:r>
        <w:rPr>
          <w:rFonts w:ascii="Arial" w:hAnsi="Arial" w:cs="Arial" w:eastAsia="Arial"/>
          <w:sz w:val="24"/>
          <w:szCs w:val="24"/>
          <w:rtl/>
          <w:lang w:bidi="ar-EG"/>
        </w:rPr>
        <w:t xml:space="preserve"> المتعلم يبني معرفته بنفسه (التعلم النشط، دورة التعلم، الخرائط الذهنية، التعلم التعاوني).</w:t>
      </w:r>
    </w:p>
    <w:p>
      <w:pPr>
        <w:bidi w:val="1"/>
        <w:spacing w:after="120" w:line="276" w:lineRule="auto"/>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«تدريس فروع اللغة من خلال نص واحد: </w:t>
      </w:r>
      <w:r>
        <w:rPr>
          <w:rFonts w:ascii="Arial" w:hAnsi="Arial" w:cs="Arial" w:eastAsia="Arial"/>
          <w:b/>
          <w:bCs/>
          <w:sz w:val="24"/>
          <w:szCs w:val="24"/>
          <w:rtl/>
          <w:lang w:bidi="ar-EG"/>
        </w:rPr>
        <w:t>المدخل التكاملي</w:t>
      </w:r>
      <w:r>
        <w:rPr>
          <w:rFonts w:ascii="Arial" w:hAnsi="Arial" w:cs="Arial" w:eastAsia="Arial"/>
          <w:sz w:val="24"/>
          <w:szCs w:val="24"/>
          <w:rtl/>
          <w:lang w:bidi="ar-EG"/>
        </w:rPr>
        <w:t>».</w:t>
      </w:r>
    </w:p>
    <w:p>
      <w:pPr>
        <w:pStyle w:val="Heading2"/>
        <w:keepNext/>
        <w:bidi w:val="1"/>
        <w:spacing w:before="240" w:after="160"/>
      </w:pPr>
      <w:r>
        <w:rPr>
          <w:rFonts w:ascii="Arial" w:hAnsi="Arial" w:cs="Arial" w:eastAsia="Arial"/>
          <w:b/>
          <w:bCs/>
          <w:color w:val="1F3A6E"/>
          <w:sz w:val="32"/>
          <w:szCs w:val="32"/>
          <w:rtl/>
          <w:lang w:bidi="ar-EG"/>
        </w:rPr>
        <w:t>3. مهارات اللغة وتدريسها</w:t>
      </w:r>
    </w:p>
    <w:p>
      <w:pPr>
        <w:pStyle w:val="ListBullet"/>
        <w:bidi w:val="1"/>
        <w:spacing w:after="80" w:line="276" w:lineRule="auto"/>
        <w:jc w:val="both"/>
      </w:pPr>
      <w:r>
        <w:rPr>
          <w:rFonts w:ascii="Arial" w:hAnsi="Arial" w:cs="Arial" w:eastAsia="Arial"/>
          <w:b/>
          <w:bCs/>
          <w:sz w:val="24"/>
          <w:szCs w:val="24"/>
          <w:rtl/>
          <w:lang w:bidi="ar-EG"/>
        </w:rPr>
        <w:t>المهارات الأربع:</w:t>
      </w:r>
      <w:r>
        <w:rPr>
          <w:rFonts w:ascii="Arial" w:hAnsi="Arial" w:cs="Arial" w:eastAsia="Arial"/>
          <w:sz w:val="24"/>
          <w:szCs w:val="24"/>
          <w:rtl/>
          <w:lang w:bidi="ar-EG"/>
        </w:rPr>
        <w:t xml:space="preserve"> </w:t>
      </w:r>
      <w:r>
        <w:rPr>
          <w:rFonts w:ascii="Arial" w:hAnsi="Arial" w:cs="Arial" w:eastAsia="Arial"/>
          <w:b/>
          <w:bCs/>
          <w:sz w:val="24"/>
          <w:szCs w:val="24"/>
          <w:rtl/>
          <w:lang w:bidi="ar-EG"/>
        </w:rPr>
        <w:t>الاستماع</w:t>
      </w:r>
      <w:r>
        <w:rPr>
          <w:rFonts w:ascii="Arial" w:hAnsi="Arial" w:cs="Arial" w:eastAsia="Arial"/>
          <w:sz w:val="24"/>
          <w:szCs w:val="24"/>
          <w:rtl/>
          <w:lang w:bidi="ar-EG"/>
        </w:rPr>
        <w:t xml:space="preserve"> (استقبال شفهي ـ الأولى في الاكتساب)، </w:t>
      </w:r>
      <w:r>
        <w:rPr>
          <w:rFonts w:ascii="Arial" w:hAnsi="Arial" w:cs="Arial" w:eastAsia="Arial"/>
          <w:b/>
          <w:bCs/>
          <w:sz w:val="24"/>
          <w:szCs w:val="24"/>
          <w:rtl/>
          <w:lang w:bidi="ar-EG"/>
        </w:rPr>
        <w:t>التحدث</w:t>
      </w:r>
      <w:r>
        <w:rPr>
          <w:rFonts w:ascii="Arial" w:hAnsi="Arial" w:cs="Arial" w:eastAsia="Arial"/>
          <w:sz w:val="24"/>
          <w:szCs w:val="24"/>
          <w:rtl/>
          <w:lang w:bidi="ar-EG"/>
        </w:rPr>
        <w:t xml:space="preserve"> (إنتاج شفهي)، </w:t>
      </w:r>
      <w:r>
        <w:rPr>
          <w:rFonts w:ascii="Arial" w:hAnsi="Arial" w:cs="Arial" w:eastAsia="Arial"/>
          <w:b/>
          <w:bCs/>
          <w:sz w:val="24"/>
          <w:szCs w:val="24"/>
          <w:rtl/>
          <w:lang w:bidi="ar-EG"/>
        </w:rPr>
        <w:t>القراءة</w:t>
      </w:r>
      <w:r>
        <w:rPr>
          <w:rFonts w:ascii="Arial" w:hAnsi="Arial" w:cs="Arial" w:eastAsia="Arial"/>
          <w:sz w:val="24"/>
          <w:szCs w:val="24"/>
          <w:rtl/>
          <w:lang w:bidi="ar-EG"/>
        </w:rPr>
        <w:t xml:space="preserve"> (استقبال كتابي)، </w:t>
      </w:r>
      <w:r>
        <w:rPr>
          <w:rFonts w:ascii="Arial" w:hAnsi="Arial" w:cs="Arial" w:eastAsia="Arial"/>
          <w:b/>
          <w:bCs/>
          <w:sz w:val="24"/>
          <w:szCs w:val="24"/>
          <w:rtl/>
          <w:lang w:bidi="ar-EG"/>
        </w:rPr>
        <w:t>الكتابة</w:t>
      </w:r>
      <w:r>
        <w:rPr>
          <w:rFonts w:ascii="Arial" w:hAnsi="Arial" w:cs="Arial" w:eastAsia="Arial"/>
          <w:sz w:val="24"/>
          <w:szCs w:val="24"/>
          <w:rtl/>
          <w:lang w:bidi="ar-EG"/>
        </w:rPr>
        <w:t xml:space="preserve"> (إنتاج كتابي). الاستماع والقراءة </w:t>
      </w:r>
      <w:r>
        <w:rPr>
          <w:rFonts w:ascii="Arial" w:hAnsi="Arial" w:cs="Arial" w:eastAsia="Arial"/>
          <w:b/>
          <w:bCs/>
          <w:sz w:val="24"/>
          <w:szCs w:val="24"/>
          <w:rtl/>
          <w:lang w:bidi="ar-EG"/>
        </w:rPr>
        <w:t>مهارتا استقبال</w:t>
      </w:r>
      <w:r>
        <w:rPr>
          <w:rFonts w:ascii="Arial" w:hAnsi="Arial" w:cs="Arial" w:eastAsia="Arial"/>
          <w:sz w:val="24"/>
          <w:szCs w:val="24"/>
          <w:rtl/>
          <w:lang w:bidi="ar-EG"/>
        </w:rPr>
        <w:t xml:space="preserve">، والتحدث والكتابة </w:t>
      </w:r>
      <w:r>
        <w:rPr>
          <w:rFonts w:ascii="Arial" w:hAnsi="Arial" w:cs="Arial" w:eastAsia="Arial"/>
          <w:b/>
          <w:bCs/>
          <w:sz w:val="24"/>
          <w:szCs w:val="24"/>
          <w:rtl/>
          <w:lang w:bidi="ar-EG"/>
        </w:rPr>
        <w:t>مهارتا إنتاج</w:t>
      </w:r>
      <w:r>
        <w:rPr>
          <w:rFonts w:ascii="Arial" w:hAnsi="Arial" w:cs="Arial" w:eastAsia="Arial"/>
          <w:sz w:val="24"/>
          <w:szCs w:val="24"/>
          <w:rtl/>
          <w:lang w:bidi="ar-EG"/>
        </w:rPr>
        <w:t>. وترتيبها الطبيعي في الاكتساب: استماع ← تحدث ← قراءة ← كتابة.</w:t>
      </w:r>
    </w:p>
    <w:p>
      <w:pPr>
        <w:pStyle w:val="ListBullet"/>
        <w:bidi w:val="1"/>
        <w:spacing w:after="80" w:line="276" w:lineRule="auto"/>
        <w:jc w:val="both"/>
      </w:pPr>
      <w:r>
        <w:rPr>
          <w:rFonts w:ascii="Arial" w:hAnsi="Arial" w:cs="Arial" w:eastAsia="Arial"/>
          <w:b/>
          <w:bCs/>
          <w:sz w:val="24"/>
          <w:szCs w:val="24"/>
          <w:rtl/>
          <w:lang w:bidi="ar-EG"/>
        </w:rPr>
        <w:t>أنواع القراءة:</w:t>
      </w:r>
      <w:r>
        <w:rPr>
          <w:rFonts w:ascii="Arial" w:hAnsi="Arial" w:cs="Arial" w:eastAsia="Arial"/>
          <w:sz w:val="24"/>
          <w:szCs w:val="24"/>
          <w:rtl/>
          <w:lang w:bidi="ar-EG"/>
        </w:rPr>
        <w:t xml:space="preserve"> </w:t>
      </w:r>
      <w:r>
        <w:rPr>
          <w:rFonts w:ascii="Arial" w:hAnsi="Arial" w:cs="Arial" w:eastAsia="Arial"/>
          <w:b/>
          <w:bCs/>
          <w:sz w:val="24"/>
          <w:szCs w:val="24"/>
          <w:rtl/>
          <w:lang w:bidi="ar-EG"/>
        </w:rPr>
        <w:t>الجهرية</w:t>
      </w:r>
      <w:r>
        <w:rPr>
          <w:rFonts w:ascii="Arial" w:hAnsi="Arial" w:cs="Arial" w:eastAsia="Arial"/>
          <w:sz w:val="24"/>
          <w:szCs w:val="24"/>
          <w:rtl/>
          <w:lang w:bidi="ar-EG"/>
        </w:rPr>
        <w:t xml:space="preserve"> (تشخيص عيوب النطق، تدريب على الأداء، مناسبة للصفوف الدنيا) و</w:t>
      </w:r>
      <w:r>
        <w:rPr>
          <w:rFonts w:ascii="Arial" w:hAnsi="Arial" w:cs="Arial" w:eastAsia="Arial"/>
          <w:b/>
          <w:bCs/>
          <w:sz w:val="24"/>
          <w:szCs w:val="24"/>
          <w:rtl/>
          <w:lang w:bidi="ar-EG"/>
        </w:rPr>
        <w:t>الصامتة</w:t>
      </w:r>
      <w:r>
        <w:rPr>
          <w:rFonts w:ascii="Arial" w:hAnsi="Arial" w:cs="Arial" w:eastAsia="Arial"/>
          <w:sz w:val="24"/>
          <w:szCs w:val="24"/>
          <w:rtl/>
          <w:lang w:bidi="ar-EG"/>
        </w:rPr>
        <w:t xml:space="preserve"> (أسرع، أعمق فهمًا، تناسب الصفوف العليا والدراسة)، </w:t>
      </w:r>
      <w:r>
        <w:rPr>
          <w:rFonts w:ascii="Arial" w:hAnsi="Arial" w:cs="Arial" w:eastAsia="Arial"/>
          <w:b/>
          <w:bCs/>
          <w:sz w:val="24"/>
          <w:szCs w:val="24"/>
          <w:rtl/>
          <w:lang w:bidi="ar-EG"/>
        </w:rPr>
        <w:t>والاستماعية</w:t>
      </w:r>
      <w:r>
        <w:rPr>
          <w:rFonts w:ascii="Arial" w:hAnsi="Arial" w:cs="Arial" w:eastAsia="Arial"/>
          <w:sz w:val="24"/>
          <w:szCs w:val="24"/>
          <w:rtl/>
          <w:lang w:bidi="ar-EG"/>
        </w:rPr>
        <w:t xml:space="preserve">. ومن حيث الغرض: قراءة الاستمتاع، الدراسة، التصفح، النقد، البحث. </w:t>
      </w:r>
      <w:r>
        <w:rPr>
          <w:rFonts w:ascii="Arial" w:hAnsi="Arial" w:cs="Arial" w:eastAsia="Arial"/>
          <w:b/>
          <w:bCs/>
          <w:sz w:val="24"/>
          <w:szCs w:val="24"/>
          <w:rtl/>
          <w:lang w:bidi="ar-EG"/>
        </w:rPr>
        <w:t>طرق تعليم القراءة للمبتدئين:</w:t>
      </w:r>
      <w:r>
        <w:rPr>
          <w:rFonts w:ascii="Arial" w:hAnsi="Arial" w:cs="Arial" w:eastAsia="Arial"/>
          <w:sz w:val="24"/>
          <w:szCs w:val="24"/>
          <w:rtl/>
          <w:lang w:bidi="ar-EG"/>
        </w:rPr>
        <w:t xml:space="preserve"> </w:t>
      </w:r>
      <w:r>
        <w:rPr>
          <w:rFonts w:ascii="Arial" w:hAnsi="Arial" w:cs="Arial" w:eastAsia="Arial"/>
          <w:b/>
          <w:bCs/>
          <w:sz w:val="24"/>
          <w:szCs w:val="24"/>
          <w:rtl/>
          <w:lang w:bidi="ar-EG"/>
        </w:rPr>
        <w:t>التركيبية (الجزئية):</w:t>
      </w:r>
      <w:r>
        <w:rPr>
          <w:rFonts w:ascii="Arial" w:hAnsi="Arial" w:cs="Arial" w:eastAsia="Arial"/>
          <w:sz w:val="24"/>
          <w:szCs w:val="24"/>
          <w:rtl/>
          <w:lang w:bidi="ar-EG"/>
        </w:rPr>
        <w:t xml:space="preserve"> الأبجدية (الهجائية) والصوتية ـ تبدأ بالحرف؛ </w:t>
      </w:r>
      <w:r>
        <w:rPr>
          <w:rFonts w:ascii="Arial" w:hAnsi="Arial" w:cs="Arial" w:eastAsia="Arial"/>
          <w:b/>
          <w:bCs/>
          <w:sz w:val="24"/>
          <w:szCs w:val="24"/>
          <w:rtl/>
          <w:lang w:bidi="ar-EG"/>
        </w:rPr>
        <w:t>التحليلية (الكلية):</w:t>
      </w:r>
      <w:r>
        <w:rPr>
          <w:rFonts w:ascii="Arial" w:hAnsi="Arial" w:cs="Arial" w:eastAsia="Arial"/>
          <w:sz w:val="24"/>
          <w:szCs w:val="24"/>
          <w:rtl/>
          <w:lang w:bidi="ar-EG"/>
        </w:rPr>
        <w:t xml:space="preserve"> الكلمة والجملة ـ تبدأ بالكل؛ </w:t>
      </w:r>
      <w:r>
        <w:rPr>
          <w:rFonts w:ascii="Arial" w:hAnsi="Arial" w:cs="Arial" w:eastAsia="Arial"/>
          <w:b/>
          <w:bCs/>
          <w:sz w:val="24"/>
          <w:szCs w:val="24"/>
          <w:rtl/>
          <w:lang w:bidi="ar-EG"/>
        </w:rPr>
        <w:t>التوليفية (المزدوجة):</w:t>
      </w:r>
      <w:r>
        <w:rPr>
          <w:rFonts w:ascii="Arial" w:hAnsi="Arial" w:cs="Arial" w:eastAsia="Arial"/>
          <w:sz w:val="24"/>
          <w:szCs w:val="24"/>
          <w:rtl/>
          <w:lang w:bidi="ar-EG"/>
        </w:rPr>
        <w:t xml:space="preserve"> تجمع بينهما وهي السائدة.</w:t>
      </w:r>
    </w:p>
    <w:p>
      <w:pPr>
        <w:pStyle w:val="ListBullet"/>
        <w:bidi w:val="1"/>
        <w:spacing w:after="80" w:line="276" w:lineRule="auto"/>
        <w:jc w:val="both"/>
      </w:pPr>
      <w:r>
        <w:rPr>
          <w:rFonts w:ascii="Arial" w:hAnsi="Arial" w:cs="Arial" w:eastAsia="Arial"/>
          <w:b/>
          <w:bCs/>
          <w:sz w:val="24"/>
          <w:szCs w:val="24"/>
          <w:rtl/>
          <w:lang w:bidi="ar-EG"/>
        </w:rPr>
        <w:t>التعبير:</w:t>
      </w:r>
      <w:r>
        <w:rPr>
          <w:rFonts w:ascii="Arial" w:hAnsi="Arial" w:cs="Arial" w:eastAsia="Arial"/>
          <w:sz w:val="24"/>
          <w:szCs w:val="24"/>
          <w:rtl/>
          <w:lang w:bidi="ar-EG"/>
        </w:rPr>
        <w:t xml:space="preserve"> </w:t>
      </w:r>
      <w:r>
        <w:rPr>
          <w:rFonts w:ascii="Arial" w:hAnsi="Arial" w:cs="Arial" w:eastAsia="Arial"/>
          <w:b/>
          <w:bCs/>
          <w:sz w:val="24"/>
          <w:szCs w:val="24"/>
          <w:rtl/>
          <w:lang w:bidi="ar-EG"/>
        </w:rPr>
        <w:t>شفهي</w:t>
      </w:r>
      <w:r>
        <w:rPr>
          <w:rFonts w:ascii="Arial" w:hAnsi="Arial" w:cs="Arial" w:eastAsia="Arial"/>
          <w:sz w:val="24"/>
          <w:szCs w:val="24"/>
          <w:rtl/>
          <w:lang w:bidi="ar-EG"/>
        </w:rPr>
        <w:t xml:space="preserve"> و</w:t>
      </w:r>
      <w:r>
        <w:rPr>
          <w:rFonts w:ascii="Arial" w:hAnsi="Arial" w:cs="Arial" w:eastAsia="Arial"/>
          <w:b/>
          <w:bCs/>
          <w:sz w:val="24"/>
          <w:szCs w:val="24"/>
          <w:rtl/>
          <w:lang w:bidi="ar-EG"/>
        </w:rPr>
        <w:t>تحريري</w:t>
      </w:r>
      <w:r>
        <w:rPr>
          <w:rFonts w:ascii="Arial" w:hAnsi="Arial" w:cs="Arial" w:eastAsia="Arial"/>
          <w:sz w:val="24"/>
          <w:szCs w:val="24"/>
          <w:rtl/>
          <w:lang w:bidi="ar-EG"/>
        </w:rPr>
        <w:t xml:space="preserve">؛ </w:t>
      </w:r>
      <w:r>
        <w:rPr>
          <w:rFonts w:ascii="Arial" w:hAnsi="Arial" w:cs="Arial" w:eastAsia="Arial"/>
          <w:b/>
          <w:bCs/>
          <w:sz w:val="24"/>
          <w:szCs w:val="24"/>
          <w:rtl/>
          <w:lang w:bidi="ar-EG"/>
        </w:rPr>
        <w:t>وظيفي</w:t>
      </w:r>
      <w:r>
        <w:rPr>
          <w:rFonts w:ascii="Arial" w:hAnsi="Arial" w:cs="Arial" w:eastAsia="Arial"/>
          <w:sz w:val="24"/>
          <w:szCs w:val="24"/>
          <w:rtl/>
          <w:lang w:bidi="ar-EG"/>
        </w:rPr>
        <w:t xml:space="preserve"> (ما تقتضيه الحياة) و</w:t>
      </w:r>
      <w:r>
        <w:rPr>
          <w:rFonts w:ascii="Arial" w:hAnsi="Arial" w:cs="Arial" w:eastAsia="Arial"/>
          <w:b/>
          <w:bCs/>
          <w:sz w:val="24"/>
          <w:szCs w:val="24"/>
          <w:rtl/>
          <w:lang w:bidi="ar-EG"/>
        </w:rPr>
        <w:t>إبداعي</w:t>
      </w:r>
      <w:r>
        <w:rPr>
          <w:rFonts w:ascii="Arial" w:hAnsi="Arial" w:cs="Arial" w:eastAsia="Arial"/>
          <w:sz w:val="24"/>
          <w:szCs w:val="24"/>
          <w:rtl/>
          <w:lang w:bidi="ar-EG"/>
        </w:rPr>
        <w:t xml:space="preserve"> (ما يعبر عن المشاعر والخيال). </w:t>
      </w:r>
      <w:r>
        <w:rPr>
          <w:rFonts w:ascii="Arial" w:hAnsi="Arial" w:cs="Arial" w:eastAsia="Arial"/>
          <w:b/>
          <w:bCs/>
          <w:sz w:val="24"/>
          <w:szCs w:val="24"/>
          <w:rtl/>
          <w:lang w:bidi="ar-EG"/>
        </w:rPr>
        <w:t>خطوات درس التعبير:</w:t>
      </w:r>
      <w:r>
        <w:rPr>
          <w:rFonts w:ascii="Arial" w:hAnsi="Arial" w:cs="Arial" w:eastAsia="Arial"/>
          <w:sz w:val="24"/>
          <w:szCs w:val="24"/>
          <w:rtl/>
          <w:lang w:bidi="ar-EG"/>
        </w:rPr>
        <w:t xml:space="preserve"> التمهيد والتهيئة ← اختيار الموضوع ← جمع الأفكار ومناقشتها ← الكتابة ← التصحيح والمتابعة.</w:t>
      </w:r>
    </w:p>
    <w:p>
      <w:pPr>
        <w:pStyle w:val="ListBullet"/>
        <w:bidi w:val="1"/>
        <w:spacing w:after="80" w:line="276" w:lineRule="auto"/>
        <w:jc w:val="both"/>
      </w:pPr>
      <w:r>
        <w:rPr>
          <w:rFonts w:ascii="Arial" w:hAnsi="Arial" w:cs="Arial" w:eastAsia="Arial"/>
          <w:b/>
          <w:bCs/>
          <w:sz w:val="24"/>
          <w:szCs w:val="24"/>
          <w:rtl/>
          <w:lang w:bidi="ar-EG"/>
        </w:rPr>
        <w:t>النصوص الأدبية:</w:t>
      </w:r>
      <w:r>
        <w:rPr>
          <w:rFonts w:ascii="Arial" w:hAnsi="Arial" w:cs="Arial" w:eastAsia="Arial"/>
          <w:sz w:val="24"/>
          <w:szCs w:val="24"/>
          <w:rtl/>
          <w:lang w:bidi="ar-EG"/>
        </w:rPr>
        <w:t xml:space="preserve"> التمهيد ← القراءة النموذجية ← الشرح والمناقشة والتذوق ← استخلاص الأفكار والقيم ← الحفظ ← التقويم. </w:t>
      </w:r>
      <w:r>
        <w:rPr>
          <w:rFonts w:ascii="Arial" w:hAnsi="Arial" w:cs="Arial" w:eastAsia="Arial"/>
          <w:b/>
          <w:bCs/>
          <w:sz w:val="24"/>
          <w:szCs w:val="24"/>
          <w:rtl/>
          <w:lang w:bidi="ar-EG"/>
        </w:rPr>
        <w:t>وأهداف تدريسها:</w:t>
      </w:r>
      <w:r>
        <w:rPr>
          <w:rFonts w:ascii="Arial" w:hAnsi="Arial" w:cs="Arial" w:eastAsia="Arial"/>
          <w:sz w:val="24"/>
          <w:szCs w:val="24"/>
          <w:rtl/>
          <w:lang w:bidi="ar-EG"/>
        </w:rPr>
        <w:t xml:space="preserve"> التذوق الجمالي، إثراء اللغة، غرس القيم، تنمية الخيال.</w:t>
      </w:r>
    </w:p>
    <w:p>
      <w:pPr>
        <w:pStyle w:val="ListBullet"/>
        <w:bidi w:val="1"/>
        <w:spacing w:after="80" w:line="276" w:lineRule="auto"/>
        <w:jc w:val="both"/>
      </w:pPr>
      <w:r>
        <w:rPr>
          <w:rFonts w:ascii="Arial" w:hAnsi="Arial" w:cs="Arial" w:eastAsia="Arial"/>
          <w:b/>
          <w:bCs/>
          <w:sz w:val="24"/>
          <w:szCs w:val="24"/>
          <w:rtl/>
          <w:lang w:bidi="ar-EG"/>
        </w:rPr>
        <w:t>الإملاء:</w:t>
      </w:r>
      <w:r>
        <w:rPr>
          <w:rFonts w:ascii="Arial" w:hAnsi="Arial" w:cs="Arial" w:eastAsia="Arial"/>
          <w:sz w:val="24"/>
          <w:szCs w:val="24"/>
          <w:rtl/>
          <w:lang w:bidi="ar-EG"/>
        </w:rPr>
        <w:t xml:space="preserve"> أنواعه: </w:t>
      </w:r>
      <w:r>
        <w:rPr>
          <w:rFonts w:ascii="Arial" w:hAnsi="Arial" w:cs="Arial" w:eastAsia="Arial"/>
          <w:b/>
          <w:bCs/>
          <w:sz w:val="24"/>
          <w:szCs w:val="24"/>
          <w:rtl/>
          <w:lang w:bidi="ar-EG"/>
        </w:rPr>
        <w:t>المنقول</w:t>
      </w:r>
      <w:r>
        <w:rPr>
          <w:rFonts w:ascii="Arial" w:hAnsi="Arial" w:cs="Arial" w:eastAsia="Arial"/>
          <w:sz w:val="24"/>
          <w:szCs w:val="24"/>
          <w:rtl/>
          <w:lang w:bidi="ar-EG"/>
        </w:rPr>
        <w:t xml:space="preserve"> (ينقل التلميذ من السبورة أو الكتاب بعد قراءته وفهمه ـ الصفوف الأولى)، </w:t>
      </w:r>
      <w:r>
        <w:rPr>
          <w:rFonts w:ascii="Arial" w:hAnsi="Arial" w:cs="Arial" w:eastAsia="Arial"/>
          <w:b/>
          <w:bCs/>
          <w:sz w:val="24"/>
          <w:szCs w:val="24"/>
          <w:rtl/>
          <w:lang w:bidi="ar-EG"/>
        </w:rPr>
        <w:t>المنظور</w:t>
      </w:r>
      <w:r>
        <w:rPr>
          <w:rFonts w:ascii="Arial" w:hAnsi="Arial" w:cs="Arial" w:eastAsia="Arial"/>
          <w:sz w:val="24"/>
          <w:szCs w:val="24"/>
          <w:rtl/>
          <w:lang w:bidi="ar-EG"/>
        </w:rPr>
        <w:t xml:space="preserve"> (تُعرض القطعة ويقرؤها التلاميذ وتُدرس كلماتها الصعبة ثم تُحجب وتُملى عليهم ـ الصف الثالث والرابع)، </w:t>
      </w:r>
      <w:r>
        <w:rPr>
          <w:rFonts w:ascii="Arial" w:hAnsi="Arial" w:cs="Arial" w:eastAsia="Arial"/>
          <w:b/>
          <w:bCs/>
          <w:sz w:val="24"/>
          <w:szCs w:val="24"/>
          <w:rtl/>
          <w:lang w:bidi="ar-EG"/>
        </w:rPr>
        <w:t>الاستماعي (غير المنظور)</w:t>
      </w:r>
      <w:r>
        <w:rPr>
          <w:rFonts w:ascii="Arial" w:hAnsi="Arial" w:cs="Arial" w:eastAsia="Arial"/>
          <w:sz w:val="24"/>
          <w:szCs w:val="24"/>
          <w:rtl/>
          <w:lang w:bidi="ar-EG"/>
        </w:rPr>
        <w:t xml:space="preserve"> (يستمع إلى القطعة وتُناقش كلماتها الصعبة شفهيًّا وتُكتب أمثلة لها ثم تُملى ـ الصفوف العليا)، </w:t>
      </w:r>
      <w:r>
        <w:rPr>
          <w:rFonts w:ascii="Arial" w:hAnsi="Arial" w:cs="Arial" w:eastAsia="Arial"/>
          <w:b/>
          <w:bCs/>
          <w:sz w:val="24"/>
          <w:szCs w:val="24"/>
          <w:rtl/>
          <w:lang w:bidi="ar-EG"/>
        </w:rPr>
        <w:t>الاختباري</w:t>
      </w:r>
      <w:r>
        <w:rPr>
          <w:rFonts w:ascii="Arial" w:hAnsi="Arial" w:cs="Arial" w:eastAsia="Arial"/>
          <w:sz w:val="24"/>
          <w:szCs w:val="24"/>
          <w:rtl/>
          <w:lang w:bidi="ar-EG"/>
        </w:rPr>
        <w:t xml:space="preserve"> (تُملى القطعة دون تهيئة لقياس المستوى وتشخيص الأخطاء، في جميع الصفوف على فترات). </w:t>
      </w:r>
      <w:r>
        <w:rPr>
          <w:rFonts w:ascii="Arial" w:hAnsi="Arial" w:cs="Arial" w:eastAsia="Arial"/>
          <w:b/>
          <w:bCs/>
          <w:sz w:val="24"/>
          <w:szCs w:val="24"/>
          <w:rtl/>
          <w:lang w:bidi="ar-EG"/>
        </w:rPr>
        <w:t>خطوات حصة الإملاء:</w:t>
      </w:r>
      <w:r>
        <w:rPr>
          <w:rFonts w:ascii="Arial" w:hAnsi="Arial" w:cs="Arial" w:eastAsia="Arial"/>
          <w:sz w:val="24"/>
          <w:szCs w:val="24"/>
          <w:rtl/>
          <w:lang w:bidi="ar-EG"/>
        </w:rPr>
        <w:t xml:space="preserve"> التمهيد ← عرض القطعة ← القراءة النموذجية والمناقشة ← تهجي الكلمات الصعبة ← الإملاء ← التصحيح. </w:t>
      </w:r>
      <w:r>
        <w:rPr>
          <w:rFonts w:ascii="Arial" w:hAnsi="Arial" w:cs="Arial" w:eastAsia="Arial"/>
          <w:b/>
          <w:bCs/>
          <w:sz w:val="24"/>
          <w:szCs w:val="24"/>
          <w:rtl/>
          <w:lang w:bidi="ar-EG"/>
        </w:rPr>
        <w:t>طرق تصحيح الإملاء:</w:t>
      </w:r>
      <w:r>
        <w:rPr>
          <w:rFonts w:ascii="Arial" w:hAnsi="Arial" w:cs="Arial" w:eastAsia="Arial"/>
          <w:sz w:val="24"/>
          <w:szCs w:val="24"/>
          <w:rtl/>
          <w:lang w:bidi="ar-EG"/>
        </w:rPr>
        <w:t xml:space="preserve"> تصحيح المعلم، التصحيح الذاتي، تصحيح الأقران، التصحيح الجماعي. </w:t>
      </w:r>
      <w:r>
        <w:rPr>
          <w:rFonts w:ascii="Arial" w:hAnsi="Arial" w:cs="Arial" w:eastAsia="Arial"/>
          <w:b/>
          <w:bCs/>
          <w:sz w:val="24"/>
          <w:szCs w:val="24"/>
          <w:rtl/>
          <w:lang w:bidi="ar-EG"/>
        </w:rPr>
        <w:t>أسباب الخطأ الإملائي:</w:t>
      </w:r>
      <w:r>
        <w:rPr>
          <w:rFonts w:ascii="Arial" w:hAnsi="Arial" w:cs="Arial" w:eastAsia="Arial"/>
          <w:sz w:val="24"/>
          <w:szCs w:val="24"/>
          <w:rtl/>
          <w:lang w:bidi="ar-EG"/>
        </w:rPr>
        <w:t xml:space="preserve"> ما يتعلق بالمعلم، أو بالتلميذ (السمع، البصر، التركيز)، أو بالطريقة، أو بطبيعة الكتابة العربية (اختلاف النطق عن الرسم، الإعجام، الشكل، تعدد صور الهمزة).</w:t>
      </w:r>
    </w:p>
    <w:p>
      <w:pPr>
        <w:pStyle w:val="ListBullet"/>
        <w:bidi w:val="1"/>
        <w:spacing w:after="80" w:line="276" w:lineRule="auto"/>
        <w:jc w:val="both"/>
      </w:pPr>
      <w:r>
        <w:rPr>
          <w:rFonts w:ascii="Arial" w:hAnsi="Arial" w:cs="Arial" w:eastAsia="Arial"/>
          <w:b/>
          <w:bCs/>
          <w:sz w:val="24"/>
          <w:szCs w:val="24"/>
          <w:rtl/>
          <w:lang w:bidi="ar-EG"/>
        </w:rPr>
        <w:t>الخط:</w:t>
      </w:r>
      <w:r>
        <w:rPr>
          <w:rFonts w:ascii="Arial" w:hAnsi="Arial" w:cs="Arial" w:eastAsia="Arial"/>
          <w:sz w:val="24"/>
          <w:szCs w:val="24"/>
          <w:rtl/>
          <w:lang w:bidi="ar-EG"/>
        </w:rPr>
        <w:t xml:space="preserve"> النسخ (الأساس في التعليم) والرقعة (الكتابة اليومية السريعة)، وتُعلَّم بالمحاكاة والتدريب المتدرج.</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«نوع الإملاء الذي يقرأ فيه التلاميذ القطعة ويدرسونها ثم تُحجب وتُملى: </w:t>
      </w:r>
      <w:r>
        <w:rPr>
          <w:rFonts w:ascii="Arial" w:hAnsi="Arial" w:cs="Arial" w:eastAsia="Arial"/>
          <w:b/>
          <w:bCs/>
          <w:sz w:val="24"/>
          <w:szCs w:val="24"/>
          <w:rtl/>
          <w:lang w:bidi="ar-EG"/>
        </w:rPr>
        <w:t>المنظور</w:t>
      </w:r>
      <w:r>
        <w:rPr>
          <w:rFonts w:ascii="Arial" w:hAnsi="Arial" w:cs="Arial" w:eastAsia="Arial"/>
          <w:sz w:val="24"/>
          <w:szCs w:val="24"/>
          <w:rtl/>
          <w:lang w:bidi="ar-EG"/>
        </w:rPr>
        <w:t xml:space="preserve">». «الإملاء الذي يهدف إلى قياس المستوى دون مساعدة: </w:t>
      </w:r>
      <w:r>
        <w:rPr>
          <w:rFonts w:ascii="Arial" w:hAnsi="Arial" w:cs="Arial" w:eastAsia="Arial"/>
          <w:b/>
          <w:bCs/>
          <w:sz w:val="24"/>
          <w:szCs w:val="24"/>
          <w:rtl/>
          <w:lang w:bidi="ar-EG"/>
        </w:rPr>
        <w:t>الاختباري</w:t>
      </w:r>
      <w:r>
        <w:rPr>
          <w:rFonts w:ascii="Arial" w:hAnsi="Arial" w:cs="Arial" w:eastAsia="Arial"/>
          <w:sz w:val="24"/>
          <w:szCs w:val="24"/>
          <w:rtl/>
          <w:lang w:bidi="ar-EG"/>
        </w:rPr>
        <w:t>». «المهارات الاستقبالية: الاستماع والقراءة». «القراءة التي تناسب الصفوف الأولى: الجهرية». «الطريقة الكلية في تعليم القراءة تبدأ بـ: الكلمة أو الجملة».</w:t>
      </w:r>
    </w:p>
    <w:p>
      <w:pPr>
        <w:pStyle w:val="Heading2"/>
        <w:keepNext/>
        <w:bidi w:val="1"/>
        <w:spacing w:before="240" w:after="160"/>
      </w:pPr>
      <w:r>
        <w:rPr>
          <w:rFonts w:ascii="Arial" w:hAnsi="Arial" w:cs="Arial" w:eastAsia="Arial"/>
          <w:b/>
          <w:bCs/>
          <w:color w:val="1F3A6E"/>
          <w:sz w:val="32"/>
          <w:szCs w:val="32"/>
          <w:rtl/>
          <w:lang w:bidi="ar-EG"/>
        </w:rPr>
        <w:t>4. التقويم وأنواعه وأدواته</w:t>
      </w:r>
    </w:p>
    <w:tbl>
      <w:tblPr>
        <w:tblStyle w:val="TableGrid"/>
        <w:bidiVisual/>
        <w:tblW w:type="pct" w:w="5000"/>
        <w:jc w:val="center"/>
        <w:tblLook w:firstColumn="1" w:firstRow="1" w:lastColumn="0" w:lastRow="0" w:noHBand="0" w:noVBand="1" w:val="04A0"/>
      </w:tblPr>
      <w:tblGrid>
        <w:gridCol w:w="3137"/>
        <w:gridCol w:w="3137"/>
        <w:gridCol w:w="3137"/>
      </w:tblGrid>
      <w:tr>
        <w:trPr>
          <w:tblHeader w:val="true"/>
        </w:trPr>
        <w:tc>
          <w:tcPr>
            <w:tcW w:type="dxa" w:w="3137"/>
            <w:shd w:val="clear" w:color="auto" w:fill="D9E2F3"/>
          </w:tcPr>
          <w:p>
            <w:pPr>
              <w:bidi w:val="1"/>
              <w:spacing w:after="40"/>
            </w:pPr>
            <w:r>
              <w:rPr>
                <w:rFonts w:ascii="Arial" w:hAnsi="Arial" w:cs="Arial" w:eastAsia="Arial"/>
                <w:b/>
                <w:bCs/>
                <w:sz w:val="21"/>
                <w:szCs w:val="21"/>
                <w:rtl/>
                <w:lang w:bidi="ar-EG"/>
              </w:rPr>
              <w:t>نوع التقويم</w:t>
            </w:r>
          </w:p>
        </w:tc>
        <w:tc>
          <w:tcPr>
            <w:tcW w:type="dxa" w:w="3137"/>
            <w:shd w:val="clear" w:color="auto" w:fill="D9E2F3"/>
          </w:tcPr>
          <w:p>
            <w:pPr>
              <w:bidi w:val="1"/>
              <w:spacing w:after="40"/>
            </w:pPr>
            <w:r>
              <w:rPr>
                <w:rFonts w:ascii="Arial" w:hAnsi="Arial" w:cs="Arial" w:eastAsia="Arial"/>
                <w:b/>
                <w:bCs/>
                <w:sz w:val="21"/>
                <w:szCs w:val="21"/>
                <w:rtl/>
                <w:lang w:bidi="ar-EG"/>
              </w:rPr>
              <w:t>توقيته</w:t>
            </w:r>
          </w:p>
        </w:tc>
        <w:tc>
          <w:tcPr>
            <w:tcW w:type="dxa" w:w="3137"/>
            <w:shd w:val="clear" w:color="auto" w:fill="D9E2F3"/>
          </w:tcPr>
          <w:p>
            <w:pPr>
              <w:bidi w:val="1"/>
              <w:spacing w:after="40"/>
            </w:pPr>
            <w:r>
              <w:rPr>
                <w:rFonts w:ascii="Arial" w:hAnsi="Arial" w:cs="Arial" w:eastAsia="Arial"/>
                <w:b/>
                <w:bCs/>
                <w:sz w:val="21"/>
                <w:szCs w:val="21"/>
                <w:rtl/>
                <w:lang w:bidi="ar-EG"/>
              </w:rPr>
              <w:t>وظيفته</w:t>
            </w:r>
          </w:p>
        </w:tc>
      </w:tr>
      <w:tr>
        <w:tc>
          <w:tcPr>
            <w:tcW w:type="dxa" w:w="3137"/>
          </w:tcPr>
          <w:p>
            <w:pPr>
              <w:bidi w:val="1"/>
              <w:spacing w:after="40"/>
            </w:pPr>
            <w:r>
              <w:rPr>
                <w:rFonts w:ascii="Arial" w:hAnsi="Arial" w:cs="Arial" w:eastAsia="Arial"/>
                <w:b/>
                <w:bCs/>
                <w:sz w:val="21"/>
                <w:szCs w:val="21"/>
                <w:rtl/>
                <w:lang w:bidi="ar-EG"/>
              </w:rPr>
              <w:t>القبلي / التشخيصي</w:t>
            </w:r>
          </w:p>
        </w:tc>
        <w:tc>
          <w:tcPr>
            <w:tcW w:type="dxa" w:w="3137"/>
          </w:tcPr>
          <w:p>
            <w:pPr>
              <w:bidi w:val="1"/>
              <w:spacing w:after="40"/>
            </w:pPr>
            <w:r>
              <w:rPr>
                <w:rFonts w:ascii="Arial" w:hAnsi="Arial" w:cs="Arial" w:eastAsia="Arial"/>
                <w:b/>
                <w:bCs/>
                <w:sz w:val="21"/>
                <w:szCs w:val="21"/>
                <w:rtl/>
                <w:lang w:bidi="ar-EG"/>
              </w:rPr>
              <w:t>قبل</w:t>
            </w:r>
            <w:r>
              <w:rPr>
                <w:rFonts w:ascii="Arial" w:hAnsi="Arial" w:cs="Arial" w:eastAsia="Arial"/>
                <w:sz w:val="21"/>
                <w:szCs w:val="21"/>
                <w:rtl/>
                <w:lang w:bidi="ar-EG"/>
              </w:rPr>
              <w:t xml:space="preserve"> بدء التدريس (أو عند ظهور صعوبة)</w:t>
            </w:r>
          </w:p>
        </w:tc>
        <w:tc>
          <w:tcPr>
            <w:tcW w:type="dxa" w:w="3137"/>
          </w:tcPr>
          <w:p>
            <w:pPr>
              <w:bidi w:val="1"/>
              <w:spacing w:after="40"/>
            </w:pPr>
            <w:r>
              <w:rPr>
                <w:rFonts w:ascii="Arial" w:hAnsi="Arial" w:cs="Arial" w:eastAsia="Arial"/>
                <w:sz w:val="21"/>
                <w:szCs w:val="21"/>
                <w:rtl/>
                <w:lang w:bidi="ar-EG"/>
              </w:rPr>
              <w:t>تحديد مستوى المتعلمين ومعارفهم السابقة، وتشخيص نقاط الضعف ومواطن الصعوبة لتحديد نقطة البداية والعلاج</w:t>
            </w:r>
          </w:p>
        </w:tc>
      </w:tr>
      <w:tr>
        <w:tc>
          <w:tcPr>
            <w:tcW w:type="dxa" w:w="3137"/>
            <w:shd w:val="clear" w:color="auto" w:fill="F5F7FA"/>
          </w:tcPr>
          <w:p>
            <w:pPr>
              <w:bidi w:val="1"/>
              <w:spacing w:after="40"/>
            </w:pPr>
            <w:r>
              <w:rPr>
                <w:rFonts w:ascii="Arial" w:hAnsi="Arial" w:cs="Arial" w:eastAsia="Arial"/>
                <w:b/>
                <w:bCs/>
                <w:sz w:val="21"/>
                <w:szCs w:val="21"/>
                <w:rtl/>
                <w:lang w:bidi="ar-EG"/>
              </w:rPr>
              <w:t>التكويني / البنائي / المرحلي</w:t>
            </w:r>
          </w:p>
        </w:tc>
        <w:tc>
          <w:tcPr>
            <w:tcW w:type="dxa" w:w="3137"/>
            <w:shd w:val="clear" w:color="auto" w:fill="F5F7FA"/>
          </w:tcPr>
          <w:p>
            <w:pPr>
              <w:bidi w:val="1"/>
              <w:spacing w:after="40"/>
            </w:pPr>
            <w:r>
              <w:rPr>
                <w:rFonts w:ascii="Arial" w:hAnsi="Arial" w:cs="Arial" w:eastAsia="Arial"/>
                <w:b/>
                <w:bCs/>
                <w:sz w:val="21"/>
                <w:szCs w:val="21"/>
                <w:rtl/>
                <w:lang w:bidi="ar-EG"/>
              </w:rPr>
              <w:t>في أثناء</w:t>
            </w:r>
            <w:r>
              <w:rPr>
                <w:rFonts w:ascii="Arial" w:hAnsi="Arial" w:cs="Arial" w:eastAsia="Arial"/>
                <w:sz w:val="21"/>
                <w:szCs w:val="21"/>
                <w:rtl/>
                <w:lang w:bidi="ar-EG"/>
              </w:rPr>
              <w:t xml:space="preserve"> التدريس (بشكل مستمر)</w:t>
            </w:r>
          </w:p>
        </w:tc>
        <w:tc>
          <w:tcPr>
            <w:tcW w:type="dxa" w:w="3137"/>
            <w:shd w:val="clear" w:color="auto" w:fill="F5F7FA"/>
          </w:tcPr>
          <w:p>
            <w:pPr>
              <w:bidi w:val="1"/>
              <w:spacing w:after="40"/>
            </w:pPr>
            <w:r>
              <w:rPr>
                <w:rFonts w:ascii="Arial" w:hAnsi="Arial" w:cs="Arial" w:eastAsia="Arial"/>
                <w:sz w:val="21"/>
                <w:szCs w:val="21"/>
                <w:rtl/>
                <w:lang w:bidi="ar-EG"/>
              </w:rPr>
              <w:t>متابعة تقدم التعلم خطوة بخطوة، التغذية الراجعة الفورية، تعديل مسار التدريس، علاج الأخطاء أولًا بأول</w:t>
            </w:r>
          </w:p>
        </w:tc>
      </w:tr>
      <w:tr>
        <w:tc>
          <w:tcPr>
            <w:tcW w:type="dxa" w:w="3137"/>
          </w:tcPr>
          <w:p>
            <w:pPr>
              <w:bidi w:val="1"/>
              <w:spacing w:after="40"/>
            </w:pPr>
            <w:r>
              <w:rPr>
                <w:rFonts w:ascii="Arial" w:hAnsi="Arial" w:cs="Arial" w:eastAsia="Arial"/>
                <w:b/>
                <w:bCs/>
                <w:sz w:val="21"/>
                <w:szCs w:val="21"/>
                <w:rtl/>
                <w:lang w:bidi="ar-EG"/>
              </w:rPr>
              <w:t>الختامي / النهائي / التجميعي</w:t>
            </w:r>
          </w:p>
        </w:tc>
        <w:tc>
          <w:tcPr>
            <w:tcW w:type="dxa" w:w="3137"/>
          </w:tcPr>
          <w:p>
            <w:pPr>
              <w:bidi w:val="1"/>
              <w:spacing w:after="40"/>
            </w:pPr>
            <w:r>
              <w:rPr>
                <w:rFonts w:ascii="Arial" w:hAnsi="Arial" w:cs="Arial" w:eastAsia="Arial"/>
                <w:b/>
                <w:bCs/>
                <w:sz w:val="21"/>
                <w:szCs w:val="21"/>
                <w:rtl/>
                <w:lang w:bidi="ar-EG"/>
              </w:rPr>
              <w:t>بعد</w:t>
            </w:r>
            <w:r>
              <w:rPr>
                <w:rFonts w:ascii="Arial" w:hAnsi="Arial" w:cs="Arial" w:eastAsia="Arial"/>
                <w:sz w:val="21"/>
                <w:szCs w:val="21"/>
                <w:rtl/>
                <w:lang w:bidi="ar-EG"/>
              </w:rPr>
              <w:t xml:space="preserve"> انتهاء الوحدة أو الفصل أو العام</w:t>
            </w:r>
          </w:p>
        </w:tc>
        <w:tc>
          <w:tcPr>
            <w:tcW w:type="dxa" w:w="3137"/>
          </w:tcPr>
          <w:p>
            <w:pPr>
              <w:bidi w:val="1"/>
              <w:spacing w:after="40"/>
            </w:pPr>
            <w:r>
              <w:rPr>
                <w:rFonts w:ascii="Arial" w:hAnsi="Arial" w:cs="Arial" w:eastAsia="Arial"/>
                <w:sz w:val="21"/>
                <w:szCs w:val="21"/>
                <w:rtl/>
                <w:lang w:bidi="ar-EG"/>
              </w:rPr>
              <w:t>الحكم على مدى تحقق الأهداف، إصدار قرارات النجاح والرسوب والتصنيف وإعطاء الدرجات</w:t>
            </w:r>
          </w:p>
        </w:tc>
      </w:tr>
      <w:tr>
        <w:tc>
          <w:tcPr>
            <w:tcW w:type="dxa" w:w="3137"/>
            <w:shd w:val="clear" w:color="auto" w:fill="F5F7FA"/>
          </w:tcPr>
          <w:p>
            <w:pPr>
              <w:bidi w:val="1"/>
              <w:spacing w:after="40"/>
            </w:pPr>
            <w:r>
              <w:rPr>
                <w:rFonts w:ascii="Arial" w:hAnsi="Arial" w:cs="Arial" w:eastAsia="Arial"/>
                <w:b/>
                <w:bCs/>
                <w:sz w:val="21"/>
                <w:szCs w:val="21"/>
                <w:rtl/>
                <w:lang w:bidi="ar-EG"/>
              </w:rPr>
              <w:t>التتبعي</w:t>
            </w:r>
          </w:p>
        </w:tc>
        <w:tc>
          <w:tcPr>
            <w:tcW w:type="dxa" w:w="3137"/>
            <w:shd w:val="clear" w:color="auto" w:fill="F5F7FA"/>
          </w:tcPr>
          <w:p>
            <w:pPr>
              <w:bidi w:val="1"/>
              <w:spacing w:after="40"/>
            </w:pPr>
            <w:r>
              <w:rPr>
                <w:rFonts w:ascii="Arial" w:hAnsi="Arial" w:cs="Arial" w:eastAsia="Arial"/>
                <w:sz w:val="21"/>
                <w:szCs w:val="21"/>
                <w:rtl/>
                <w:lang w:bidi="ar-EG"/>
              </w:rPr>
              <w:t>بعد مدة من انتهاء التعلم</w:t>
            </w:r>
          </w:p>
        </w:tc>
        <w:tc>
          <w:tcPr>
            <w:tcW w:type="dxa" w:w="3137"/>
            <w:shd w:val="clear" w:color="auto" w:fill="F5F7FA"/>
          </w:tcPr>
          <w:p>
            <w:pPr>
              <w:bidi w:val="1"/>
              <w:spacing w:after="40"/>
            </w:pPr>
            <w:r>
              <w:rPr>
                <w:rFonts w:ascii="Arial" w:hAnsi="Arial" w:cs="Arial" w:eastAsia="Arial"/>
                <w:sz w:val="21"/>
                <w:szCs w:val="21"/>
                <w:rtl/>
                <w:lang w:bidi="ar-EG"/>
              </w:rPr>
              <w:t>قياس بقاء أثر التعلم</w:t>
            </w:r>
          </w:p>
        </w:tc>
      </w:tr>
    </w:tbl>
    <w:p>
      <w:pPr>
        <w:bidi w:val="1"/>
        <w:spacing w:after="40"/>
      </w:pPr>
    </w:p>
    <w:p>
      <w:pPr>
        <w:pStyle w:val="ListBullet"/>
        <w:bidi w:val="1"/>
        <w:spacing w:after="80" w:line="276" w:lineRule="auto"/>
        <w:jc w:val="both"/>
      </w:pPr>
      <w:r>
        <w:rPr>
          <w:rFonts w:ascii="Arial" w:hAnsi="Arial" w:cs="Arial" w:eastAsia="Arial"/>
          <w:b/>
          <w:bCs/>
          <w:sz w:val="24"/>
          <w:szCs w:val="24"/>
          <w:rtl/>
          <w:lang w:bidi="ar-EG"/>
        </w:rPr>
        <w:t>أدوات التقويم:</w:t>
      </w:r>
      <w:r>
        <w:rPr>
          <w:rFonts w:ascii="Arial" w:hAnsi="Arial" w:cs="Arial" w:eastAsia="Arial"/>
          <w:sz w:val="24"/>
          <w:szCs w:val="24"/>
          <w:rtl/>
          <w:lang w:bidi="ar-EG"/>
        </w:rPr>
        <w:t xml:space="preserve"> الاختبارات (</w:t>
      </w:r>
      <w:r>
        <w:rPr>
          <w:rFonts w:ascii="Arial" w:hAnsi="Arial" w:cs="Arial" w:eastAsia="Arial"/>
          <w:b/>
          <w:bCs/>
          <w:sz w:val="24"/>
          <w:szCs w:val="24"/>
          <w:rtl/>
          <w:lang w:bidi="ar-EG"/>
        </w:rPr>
        <w:t>موضوعية:</w:t>
      </w:r>
      <w:r>
        <w:rPr>
          <w:rFonts w:ascii="Arial" w:hAnsi="Arial" w:cs="Arial" w:eastAsia="Arial"/>
          <w:sz w:val="24"/>
          <w:szCs w:val="24"/>
          <w:rtl/>
          <w:lang w:bidi="ar-EG"/>
        </w:rPr>
        <w:t xml:space="preserve"> اختيار من متعدد، صواب/خطأ، مزاوجة، تكملة ـ تتميز بالثبات والموضوعية والشمول؛ </w:t>
      </w:r>
      <w:r>
        <w:rPr>
          <w:rFonts w:ascii="Arial" w:hAnsi="Arial" w:cs="Arial" w:eastAsia="Arial"/>
          <w:b/>
          <w:bCs/>
          <w:sz w:val="24"/>
          <w:szCs w:val="24"/>
          <w:rtl/>
          <w:lang w:bidi="ar-EG"/>
        </w:rPr>
        <w:t>مقالية:</w:t>
      </w:r>
      <w:r>
        <w:rPr>
          <w:rFonts w:ascii="Arial" w:hAnsi="Arial" w:cs="Arial" w:eastAsia="Arial"/>
          <w:sz w:val="24"/>
          <w:szCs w:val="24"/>
          <w:rtl/>
          <w:lang w:bidi="ar-EG"/>
        </w:rPr>
        <w:t xml:space="preserve"> تقيس القدرات العليا كالتحليل والتركيب لكن تتأثر بذاتية المصحح)، الملاحظة، المقابلة، ملف الإنجاز (البورتفوليو)، سلالم التقدير (الروبرك)، قوائم الرصد، التقويم الأصيل (الواقعي)، التقويم الذاتي وتقويم الأقران.</w:t>
      </w:r>
    </w:p>
    <w:p>
      <w:pPr>
        <w:pStyle w:val="ListBullet"/>
        <w:bidi w:val="1"/>
        <w:spacing w:after="80" w:line="276" w:lineRule="auto"/>
        <w:jc w:val="both"/>
      </w:pPr>
      <w:r>
        <w:rPr>
          <w:rFonts w:ascii="Arial" w:hAnsi="Arial" w:cs="Arial" w:eastAsia="Arial"/>
          <w:b/>
          <w:bCs/>
          <w:sz w:val="24"/>
          <w:szCs w:val="24"/>
          <w:rtl/>
          <w:lang w:bidi="ar-EG"/>
        </w:rPr>
        <w:t>خصائص الاختبار الجيد:</w:t>
      </w:r>
      <w:r>
        <w:rPr>
          <w:rFonts w:ascii="Arial" w:hAnsi="Arial" w:cs="Arial" w:eastAsia="Arial"/>
          <w:sz w:val="24"/>
          <w:szCs w:val="24"/>
          <w:rtl/>
          <w:lang w:bidi="ar-EG"/>
        </w:rPr>
        <w:t xml:space="preserve"> </w:t>
      </w:r>
      <w:r>
        <w:rPr>
          <w:rFonts w:ascii="Arial" w:hAnsi="Arial" w:cs="Arial" w:eastAsia="Arial"/>
          <w:b/>
          <w:bCs/>
          <w:sz w:val="24"/>
          <w:szCs w:val="24"/>
          <w:rtl/>
          <w:lang w:bidi="ar-EG"/>
        </w:rPr>
        <w:t>الصدق</w:t>
      </w:r>
      <w:r>
        <w:rPr>
          <w:rFonts w:ascii="Arial" w:hAnsi="Arial" w:cs="Arial" w:eastAsia="Arial"/>
          <w:sz w:val="24"/>
          <w:szCs w:val="24"/>
          <w:rtl/>
          <w:lang w:bidi="ar-EG"/>
        </w:rPr>
        <w:t xml:space="preserve"> (يقيس ما وُضع لقياسه)، </w:t>
      </w:r>
      <w:r>
        <w:rPr>
          <w:rFonts w:ascii="Arial" w:hAnsi="Arial" w:cs="Arial" w:eastAsia="Arial"/>
          <w:b/>
          <w:bCs/>
          <w:sz w:val="24"/>
          <w:szCs w:val="24"/>
          <w:rtl/>
          <w:lang w:bidi="ar-EG"/>
        </w:rPr>
        <w:t>الثبات</w:t>
      </w:r>
      <w:r>
        <w:rPr>
          <w:rFonts w:ascii="Arial" w:hAnsi="Arial" w:cs="Arial" w:eastAsia="Arial"/>
          <w:sz w:val="24"/>
          <w:szCs w:val="24"/>
          <w:rtl/>
          <w:lang w:bidi="ar-EG"/>
        </w:rPr>
        <w:t xml:space="preserve"> (يعطي النتائج نفسها عند إعادته)، </w:t>
      </w:r>
      <w:r>
        <w:rPr>
          <w:rFonts w:ascii="Arial" w:hAnsi="Arial" w:cs="Arial" w:eastAsia="Arial"/>
          <w:b/>
          <w:bCs/>
          <w:sz w:val="24"/>
          <w:szCs w:val="24"/>
          <w:rtl/>
          <w:lang w:bidi="ar-EG"/>
        </w:rPr>
        <w:t>الموضوعية</w:t>
      </w:r>
      <w:r>
        <w:rPr>
          <w:rFonts w:ascii="Arial" w:hAnsi="Arial" w:cs="Arial" w:eastAsia="Arial"/>
          <w:sz w:val="24"/>
          <w:szCs w:val="24"/>
          <w:rtl/>
          <w:lang w:bidi="ar-EG"/>
        </w:rPr>
        <w:t xml:space="preserve"> (عدم تأثر النتائج بذاتية المصحح)، </w:t>
      </w:r>
      <w:r>
        <w:rPr>
          <w:rFonts w:ascii="Arial" w:hAnsi="Arial" w:cs="Arial" w:eastAsia="Arial"/>
          <w:b/>
          <w:bCs/>
          <w:sz w:val="24"/>
          <w:szCs w:val="24"/>
          <w:rtl/>
          <w:lang w:bidi="ar-EG"/>
        </w:rPr>
        <w:t>الشمول</w:t>
      </w:r>
      <w:r>
        <w:rPr>
          <w:rFonts w:ascii="Arial" w:hAnsi="Arial" w:cs="Arial" w:eastAsia="Arial"/>
          <w:sz w:val="24"/>
          <w:szCs w:val="24"/>
          <w:rtl/>
          <w:lang w:bidi="ar-EG"/>
        </w:rPr>
        <w:t xml:space="preserve">، </w:t>
      </w:r>
      <w:r>
        <w:rPr>
          <w:rFonts w:ascii="Arial" w:hAnsi="Arial" w:cs="Arial" w:eastAsia="Arial"/>
          <w:b/>
          <w:bCs/>
          <w:sz w:val="24"/>
          <w:szCs w:val="24"/>
          <w:rtl/>
          <w:lang w:bidi="ar-EG"/>
        </w:rPr>
        <w:t>التمييز</w:t>
      </w:r>
      <w:r>
        <w:rPr>
          <w:rFonts w:ascii="Arial" w:hAnsi="Arial" w:cs="Arial" w:eastAsia="Arial"/>
          <w:sz w:val="24"/>
          <w:szCs w:val="24"/>
          <w:rtl/>
          <w:lang w:bidi="ar-EG"/>
        </w:rPr>
        <w:t xml:space="preserve">، </w:t>
      </w:r>
      <w:r>
        <w:rPr>
          <w:rFonts w:ascii="Arial" w:hAnsi="Arial" w:cs="Arial" w:eastAsia="Arial"/>
          <w:b/>
          <w:bCs/>
          <w:sz w:val="24"/>
          <w:szCs w:val="24"/>
          <w:rtl/>
          <w:lang w:bidi="ar-EG"/>
        </w:rPr>
        <w:t>سهولة التطبيق والتصحيح</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b/>
          <w:bCs/>
          <w:sz w:val="24"/>
          <w:szCs w:val="24"/>
          <w:rtl/>
          <w:lang w:bidi="ar-EG"/>
        </w:rPr>
        <w:t>مستويات الأهداف المعرفية (بلوم):</w:t>
      </w:r>
      <w:r>
        <w:rPr>
          <w:rFonts w:ascii="Arial" w:hAnsi="Arial" w:cs="Arial" w:eastAsia="Arial"/>
          <w:sz w:val="24"/>
          <w:szCs w:val="24"/>
          <w:rtl/>
          <w:lang w:bidi="ar-EG"/>
        </w:rPr>
        <w:t xml:space="preserve"> التذكر ← الفهم ← التطبيق ← التحليل ← التركيب ← التقويم (وفي التعديل: التذكر، الفهم، التطبيق، التحليل، التقويم، الإبداع). </w:t>
      </w:r>
      <w:r>
        <w:rPr>
          <w:rFonts w:ascii="Arial" w:hAnsi="Arial" w:cs="Arial" w:eastAsia="Arial"/>
          <w:b/>
          <w:bCs/>
          <w:sz w:val="24"/>
          <w:szCs w:val="24"/>
          <w:rtl/>
          <w:lang w:bidi="ar-EG"/>
        </w:rPr>
        <w:t>الوجدانية</w:t>
      </w:r>
      <w:r>
        <w:rPr>
          <w:rFonts w:ascii="Arial" w:hAnsi="Arial" w:cs="Arial" w:eastAsia="Arial"/>
          <w:sz w:val="24"/>
          <w:szCs w:val="24"/>
          <w:rtl/>
          <w:lang w:bidi="ar-EG"/>
        </w:rPr>
        <w:t xml:space="preserve"> (كراثول): الاستقبال، الاستجابة، التقييم، التنظيم، التميز بالقيمة. </w:t>
      </w:r>
      <w:r>
        <w:rPr>
          <w:rFonts w:ascii="Arial" w:hAnsi="Arial" w:cs="Arial" w:eastAsia="Arial"/>
          <w:b/>
          <w:bCs/>
          <w:sz w:val="24"/>
          <w:szCs w:val="24"/>
          <w:rtl/>
          <w:lang w:bidi="ar-EG"/>
        </w:rPr>
        <w:t>المهارية (النفس حركية).</w:t>
      </w:r>
    </w:p>
    <w:p>
      <w:pPr>
        <w:pStyle w:val="ListBullet"/>
        <w:bidi w:val="1"/>
        <w:spacing w:after="80" w:line="276" w:lineRule="auto"/>
        <w:jc w:val="both"/>
      </w:pPr>
      <w:r>
        <w:rPr>
          <w:rFonts w:ascii="Arial" w:hAnsi="Arial" w:cs="Arial" w:eastAsia="Arial"/>
          <w:b/>
          <w:bCs/>
          <w:sz w:val="24"/>
          <w:szCs w:val="24"/>
          <w:rtl/>
          <w:lang w:bidi="ar-EG"/>
        </w:rPr>
        <w:t>صياغة الهدف السلوكي:</w:t>
      </w:r>
      <w:r>
        <w:rPr>
          <w:rFonts w:ascii="Arial" w:hAnsi="Arial" w:cs="Arial" w:eastAsia="Arial"/>
          <w:sz w:val="24"/>
          <w:szCs w:val="24"/>
          <w:rtl/>
          <w:lang w:bidi="ar-EG"/>
        </w:rPr>
        <w:t xml:space="preserve"> أن + فعل سلوكي إجرائي قابل للملاحظة والقياس + التلميذ + المحتوى + (المعيار والشرط): «أن يستخرج التلميذ اسم الفاعل من النص بنسبة صحة 80%». ومن الأخطاء: استعمال أفعال غير قابلة للقياس (يعرف، يفهم، يدرك، يقدّر).</w:t>
      </w:r>
    </w:p>
    <w:p>
      <w:pPr>
        <w:pStyle w:val="ListBullet"/>
        <w:bidi w:val="1"/>
        <w:spacing w:after="80" w:line="276" w:lineRule="auto"/>
        <w:jc w:val="both"/>
      </w:pPr>
      <w:r>
        <w:rPr>
          <w:rFonts w:ascii="Arial" w:hAnsi="Arial" w:cs="Arial" w:eastAsia="Arial"/>
          <w:b/>
          <w:bCs/>
          <w:sz w:val="24"/>
          <w:szCs w:val="24"/>
          <w:rtl/>
          <w:lang w:bidi="ar-EG"/>
        </w:rPr>
        <w:t>التغذية الراجعة:</w:t>
      </w:r>
      <w:r>
        <w:rPr>
          <w:rFonts w:ascii="Arial" w:hAnsi="Arial" w:cs="Arial" w:eastAsia="Arial"/>
          <w:sz w:val="24"/>
          <w:szCs w:val="24"/>
          <w:rtl/>
          <w:lang w:bidi="ar-EG"/>
        </w:rPr>
        <w:t xml:space="preserve"> معلومات تُقدَّم للمتعلم عن أدائه لتعزيزه أو تصحيحه، وهي أهم عناصر التقويم البنائي.</w:t>
      </w:r>
    </w:p>
    <w:p>
      <w:pPr>
        <w:bidi w:val="1"/>
        <w:spacing w:after="120" w:line="276" w:lineRule="auto"/>
        <w:jc w:val="both"/>
      </w:pPr>
      <w:r>
        <w:rPr>
          <w:rFonts w:ascii="Arial" w:hAnsi="Arial" w:cs="Arial" w:eastAsia="Arial"/>
          <w:b/>
          <w:bCs/>
          <w:sz w:val="24"/>
          <w:szCs w:val="24"/>
          <w:rtl/>
          <w:lang w:bidi="ar-EG"/>
        </w:rPr>
        <w:t>من الأسئلة:</w:t>
      </w:r>
      <w:r>
        <w:rPr>
          <w:rFonts w:ascii="Arial" w:hAnsi="Arial" w:cs="Arial" w:eastAsia="Arial"/>
          <w:sz w:val="24"/>
          <w:szCs w:val="24"/>
          <w:rtl/>
          <w:lang w:bidi="ar-EG"/>
        </w:rPr>
        <w:t xml:space="preserve"> «التقويم الذي يسبق التدريس لمعرفة الخبرات السابقة: </w:t>
      </w:r>
      <w:r>
        <w:rPr>
          <w:rFonts w:ascii="Arial" w:hAnsi="Arial" w:cs="Arial" w:eastAsia="Arial"/>
          <w:b/>
          <w:bCs/>
          <w:sz w:val="24"/>
          <w:szCs w:val="24"/>
          <w:rtl/>
          <w:lang w:bidi="ar-EG"/>
        </w:rPr>
        <w:t>التشخيصي/القبلي</w:t>
      </w:r>
      <w:r>
        <w:rPr>
          <w:rFonts w:ascii="Arial" w:hAnsi="Arial" w:cs="Arial" w:eastAsia="Arial"/>
          <w:sz w:val="24"/>
          <w:szCs w:val="24"/>
          <w:rtl/>
          <w:lang w:bidi="ar-EG"/>
        </w:rPr>
        <w:t xml:space="preserve">». «الذي يتم أثناء التدريس لعلاج الأخطاء أولًا بأول: </w:t>
      </w:r>
      <w:r>
        <w:rPr>
          <w:rFonts w:ascii="Arial" w:hAnsi="Arial" w:cs="Arial" w:eastAsia="Arial"/>
          <w:b/>
          <w:bCs/>
          <w:sz w:val="24"/>
          <w:szCs w:val="24"/>
          <w:rtl/>
          <w:lang w:bidi="ar-EG"/>
        </w:rPr>
        <w:t>البنائي/التكويني</w:t>
      </w:r>
      <w:r>
        <w:rPr>
          <w:rFonts w:ascii="Arial" w:hAnsi="Arial" w:cs="Arial" w:eastAsia="Arial"/>
          <w:sz w:val="24"/>
          <w:szCs w:val="24"/>
          <w:rtl/>
          <w:lang w:bidi="ar-EG"/>
        </w:rPr>
        <w:t xml:space="preserve">». «الذي يأتي في نهاية الفصل لإصدار الأحكام: </w:t>
      </w:r>
      <w:r>
        <w:rPr>
          <w:rFonts w:ascii="Arial" w:hAnsi="Arial" w:cs="Arial" w:eastAsia="Arial"/>
          <w:b/>
          <w:bCs/>
          <w:sz w:val="24"/>
          <w:szCs w:val="24"/>
          <w:rtl/>
          <w:lang w:bidi="ar-EG"/>
        </w:rPr>
        <w:t>الختامي</w:t>
      </w:r>
      <w:r>
        <w:rPr>
          <w:rFonts w:ascii="Arial" w:hAnsi="Arial" w:cs="Arial" w:eastAsia="Arial"/>
          <w:sz w:val="24"/>
          <w:szCs w:val="24"/>
          <w:rtl/>
          <w:lang w:bidi="ar-EG"/>
        </w:rPr>
        <w:t xml:space="preserve">». «خطأ المعلم في تصنيف (يغزون) على (يفعلون) خطأ في </w:t>
      </w:r>
      <w:r>
        <w:rPr>
          <w:rFonts w:ascii="Arial" w:hAnsi="Arial" w:cs="Arial" w:eastAsia="Arial"/>
          <w:b/>
          <w:bCs/>
          <w:sz w:val="24"/>
          <w:szCs w:val="24"/>
          <w:rtl/>
          <w:lang w:bidi="ar-EG"/>
        </w:rPr>
        <w:t>التطبيق الصرفي</w:t>
      </w:r>
      <w:r>
        <w:rPr>
          <w:rFonts w:ascii="Arial" w:hAnsi="Arial" w:cs="Arial" w:eastAsia="Arial"/>
          <w:sz w:val="24"/>
          <w:szCs w:val="24"/>
          <w:rtl/>
          <w:lang w:bidi="ar-EG"/>
        </w:rPr>
        <w:t xml:space="preserve"> (معرفة المحتوى)».</w:t>
      </w:r>
    </w:p>
    <w:p>
      <w:pPr>
        <w:pStyle w:val="Heading2"/>
        <w:keepNext/>
        <w:bidi w:val="1"/>
        <w:spacing w:before="240" w:after="160"/>
      </w:pPr>
      <w:r>
        <w:rPr>
          <w:rFonts w:ascii="Arial" w:hAnsi="Arial" w:cs="Arial" w:eastAsia="Arial"/>
          <w:b/>
          <w:bCs/>
          <w:color w:val="1F3A6E"/>
          <w:sz w:val="32"/>
          <w:szCs w:val="32"/>
          <w:rtl/>
          <w:lang w:bidi="ar-EG"/>
        </w:rPr>
        <w:t>5. مصادر المعلومات ووسائل التعليم</w:t>
      </w:r>
    </w:p>
    <w:p>
      <w:pPr>
        <w:pStyle w:val="ListBullet"/>
        <w:bidi w:val="1"/>
        <w:spacing w:after="80" w:line="276" w:lineRule="auto"/>
        <w:jc w:val="both"/>
      </w:pPr>
      <w:r>
        <w:rPr>
          <w:rFonts w:ascii="Arial" w:hAnsi="Arial" w:cs="Arial" w:eastAsia="Arial"/>
          <w:b/>
          <w:bCs/>
          <w:sz w:val="24"/>
          <w:szCs w:val="24"/>
          <w:rtl/>
          <w:lang w:bidi="ar-EG"/>
        </w:rPr>
        <w:t>مصادر المعلومات:</w:t>
      </w:r>
      <w:r>
        <w:rPr>
          <w:rFonts w:ascii="Arial" w:hAnsi="Arial" w:cs="Arial" w:eastAsia="Arial"/>
          <w:sz w:val="24"/>
          <w:szCs w:val="24"/>
          <w:rtl/>
          <w:lang w:bidi="ar-EG"/>
        </w:rPr>
        <w:t xml:space="preserve"> </w:t>
      </w:r>
      <w:r>
        <w:rPr>
          <w:rFonts w:ascii="Arial" w:hAnsi="Arial" w:cs="Arial" w:eastAsia="Arial"/>
          <w:b/>
          <w:bCs/>
          <w:sz w:val="24"/>
          <w:szCs w:val="24"/>
          <w:rtl/>
          <w:lang w:bidi="ar-EG"/>
        </w:rPr>
        <w:t>أولية</w:t>
      </w:r>
      <w:r>
        <w:rPr>
          <w:rFonts w:ascii="Arial" w:hAnsi="Arial" w:cs="Arial" w:eastAsia="Arial"/>
          <w:sz w:val="24"/>
          <w:szCs w:val="24"/>
          <w:rtl/>
          <w:lang w:bidi="ar-EG"/>
        </w:rPr>
        <w:t xml:space="preserve"> (المخطوطات، الوثائق، الرسائل الجامعية، البحوث الأصلية، المقابلات) و</w:t>
      </w:r>
      <w:r>
        <w:rPr>
          <w:rFonts w:ascii="Arial" w:hAnsi="Arial" w:cs="Arial" w:eastAsia="Arial"/>
          <w:b/>
          <w:bCs/>
          <w:sz w:val="24"/>
          <w:szCs w:val="24"/>
          <w:rtl/>
          <w:lang w:bidi="ar-EG"/>
        </w:rPr>
        <w:t>ثانوية</w:t>
      </w:r>
      <w:r>
        <w:rPr>
          <w:rFonts w:ascii="Arial" w:hAnsi="Arial" w:cs="Arial" w:eastAsia="Arial"/>
          <w:sz w:val="24"/>
          <w:szCs w:val="24"/>
          <w:rtl/>
          <w:lang w:bidi="ar-EG"/>
        </w:rPr>
        <w:t xml:space="preserve"> (الكتب، الموسوعات، المعاجم، الكشافات، الببليوجرافيات، الدوريات التي تعرض الأولية). </w:t>
      </w:r>
      <w:r>
        <w:rPr>
          <w:rFonts w:ascii="Arial" w:hAnsi="Arial" w:cs="Arial" w:eastAsia="Arial"/>
          <w:b/>
          <w:bCs/>
          <w:sz w:val="24"/>
          <w:szCs w:val="24"/>
          <w:rtl/>
          <w:lang w:bidi="ar-EG"/>
        </w:rPr>
        <w:t>المراجع:</w:t>
      </w:r>
      <w:r>
        <w:rPr>
          <w:rFonts w:ascii="Arial" w:hAnsi="Arial" w:cs="Arial" w:eastAsia="Arial"/>
          <w:sz w:val="24"/>
          <w:szCs w:val="24"/>
          <w:rtl/>
          <w:lang w:bidi="ar-EG"/>
        </w:rPr>
        <w:t xml:space="preserve"> المعاجم اللغوية (الوسيط/لسان العرب لمعاني الألفاظ)، معاجم الأعلام والتراجم (الأعلام للزركلي، وفيات الأعيان)، </w:t>
      </w:r>
      <w:r>
        <w:rPr>
          <w:rFonts w:ascii="Arial" w:hAnsi="Arial" w:cs="Arial" w:eastAsia="Arial"/>
          <w:b/>
          <w:bCs/>
          <w:sz w:val="24"/>
          <w:szCs w:val="24"/>
          <w:rtl/>
          <w:lang w:bidi="ar-EG"/>
        </w:rPr>
        <w:t>المعجم المفهرس لألفاظ القرآن (لتوثيق الآيات)</w:t>
      </w:r>
      <w:r>
        <w:rPr>
          <w:rFonts w:ascii="Arial" w:hAnsi="Arial" w:cs="Arial" w:eastAsia="Arial"/>
          <w:sz w:val="24"/>
          <w:szCs w:val="24"/>
          <w:rtl/>
          <w:lang w:bidi="ar-EG"/>
        </w:rPr>
        <w:t xml:space="preserve">، </w:t>
      </w:r>
      <w:r>
        <w:rPr>
          <w:rFonts w:ascii="Arial" w:hAnsi="Arial" w:cs="Arial" w:eastAsia="Arial"/>
          <w:b/>
          <w:bCs/>
          <w:sz w:val="24"/>
          <w:szCs w:val="24"/>
          <w:rtl/>
          <w:lang w:bidi="ar-EG"/>
        </w:rPr>
        <w:t>المعجم المفهرس لألفاظ الحديث (لتخريج الأحاديث)</w:t>
      </w:r>
      <w:r>
        <w:rPr>
          <w:rFonts w:ascii="Arial" w:hAnsi="Arial" w:cs="Arial" w:eastAsia="Arial"/>
          <w:sz w:val="24"/>
          <w:szCs w:val="24"/>
          <w:rtl/>
          <w:lang w:bidi="ar-EG"/>
        </w:rPr>
        <w:t xml:space="preserve">، الموسوعات، الأطالس، الكشافات، </w:t>
      </w:r>
      <w:r>
        <w:rPr>
          <w:rFonts w:ascii="Arial" w:hAnsi="Arial" w:cs="Arial" w:eastAsia="Arial"/>
          <w:b/>
          <w:bCs/>
          <w:sz w:val="24"/>
          <w:szCs w:val="24"/>
          <w:rtl/>
          <w:lang w:bidi="ar-EG"/>
        </w:rPr>
        <w:t>الإنترنت وقواعد البيانات (لأحدث الإصدارات والكتب والدوريات)</w:t>
      </w:r>
      <w:r>
        <w:rPr>
          <w:rFonts w:ascii="Arial" w:hAnsi="Arial" w:cs="Arial" w:eastAsia="Arial"/>
          <w:sz w:val="24"/>
          <w:szCs w:val="24"/>
          <w:rtl/>
          <w:lang w:bidi="ar-EG"/>
        </w:rPr>
        <w:t xml:space="preserve">، </w:t>
      </w:r>
      <w:r>
        <w:rPr>
          <w:rFonts w:ascii="Arial" w:hAnsi="Arial" w:cs="Arial" w:eastAsia="Arial"/>
          <w:b/>
          <w:bCs/>
          <w:sz w:val="24"/>
          <w:szCs w:val="24"/>
          <w:rtl/>
          <w:lang w:bidi="ar-EG"/>
        </w:rPr>
        <w:t>الإذاعة والتلفاز والتسجيلات (للتدريب على الإلقاء والاستماع)</w:t>
      </w:r>
      <w:r>
        <w:rPr>
          <w:rFonts w:ascii="Arial" w:hAnsi="Arial" w:cs="Arial" w:eastAsia="Arial"/>
          <w:sz w:val="24"/>
          <w:szCs w:val="24"/>
          <w:rtl/>
          <w:lang w:bidi="ar-EG"/>
        </w:rPr>
        <w:t>، المكتبة المدرسية.</w:t>
      </w:r>
    </w:p>
    <w:p>
      <w:pPr>
        <w:pStyle w:val="ListBullet"/>
        <w:bidi w:val="1"/>
        <w:spacing w:after="80" w:line="276" w:lineRule="auto"/>
        <w:jc w:val="both"/>
      </w:pPr>
      <w:r>
        <w:rPr>
          <w:rFonts w:ascii="Arial" w:hAnsi="Arial" w:cs="Arial" w:eastAsia="Arial"/>
          <w:b/>
          <w:bCs/>
          <w:sz w:val="24"/>
          <w:szCs w:val="24"/>
          <w:rtl/>
          <w:lang w:bidi="ar-EG"/>
        </w:rPr>
        <w:t>الوسائل التعليمية:</w:t>
      </w:r>
      <w:r>
        <w:rPr>
          <w:rFonts w:ascii="Arial" w:hAnsi="Arial" w:cs="Arial" w:eastAsia="Arial"/>
          <w:sz w:val="24"/>
          <w:szCs w:val="24"/>
          <w:rtl/>
          <w:lang w:bidi="ar-EG"/>
        </w:rPr>
        <w:t xml:space="preserve"> بصرية (السبورة، اللوحات، الصور، البطاقات، الخرائط)، سمعية (المذياع، التسجيلات)، سمعية بصرية (الحاسوب، العروض، الفيديو، السبورة التفاعلية)؛ </w:t>
      </w:r>
      <w:r>
        <w:rPr>
          <w:rFonts w:ascii="Arial" w:hAnsi="Arial" w:cs="Arial" w:eastAsia="Arial"/>
          <w:b/>
          <w:bCs/>
          <w:sz w:val="24"/>
          <w:szCs w:val="24"/>
          <w:rtl/>
          <w:lang w:bidi="ar-EG"/>
        </w:rPr>
        <w:t>شروط حسن استخدامها:</w:t>
      </w:r>
      <w:r>
        <w:rPr>
          <w:rFonts w:ascii="Arial" w:hAnsi="Arial" w:cs="Arial" w:eastAsia="Arial"/>
          <w:sz w:val="24"/>
          <w:szCs w:val="24"/>
          <w:rtl/>
          <w:lang w:bidi="ar-EG"/>
        </w:rPr>
        <w:t xml:space="preserve"> مناسبتها للهدف والمحتوى والمتعلمين، التجريب قبل العرض، التوقيت المناسب، عدم الإكثار منها، إشراك التلاميذ، تقويم أثرها.</w:t>
      </w:r>
    </w:p>
    <w:p>
      <w:pPr>
        <w:pStyle w:val="ListBullet"/>
        <w:bidi w:val="1"/>
        <w:spacing w:after="80" w:line="276" w:lineRule="auto"/>
        <w:jc w:val="both"/>
      </w:pPr>
      <w:r>
        <w:rPr>
          <w:rFonts w:ascii="Arial" w:hAnsi="Arial" w:cs="Arial" w:eastAsia="Arial"/>
          <w:b/>
          <w:bCs/>
          <w:sz w:val="24"/>
          <w:szCs w:val="24"/>
          <w:rtl/>
          <w:lang w:bidi="ar-EG"/>
        </w:rPr>
        <w:t>التخطيط للتدريس:</w:t>
      </w:r>
      <w:r>
        <w:rPr>
          <w:rFonts w:ascii="Arial" w:hAnsi="Arial" w:cs="Arial" w:eastAsia="Arial"/>
          <w:sz w:val="24"/>
          <w:szCs w:val="24"/>
          <w:rtl/>
          <w:lang w:bidi="ar-EG"/>
        </w:rPr>
        <w:t xml:space="preserve"> التخطيط السنوي/الفصلي (توزيع المنهج) والتخطيط اليومي (تحضير الدرس: الأهداف، المحتوى، الوسائل، الاستراتيجيات، الأنشطة، التقويم، الواجب). </w:t>
      </w:r>
      <w:r>
        <w:rPr>
          <w:rFonts w:ascii="Arial" w:hAnsi="Arial" w:cs="Arial" w:eastAsia="Arial"/>
          <w:b/>
          <w:bCs/>
          <w:sz w:val="24"/>
          <w:szCs w:val="24"/>
          <w:rtl/>
          <w:lang w:bidi="ar-EG"/>
        </w:rPr>
        <w:t>عناصر الدرس الجيد:</w:t>
      </w:r>
      <w:r>
        <w:rPr>
          <w:rFonts w:ascii="Arial" w:hAnsi="Arial" w:cs="Arial" w:eastAsia="Arial"/>
          <w:sz w:val="24"/>
          <w:szCs w:val="24"/>
          <w:rtl/>
          <w:lang w:bidi="ar-EG"/>
        </w:rPr>
        <w:t xml:space="preserve"> تمهيد مشوق، عرض متدرج من السهل إلى الصعب ومن المعلوم إلى المجهول، تنويع الأنشطة، مراعاة الفروق الفردية، التقويم المستمر، الغلق.</w:t>
      </w:r>
    </w:p>
    <w:p>
      <w:pPr>
        <w:pStyle w:val="ListBullet"/>
        <w:bidi w:val="1"/>
        <w:spacing w:after="80" w:line="276" w:lineRule="auto"/>
        <w:jc w:val="both"/>
      </w:pPr>
      <w:r>
        <w:rPr>
          <w:rFonts w:ascii="Arial" w:hAnsi="Arial" w:cs="Arial" w:eastAsia="Arial"/>
          <w:b/>
          <w:bCs/>
          <w:sz w:val="24"/>
          <w:szCs w:val="24"/>
          <w:rtl/>
          <w:lang w:bidi="ar-EG"/>
        </w:rPr>
        <w:t>إدارة الصف:</w:t>
      </w:r>
      <w:r>
        <w:rPr>
          <w:rFonts w:ascii="Arial" w:hAnsi="Arial" w:cs="Arial" w:eastAsia="Arial"/>
          <w:sz w:val="24"/>
          <w:szCs w:val="24"/>
          <w:rtl/>
          <w:lang w:bidi="ar-EG"/>
        </w:rPr>
        <w:t xml:space="preserve"> ضبط الصف بالإيجابية لا بالعقاب، التعزيز، المشاركة، وضوح القواعد، التنويع لجذب الانتباه، معالجة المشكلات السلوكية بالحوار وتعديل السلوك.</w:t>
      </w:r>
    </w:p>
    <w:p>
      <w:pPr>
        <w:pStyle w:val="ListBullet"/>
        <w:bidi w:val="1"/>
        <w:spacing w:after="80" w:line="276" w:lineRule="auto"/>
        <w:jc w:val="both"/>
      </w:pPr>
      <w:r>
        <w:rPr>
          <w:rFonts w:ascii="Arial" w:hAnsi="Arial" w:cs="Arial" w:eastAsia="Arial"/>
          <w:b/>
          <w:bCs/>
          <w:sz w:val="24"/>
          <w:szCs w:val="24"/>
          <w:rtl/>
          <w:lang w:bidi="ar-EG"/>
        </w:rPr>
        <w:t>الفروق الفردية:</w:t>
      </w:r>
      <w:r>
        <w:rPr>
          <w:rFonts w:ascii="Arial" w:hAnsi="Arial" w:cs="Arial" w:eastAsia="Arial"/>
          <w:sz w:val="24"/>
          <w:szCs w:val="24"/>
          <w:rtl/>
          <w:lang w:bidi="ar-EG"/>
        </w:rPr>
        <w:t xml:space="preserve"> مراعاتها بتنويع الأنشطة والأسئلة (الإثرائية للمتفوقين والعلاجية للضعاف)، والتعلم التعاوني، والتعليم المتمايز.</w:t>
      </w:r>
    </w:p>
    <w:p>
      <w:pPr>
        <w:pStyle w:val="ListBullet"/>
        <w:bidi w:val="1"/>
        <w:spacing w:after="80" w:line="276" w:lineRule="auto"/>
        <w:jc w:val="both"/>
      </w:pPr>
      <w:r>
        <w:rPr>
          <w:rFonts w:ascii="Arial" w:hAnsi="Arial" w:cs="Arial" w:eastAsia="Arial"/>
          <w:b/>
          <w:bCs/>
          <w:sz w:val="24"/>
          <w:szCs w:val="24"/>
          <w:rtl/>
          <w:lang w:bidi="ar-EG"/>
        </w:rPr>
        <w:t>استراتيجيات التعلم النشط:</w:t>
      </w:r>
      <w:r>
        <w:rPr>
          <w:rFonts w:ascii="Arial" w:hAnsi="Arial" w:cs="Arial" w:eastAsia="Arial"/>
          <w:sz w:val="24"/>
          <w:szCs w:val="24"/>
          <w:rtl/>
          <w:lang w:bidi="ar-EG"/>
        </w:rPr>
        <w:t xml:space="preserve"> العصف الذهني، التعلم التعاوني، لعب الأدوار، الخرائط الذهنية، التعلم بالاكتشاف، فكّر-زاوج-شارك، المناقشة، التعلم بالمشروعات، التعلم المقلوب.</w:t>
      </w:r>
    </w:p>
    <w:p>
      <w:pPr>
        <w:pStyle w:val="ListBullet"/>
        <w:bidi w:val="1"/>
        <w:spacing w:after="80" w:line="276" w:lineRule="auto"/>
        <w:jc w:val="both"/>
      </w:pPr>
      <w:r>
        <w:rPr>
          <w:rFonts w:ascii="Arial" w:hAnsi="Arial" w:cs="Arial" w:eastAsia="Arial"/>
          <w:b/>
          <w:bCs/>
          <w:sz w:val="24"/>
          <w:szCs w:val="24"/>
          <w:rtl/>
          <w:lang w:bidi="ar-EG"/>
        </w:rPr>
        <w:t>صعوبات تعلم اللغة العربية وعلاجها:</w:t>
      </w:r>
      <w:r>
        <w:rPr>
          <w:rFonts w:ascii="Arial" w:hAnsi="Arial" w:cs="Arial" w:eastAsia="Arial"/>
          <w:sz w:val="24"/>
          <w:szCs w:val="24"/>
          <w:rtl/>
          <w:lang w:bidi="ar-EG"/>
        </w:rPr>
        <w:t xml:space="preserve"> الازدواجية اللغوية (الفصحى/العامية)، ضعف الدافعية، صعوبة القواعد المجردة، كثرة الفروع؛ </w:t>
      </w:r>
      <w:r>
        <w:rPr>
          <w:rFonts w:ascii="Arial" w:hAnsi="Arial" w:cs="Arial" w:eastAsia="Arial"/>
          <w:b/>
          <w:bCs/>
          <w:sz w:val="24"/>
          <w:szCs w:val="24"/>
          <w:rtl/>
          <w:lang w:bidi="ar-EG"/>
        </w:rPr>
        <w:t>العلاج:</w:t>
      </w:r>
      <w:r>
        <w:rPr>
          <w:rFonts w:ascii="Arial" w:hAnsi="Arial" w:cs="Arial" w:eastAsia="Arial"/>
          <w:sz w:val="24"/>
          <w:szCs w:val="24"/>
          <w:rtl/>
          <w:lang w:bidi="ar-EG"/>
        </w:rPr>
        <w:t xml:space="preserve"> الربط بالحياة، التكامل، التدريب الوظيفي، التشجيع، النماذج اللغوية الصحيحة من المعلم.</w:t>
      </w:r>
    </w:p>
    <w:p>
      <w:pPr>
        <w:pStyle w:val="Heading2"/>
        <w:keepNext/>
        <w:bidi w:val="1"/>
        <w:spacing w:before="240" w:after="160"/>
      </w:pPr>
      <w:r>
        <w:rPr>
          <w:rFonts w:ascii="Arial" w:hAnsi="Arial" w:cs="Arial" w:eastAsia="Arial"/>
          <w:b/>
          <w:bCs/>
          <w:color w:val="1F3A6E"/>
          <w:sz w:val="32"/>
          <w:szCs w:val="32"/>
          <w:rtl/>
          <w:lang w:bidi="ar-EG"/>
        </w:rPr>
        <w:t>6. خلاصة سريعة لأكثر النقاط تكرارًا في أسئلة التربية</w:t>
      </w:r>
    </w:p>
    <w:p>
      <w:pPr>
        <w:pStyle w:val="ListNumber"/>
        <w:numPr>
          <w:ilvl w:val="0"/>
          <w:numId w:val="23"/>
        </w:numPr>
        <w:bidi w:val="1"/>
        <w:spacing w:after="80" w:line="276" w:lineRule="auto"/>
        <w:jc w:val="both"/>
      </w:pPr>
      <w:r>
        <w:rPr>
          <w:rFonts w:ascii="Arial" w:hAnsi="Arial" w:cs="Arial" w:eastAsia="Arial"/>
          <w:sz w:val="24"/>
          <w:szCs w:val="24"/>
          <w:rtl/>
          <w:lang w:bidi="ar-EG"/>
        </w:rPr>
        <w:t>الاستقرائية = من الأمثلة إلى القاعدة؛ القياسية = من القاعدة إلى الأمثلة؛ النص المعدَّل = من نص متكامل.</w:t>
      </w:r>
    </w:p>
    <w:p>
      <w:pPr>
        <w:pStyle w:val="ListNumber"/>
        <w:numPr>
          <w:ilvl w:val="0"/>
          <w:numId w:val="23"/>
        </w:numPr>
        <w:bidi w:val="1"/>
        <w:spacing w:after="80" w:line="276" w:lineRule="auto"/>
      </w:pPr>
      <w:r>
        <w:rPr>
          <w:rFonts w:ascii="Arial" w:hAnsi="Arial" w:cs="Arial" w:eastAsia="Arial"/>
          <w:sz w:val="24"/>
          <w:szCs w:val="24"/>
          <w:rtl/>
          <w:lang w:bidi="ar-EG"/>
        </w:rPr>
        <w:t>التشخيصي قبل، البنائي أثناء، الختامي بعد.</w:t>
      </w:r>
    </w:p>
    <w:p>
      <w:pPr>
        <w:pStyle w:val="ListNumber"/>
        <w:numPr>
          <w:ilvl w:val="0"/>
          <w:numId w:val="23"/>
        </w:numPr>
        <w:bidi w:val="1"/>
        <w:spacing w:after="80" w:line="276" w:lineRule="auto"/>
      </w:pPr>
      <w:r>
        <w:rPr>
          <w:rFonts w:ascii="Arial" w:hAnsi="Arial" w:cs="Arial" w:eastAsia="Arial"/>
          <w:sz w:val="24"/>
          <w:szCs w:val="24"/>
          <w:rtl/>
          <w:lang w:bidi="ar-EG"/>
        </w:rPr>
        <w:t>الإملاء المنظور: يُرى ثم يُحجب؛ الاختباري: بلا تهيئة للقياس.</w:t>
      </w:r>
    </w:p>
    <w:p>
      <w:pPr>
        <w:pStyle w:val="ListNumber"/>
        <w:numPr>
          <w:ilvl w:val="0"/>
          <w:numId w:val="23"/>
        </w:numPr>
        <w:bidi w:val="1"/>
        <w:spacing w:after="80" w:line="276" w:lineRule="auto"/>
      </w:pPr>
      <w:r>
        <w:rPr>
          <w:rFonts w:ascii="Arial" w:hAnsi="Arial" w:cs="Arial" w:eastAsia="Arial"/>
          <w:sz w:val="24"/>
          <w:szCs w:val="24"/>
          <w:rtl/>
          <w:lang w:bidi="ar-EG"/>
        </w:rPr>
        <w:t>المدخل التكاملي: نص واحد لكل الفروع.</w:t>
      </w:r>
    </w:p>
    <w:p>
      <w:pPr>
        <w:pStyle w:val="ListNumber"/>
        <w:numPr>
          <w:ilvl w:val="0"/>
          <w:numId w:val="23"/>
        </w:numPr>
        <w:bidi w:val="1"/>
        <w:spacing w:after="80" w:line="276" w:lineRule="auto"/>
      </w:pPr>
      <w:r>
        <w:rPr>
          <w:rFonts w:ascii="Arial" w:hAnsi="Arial" w:cs="Arial" w:eastAsia="Arial"/>
          <w:sz w:val="24"/>
          <w:szCs w:val="24"/>
          <w:rtl/>
          <w:lang w:bidi="ar-EG"/>
        </w:rPr>
        <w:t>المعجم المفهرس للتوثيق القرآني؛ الإنترنت لأحدث الكتب؛ الإذاعة للإلقاء.</w:t>
      </w:r>
    </w:p>
    <w:p>
      <w:pPr>
        <w:pStyle w:val="ListNumber"/>
        <w:numPr>
          <w:ilvl w:val="0"/>
          <w:numId w:val="23"/>
        </w:numPr>
        <w:bidi w:val="1"/>
        <w:spacing w:after="80" w:line="276" w:lineRule="auto"/>
      </w:pPr>
      <w:r>
        <w:rPr>
          <w:rFonts w:ascii="Arial" w:hAnsi="Arial" w:cs="Arial" w:eastAsia="Arial"/>
          <w:sz w:val="24"/>
          <w:szCs w:val="24"/>
          <w:rtl/>
          <w:lang w:bidi="ar-EG"/>
        </w:rPr>
        <w:t>الصدق والثبات والموضوعية أهم خصائص الاختبار.</w:t>
      </w:r>
    </w:p>
    <w:p>
      <w:pPr>
        <w:pStyle w:val="ListNumber"/>
        <w:numPr>
          <w:ilvl w:val="0"/>
          <w:numId w:val="23"/>
        </w:numPr>
        <w:bidi w:val="1"/>
        <w:spacing w:after="80" w:line="276" w:lineRule="auto"/>
      </w:pPr>
      <w:r>
        <w:rPr>
          <w:rFonts w:ascii="Arial" w:hAnsi="Arial" w:cs="Arial" w:eastAsia="Arial"/>
          <w:sz w:val="24"/>
          <w:szCs w:val="24"/>
          <w:rtl/>
          <w:lang w:bidi="ar-EG"/>
        </w:rPr>
        <w:t>الهدف السلوكي يُصاغ بفعل إجرائي قابل للقياس.</w:t>
      </w:r>
    </w:p>
    <w:p>
      <w:pPr>
        <w:pStyle w:val="ListNumber"/>
        <w:numPr>
          <w:ilvl w:val="0"/>
          <w:numId w:val="23"/>
        </w:numPr>
        <w:bidi w:val="1"/>
        <w:spacing w:after="80" w:line="276" w:lineRule="auto"/>
      </w:pPr>
      <w:r>
        <w:rPr>
          <w:rFonts w:ascii="Arial" w:hAnsi="Arial" w:cs="Arial" w:eastAsia="Arial"/>
          <w:sz w:val="24"/>
          <w:szCs w:val="24"/>
          <w:rtl/>
          <w:lang w:bidi="ar-EG"/>
        </w:rPr>
        <w:t>القراءة الجهرية للصغار والتشخيص؛ الصامتة للفهم والسرعة.</w:t>
      </w:r>
    </w:p>
    <w:p>
      <w:pPr>
        <w:pStyle w:val="ListNumber"/>
        <w:numPr>
          <w:ilvl w:val="0"/>
          <w:numId w:val="23"/>
        </w:numPr>
        <w:bidi w:val="1"/>
        <w:spacing w:after="80" w:line="276" w:lineRule="auto"/>
      </w:pPr>
      <w:r>
        <w:rPr>
          <w:rFonts w:ascii="Arial" w:hAnsi="Arial" w:cs="Arial" w:eastAsia="Arial"/>
          <w:sz w:val="24"/>
          <w:szCs w:val="24"/>
          <w:rtl/>
          <w:lang w:bidi="ar-EG"/>
        </w:rPr>
        <w:t>المهارات: استماع وقراءة (استقبال)؛ تحدث وكتابة (إنتاج).</w:t>
      </w:r>
    </w:p>
    <w:p>
      <w:pPr>
        <w:pStyle w:val="ListNumber"/>
        <w:numPr>
          <w:ilvl w:val="0"/>
          <w:numId w:val="23"/>
        </w:numPr>
        <w:bidi w:val="1"/>
        <w:spacing w:after="80" w:line="276" w:lineRule="auto"/>
      </w:pPr>
      <w:r>
        <w:rPr>
          <w:rFonts w:ascii="Arial" w:hAnsi="Arial" w:cs="Arial" w:eastAsia="Arial"/>
          <w:sz w:val="24"/>
          <w:szCs w:val="24"/>
          <w:rtl/>
          <w:lang w:bidi="ar-EG"/>
        </w:rPr>
        <w:t>التغذية الراجعة جوهر التقويم البنائي.</w:t>
      </w:r>
    </w:p>
    <w:p>
      <w:pPr>
        <w:pStyle w:val="Heading1"/>
        <w:keepNext/>
        <w:pageBreakBefore/>
        <w:bidi w:val="1"/>
        <w:spacing w:before="360" w:after="160"/>
      </w:pPr>
      <w:r>
        <w:rPr>
          <w:rFonts w:ascii="Arial" w:hAnsi="Arial" w:cs="Arial" w:eastAsia="Arial"/>
          <w:b/>
          <w:bCs/>
          <w:color w:val="7B1E1E"/>
          <w:sz w:val="40"/>
          <w:szCs w:val="40"/>
          <w:rtl/>
          <w:lang w:bidi="ar-EG"/>
        </w:rPr>
        <w:t>الملحق: القواعد السريعة (مراجعة ليلة الامتحان)</w:t>
      </w:r>
    </w:p>
    <w:p>
      <w:pPr>
        <w:pStyle w:val="Heading2"/>
        <w:keepNext/>
        <w:bidi w:val="1"/>
        <w:spacing w:before="240" w:after="160"/>
      </w:pPr>
      <w:r>
        <w:rPr>
          <w:rFonts w:ascii="Arial" w:hAnsi="Arial" w:cs="Arial" w:eastAsia="Arial"/>
          <w:b/>
          <w:bCs/>
          <w:color w:val="1F3A6E"/>
          <w:sz w:val="32"/>
          <w:szCs w:val="32"/>
          <w:rtl/>
          <w:lang w:bidi="ar-EG"/>
        </w:rPr>
        <w:t>1. الإملاء في سطور</w:t>
      </w:r>
    </w:p>
    <w:p>
      <w:pPr>
        <w:pStyle w:val="ListBullet"/>
        <w:bidi w:val="1"/>
        <w:spacing w:after="80" w:line="276" w:lineRule="auto"/>
        <w:jc w:val="both"/>
      </w:pPr>
      <w:r>
        <w:rPr>
          <w:rFonts w:ascii="Arial" w:hAnsi="Arial" w:cs="Arial" w:eastAsia="Arial"/>
          <w:sz w:val="24"/>
          <w:szCs w:val="24"/>
          <w:rtl/>
          <w:lang w:bidi="ar-EG"/>
        </w:rPr>
        <w:t xml:space="preserve">همزة </w:t>
      </w:r>
      <w:r>
        <w:rPr>
          <w:rFonts w:ascii="Arial" w:hAnsi="Arial" w:cs="Arial" w:eastAsia="Arial"/>
          <w:b/>
          <w:bCs/>
          <w:sz w:val="24"/>
          <w:szCs w:val="24"/>
          <w:rtl/>
          <w:lang w:bidi="ar-EG"/>
        </w:rPr>
        <w:t>الوصل</w:t>
      </w:r>
      <w:r>
        <w:rPr>
          <w:rFonts w:ascii="Arial" w:hAnsi="Arial" w:cs="Arial" w:eastAsia="Arial"/>
          <w:sz w:val="24"/>
          <w:szCs w:val="24"/>
          <w:rtl/>
          <w:lang w:bidi="ar-EG"/>
        </w:rPr>
        <w:t xml:space="preserve">: أل، أمر الثلاثي، ماضي وأمر ومصدر الخماسي والسداسي، الأسماء العشرة (ابن، ابنة، اسم، امرؤ، امرأة، اثنان، اثنتان، ايمن، است، ابنم). وما عداها </w:t>
      </w:r>
      <w:r>
        <w:rPr>
          <w:rFonts w:ascii="Arial" w:hAnsi="Arial" w:cs="Arial" w:eastAsia="Arial"/>
          <w:b/>
          <w:bCs/>
          <w:sz w:val="24"/>
          <w:szCs w:val="24"/>
          <w:rtl/>
          <w:lang w:bidi="ar-EG"/>
        </w:rPr>
        <w:t>قطع</w:t>
      </w:r>
      <w:r>
        <w:rPr>
          <w:rFonts w:ascii="Arial" w:hAnsi="Arial" w:cs="Arial" w:eastAsia="Arial"/>
          <w:sz w:val="24"/>
          <w:szCs w:val="24"/>
          <w:rtl/>
          <w:lang w:bidi="ar-EG"/>
        </w:rPr>
        <w:t xml:space="preserve"> (أمر الرباعي: أكرِم؛ مصدره: إكرام؛ كل الحروف إلا أل؛ الضمائر؛ المضارع المبدوء بهمزة).</w:t>
      </w:r>
    </w:p>
    <w:p>
      <w:pPr>
        <w:pStyle w:val="ListBullet"/>
        <w:bidi w:val="1"/>
        <w:spacing w:after="80" w:line="276" w:lineRule="auto"/>
        <w:jc w:val="both"/>
      </w:pPr>
      <w:r>
        <w:rPr>
          <w:rFonts w:ascii="Arial" w:hAnsi="Arial" w:cs="Arial" w:eastAsia="Arial"/>
          <w:sz w:val="24"/>
          <w:szCs w:val="24"/>
          <w:rtl/>
          <w:lang w:bidi="ar-EG"/>
        </w:rPr>
        <w:t xml:space="preserve">الهمزة </w:t>
      </w:r>
      <w:r>
        <w:rPr>
          <w:rFonts w:ascii="Arial" w:hAnsi="Arial" w:cs="Arial" w:eastAsia="Arial"/>
          <w:b/>
          <w:bCs/>
          <w:sz w:val="24"/>
          <w:szCs w:val="24"/>
          <w:rtl/>
          <w:lang w:bidi="ar-EG"/>
        </w:rPr>
        <w:t>المتوسطة</w:t>
      </w:r>
      <w:r>
        <w:rPr>
          <w:rFonts w:ascii="Arial" w:hAnsi="Arial" w:cs="Arial" w:eastAsia="Arial"/>
          <w:sz w:val="24"/>
          <w:szCs w:val="24"/>
          <w:rtl/>
          <w:lang w:bidi="ar-EG"/>
        </w:rPr>
        <w:t xml:space="preserve">: تُكتب على حرف يناسب </w:t>
      </w:r>
      <w:r>
        <w:rPr>
          <w:rFonts w:ascii="Arial" w:hAnsi="Arial" w:cs="Arial" w:eastAsia="Arial"/>
          <w:b/>
          <w:bCs/>
          <w:sz w:val="24"/>
          <w:szCs w:val="24"/>
          <w:rtl/>
          <w:lang w:bidi="ar-EG"/>
        </w:rPr>
        <w:t>أقوى الحركتين</w:t>
      </w:r>
      <w:r>
        <w:rPr>
          <w:rFonts w:ascii="Arial" w:hAnsi="Arial" w:cs="Arial" w:eastAsia="Arial"/>
          <w:sz w:val="24"/>
          <w:szCs w:val="24"/>
          <w:rtl/>
          <w:lang w:bidi="ar-EG"/>
        </w:rPr>
        <w:t xml:space="preserve"> (الكسرة &gt; الضمة &gt; الفتحة &gt; السكون)؛ ما بعد ألف ساكنة مفتوحة تُكتب على السطر (تساءل، قراءة)؛ ما بعد واو ساكنة مفتوحة على السطر (مروءة)؛ ما بعد ياء ساكنة على نبرة دائمًا (هيئة، بيئة).</w:t>
      </w:r>
    </w:p>
    <w:p>
      <w:pPr>
        <w:pStyle w:val="ListBullet"/>
        <w:bidi w:val="1"/>
        <w:spacing w:after="80" w:line="276" w:lineRule="auto"/>
        <w:jc w:val="both"/>
      </w:pPr>
      <w:r>
        <w:rPr>
          <w:rFonts w:ascii="Arial" w:hAnsi="Arial" w:cs="Arial" w:eastAsia="Arial"/>
          <w:sz w:val="24"/>
          <w:szCs w:val="24"/>
          <w:rtl/>
          <w:lang w:bidi="ar-EG"/>
        </w:rPr>
        <w:t xml:space="preserve">الهمزة </w:t>
      </w:r>
      <w:r>
        <w:rPr>
          <w:rFonts w:ascii="Arial" w:hAnsi="Arial" w:cs="Arial" w:eastAsia="Arial"/>
          <w:b/>
          <w:bCs/>
          <w:sz w:val="24"/>
          <w:szCs w:val="24"/>
          <w:rtl/>
          <w:lang w:bidi="ar-EG"/>
        </w:rPr>
        <w:t>المتطرفة</w:t>
      </w:r>
      <w:r>
        <w:rPr>
          <w:rFonts w:ascii="Arial" w:hAnsi="Arial" w:cs="Arial" w:eastAsia="Arial"/>
          <w:sz w:val="24"/>
          <w:szCs w:val="24"/>
          <w:rtl/>
          <w:lang w:bidi="ar-EG"/>
        </w:rPr>
        <w:t>: بحسب حركة ما قبلها فقط (قرَأ، يجرُؤ، شاطِئ، بدْء/جزاء/شيء على السطر بعد الساكن).</w:t>
      </w:r>
    </w:p>
    <w:p>
      <w:pPr>
        <w:pStyle w:val="ListBullet"/>
        <w:bidi w:val="1"/>
        <w:spacing w:after="80" w:line="276" w:lineRule="auto"/>
        <w:jc w:val="both"/>
      </w:pPr>
      <w:r>
        <w:rPr>
          <w:rFonts w:ascii="Arial" w:hAnsi="Arial" w:cs="Arial" w:eastAsia="Arial"/>
          <w:b/>
          <w:bCs/>
          <w:sz w:val="24"/>
          <w:szCs w:val="24"/>
          <w:rtl/>
          <w:lang w:bidi="ar-EG"/>
        </w:rPr>
        <w:t>ابن</w:t>
      </w:r>
      <w:r>
        <w:rPr>
          <w:rFonts w:ascii="Arial" w:hAnsi="Arial" w:cs="Arial" w:eastAsia="Arial"/>
          <w:sz w:val="24"/>
          <w:szCs w:val="24"/>
          <w:rtl/>
          <w:lang w:bidi="ar-EG"/>
        </w:rPr>
        <w:t xml:space="preserve"> تُحذف ألفها بين علمين ثانيهما أب للأول في سطر واحد غير مثناة ولا مجموعة ولا خبر؛ وتُحذف ألف </w:t>
      </w:r>
      <w:r>
        <w:rPr>
          <w:rFonts w:ascii="Arial" w:hAnsi="Arial" w:cs="Arial" w:eastAsia="Arial"/>
          <w:b/>
          <w:bCs/>
          <w:sz w:val="24"/>
          <w:szCs w:val="24"/>
          <w:rtl/>
          <w:lang w:bidi="ar-EG"/>
        </w:rPr>
        <w:t>أل</w:t>
      </w:r>
      <w:r>
        <w:rPr>
          <w:rFonts w:ascii="Arial" w:hAnsi="Arial" w:cs="Arial" w:eastAsia="Arial"/>
          <w:sz w:val="24"/>
          <w:szCs w:val="24"/>
          <w:rtl/>
          <w:lang w:bidi="ar-EG"/>
        </w:rPr>
        <w:t xml:space="preserve"> إذا دخلت عليها لام الجر (للرجل، للّه)؛ وتُحذف ألف </w:t>
      </w:r>
      <w:r>
        <w:rPr>
          <w:rFonts w:ascii="Arial" w:hAnsi="Arial" w:cs="Arial" w:eastAsia="Arial"/>
          <w:b/>
          <w:bCs/>
          <w:sz w:val="24"/>
          <w:szCs w:val="24"/>
          <w:rtl/>
          <w:lang w:bidi="ar-EG"/>
        </w:rPr>
        <w:t>«ما» الاستفهامية</w:t>
      </w:r>
      <w:r>
        <w:rPr>
          <w:rFonts w:ascii="Arial" w:hAnsi="Arial" w:cs="Arial" w:eastAsia="Arial"/>
          <w:sz w:val="24"/>
          <w:szCs w:val="24"/>
          <w:rtl/>
          <w:lang w:bidi="ar-EG"/>
        </w:rPr>
        <w:t xml:space="preserve"> إذا سبقها حرف جر (بمَ، لمَ، عمَّ، فيمَ، علامَ، حتّامَ)؛ وتُحذف ألف </w:t>
      </w:r>
      <w:r>
        <w:rPr>
          <w:rFonts w:ascii="Arial" w:hAnsi="Arial" w:cs="Arial" w:eastAsia="Arial"/>
          <w:b/>
          <w:bCs/>
          <w:sz w:val="24"/>
          <w:szCs w:val="24"/>
          <w:rtl/>
          <w:lang w:bidi="ar-EG"/>
        </w:rPr>
        <w:t>اسم</w:t>
      </w:r>
      <w:r>
        <w:rPr>
          <w:rFonts w:ascii="Arial" w:hAnsi="Arial" w:cs="Arial" w:eastAsia="Arial"/>
          <w:sz w:val="24"/>
          <w:szCs w:val="24"/>
          <w:rtl/>
          <w:lang w:bidi="ar-EG"/>
        </w:rPr>
        <w:t xml:space="preserve"> في البسملة الكاملة فقط.</w:t>
      </w:r>
    </w:p>
    <w:p>
      <w:pPr>
        <w:pStyle w:val="ListBullet"/>
        <w:bidi w:val="1"/>
        <w:spacing w:after="80" w:line="276" w:lineRule="auto"/>
        <w:jc w:val="both"/>
      </w:pPr>
      <w:r>
        <w:rPr>
          <w:rFonts w:ascii="Arial" w:hAnsi="Arial" w:cs="Arial" w:eastAsia="Arial"/>
          <w:b/>
          <w:bCs/>
          <w:sz w:val="24"/>
          <w:szCs w:val="24"/>
          <w:rtl/>
          <w:lang w:bidi="ar-EG"/>
        </w:rPr>
        <w:t>التاء المربوطة</w:t>
      </w:r>
      <w:r>
        <w:rPr>
          <w:rFonts w:ascii="Arial" w:hAnsi="Arial" w:cs="Arial" w:eastAsia="Arial"/>
          <w:sz w:val="24"/>
          <w:szCs w:val="24"/>
          <w:rtl/>
          <w:lang w:bidi="ar-EG"/>
        </w:rPr>
        <w:t xml:space="preserve"> تُنطق هاء عند الوقف (شجرة، قضاة، ثمة الظرفية)؛ </w:t>
      </w:r>
      <w:r>
        <w:rPr>
          <w:rFonts w:ascii="Arial" w:hAnsi="Arial" w:cs="Arial" w:eastAsia="Arial"/>
          <w:b/>
          <w:bCs/>
          <w:sz w:val="24"/>
          <w:szCs w:val="24"/>
          <w:rtl/>
          <w:lang w:bidi="ar-EG"/>
        </w:rPr>
        <w:t>المفتوحة</w:t>
      </w:r>
      <w:r>
        <w:rPr>
          <w:rFonts w:ascii="Arial" w:hAnsi="Arial" w:cs="Arial" w:eastAsia="Arial"/>
          <w:sz w:val="24"/>
          <w:szCs w:val="24"/>
          <w:rtl/>
          <w:lang w:bidi="ar-EG"/>
        </w:rPr>
        <w:t xml:space="preserve"> تبقى تاءً (بنت، أخت، بيت، ثُمّتَ العاطفة، لات).</w:t>
      </w:r>
    </w:p>
    <w:p>
      <w:pPr>
        <w:pStyle w:val="ListBullet"/>
        <w:bidi w:val="1"/>
        <w:spacing w:after="80" w:line="276" w:lineRule="auto"/>
        <w:jc w:val="both"/>
      </w:pPr>
      <w:r>
        <w:rPr>
          <w:rFonts w:ascii="Arial" w:hAnsi="Arial" w:cs="Arial" w:eastAsia="Arial"/>
          <w:b/>
          <w:bCs/>
          <w:sz w:val="24"/>
          <w:szCs w:val="24"/>
          <w:rtl/>
          <w:lang w:bidi="ar-EG"/>
        </w:rPr>
        <w:t>الألف اللينة</w:t>
      </w:r>
      <w:r>
        <w:rPr>
          <w:rFonts w:ascii="Arial" w:hAnsi="Arial" w:cs="Arial" w:eastAsia="Arial"/>
          <w:sz w:val="24"/>
          <w:szCs w:val="24"/>
          <w:rtl/>
          <w:lang w:bidi="ar-EG"/>
        </w:rPr>
        <w:t>: في الثلاثي بحسب الأصل (دعا/رمى)، فوق الثلاثي ياء إلا إن سبقتها ياء (دنيا، يحيا، استحيا) أو كانت الكلمة أعجمية (موسيقا) أو حرفًا (إلى، على، بلى، حتى، متى، أنّى، لدى، ما عدا الأسماء المبنية: هذا، أنا، إذا، مهما، كلّا).</w:t>
      </w:r>
    </w:p>
    <w:p>
      <w:pPr>
        <w:pStyle w:val="Heading2"/>
        <w:keepNext/>
        <w:bidi w:val="1"/>
        <w:spacing w:before="240" w:after="160"/>
      </w:pPr>
      <w:r>
        <w:rPr>
          <w:rFonts w:ascii="Arial" w:hAnsi="Arial" w:cs="Arial" w:eastAsia="Arial"/>
          <w:b/>
          <w:bCs/>
          <w:color w:val="1F3A6E"/>
          <w:sz w:val="32"/>
          <w:szCs w:val="32"/>
          <w:rtl/>
          <w:lang w:bidi="ar-EG"/>
        </w:rPr>
        <w:t>2. النحو في سطور</w:t>
      </w:r>
    </w:p>
    <w:p>
      <w:pPr>
        <w:pStyle w:val="ListBullet"/>
        <w:bidi w:val="1"/>
        <w:spacing w:after="80" w:line="276" w:lineRule="auto"/>
        <w:jc w:val="both"/>
      </w:pPr>
      <w:r>
        <w:rPr>
          <w:rFonts w:ascii="Arial" w:hAnsi="Arial" w:cs="Arial" w:eastAsia="Arial"/>
          <w:b/>
          <w:bCs/>
          <w:sz w:val="24"/>
          <w:szCs w:val="24"/>
          <w:rtl/>
          <w:lang w:bidi="ar-EG"/>
        </w:rPr>
        <w:t>الأسماء الخمسة</w:t>
      </w:r>
      <w:r>
        <w:rPr>
          <w:rFonts w:ascii="Arial" w:hAnsi="Arial" w:cs="Arial" w:eastAsia="Arial"/>
          <w:sz w:val="24"/>
          <w:szCs w:val="24"/>
          <w:rtl/>
          <w:lang w:bidi="ar-EG"/>
        </w:rPr>
        <w:t xml:space="preserve"> ترفع بالواو وتنصب بالألف وتجر بالياء بشرط: الإفراد، التكبير، الإضافة لغير ياء المتكلم؛ و«ذو» بمعنى صاحب، و«فو» خالية من الميم.</w:t>
      </w:r>
    </w:p>
    <w:p>
      <w:pPr>
        <w:pStyle w:val="ListBullet"/>
        <w:bidi w:val="1"/>
        <w:spacing w:after="80" w:line="276" w:lineRule="auto"/>
        <w:jc w:val="both"/>
      </w:pPr>
      <w:r>
        <w:rPr>
          <w:rFonts w:ascii="Arial" w:hAnsi="Arial" w:cs="Arial" w:eastAsia="Arial"/>
          <w:b/>
          <w:bCs/>
          <w:sz w:val="24"/>
          <w:szCs w:val="24"/>
          <w:rtl/>
          <w:lang w:bidi="ar-EG"/>
        </w:rPr>
        <w:t>المثنى</w:t>
      </w:r>
      <w:r>
        <w:rPr>
          <w:rFonts w:ascii="Arial" w:hAnsi="Arial" w:cs="Arial" w:eastAsia="Arial"/>
          <w:sz w:val="24"/>
          <w:szCs w:val="24"/>
          <w:rtl/>
          <w:lang w:bidi="ar-EG"/>
        </w:rPr>
        <w:t xml:space="preserve"> ألف/ياء؛ </w:t>
      </w:r>
      <w:r>
        <w:rPr>
          <w:rFonts w:ascii="Arial" w:hAnsi="Arial" w:cs="Arial" w:eastAsia="Arial"/>
          <w:b/>
          <w:bCs/>
          <w:sz w:val="24"/>
          <w:szCs w:val="24"/>
          <w:rtl/>
          <w:lang w:bidi="ar-EG"/>
        </w:rPr>
        <w:t>ج.م.س</w:t>
      </w:r>
      <w:r>
        <w:rPr>
          <w:rFonts w:ascii="Arial" w:hAnsi="Arial" w:cs="Arial" w:eastAsia="Arial"/>
          <w:sz w:val="24"/>
          <w:szCs w:val="24"/>
          <w:rtl/>
          <w:lang w:bidi="ar-EG"/>
        </w:rPr>
        <w:t xml:space="preserve"> واو/ياء؛ </w:t>
      </w:r>
      <w:r>
        <w:rPr>
          <w:rFonts w:ascii="Arial" w:hAnsi="Arial" w:cs="Arial" w:eastAsia="Arial"/>
          <w:b/>
          <w:bCs/>
          <w:sz w:val="24"/>
          <w:szCs w:val="24"/>
          <w:rtl/>
          <w:lang w:bidi="ar-EG"/>
        </w:rPr>
        <w:t>ج.م.س (المؤنث)</w:t>
      </w:r>
      <w:r>
        <w:rPr>
          <w:rFonts w:ascii="Arial" w:hAnsi="Arial" w:cs="Arial" w:eastAsia="Arial"/>
          <w:sz w:val="24"/>
          <w:szCs w:val="24"/>
          <w:rtl/>
          <w:lang w:bidi="ar-EG"/>
        </w:rPr>
        <w:t xml:space="preserve"> ينصب بالكسرة؛ </w:t>
      </w:r>
      <w:r>
        <w:rPr>
          <w:rFonts w:ascii="Arial" w:hAnsi="Arial" w:cs="Arial" w:eastAsia="Arial"/>
          <w:b/>
          <w:bCs/>
          <w:sz w:val="24"/>
          <w:szCs w:val="24"/>
          <w:rtl/>
          <w:lang w:bidi="ar-EG"/>
        </w:rPr>
        <w:t>الممنوع من الصرف</w:t>
      </w:r>
      <w:r>
        <w:rPr>
          <w:rFonts w:ascii="Arial" w:hAnsi="Arial" w:cs="Arial" w:eastAsia="Arial"/>
          <w:sz w:val="24"/>
          <w:szCs w:val="24"/>
          <w:rtl/>
          <w:lang w:bidi="ar-EG"/>
        </w:rPr>
        <w:t xml:space="preserve"> يُجر بالفتحة إلا مع أل أو الإضافة؛ </w:t>
      </w:r>
      <w:r>
        <w:rPr>
          <w:rFonts w:ascii="Arial" w:hAnsi="Arial" w:cs="Arial" w:eastAsia="Arial"/>
          <w:b/>
          <w:bCs/>
          <w:sz w:val="24"/>
          <w:szCs w:val="24"/>
          <w:rtl/>
          <w:lang w:bidi="ar-EG"/>
        </w:rPr>
        <w:t>الأفعال الخمسة</w:t>
      </w:r>
      <w:r>
        <w:rPr>
          <w:rFonts w:ascii="Arial" w:hAnsi="Arial" w:cs="Arial" w:eastAsia="Arial"/>
          <w:sz w:val="24"/>
          <w:szCs w:val="24"/>
          <w:rtl/>
          <w:lang w:bidi="ar-EG"/>
        </w:rPr>
        <w:t xml:space="preserve"> ثبوت النون/حذفها؛ </w:t>
      </w:r>
      <w:r>
        <w:rPr>
          <w:rFonts w:ascii="Arial" w:hAnsi="Arial" w:cs="Arial" w:eastAsia="Arial"/>
          <w:b/>
          <w:bCs/>
          <w:sz w:val="24"/>
          <w:szCs w:val="24"/>
          <w:rtl/>
          <w:lang w:bidi="ar-EG"/>
        </w:rPr>
        <w:t>المعتل الآخر</w:t>
      </w:r>
      <w:r>
        <w:rPr>
          <w:rFonts w:ascii="Arial" w:hAnsi="Arial" w:cs="Arial" w:eastAsia="Arial"/>
          <w:sz w:val="24"/>
          <w:szCs w:val="24"/>
          <w:rtl/>
          <w:lang w:bidi="ar-EG"/>
        </w:rPr>
        <w:t xml:space="preserve"> تُقدر الضمة والفتحة على الألف، والضمة فقط على الواو والياء، ويُجزم بحذف حرف العلة.</w:t>
      </w:r>
    </w:p>
    <w:p>
      <w:pPr>
        <w:pStyle w:val="ListBullet"/>
        <w:bidi w:val="1"/>
        <w:spacing w:after="80" w:line="276" w:lineRule="auto"/>
        <w:jc w:val="both"/>
      </w:pPr>
      <w:r>
        <w:rPr>
          <w:rFonts w:ascii="Arial" w:hAnsi="Arial" w:cs="Arial" w:eastAsia="Arial"/>
          <w:b/>
          <w:bCs/>
          <w:sz w:val="24"/>
          <w:szCs w:val="24"/>
          <w:rtl/>
          <w:lang w:bidi="ar-EG"/>
        </w:rPr>
        <w:t>كان</w:t>
      </w:r>
      <w:r>
        <w:rPr>
          <w:rFonts w:ascii="Arial" w:hAnsi="Arial" w:cs="Arial" w:eastAsia="Arial"/>
          <w:sz w:val="24"/>
          <w:szCs w:val="24"/>
          <w:rtl/>
          <w:lang w:bidi="ar-EG"/>
        </w:rPr>
        <w:t xml:space="preserve"> ترفع المبتدأ وتنصب الخبر؛ </w:t>
      </w:r>
      <w:r>
        <w:rPr>
          <w:rFonts w:ascii="Arial" w:hAnsi="Arial" w:cs="Arial" w:eastAsia="Arial"/>
          <w:b/>
          <w:bCs/>
          <w:sz w:val="24"/>
          <w:szCs w:val="24"/>
          <w:rtl/>
          <w:lang w:bidi="ar-EG"/>
        </w:rPr>
        <w:t>إنّ</w:t>
      </w:r>
      <w:r>
        <w:rPr>
          <w:rFonts w:ascii="Arial" w:hAnsi="Arial" w:cs="Arial" w:eastAsia="Arial"/>
          <w:sz w:val="24"/>
          <w:szCs w:val="24"/>
          <w:rtl/>
          <w:lang w:bidi="ar-EG"/>
        </w:rPr>
        <w:t xml:space="preserve"> تنصب المبتدأ وترفع الخبر؛ </w:t>
      </w:r>
      <w:r>
        <w:rPr>
          <w:rFonts w:ascii="Arial" w:hAnsi="Arial" w:cs="Arial" w:eastAsia="Arial"/>
          <w:b/>
          <w:bCs/>
          <w:sz w:val="24"/>
          <w:szCs w:val="24"/>
          <w:rtl/>
          <w:lang w:bidi="ar-EG"/>
        </w:rPr>
        <w:t>كاد وأخواتها</w:t>
      </w:r>
      <w:r>
        <w:rPr>
          <w:rFonts w:ascii="Arial" w:hAnsi="Arial" w:cs="Arial" w:eastAsia="Arial"/>
          <w:sz w:val="24"/>
          <w:szCs w:val="24"/>
          <w:rtl/>
          <w:lang w:bidi="ar-EG"/>
        </w:rPr>
        <w:t xml:space="preserve"> خبرها مضارع (عسى وأوشك: غالبًا بأن؛ كاد وكرب: غالبًا بلا أن؛ أفعال الشروع: بلا أن وجوبًا)؛ </w:t>
      </w:r>
      <w:r>
        <w:rPr>
          <w:rFonts w:ascii="Arial" w:hAnsi="Arial" w:cs="Arial" w:eastAsia="Arial"/>
          <w:b/>
          <w:bCs/>
          <w:sz w:val="24"/>
          <w:szCs w:val="24"/>
          <w:rtl/>
          <w:lang w:bidi="ar-EG"/>
        </w:rPr>
        <w:t>ظنّ</w:t>
      </w:r>
      <w:r>
        <w:rPr>
          <w:rFonts w:ascii="Arial" w:hAnsi="Arial" w:cs="Arial" w:eastAsia="Arial"/>
          <w:sz w:val="24"/>
          <w:szCs w:val="24"/>
          <w:rtl/>
          <w:lang w:bidi="ar-EG"/>
        </w:rPr>
        <w:t xml:space="preserve"> تنصب مفعولين أصلهما مبتدأ وخبر؛ </w:t>
      </w:r>
      <w:r>
        <w:rPr>
          <w:rFonts w:ascii="Arial" w:hAnsi="Arial" w:cs="Arial" w:eastAsia="Arial"/>
          <w:b/>
          <w:bCs/>
          <w:sz w:val="24"/>
          <w:szCs w:val="24"/>
          <w:rtl/>
          <w:lang w:bidi="ar-EG"/>
        </w:rPr>
        <w:t>أعلم وأرى</w:t>
      </w:r>
      <w:r>
        <w:rPr>
          <w:rFonts w:ascii="Arial" w:hAnsi="Arial" w:cs="Arial" w:eastAsia="Arial"/>
          <w:sz w:val="24"/>
          <w:szCs w:val="24"/>
          <w:rtl/>
          <w:lang w:bidi="ar-EG"/>
        </w:rPr>
        <w:t xml:space="preserve"> ثلاثة.</w:t>
      </w:r>
    </w:p>
    <w:p>
      <w:pPr>
        <w:pStyle w:val="ListBullet"/>
        <w:bidi w:val="1"/>
        <w:spacing w:after="80" w:line="276" w:lineRule="auto"/>
        <w:jc w:val="both"/>
      </w:pPr>
      <w:r>
        <w:rPr>
          <w:rFonts w:ascii="Arial" w:hAnsi="Arial" w:cs="Arial" w:eastAsia="Arial"/>
          <w:b/>
          <w:bCs/>
          <w:sz w:val="24"/>
          <w:szCs w:val="24"/>
          <w:rtl/>
          <w:lang w:bidi="ar-EG"/>
        </w:rPr>
        <w:t>لا النافية للجنس</w:t>
      </w:r>
      <w:r>
        <w:rPr>
          <w:rFonts w:ascii="Arial" w:hAnsi="Arial" w:cs="Arial" w:eastAsia="Arial"/>
          <w:sz w:val="24"/>
          <w:szCs w:val="24"/>
          <w:rtl/>
          <w:lang w:bidi="ar-EG"/>
        </w:rPr>
        <w:t xml:space="preserve"> تعمل عمل إنّ إذا كان اسمها نكرة متصلة بها؛ اسمها المفرد يُبنى على ما يُنصب به.</w:t>
      </w:r>
    </w:p>
    <w:p>
      <w:pPr>
        <w:pStyle w:val="ListBullet"/>
        <w:bidi w:val="1"/>
        <w:spacing w:after="80" w:line="276" w:lineRule="auto"/>
        <w:jc w:val="both"/>
      </w:pPr>
      <w:r>
        <w:rPr>
          <w:rFonts w:ascii="Arial" w:hAnsi="Arial" w:cs="Arial" w:eastAsia="Arial"/>
          <w:b/>
          <w:bCs/>
          <w:sz w:val="24"/>
          <w:szCs w:val="24"/>
          <w:rtl/>
          <w:lang w:bidi="ar-EG"/>
        </w:rPr>
        <w:t>نائب الفاعل</w:t>
      </w:r>
      <w:r>
        <w:rPr>
          <w:rFonts w:ascii="Arial" w:hAnsi="Arial" w:cs="Arial" w:eastAsia="Arial"/>
          <w:sz w:val="24"/>
          <w:szCs w:val="24"/>
          <w:rtl/>
          <w:lang w:bidi="ar-EG"/>
        </w:rPr>
        <w:t xml:space="preserve">: المفعول به، ثم الظرف المتصرف المختص، المصدر المتصرف المختص، الجار والمجرور؛ </w:t>
      </w:r>
      <w:r>
        <w:rPr>
          <w:rFonts w:ascii="Arial" w:hAnsi="Arial" w:cs="Arial" w:eastAsia="Arial"/>
          <w:b/>
          <w:bCs/>
          <w:sz w:val="24"/>
          <w:szCs w:val="24"/>
          <w:rtl/>
          <w:lang w:bidi="ar-EG"/>
        </w:rPr>
        <w:t>بناء المجهول</w:t>
      </w:r>
      <w:r>
        <w:rPr>
          <w:rFonts w:ascii="Arial" w:hAnsi="Arial" w:cs="Arial" w:eastAsia="Arial"/>
          <w:sz w:val="24"/>
          <w:szCs w:val="24"/>
          <w:rtl/>
          <w:lang w:bidi="ar-EG"/>
        </w:rPr>
        <w:t>: ماضٍ (ضُمَّ أوله وكُسر ما قبل آخره؛ الأجوف: قيل/بيع؛ المبدوء بتاء: تُعُلِّم؛ بهمزة وصل: اُستُخرِج)، مضارع (ضم أوله وفتح ما قبل آخره: يُقال).</w:t>
      </w:r>
    </w:p>
    <w:p>
      <w:pPr>
        <w:pStyle w:val="ListBullet"/>
        <w:bidi w:val="1"/>
        <w:spacing w:after="80" w:line="276" w:lineRule="auto"/>
        <w:jc w:val="both"/>
      </w:pPr>
      <w:r>
        <w:rPr>
          <w:rFonts w:ascii="Arial" w:hAnsi="Arial" w:cs="Arial" w:eastAsia="Arial"/>
          <w:b/>
          <w:bCs/>
          <w:sz w:val="24"/>
          <w:szCs w:val="24"/>
          <w:rtl/>
          <w:lang w:bidi="ar-EG"/>
        </w:rPr>
        <w:t>المفعول المطلق</w:t>
      </w:r>
      <w:r>
        <w:rPr>
          <w:rFonts w:ascii="Arial" w:hAnsi="Arial" w:cs="Arial" w:eastAsia="Arial"/>
          <w:sz w:val="24"/>
          <w:szCs w:val="24"/>
          <w:rtl/>
          <w:lang w:bidi="ar-EG"/>
        </w:rPr>
        <w:t xml:space="preserve"> مصدر من لفظ الفعل للتوكيد أو النوع أو العدد؛ </w:t>
      </w:r>
      <w:r>
        <w:rPr>
          <w:rFonts w:ascii="Arial" w:hAnsi="Arial" w:cs="Arial" w:eastAsia="Arial"/>
          <w:b/>
          <w:bCs/>
          <w:sz w:val="24"/>
          <w:szCs w:val="24"/>
          <w:rtl/>
          <w:lang w:bidi="ar-EG"/>
        </w:rPr>
        <w:t>لأجله</w:t>
      </w:r>
      <w:r>
        <w:rPr>
          <w:rFonts w:ascii="Arial" w:hAnsi="Arial" w:cs="Arial" w:eastAsia="Arial"/>
          <w:sz w:val="24"/>
          <w:szCs w:val="24"/>
          <w:rtl/>
          <w:lang w:bidi="ar-EG"/>
        </w:rPr>
        <w:t xml:space="preserve"> مصدر قلبي يبين السبب؛ </w:t>
      </w:r>
      <w:r>
        <w:rPr>
          <w:rFonts w:ascii="Arial" w:hAnsi="Arial" w:cs="Arial" w:eastAsia="Arial"/>
          <w:b/>
          <w:bCs/>
          <w:sz w:val="24"/>
          <w:szCs w:val="24"/>
          <w:rtl/>
          <w:lang w:bidi="ar-EG"/>
        </w:rPr>
        <w:t>فيه</w:t>
      </w:r>
      <w:r>
        <w:rPr>
          <w:rFonts w:ascii="Arial" w:hAnsi="Arial" w:cs="Arial" w:eastAsia="Arial"/>
          <w:sz w:val="24"/>
          <w:szCs w:val="24"/>
          <w:rtl/>
          <w:lang w:bidi="ar-EG"/>
        </w:rPr>
        <w:t xml:space="preserve"> زمان أو مكان بمعنى «في»؛ </w:t>
      </w:r>
      <w:r>
        <w:rPr>
          <w:rFonts w:ascii="Arial" w:hAnsi="Arial" w:cs="Arial" w:eastAsia="Arial"/>
          <w:b/>
          <w:bCs/>
          <w:sz w:val="24"/>
          <w:szCs w:val="24"/>
          <w:rtl/>
          <w:lang w:bidi="ar-EG"/>
        </w:rPr>
        <w:t>معه</w:t>
      </w:r>
      <w:r>
        <w:rPr>
          <w:rFonts w:ascii="Arial" w:hAnsi="Arial" w:cs="Arial" w:eastAsia="Arial"/>
          <w:sz w:val="24"/>
          <w:szCs w:val="24"/>
          <w:rtl/>
          <w:lang w:bidi="ar-EG"/>
        </w:rPr>
        <w:t xml:space="preserve"> اسم بعد واو بمعنى «مع» مسبوق بجملة.</w:t>
      </w:r>
    </w:p>
    <w:p>
      <w:pPr>
        <w:pStyle w:val="ListBullet"/>
        <w:bidi w:val="1"/>
        <w:spacing w:after="80" w:line="276" w:lineRule="auto"/>
        <w:jc w:val="both"/>
      </w:pPr>
      <w:r>
        <w:rPr>
          <w:rFonts w:ascii="Arial" w:hAnsi="Arial" w:cs="Arial" w:eastAsia="Arial"/>
          <w:b/>
          <w:bCs/>
          <w:sz w:val="24"/>
          <w:szCs w:val="24"/>
          <w:rtl/>
          <w:lang w:bidi="ar-EG"/>
        </w:rPr>
        <w:t>الحال</w:t>
      </w:r>
      <w:r>
        <w:rPr>
          <w:rFonts w:ascii="Arial" w:hAnsi="Arial" w:cs="Arial" w:eastAsia="Arial"/>
          <w:sz w:val="24"/>
          <w:szCs w:val="24"/>
          <w:rtl/>
          <w:lang w:bidi="ar-EG"/>
        </w:rPr>
        <w:t xml:space="preserve"> وصف نكرة منصوب يبين الهيئة وصاحبه معرفة؛ الجملة الحالية بعد المعرفة والنعتية بعد النكرة؛ </w:t>
      </w:r>
      <w:r>
        <w:rPr>
          <w:rFonts w:ascii="Arial" w:hAnsi="Arial" w:cs="Arial" w:eastAsia="Arial"/>
          <w:b/>
          <w:bCs/>
          <w:sz w:val="24"/>
          <w:szCs w:val="24"/>
          <w:rtl/>
          <w:lang w:bidi="ar-EG"/>
        </w:rPr>
        <w:t>التمييز</w:t>
      </w:r>
      <w:r>
        <w:rPr>
          <w:rFonts w:ascii="Arial" w:hAnsi="Arial" w:cs="Arial" w:eastAsia="Arial"/>
          <w:sz w:val="24"/>
          <w:szCs w:val="24"/>
          <w:rtl/>
          <w:lang w:bidi="ar-EG"/>
        </w:rPr>
        <w:t>: ملفوظ (بعد المقادير والعدد) وملحوظ (محوَّل عن فاعل/مفعول/مبتدأ)، منصوب أو مجرور بـ«من».</w:t>
      </w:r>
    </w:p>
    <w:p>
      <w:pPr>
        <w:pStyle w:val="ListBullet"/>
        <w:bidi w:val="1"/>
        <w:spacing w:after="80" w:line="276" w:lineRule="auto"/>
        <w:jc w:val="both"/>
      </w:pPr>
      <w:r>
        <w:rPr>
          <w:rFonts w:ascii="Arial" w:hAnsi="Arial" w:cs="Arial" w:eastAsia="Arial"/>
          <w:b/>
          <w:bCs/>
          <w:sz w:val="24"/>
          <w:szCs w:val="24"/>
          <w:rtl/>
          <w:lang w:bidi="ar-EG"/>
        </w:rPr>
        <w:t>الاستثناء</w:t>
      </w:r>
      <w:r>
        <w:rPr>
          <w:rFonts w:ascii="Arial" w:hAnsi="Arial" w:cs="Arial" w:eastAsia="Arial"/>
          <w:sz w:val="24"/>
          <w:szCs w:val="24"/>
          <w:rtl/>
          <w:lang w:bidi="ar-EG"/>
        </w:rPr>
        <w:t>: تام مثبت ← نصب؛ تام منفي ← بدل أو نصب؛ مفرّغ ← حسب الموقع؛ «غير وسوى» تُعربان إعراب المستثنى بإلا وما بعدهما مضاف إليه؛ «خلا وعدا وحاشا» نصب أو جر، ومع «ما» نصب فقط.</w:t>
      </w:r>
    </w:p>
    <w:p>
      <w:pPr>
        <w:pStyle w:val="ListBullet"/>
        <w:bidi w:val="1"/>
        <w:spacing w:after="80" w:line="276" w:lineRule="auto"/>
        <w:jc w:val="both"/>
      </w:pPr>
      <w:r>
        <w:rPr>
          <w:rFonts w:ascii="Arial" w:hAnsi="Arial" w:cs="Arial" w:eastAsia="Arial"/>
          <w:b/>
          <w:bCs/>
          <w:sz w:val="24"/>
          <w:szCs w:val="24"/>
          <w:rtl/>
          <w:lang w:bidi="ar-EG"/>
        </w:rPr>
        <w:t>المنادى</w:t>
      </w:r>
      <w:r>
        <w:rPr>
          <w:rFonts w:ascii="Arial" w:hAnsi="Arial" w:cs="Arial" w:eastAsia="Arial"/>
          <w:sz w:val="24"/>
          <w:szCs w:val="24"/>
          <w:rtl/>
          <w:lang w:bidi="ar-EG"/>
        </w:rPr>
        <w:t>: مبني على الضم إذا كان علمًا مفردًا أو نكرة مقصودة؛ منصوب إذا كان مضافًا أو شبيهًا بالمضاف أو نكرة غير مقصودة؛ «أيها/أيتها» مع ما فيه أل؛ المستغاث مجرور بلام مفتوحة؛ الندبة بـ«وا» وألف وهاء السكت؛ الترخيم: حذف آخر المنادى.</w:t>
      </w:r>
    </w:p>
    <w:p>
      <w:pPr>
        <w:pStyle w:val="ListBullet"/>
        <w:bidi w:val="1"/>
        <w:spacing w:after="80" w:line="276" w:lineRule="auto"/>
        <w:jc w:val="both"/>
      </w:pPr>
      <w:r>
        <w:rPr>
          <w:rFonts w:ascii="Arial" w:hAnsi="Arial" w:cs="Arial" w:eastAsia="Arial"/>
          <w:b/>
          <w:bCs/>
          <w:sz w:val="24"/>
          <w:szCs w:val="24"/>
          <w:rtl/>
          <w:lang w:bidi="ar-EG"/>
        </w:rPr>
        <w:t>العدد</w:t>
      </w:r>
      <w:r>
        <w:rPr>
          <w:rFonts w:ascii="Arial" w:hAnsi="Arial" w:cs="Arial" w:eastAsia="Arial"/>
          <w:sz w:val="24"/>
          <w:szCs w:val="24"/>
          <w:rtl/>
          <w:lang w:bidi="ar-EG"/>
        </w:rPr>
        <w:t xml:space="preserve">: 1، 2 يطابقان؛ 3–10 تخالف (المعدود جمع مجرور)؛ 11، 12 يطابقان مبنيان (ثاني 12 معرب كالمثنى)؛ 13–19 الصدر يخالف والعجز يطابق مبنيان (المعدود مفرد منصوب)؛ العقود لا تتغير؛ 100 و1000 مضاف إليه مفرد مجرور؛ المعطوف على العقود (21–99) كالمفرد والمعدود مفرد منصوب؛ </w:t>
      </w:r>
      <w:r>
        <w:rPr>
          <w:rFonts w:ascii="Arial" w:hAnsi="Arial" w:cs="Arial" w:eastAsia="Arial"/>
          <w:b/>
          <w:bCs/>
          <w:sz w:val="24"/>
          <w:szCs w:val="24"/>
          <w:rtl/>
          <w:lang w:bidi="ar-EG"/>
        </w:rPr>
        <w:t>بضع كالعدد 3–10</w:t>
      </w:r>
      <w:r>
        <w:rPr>
          <w:rFonts w:ascii="Arial" w:hAnsi="Arial" w:cs="Arial" w:eastAsia="Arial"/>
          <w:sz w:val="24"/>
          <w:szCs w:val="24"/>
          <w:rtl/>
          <w:lang w:bidi="ar-EG"/>
        </w:rPr>
        <w:t xml:space="preserve">؛ </w:t>
      </w:r>
      <w:r>
        <w:rPr>
          <w:rFonts w:ascii="Arial" w:hAnsi="Arial" w:cs="Arial" w:eastAsia="Arial"/>
          <w:b/>
          <w:bCs/>
          <w:sz w:val="24"/>
          <w:szCs w:val="24"/>
          <w:rtl/>
          <w:lang w:bidi="ar-EG"/>
        </w:rPr>
        <w:t>كم الاستفهامية</w:t>
      </w:r>
      <w:r>
        <w:rPr>
          <w:rFonts w:ascii="Arial" w:hAnsi="Arial" w:cs="Arial" w:eastAsia="Arial"/>
          <w:sz w:val="24"/>
          <w:szCs w:val="24"/>
          <w:rtl/>
          <w:lang w:bidi="ar-EG"/>
        </w:rPr>
        <w:t xml:space="preserve"> تمييزها مفرد منصوب، </w:t>
      </w:r>
      <w:r>
        <w:rPr>
          <w:rFonts w:ascii="Arial" w:hAnsi="Arial" w:cs="Arial" w:eastAsia="Arial"/>
          <w:b/>
          <w:bCs/>
          <w:sz w:val="24"/>
          <w:szCs w:val="24"/>
          <w:rtl/>
          <w:lang w:bidi="ar-EG"/>
        </w:rPr>
        <w:t>الخبرية</w:t>
      </w:r>
      <w:r>
        <w:rPr>
          <w:rFonts w:ascii="Arial" w:hAnsi="Arial" w:cs="Arial" w:eastAsia="Arial"/>
          <w:sz w:val="24"/>
          <w:szCs w:val="24"/>
          <w:rtl/>
          <w:lang w:bidi="ar-EG"/>
        </w:rPr>
        <w:t xml:space="preserve"> مفرد أو جمع مجرور؛ </w:t>
      </w:r>
      <w:r>
        <w:rPr>
          <w:rFonts w:ascii="Arial" w:hAnsi="Arial" w:cs="Arial" w:eastAsia="Arial"/>
          <w:b/>
          <w:bCs/>
          <w:sz w:val="24"/>
          <w:szCs w:val="24"/>
          <w:rtl/>
          <w:lang w:bidi="ar-EG"/>
        </w:rPr>
        <w:t>صيغة فاعل من العدد</w:t>
      </w:r>
      <w:r>
        <w:rPr>
          <w:rFonts w:ascii="Arial" w:hAnsi="Arial" w:cs="Arial" w:eastAsia="Arial"/>
          <w:sz w:val="24"/>
          <w:szCs w:val="24"/>
          <w:rtl/>
          <w:lang w:bidi="ar-EG"/>
        </w:rPr>
        <w:t xml:space="preserve"> تطابق المعدود دائمًا.</w:t>
      </w:r>
    </w:p>
    <w:p>
      <w:pPr>
        <w:pStyle w:val="ListBullet"/>
        <w:bidi w:val="1"/>
        <w:spacing w:after="80" w:line="276" w:lineRule="auto"/>
        <w:jc w:val="both"/>
      </w:pPr>
      <w:r>
        <w:rPr>
          <w:rFonts w:ascii="Arial" w:hAnsi="Arial" w:cs="Arial" w:eastAsia="Arial"/>
          <w:b/>
          <w:bCs/>
          <w:sz w:val="24"/>
          <w:szCs w:val="24"/>
          <w:rtl/>
          <w:lang w:bidi="ar-EG"/>
        </w:rPr>
        <w:t>النواصب</w:t>
      </w:r>
      <w:r>
        <w:rPr>
          <w:rFonts w:ascii="Arial" w:hAnsi="Arial" w:cs="Arial" w:eastAsia="Arial"/>
          <w:sz w:val="24"/>
          <w:szCs w:val="24"/>
          <w:rtl/>
          <w:lang w:bidi="ar-EG"/>
        </w:rPr>
        <w:t xml:space="preserve">: أن، لن، كي، إذن؛ وبأن مضمرة بعد: لام التعليل، لام الجحود (ما كان/لم يكن + لـ)، حتى، فاء السببية (بعد نفي أو طلب)، واو المعية، أو (بمعنى إلى أن/إلا أن). </w:t>
      </w:r>
      <w:r>
        <w:rPr>
          <w:rFonts w:ascii="Arial" w:hAnsi="Arial" w:cs="Arial" w:eastAsia="Arial"/>
          <w:b/>
          <w:bCs/>
          <w:sz w:val="24"/>
          <w:szCs w:val="24"/>
          <w:rtl/>
          <w:lang w:bidi="ar-EG"/>
        </w:rPr>
        <w:t>الجوازم</w:t>
      </w:r>
      <w:r>
        <w:rPr>
          <w:rFonts w:ascii="Arial" w:hAnsi="Arial" w:cs="Arial" w:eastAsia="Arial"/>
          <w:sz w:val="24"/>
          <w:szCs w:val="24"/>
          <w:rtl/>
          <w:lang w:bidi="ar-EG"/>
        </w:rPr>
        <w:t xml:space="preserve">: لم، لمّا، لام الأمر، لا الناهية (فعلًا واحدًا)؛ إنْ، مَنْ، ما، مهما، متى، أيان، أين، أنّى، حيثما، كيفما، أيّ (فعلين)؛ </w:t>
      </w:r>
      <w:r>
        <w:rPr>
          <w:rFonts w:ascii="Arial" w:hAnsi="Arial" w:cs="Arial" w:eastAsia="Arial"/>
          <w:b/>
          <w:bCs/>
          <w:sz w:val="24"/>
          <w:szCs w:val="24"/>
          <w:rtl/>
          <w:lang w:bidi="ar-EG"/>
        </w:rPr>
        <w:t>جواب الطلب</w:t>
      </w:r>
      <w:r>
        <w:rPr>
          <w:rFonts w:ascii="Arial" w:hAnsi="Arial" w:cs="Arial" w:eastAsia="Arial"/>
          <w:sz w:val="24"/>
          <w:szCs w:val="24"/>
          <w:rtl/>
          <w:lang w:bidi="ar-EG"/>
        </w:rPr>
        <w:t xml:space="preserve"> يُجزم إذا تقدمه أمر أو نهي أو استفهام… (اجتهدْ تنجحْ).</w:t>
      </w:r>
    </w:p>
    <w:p>
      <w:pPr>
        <w:pStyle w:val="ListBullet"/>
        <w:bidi w:val="1"/>
        <w:spacing w:after="80" w:line="276" w:lineRule="auto"/>
        <w:jc w:val="both"/>
      </w:pPr>
      <w:r>
        <w:rPr>
          <w:rFonts w:ascii="Arial" w:hAnsi="Arial" w:cs="Arial" w:eastAsia="Arial"/>
          <w:b/>
          <w:bCs/>
          <w:sz w:val="24"/>
          <w:szCs w:val="24"/>
          <w:rtl/>
          <w:lang w:bidi="ar-EG"/>
        </w:rPr>
        <w:t>اقتران جواب الشرط بالفاء</w:t>
      </w:r>
      <w:r>
        <w:rPr>
          <w:rFonts w:ascii="Arial" w:hAnsi="Arial" w:cs="Arial" w:eastAsia="Arial"/>
          <w:sz w:val="24"/>
          <w:szCs w:val="24"/>
          <w:rtl/>
          <w:lang w:bidi="ar-EG"/>
        </w:rPr>
        <w:t xml:space="preserve"> وجوبًا إذا كان: جملة اسمية، طلبية، فعلها جامد، مقرونًا بقد أو ما أو لن أو السين أو سوف («اسمية طلبية وبجامد … وبما ولن وبقد وبالتنفيس»).</w:t>
      </w:r>
    </w:p>
    <w:p>
      <w:pPr>
        <w:pStyle w:val="ListBullet"/>
        <w:bidi w:val="1"/>
        <w:spacing w:after="80" w:line="276" w:lineRule="auto"/>
        <w:jc w:val="both"/>
      </w:pPr>
      <w:r>
        <w:rPr>
          <w:rFonts w:ascii="Arial" w:hAnsi="Arial" w:cs="Arial" w:eastAsia="Arial"/>
          <w:b/>
          <w:bCs/>
          <w:sz w:val="24"/>
          <w:szCs w:val="24"/>
          <w:rtl/>
          <w:lang w:bidi="ar-EG"/>
        </w:rPr>
        <w:t>التوابع</w:t>
      </w:r>
      <w:r>
        <w:rPr>
          <w:rFonts w:ascii="Arial" w:hAnsi="Arial" w:cs="Arial" w:eastAsia="Arial"/>
          <w:sz w:val="24"/>
          <w:szCs w:val="24"/>
          <w:rtl/>
          <w:lang w:bidi="ar-EG"/>
        </w:rPr>
        <w:t>: النعت (حقيقي يطابق في 4 من 10؛ سببي يطابق ما قبله في الإعراب والتعريف وما بعده في التذكير والتأنيث ويلزم الإفراد)، التوكيد (لفظي/معنوي: نفس، عين، كل، جميع، عامة، كلا، كلتا)، العطف (9 حروف)، البدل (مطابق، بعض من كل، اشتمال، مباين).</w:t>
      </w:r>
    </w:p>
    <w:p>
      <w:pPr>
        <w:pStyle w:val="ListBullet"/>
        <w:bidi w:val="1"/>
        <w:spacing w:after="80" w:line="276" w:lineRule="auto"/>
        <w:jc w:val="both"/>
      </w:pPr>
      <w:r>
        <w:rPr>
          <w:rFonts w:ascii="Arial" w:hAnsi="Arial" w:cs="Arial" w:eastAsia="Arial"/>
          <w:b/>
          <w:bCs/>
          <w:sz w:val="24"/>
          <w:szCs w:val="24"/>
          <w:rtl/>
          <w:lang w:bidi="ar-EG"/>
        </w:rPr>
        <w:t>الضمائر</w:t>
      </w:r>
      <w:r>
        <w:rPr>
          <w:rFonts w:ascii="Arial" w:hAnsi="Arial" w:cs="Arial" w:eastAsia="Arial"/>
          <w:sz w:val="24"/>
          <w:szCs w:val="24"/>
          <w:rtl/>
          <w:lang w:bidi="ar-EG"/>
        </w:rPr>
        <w:t xml:space="preserve">: المتصلة بالرفع (تاء الفاعل، نا، ألف الاثنين، واو الجماعة، ياء المخاطبة، نون النسوة)، بالنصب والجر (ياء المتكلم، كاف الخطاب، هاء الغيبة)، «نا» للثلاثة؛ </w:t>
      </w:r>
      <w:r>
        <w:rPr>
          <w:rFonts w:ascii="Arial" w:hAnsi="Arial" w:cs="Arial" w:eastAsia="Arial"/>
          <w:b/>
          <w:bCs/>
          <w:sz w:val="24"/>
          <w:szCs w:val="24"/>
          <w:rtl/>
          <w:lang w:bidi="ar-EG"/>
        </w:rPr>
        <w:t>نون الوقاية</w:t>
      </w:r>
      <w:r>
        <w:rPr>
          <w:rFonts w:ascii="Arial" w:hAnsi="Arial" w:cs="Arial" w:eastAsia="Arial"/>
          <w:sz w:val="24"/>
          <w:szCs w:val="24"/>
          <w:rtl/>
          <w:lang w:bidi="ar-EG"/>
        </w:rPr>
        <w:t xml:space="preserve"> قبل ياء المتكلم مع الفعل وإنّ وأخواتها (جوازًا) و«من/عن» و«لدن» و«قد/قط».</w:t>
      </w:r>
    </w:p>
    <w:p>
      <w:pPr>
        <w:pStyle w:val="ListBullet"/>
        <w:bidi w:val="1"/>
        <w:spacing w:after="80" w:line="276" w:lineRule="auto"/>
        <w:jc w:val="both"/>
      </w:pPr>
      <w:r>
        <w:rPr>
          <w:rFonts w:ascii="Arial" w:hAnsi="Arial" w:cs="Arial" w:eastAsia="Arial"/>
          <w:b/>
          <w:bCs/>
          <w:sz w:val="24"/>
          <w:szCs w:val="24"/>
          <w:rtl/>
          <w:lang w:bidi="ar-EG"/>
        </w:rPr>
        <w:t>المصدر المؤول</w:t>
      </w:r>
      <w:r>
        <w:rPr>
          <w:rFonts w:ascii="Arial" w:hAnsi="Arial" w:cs="Arial" w:eastAsia="Arial"/>
          <w:sz w:val="24"/>
          <w:szCs w:val="24"/>
          <w:rtl/>
          <w:lang w:bidi="ar-EG"/>
        </w:rPr>
        <w:t>: أنْ + مضارع، أنّ + اسمها وخبرها، ما + فعل، كي + فعل، لو + فعل (بعد ودّ)، همزة التسوية + فعل؛ ويُعرب حسب موقعه.</w:t>
      </w:r>
    </w:p>
    <w:p>
      <w:pPr>
        <w:pStyle w:val="ListBullet"/>
        <w:bidi w:val="1"/>
        <w:spacing w:after="80" w:line="276" w:lineRule="auto"/>
        <w:jc w:val="both"/>
      </w:pPr>
      <w:r>
        <w:rPr>
          <w:rFonts w:ascii="Arial" w:hAnsi="Arial" w:cs="Arial" w:eastAsia="Arial"/>
          <w:b/>
          <w:bCs/>
          <w:sz w:val="24"/>
          <w:szCs w:val="24"/>
          <w:rtl/>
          <w:lang w:bidi="ar-EG"/>
        </w:rPr>
        <w:t>الممنوع من الصرف لعلة واحدة</w:t>
      </w:r>
      <w:r>
        <w:rPr>
          <w:rFonts w:ascii="Arial" w:hAnsi="Arial" w:cs="Arial" w:eastAsia="Arial"/>
          <w:sz w:val="24"/>
          <w:szCs w:val="24"/>
          <w:rtl/>
          <w:lang w:bidi="ar-EG"/>
        </w:rPr>
        <w:t xml:space="preserve">: ألف التأنيث المقصورة والممدودة، صيغة منتهى الجموع؛ </w:t>
      </w:r>
      <w:r>
        <w:rPr>
          <w:rFonts w:ascii="Arial" w:hAnsi="Arial" w:cs="Arial" w:eastAsia="Arial"/>
          <w:b/>
          <w:bCs/>
          <w:sz w:val="24"/>
          <w:szCs w:val="24"/>
          <w:rtl/>
          <w:lang w:bidi="ar-EG"/>
        </w:rPr>
        <w:t>لعلتين (العلم)</w:t>
      </w:r>
      <w:r>
        <w:rPr>
          <w:rFonts w:ascii="Arial" w:hAnsi="Arial" w:cs="Arial" w:eastAsia="Arial"/>
          <w:sz w:val="24"/>
          <w:szCs w:val="24"/>
          <w:rtl/>
          <w:lang w:bidi="ar-EG"/>
        </w:rPr>
        <w:t xml:space="preserve">: مؤنث، أعجمي، مركب مزجي، مختوم بألف ونون زائدتين، وزن الفعل، العدل (عُمر، زُحل)؛ </w:t>
      </w:r>
      <w:r>
        <w:rPr>
          <w:rFonts w:ascii="Arial" w:hAnsi="Arial" w:cs="Arial" w:eastAsia="Arial"/>
          <w:b/>
          <w:bCs/>
          <w:sz w:val="24"/>
          <w:szCs w:val="24"/>
          <w:rtl/>
          <w:lang w:bidi="ar-EG"/>
        </w:rPr>
        <w:t>(الوصف)</w:t>
      </w:r>
      <w:r>
        <w:rPr>
          <w:rFonts w:ascii="Arial" w:hAnsi="Arial" w:cs="Arial" w:eastAsia="Arial"/>
          <w:sz w:val="24"/>
          <w:szCs w:val="24"/>
          <w:rtl/>
          <w:lang w:bidi="ar-EG"/>
        </w:rPr>
        <w:t>: وزن أفعل، فعلان (فعلى)، العدل (مثنى، ثلاث، أُخَر).</w:t>
      </w:r>
    </w:p>
    <w:p>
      <w:pPr>
        <w:pStyle w:val="Heading2"/>
        <w:keepNext/>
        <w:bidi w:val="1"/>
        <w:spacing w:before="240" w:after="160"/>
      </w:pPr>
      <w:r>
        <w:rPr>
          <w:rFonts w:ascii="Arial" w:hAnsi="Arial" w:cs="Arial" w:eastAsia="Arial"/>
          <w:b/>
          <w:bCs/>
          <w:color w:val="1F3A6E"/>
          <w:sz w:val="32"/>
          <w:szCs w:val="32"/>
          <w:rtl/>
          <w:lang w:bidi="ar-EG"/>
        </w:rPr>
        <w:t>3. الصرف في سطور</w:t>
      </w:r>
    </w:p>
    <w:p>
      <w:pPr>
        <w:pStyle w:val="ListBullet"/>
        <w:bidi w:val="1"/>
        <w:spacing w:after="80" w:line="276" w:lineRule="auto"/>
        <w:jc w:val="both"/>
      </w:pPr>
      <w:r>
        <w:rPr>
          <w:rFonts w:ascii="Arial" w:hAnsi="Arial" w:cs="Arial" w:eastAsia="Arial"/>
          <w:b/>
          <w:bCs/>
          <w:sz w:val="24"/>
          <w:szCs w:val="24"/>
          <w:rtl/>
          <w:lang w:bidi="ar-EG"/>
        </w:rPr>
        <w:t>الميزان</w:t>
      </w:r>
      <w:r>
        <w:rPr>
          <w:rFonts w:ascii="Arial" w:hAnsi="Arial" w:cs="Arial" w:eastAsia="Arial"/>
          <w:sz w:val="24"/>
          <w:szCs w:val="24"/>
          <w:rtl/>
          <w:lang w:bidi="ar-EG"/>
        </w:rPr>
        <w:t>: الأصول ف ع ل، الزائد بلفظه، المحذوف يُحذف، المنقلب يُرد (قُم ← فُل، عِ ← عِ، يغزون ← يفعُون، استقام ← استفعل).</w:t>
      </w:r>
    </w:p>
    <w:p>
      <w:pPr>
        <w:pStyle w:val="ListBullet"/>
        <w:bidi w:val="1"/>
        <w:spacing w:after="80" w:line="276" w:lineRule="auto"/>
        <w:jc w:val="both"/>
      </w:pPr>
      <w:r>
        <w:rPr>
          <w:rFonts w:ascii="Arial" w:hAnsi="Arial" w:cs="Arial" w:eastAsia="Arial"/>
          <w:b/>
          <w:bCs/>
          <w:sz w:val="24"/>
          <w:szCs w:val="24"/>
          <w:rtl/>
          <w:lang w:bidi="ar-EG"/>
        </w:rPr>
        <w:t>أفعل</w:t>
      </w:r>
      <w:r>
        <w:rPr>
          <w:rFonts w:ascii="Arial" w:hAnsi="Arial" w:cs="Arial" w:eastAsia="Arial"/>
          <w:sz w:val="24"/>
          <w:szCs w:val="24"/>
          <w:rtl/>
          <w:lang w:bidi="ar-EG"/>
        </w:rPr>
        <w:t xml:space="preserve"> تعدية/صيرورة/دخول في زمان/إزالة؛ </w:t>
      </w:r>
      <w:r>
        <w:rPr>
          <w:rFonts w:ascii="Arial" w:hAnsi="Arial" w:cs="Arial" w:eastAsia="Arial"/>
          <w:b/>
          <w:bCs/>
          <w:sz w:val="24"/>
          <w:szCs w:val="24"/>
          <w:rtl/>
          <w:lang w:bidi="ar-EG"/>
        </w:rPr>
        <w:t>فعّل</w:t>
      </w:r>
      <w:r>
        <w:rPr>
          <w:rFonts w:ascii="Arial" w:hAnsi="Arial" w:cs="Arial" w:eastAsia="Arial"/>
          <w:sz w:val="24"/>
          <w:szCs w:val="24"/>
          <w:rtl/>
          <w:lang w:bidi="ar-EG"/>
        </w:rPr>
        <w:t xml:space="preserve"> تكثير/مبالغة/تعدية/سلب/اختصار حكاية؛ </w:t>
      </w:r>
      <w:r>
        <w:rPr>
          <w:rFonts w:ascii="Arial" w:hAnsi="Arial" w:cs="Arial" w:eastAsia="Arial"/>
          <w:b/>
          <w:bCs/>
          <w:sz w:val="24"/>
          <w:szCs w:val="24"/>
          <w:rtl/>
          <w:lang w:bidi="ar-EG"/>
        </w:rPr>
        <w:t>فاعل</w:t>
      </w:r>
      <w:r>
        <w:rPr>
          <w:rFonts w:ascii="Arial" w:hAnsi="Arial" w:cs="Arial" w:eastAsia="Arial"/>
          <w:sz w:val="24"/>
          <w:szCs w:val="24"/>
          <w:rtl/>
          <w:lang w:bidi="ar-EG"/>
        </w:rPr>
        <w:t xml:space="preserve"> مشاركة/متابعة؛ </w:t>
      </w:r>
      <w:r>
        <w:rPr>
          <w:rFonts w:ascii="Arial" w:hAnsi="Arial" w:cs="Arial" w:eastAsia="Arial"/>
          <w:b/>
          <w:bCs/>
          <w:sz w:val="24"/>
          <w:szCs w:val="24"/>
          <w:rtl/>
          <w:lang w:bidi="ar-EG"/>
        </w:rPr>
        <w:t>انفعل</w:t>
      </w:r>
      <w:r>
        <w:rPr>
          <w:rFonts w:ascii="Arial" w:hAnsi="Arial" w:cs="Arial" w:eastAsia="Arial"/>
          <w:sz w:val="24"/>
          <w:szCs w:val="24"/>
          <w:rtl/>
          <w:lang w:bidi="ar-EG"/>
        </w:rPr>
        <w:t xml:space="preserve"> مطاوعة؛ </w:t>
      </w:r>
      <w:r>
        <w:rPr>
          <w:rFonts w:ascii="Arial" w:hAnsi="Arial" w:cs="Arial" w:eastAsia="Arial"/>
          <w:b/>
          <w:bCs/>
          <w:sz w:val="24"/>
          <w:szCs w:val="24"/>
          <w:rtl/>
          <w:lang w:bidi="ar-EG"/>
        </w:rPr>
        <w:t>افتعل</w:t>
      </w:r>
      <w:r>
        <w:rPr>
          <w:rFonts w:ascii="Arial" w:hAnsi="Arial" w:cs="Arial" w:eastAsia="Arial"/>
          <w:sz w:val="24"/>
          <w:szCs w:val="24"/>
          <w:rtl/>
          <w:lang w:bidi="ar-EG"/>
        </w:rPr>
        <w:t xml:space="preserve"> مطاوعة/اتخاذ/طلب/مشاركة؛ </w:t>
      </w:r>
      <w:r>
        <w:rPr>
          <w:rFonts w:ascii="Arial" w:hAnsi="Arial" w:cs="Arial" w:eastAsia="Arial"/>
          <w:b/>
          <w:bCs/>
          <w:sz w:val="24"/>
          <w:szCs w:val="24"/>
          <w:rtl/>
          <w:lang w:bidi="ar-EG"/>
        </w:rPr>
        <w:t>تفعّل</w:t>
      </w:r>
      <w:r>
        <w:rPr>
          <w:rFonts w:ascii="Arial" w:hAnsi="Arial" w:cs="Arial" w:eastAsia="Arial"/>
          <w:sz w:val="24"/>
          <w:szCs w:val="24"/>
          <w:rtl/>
          <w:lang w:bidi="ar-EG"/>
        </w:rPr>
        <w:t xml:space="preserve"> مطاوعة فعّل/تكلف/اتخاذ/تجنب/تدرج؛ </w:t>
      </w:r>
      <w:r>
        <w:rPr>
          <w:rFonts w:ascii="Arial" w:hAnsi="Arial" w:cs="Arial" w:eastAsia="Arial"/>
          <w:b/>
          <w:bCs/>
          <w:sz w:val="24"/>
          <w:szCs w:val="24"/>
          <w:rtl/>
          <w:lang w:bidi="ar-EG"/>
        </w:rPr>
        <w:t>تفاعل</w:t>
      </w:r>
      <w:r>
        <w:rPr>
          <w:rFonts w:ascii="Arial" w:hAnsi="Arial" w:cs="Arial" w:eastAsia="Arial"/>
          <w:sz w:val="24"/>
          <w:szCs w:val="24"/>
          <w:rtl/>
          <w:lang w:bidi="ar-EG"/>
        </w:rPr>
        <w:t xml:space="preserve"> مشاركة/تظاهر/تدرج؛ </w:t>
      </w:r>
      <w:r>
        <w:rPr>
          <w:rFonts w:ascii="Arial" w:hAnsi="Arial" w:cs="Arial" w:eastAsia="Arial"/>
          <w:b/>
          <w:bCs/>
          <w:sz w:val="24"/>
          <w:szCs w:val="24"/>
          <w:rtl/>
          <w:lang w:bidi="ar-EG"/>
        </w:rPr>
        <w:t>افعلّ</w:t>
      </w:r>
      <w:r>
        <w:rPr>
          <w:rFonts w:ascii="Arial" w:hAnsi="Arial" w:cs="Arial" w:eastAsia="Arial"/>
          <w:sz w:val="24"/>
          <w:szCs w:val="24"/>
          <w:rtl/>
          <w:lang w:bidi="ar-EG"/>
        </w:rPr>
        <w:t xml:space="preserve"> ألوان وعيوب؛ </w:t>
      </w:r>
      <w:r>
        <w:rPr>
          <w:rFonts w:ascii="Arial" w:hAnsi="Arial" w:cs="Arial" w:eastAsia="Arial"/>
          <w:b/>
          <w:bCs/>
          <w:sz w:val="24"/>
          <w:szCs w:val="24"/>
          <w:rtl/>
          <w:lang w:bidi="ar-EG"/>
        </w:rPr>
        <w:t>استفعل</w:t>
      </w:r>
      <w:r>
        <w:rPr>
          <w:rFonts w:ascii="Arial" w:hAnsi="Arial" w:cs="Arial" w:eastAsia="Arial"/>
          <w:sz w:val="24"/>
          <w:szCs w:val="24"/>
          <w:rtl/>
          <w:lang w:bidi="ar-EG"/>
        </w:rPr>
        <w:t xml:space="preserve"> طلب/صيرورة/اعتقاد.</w:t>
      </w:r>
    </w:p>
    <w:p>
      <w:pPr>
        <w:pStyle w:val="ListBullet"/>
        <w:bidi w:val="1"/>
        <w:spacing w:after="80" w:line="276" w:lineRule="auto"/>
        <w:jc w:val="both"/>
      </w:pPr>
      <w:r>
        <w:rPr>
          <w:rFonts w:ascii="Arial" w:hAnsi="Arial" w:cs="Arial" w:eastAsia="Arial"/>
          <w:b/>
          <w:bCs/>
          <w:sz w:val="24"/>
          <w:szCs w:val="24"/>
          <w:rtl/>
          <w:lang w:bidi="ar-EG"/>
        </w:rPr>
        <w:t>مصادر</w:t>
      </w:r>
      <w:r>
        <w:rPr>
          <w:rFonts w:ascii="Arial" w:hAnsi="Arial" w:cs="Arial" w:eastAsia="Arial"/>
          <w:sz w:val="24"/>
          <w:szCs w:val="24"/>
          <w:rtl/>
          <w:lang w:bidi="ar-EG"/>
        </w:rPr>
        <w:t>: فعَلان (تقلب: دوران)، فُعال (داء)، فعيل (صوت)، فِعالة (حرفة)، فِعال (امتناع)، فُعلة (لون)؛ أفعل ← إفعال (الأجوف: إقامة)، فعّل ← تفعيل (الناقص: تزكية)، فاعل ← مفاعلة/فِعال، فعلل ← فعللة/فِعلال؛ همزة الوصل ← كسر الثالث وألف قبل الآخر (الأجوف: استقامة/استعانة/استشارة)؛ التاء ← ضم ما قبل الآخر (الناقص: تمنٍّ).</w:t>
      </w:r>
    </w:p>
    <w:p>
      <w:pPr>
        <w:pStyle w:val="ListBullet"/>
        <w:bidi w:val="1"/>
        <w:spacing w:after="80" w:line="276" w:lineRule="auto"/>
        <w:jc w:val="both"/>
      </w:pPr>
      <w:r>
        <w:rPr>
          <w:rFonts w:ascii="Arial" w:hAnsi="Arial" w:cs="Arial" w:eastAsia="Arial"/>
          <w:b/>
          <w:bCs/>
          <w:sz w:val="24"/>
          <w:szCs w:val="24"/>
          <w:rtl/>
          <w:lang w:bidi="ar-EG"/>
        </w:rPr>
        <w:t>المصدر الميمي</w:t>
      </w:r>
      <w:r>
        <w:rPr>
          <w:rFonts w:ascii="Arial" w:hAnsi="Arial" w:cs="Arial" w:eastAsia="Arial"/>
          <w:sz w:val="24"/>
          <w:szCs w:val="24"/>
          <w:rtl/>
          <w:lang w:bidi="ar-EG"/>
        </w:rPr>
        <w:t xml:space="preserve">: مَفعَل (معاب، مقال، مسعى)، مَفعِل للمثال الواوي (موعد)، وغير الثلاثي على وزن اسم المفعول. </w:t>
      </w:r>
      <w:r>
        <w:rPr>
          <w:rFonts w:ascii="Arial" w:hAnsi="Arial" w:cs="Arial" w:eastAsia="Arial"/>
          <w:b/>
          <w:bCs/>
          <w:sz w:val="24"/>
          <w:szCs w:val="24"/>
          <w:rtl/>
          <w:lang w:bidi="ar-EG"/>
        </w:rPr>
        <w:t>المرة</w:t>
      </w:r>
      <w:r>
        <w:rPr>
          <w:rFonts w:ascii="Arial" w:hAnsi="Arial" w:cs="Arial" w:eastAsia="Arial"/>
          <w:sz w:val="24"/>
          <w:szCs w:val="24"/>
          <w:rtl/>
          <w:lang w:bidi="ar-EG"/>
        </w:rPr>
        <w:t xml:space="preserve">: فَعلة / زيادة تاء / «واحدة» إن كان المصدر بتاء (رأفة واحدة). </w:t>
      </w:r>
      <w:r>
        <w:rPr>
          <w:rFonts w:ascii="Arial" w:hAnsi="Arial" w:cs="Arial" w:eastAsia="Arial"/>
          <w:b/>
          <w:bCs/>
          <w:sz w:val="24"/>
          <w:szCs w:val="24"/>
          <w:rtl/>
          <w:lang w:bidi="ar-EG"/>
        </w:rPr>
        <w:t>الهيئة</w:t>
      </w:r>
      <w:r>
        <w:rPr>
          <w:rFonts w:ascii="Arial" w:hAnsi="Arial" w:cs="Arial" w:eastAsia="Arial"/>
          <w:sz w:val="24"/>
          <w:szCs w:val="24"/>
          <w:rtl/>
          <w:lang w:bidi="ar-EG"/>
        </w:rPr>
        <w:t xml:space="preserve">: فِعلة (من الثلاثي فقط). </w:t>
      </w:r>
      <w:r>
        <w:rPr>
          <w:rFonts w:ascii="Arial" w:hAnsi="Arial" w:cs="Arial" w:eastAsia="Arial"/>
          <w:b/>
          <w:bCs/>
          <w:sz w:val="24"/>
          <w:szCs w:val="24"/>
          <w:rtl/>
          <w:lang w:bidi="ar-EG"/>
        </w:rPr>
        <w:t>الصناعي</w:t>
      </w:r>
      <w:r>
        <w:rPr>
          <w:rFonts w:ascii="Arial" w:hAnsi="Arial" w:cs="Arial" w:eastAsia="Arial"/>
          <w:sz w:val="24"/>
          <w:szCs w:val="24"/>
          <w:rtl/>
          <w:lang w:bidi="ar-EG"/>
        </w:rPr>
        <w:t xml:space="preserve">: ـيّة (إنسانية). </w:t>
      </w:r>
      <w:r>
        <w:rPr>
          <w:rFonts w:ascii="Arial" w:hAnsi="Arial" w:cs="Arial" w:eastAsia="Arial"/>
          <w:b/>
          <w:bCs/>
          <w:sz w:val="24"/>
          <w:szCs w:val="24"/>
          <w:rtl/>
          <w:lang w:bidi="ar-EG"/>
        </w:rPr>
        <w:t>اسم المصدر</w:t>
      </w:r>
      <w:r>
        <w:rPr>
          <w:rFonts w:ascii="Arial" w:hAnsi="Arial" w:cs="Arial" w:eastAsia="Arial"/>
          <w:sz w:val="24"/>
          <w:szCs w:val="24"/>
          <w:rtl/>
          <w:lang w:bidi="ar-EG"/>
        </w:rPr>
        <w:t>: وضوء، عطاء، كلام.</w:t>
      </w:r>
    </w:p>
    <w:p>
      <w:pPr>
        <w:pStyle w:val="ListBullet"/>
        <w:bidi w:val="1"/>
        <w:spacing w:after="80" w:line="276" w:lineRule="auto"/>
        <w:jc w:val="both"/>
      </w:pPr>
      <w:r>
        <w:rPr>
          <w:rFonts w:ascii="Arial" w:hAnsi="Arial" w:cs="Arial" w:eastAsia="Arial"/>
          <w:b/>
          <w:bCs/>
          <w:sz w:val="24"/>
          <w:szCs w:val="24"/>
          <w:rtl/>
          <w:lang w:bidi="ar-EG"/>
        </w:rPr>
        <w:t>المشتقات</w:t>
      </w:r>
      <w:r>
        <w:rPr>
          <w:rFonts w:ascii="Arial" w:hAnsi="Arial" w:cs="Arial" w:eastAsia="Arial"/>
          <w:sz w:val="24"/>
          <w:szCs w:val="24"/>
          <w:rtl/>
          <w:lang w:bidi="ar-EG"/>
        </w:rPr>
        <w:t>: فاعل (قائل، داعٍ)؛ مُفعِل بكسر ما قبل الآخر؛ مفعول (مَقول، مَبيع، مدعوّ)؛ مُفعَل بفتح ما قبل الآخر (اسم المفعول/الزمان/المكان/المصدر الميمي من غير الثلاثي)؛ مبالغة: فعّال، مِفعال، فَعول، فَعيل، فَعِل؛ صفة مشبهة: فعِل، أفعل/فعلاء، فعلان/فعلى، فعيل، فَعْل، فُعْل، فَعَل، فُعال، فَعال؛ تفضيل: أفعل (وخير/شر)؛ زمان/مكان: مَفعَل (مفتوح/مضموم العين أو ناقص)، مَفعِل (مكسور العين أو مثال واوي)، شواذ (مسجد، مشرق، مغرب، مطلع، منبت، مسقط)؛ آلة: مِفعَل، مِفعَلة، مِفعال، فعّالة، فاعول، فاعلة.</w:t>
      </w:r>
    </w:p>
    <w:p>
      <w:pPr>
        <w:pStyle w:val="ListBullet"/>
        <w:bidi w:val="1"/>
        <w:spacing w:after="80" w:line="276" w:lineRule="auto"/>
        <w:jc w:val="both"/>
      </w:pPr>
      <w:r>
        <w:rPr>
          <w:rFonts w:ascii="Arial" w:hAnsi="Arial" w:cs="Arial" w:eastAsia="Arial"/>
          <w:b/>
          <w:bCs/>
          <w:sz w:val="24"/>
          <w:szCs w:val="24"/>
          <w:rtl/>
          <w:lang w:bidi="ar-EG"/>
        </w:rPr>
        <w:t>إسناد</w:t>
      </w:r>
      <w:r>
        <w:rPr>
          <w:rFonts w:ascii="Arial" w:hAnsi="Arial" w:cs="Arial" w:eastAsia="Arial"/>
          <w:sz w:val="24"/>
          <w:szCs w:val="24"/>
          <w:rtl/>
          <w:lang w:bidi="ar-EG"/>
        </w:rPr>
        <w:t>: المضعف يُفك مع تاء الفاعل ونا ونون النسوة؛ الأجوف تُحذف عينه معها (قلتُ) وفي الجزم والأمر (قُلْ)؛ الناقص: الألف تُرد لأصلها مع التاء ونا والنون (دعوتُ/رميتُ) وتُحذف مع واو الجماعة (دعَوْا) وتاء التأنيث (دعَتْ)؛ المضارع المعتل الآخر يُحذف آخره مع واو الجماعة وياء المخاطبة ويبقى مع نون النسوة وألف الاثنين؛ المثال الواوي يُحذف فاؤه في المضارع والأمر (يعِد/عِدْ).</w:t>
      </w:r>
    </w:p>
    <w:p>
      <w:pPr>
        <w:pStyle w:val="ListBullet"/>
        <w:bidi w:val="1"/>
        <w:spacing w:after="80" w:line="276" w:lineRule="auto"/>
        <w:jc w:val="both"/>
      </w:pPr>
      <w:r>
        <w:rPr>
          <w:rFonts w:ascii="Arial" w:hAnsi="Arial" w:cs="Arial" w:eastAsia="Arial"/>
          <w:b/>
          <w:bCs/>
          <w:sz w:val="24"/>
          <w:szCs w:val="24"/>
          <w:rtl/>
          <w:lang w:bidi="ar-EG"/>
        </w:rPr>
        <w:t>التصغير</w:t>
      </w:r>
      <w:r>
        <w:rPr>
          <w:rFonts w:ascii="Arial" w:hAnsi="Arial" w:cs="Arial" w:eastAsia="Arial"/>
          <w:sz w:val="24"/>
          <w:szCs w:val="24"/>
          <w:rtl/>
          <w:lang w:bidi="ar-EG"/>
        </w:rPr>
        <w:t>: فُعَيل/فُعَيعِل/فُعَيعِيل؛ يُرد المحذوف والمنقلب لأصله (بُويب، نُييب، قُويمة، دُنينير)؛ الألف الزائدة ← واو (أُويدم، شُويعر)؛ المؤنث الثلاثي تلحقه التاء (أُبيلة، شُميسة)؛ الخماسي يُحذف خامسه (سُفيرج).</w:t>
      </w:r>
    </w:p>
    <w:p>
      <w:pPr>
        <w:pStyle w:val="ListBullet"/>
        <w:bidi w:val="1"/>
        <w:spacing w:after="80" w:line="276" w:lineRule="auto"/>
        <w:jc w:val="both"/>
      </w:pPr>
      <w:r>
        <w:rPr>
          <w:rFonts w:ascii="Arial" w:hAnsi="Arial" w:cs="Arial" w:eastAsia="Arial"/>
          <w:b/>
          <w:bCs/>
          <w:sz w:val="24"/>
          <w:szCs w:val="24"/>
          <w:rtl/>
          <w:lang w:bidi="ar-EG"/>
        </w:rPr>
        <w:t>النسب</w:t>
      </w:r>
      <w:r>
        <w:rPr>
          <w:rFonts w:ascii="Arial" w:hAnsi="Arial" w:cs="Arial" w:eastAsia="Arial"/>
          <w:sz w:val="24"/>
          <w:szCs w:val="24"/>
          <w:rtl/>
          <w:lang w:bidi="ar-EG"/>
        </w:rPr>
        <w:t>: حذف التاء؛ المقصور الثالث واو، الرابع واو/حذف، الخامس حذف؛ المنقوص كذلك؛ الممدود: أصلية تبقى، تأنيث واو، منقلبة وجهان؛ فعيلة ← فعليّ؛ ياء مشددة بعد حرف: ترد الأولى وتقلب الثانية واوًا (طووي، حيوي)؛ بعد حرفين: تحذف الأولى (علوي، نبوي)؛ مكسور العين تُفتح (إبلي، نمري، ملكي)؛ المركب الإضافي إلى صدره إلا الكنية.</w:t>
      </w:r>
    </w:p>
    <w:p>
      <w:pPr>
        <w:pStyle w:val="ListBullet"/>
        <w:bidi w:val="1"/>
        <w:spacing w:after="80" w:line="276" w:lineRule="auto"/>
        <w:jc w:val="both"/>
      </w:pPr>
      <w:r>
        <w:rPr>
          <w:rFonts w:ascii="Arial" w:hAnsi="Arial" w:cs="Arial" w:eastAsia="Arial"/>
          <w:b/>
          <w:bCs/>
          <w:sz w:val="24"/>
          <w:szCs w:val="24"/>
          <w:rtl/>
          <w:lang w:bidi="ar-EG"/>
        </w:rPr>
        <w:t>الجموع</w:t>
      </w:r>
      <w:r>
        <w:rPr>
          <w:rFonts w:ascii="Arial" w:hAnsi="Arial" w:cs="Arial" w:eastAsia="Arial"/>
          <w:sz w:val="24"/>
          <w:szCs w:val="24"/>
          <w:rtl/>
          <w:lang w:bidi="ar-EG"/>
        </w:rPr>
        <w:t>: القلة: أفعُل، أفعال، أفعِلة، فِعلة؛ صيغة منتهى الجموع: بعد ألف التكسير حرفان أو ثلاثة أوسطها ساكن (ممنوعة من الصرف)؛ الشاذ: أراهط، سفارج، عنادل، فرازق، أحاديث، أباطيل.</w:t>
      </w:r>
    </w:p>
    <w:p>
      <w:pPr>
        <w:pStyle w:val="Heading2"/>
        <w:keepNext/>
        <w:bidi w:val="1"/>
        <w:spacing w:before="240" w:after="160"/>
      </w:pPr>
      <w:r>
        <w:rPr>
          <w:rFonts w:ascii="Arial" w:hAnsi="Arial" w:cs="Arial" w:eastAsia="Arial"/>
          <w:b/>
          <w:bCs/>
          <w:color w:val="1F3A6E"/>
          <w:sz w:val="32"/>
          <w:szCs w:val="32"/>
          <w:rtl/>
          <w:lang w:bidi="ar-EG"/>
        </w:rPr>
        <w:t>4. البلاغة في سطور</w:t>
      </w:r>
    </w:p>
    <w:p>
      <w:pPr>
        <w:pStyle w:val="ListBullet"/>
        <w:bidi w:val="1"/>
        <w:spacing w:after="80" w:line="276" w:lineRule="auto"/>
        <w:jc w:val="both"/>
      </w:pPr>
      <w:r>
        <w:rPr>
          <w:rFonts w:ascii="Arial" w:hAnsi="Arial" w:cs="Arial" w:eastAsia="Arial"/>
          <w:sz w:val="24"/>
          <w:szCs w:val="24"/>
          <w:rtl/>
          <w:lang w:bidi="ar-EG"/>
        </w:rPr>
        <w:t>البلاغة = مطابقة مقتضى الحال + فصاحة؛ عيوب الفصاحة: تنافر، غرابة، مخالفة قياس، ضعف تأليف، تعقيد لفظي/معنوي.</w:t>
      </w:r>
    </w:p>
    <w:p>
      <w:pPr>
        <w:pStyle w:val="ListBullet"/>
        <w:bidi w:val="1"/>
        <w:spacing w:after="80" w:line="276" w:lineRule="auto"/>
        <w:jc w:val="both"/>
      </w:pPr>
      <w:r>
        <w:rPr>
          <w:rFonts w:ascii="Arial" w:hAnsi="Arial" w:cs="Arial" w:eastAsia="Arial"/>
          <w:b/>
          <w:bCs/>
          <w:sz w:val="24"/>
          <w:szCs w:val="24"/>
          <w:rtl/>
          <w:lang w:bidi="ar-EG"/>
        </w:rPr>
        <w:t>التشبيه</w:t>
      </w:r>
      <w:r>
        <w:rPr>
          <w:rFonts w:ascii="Arial" w:hAnsi="Arial" w:cs="Arial" w:eastAsia="Arial"/>
          <w:sz w:val="24"/>
          <w:szCs w:val="24"/>
          <w:rtl/>
          <w:lang w:bidi="ar-EG"/>
        </w:rPr>
        <w:t>: مرسل (أداة)، مؤكد (بلا أداة)، مجمل (بلا وجه)، مفصل (بوجه)، بليغ (بلا أداة ووجه)، تمثيلي (صورة من متعدد)، ضمني (حكم ودليل)، مقلوب.</w:t>
      </w:r>
    </w:p>
    <w:p>
      <w:pPr>
        <w:pStyle w:val="ListBullet"/>
        <w:bidi w:val="1"/>
        <w:spacing w:after="80" w:line="276" w:lineRule="auto"/>
        <w:jc w:val="both"/>
      </w:pPr>
      <w:r>
        <w:rPr>
          <w:rFonts w:ascii="Arial" w:hAnsi="Arial" w:cs="Arial" w:eastAsia="Arial"/>
          <w:b/>
          <w:bCs/>
          <w:sz w:val="24"/>
          <w:szCs w:val="24"/>
          <w:rtl/>
          <w:lang w:bidi="ar-EG"/>
        </w:rPr>
        <w:t>الاستعارة</w:t>
      </w:r>
      <w:r>
        <w:rPr>
          <w:rFonts w:ascii="Arial" w:hAnsi="Arial" w:cs="Arial" w:eastAsia="Arial"/>
          <w:sz w:val="24"/>
          <w:szCs w:val="24"/>
          <w:rtl/>
          <w:lang w:bidi="ar-EG"/>
        </w:rPr>
        <w:t>: تصريحية (ذُكر المشبه به)، مكنية (حُذف وبقي لازمه)، أصلية/تبعية، مرشحة/مجردة/مطلقة، تمثيلية (المثل).</w:t>
      </w:r>
    </w:p>
    <w:p>
      <w:pPr>
        <w:pStyle w:val="ListBullet"/>
        <w:bidi w:val="1"/>
        <w:spacing w:after="80" w:line="276" w:lineRule="auto"/>
        <w:jc w:val="both"/>
      </w:pPr>
      <w:r>
        <w:rPr>
          <w:rFonts w:ascii="Arial" w:hAnsi="Arial" w:cs="Arial" w:eastAsia="Arial"/>
          <w:b/>
          <w:bCs/>
          <w:sz w:val="24"/>
          <w:szCs w:val="24"/>
          <w:rtl/>
          <w:lang w:bidi="ar-EG"/>
        </w:rPr>
        <w:t>الكناية</w:t>
      </w:r>
      <w:r>
        <w:rPr>
          <w:rFonts w:ascii="Arial" w:hAnsi="Arial" w:cs="Arial" w:eastAsia="Arial"/>
          <w:sz w:val="24"/>
          <w:szCs w:val="24"/>
          <w:rtl/>
          <w:lang w:bidi="ar-EG"/>
        </w:rPr>
        <w:t xml:space="preserve">: صفة، موصوف، نسبة. </w:t>
      </w:r>
      <w:r>
        <w:rPr>
          <w:rFonts w:ascii="Arial" w:hAnsi="Arial" w:cs="Arial" w:eastAsia="Arial"/>
          <w:b/>
          <w:bCs/>
          <w:sz w:val="24"/>
          <w:szCs w:val="24"/>
          <w:rtl/>
          <w:lang w:bidi="ar-EG"/>
        </w:rPr>
        <w:t>المجاز المرسل</w:t>
      </w:r>
      <w:r>
        <w:rPr>
          <w:rFonts w:ascii="Arial" w:hAnsi="Arial" w:cs="Arial" w:eastAsia="Arial"/>
          <w:sz w:val="24"/>
          <w:szCs w:val="24"/>
          <w:rtl/>
          <w:lang w:bidi="ar-EG"/>
        </w:rPr>
        <w:t xml:space="preserve">: جزئية، كلية، سببية، مسببية، محلية، حالية، اعتبار ما كان/ما يكون، آلية. </w:t>
      </w:r>
      <w:r>
        <w:rPr>
          <w:rFonts w:ascii="Arial" w:hAnsi="Arial" w:cs="Arial" w:eastAsia="Arial"/>
          <w:b/>
          <w:bCs/>
          <w:sz w:val="24"/>
          <w:szCs w:val="24"/>
          <w:rtl/>
          <w:lang w:bidi="ar-EG"/>
        </w:rPr>
        <w:t>المجاز العقلي</w:t>
      </w:r>
      <w:r>
        <w:rPr>
          <w:rFonts w:ascii="Arial" w:hAnsi="Arial" w:cs="Arial" w:eastAsia="Arial"/>
          <w:sz w:val="24"/>
          <w:szCs w:val="24"/>
          <w:rtl/>
          <w:lang w:bidi="ar-EG"/>
        </w:rPr>
        <w:t>: زمانية، مكانية، سببية، مصدرية، فاعلية، مفعولية.</w:t>
      </w:r>
    </w:p>
    <w:p>
      <w:pPr>
        <w:pStyle w:val="ListBullet"/>
        <w:bidi w:val="1"/>
        <w:spacing w:after="80" w:line="276" w:lineRule="auto"/>
        <w:jc w:val="both"/>
      </w:pPr>
      <w:r>
        <w:rPr>
          <w:rFonts w:ascii="Arial" w:hAnsi="Arial" w:cs="Arial" w:eastAsia="Arial"/>
          <w:b/>
          <w:bCs/>
          <w:sz w:val="24"/>
          <w:szCs w:val="24"/>
          <w:rtl/>
          <w:lang w:bidi="ar-EG"/>
        </w:rPr>
        <w:t>الخبر</w:t>
      </w:r>
      <w:r>
        <w:rPr>
          <w:rFonts w:ascii="Arial" w:hAnsi="Arial" w:cs="Arial" w:eastAsia="Arial"/>
          <w:sz w:val="24"/>
          <w:szCs w:val="24"/>
          <w:rtl/>
          <w:lang w:bidi="ar-EG"/>
        </w:rPr>
        <w:t xml:space="preserve">: ابتدائي/طلبي/إنكاري؛ أغراضه: فخر، مدح، استرحام، إظهار ضعف، تحسر، نصح. </w:t>
      </w:r>
      <w:r>
        <w:rPr>
          <w:rFonts w:ascii="Arial" w:hAnsi="Arial" w:cs="Arial" w:eastAsia="Arial"/>
          <w:b/>
          <w:bCs/>
          <w:sz w:val="24"/>
          <w:szCs w:val="24"/>
          <w:rtl/>
          <w:lang w:bidi="ar-EG"/>
        </w:rPr>
        <w:t>الإنشاء الطلبي</w:t>
      </w:r>
      <w:r>
        <w:rPr>
          <w:rFonts w:ascii="Arial" w:hAnsi="Arial" w:cs="Arial" w:eastAsia="Arial"/>
          <w:sz w:val="24"/>
          <w:szCs w:val="24"/>
          <w:rtl/>
          <w:lang w:bidi="ar-EG"/>
        </w:rPr>
        <w:t xml:space="preserve">: أمر، نهي، استفهام، تمنٍّ، نداء؛ </w:t>
      </w:r>
      <w:r>
        <w:rPr>
          <w:rFonts w:ascii="Arial" w:hAnsi="Arial" w:cs="Arial" w:eastAsia="Arial"/>
          <w:b/>
          <w:bCs/>
          <w:sz w:val="24"/>
          <w:szCs w:val="24"/>
          <w:rtl/>
          <w:lang w:bidi="ar-EG"/>
        </w:rPr>
        <w:t>غير الطلبي</w:t>
      </w:r>
      <w:r>
        <w:rPr>
          <w:rFonts w:ascii="Arial" w:hAnsi="Arial" w:cs="Arial" w:eastAsia="Arial"/>
          <w:sz w:val="24"/>
          <w:szCs w:val="24"/>
          <w:rtl/>
          <w:lang w:bidi="ar-EG"/>
        </w:rPr>
        <w:t>: تعجب، مدح وذم، قسم، رجاء، صيغ عقود، كم الخبرية، ربّ.</w:t>
      </w:r>
    </w:p>
    <w:p>
      <w:pPr>
        <w:pStyle w:val="ListBullet"/>
        <w:bidi w:val="1"/>
        <w:spacing w:after="80" w:line="276" w:lineRule="auto"/>
        <w:jc w:val="both"/>
      </w:pPr>
      <w:r>
        <w:rPr>
          <w:rFonts w:ascii="Arial" w:hAnsi="Arial" w:cs="Arial" w:eastAsia="Arial"/>
          <w:b/>
          <w:bCs/>
          <w:sz w:val="24"/>
          <w:szCs w:val="24"/>
          <w:rtl/>
          <w:lang w:bidi="ar-EG"/>
        </w:rPr>
        <w:t>الأمر</w:t>
      </w:r>
      <w:r>
        <w:rPr>
          <w:rFonts w:ascii="Arial" w:hAnsi="Arial" w:cs="Arial" w:eastAsia="Arial"/>
          <w:sz w:val="24"/>
          <w:szCs w:val="24"/>
          <w:rtl/>
          <w:lang w:bidi="ar-EG"/>
        </w:rPr>
        <w:t xml:space="preserve">: دعاء، التماس، إرشاد، تمنٍّ، تعجيز، تهديد، إباحة، تخيير، تسوية، تحقير، إكرام، دوام. </w:t>
      </w:r>
      <w:r>
        <w:rPr>
          <w:rFonts w:ascii="Arial" w:hAnsi="Arial" w:cs="Arial" w:eastAsia="Arial"/>
          <w:b/>
          <w:bCs/>
          <w:sz w:val="24"/>
          <w:szCs w:val="24"/>
          <w:rtl/>
          <w:lang w:bidi="ar-EG"/>
        </w:rPr>
        <w:t>النهي</w:t>
      </w:r>
      <w:r>
        <w:rPr>
          <w:rFonts w:ascii="Arial" w:hAnsi="Arial" w:cs="Arial" w:eastAsia="Arial"/>
          <w:sz w:val="24"/>
          <w:szCs w:val="24"/>
          <w:rtl/>
          <w:lang w:bidi="ar-EG"/>
        </w:rPr>
        <w:t xml:space="preserve">: دعاء، التماس، إرشاد، تمنٍّ، توبيخ، تهديد، تيئيس، تحقير. </w:t>
      </w:r>
      <w:r>
        <w:rPr>
          <w:rFonts w:ascii="Arial" w:hAnsi="Arial" w:cs="Arial" w:eastAsia="Arial"/>
          <w:b/>
          <w:bCs/>
          <w:sz w:val="24"/>
          <w:szCs w:val="24"/>
          <w:rtl/>
          <w:lang w:bidi="ar-EG"/>
        </w:rPr>
        <w:t>الاستفهام</w:t>
      </w:r>
      <w:r>
        <w:rPr>
          <w:rFonts w:ascii="Arial" w:hAnsi="Arial" w:cs="Arial" w:eastAsia="Arial"/>
          <w:sz w:val="24"/>
          <w:szCs w:val="24"/>
          <w:rtl/>
          <w:lang w:bidi="ar-EG"/>
        </w:rPr>
        <w:t xml:space="preserve">: نفي، إنكار، تقرير، تعجب، تحقير، تشويق، تسوية، تمنٍّ، تهويل، تحسر، أمر، نهي، تهكم، استبطاء. </w:t>
      </w:r>
      <w:r>
        <w:rPr>
          <w:rFonts w:ascii="Arial" w:hAnsi="Arial" w:cs="Arial" w:eastAsia="Arial"/>
          <w:b/>
          <w:bCs/>
          <w:sz w:val="24"/>
          <w:szCs w:val="24"/>
          <w:rtl/>
          <w:lang w:bidi="ar-EG"/>
        </w:rPr>
        <w:t>النداء</w:t>
      </w:r>
      <w:r>
        <w:rPr>
          <w:rFonts w:ascii="Arial" w:hAnsi="Arial" w:cs="Arial" w:eastAsia="Arial"/>
          <w:sz w:val="24"/>
          <w:szCs w:val="24"/>
          <w:rtl/>
          <w:lang w:bidi="ar-EG"/>
        </w:rPr>
        <w:t>: تعجب، تحسر، إغراء، زجر، تحبب، تعظيم، استغاثة، ندبة.</w:t>
      </w:r>
    </w:p>
    <w:p>
      <w:pPr>
        <w:pStyle w:val="ListBullet"/>
        <w:bidi w:val="1"/>
        <w:spacing w:after="80" w:line="276" w:lineRule="auto"/>
        <w:jc w:val="both"/>
      </w:pPr>
      <w:r>
        <w:rPr>
          <w:rFonts w:ascii="Arial" w:hAnsi="Arial" w:cs="Arial" w:eastAsia="Arial"/>
          <w:b/>
          <w:bCs/>
          <w:sz w:val="24"/>
          <w:szCs w:val="24"/>
          <w:rtl/>
          <w:lang w:bidi="ar-EG"/>
        </w:rPr>
        <w:t>القصر</w:t>
      </w:r>
      <w:r>
        <w:rPr>
          <w:rFonts w:ascii="Arial" w:hAnsi="Arial" w:cs="Arial" w:eastAsia="Arial"/>
          <w:sz w:val="24"/>
          <w:szCs w:val="24"/>
          <w:rtl/>
          <w:lang w:bidi="ar-EG"/>
        </w:rPr>
        <w:t>: نفي واستثناء، إنما، العطف بلا/بل/لكن، التقديم؛ حقيقي/إضافي (إفراد، قلب، تعيين).</w:t>
      </w:r>
    </w:p>
    <w:p>
      <w:pPr>
        <w:pStyle w:val="ListBullet"/>
        <w:bidi w:val="1"/>
        <w:spacing w:after="80" w:line="276" w:lineRule="auto"/>
        <w:jc w:val="both"/>
      </w:pPr>
      <w:r>
        <w:rPr>
          <w:rFonts w:ascii="Arial" w:hAnsi="Arial" w:cs="Arial" w:eastAsia="Arial"/>
          <w:b/>
          <w:bCs/>
          <w:sz w:val="24"/>
          <w:szCs w:val="24"/>
          <w:rtl/>
          <w:lang w:bidi="ar-EG"/>
        </w:rPr>
        <w:t>الإيجاز</w:t>
      </w:r>
      <w:r>
        <w:rPr>
          <w:rFonts w:ascii="Arial" w:hAnsi="Arial" w:cs="Arial" w:eastAsia="Arial"/>
          <w:sz w:val="24"/>
          <w:szCs w:val="24"/>
          <w:rtl/>
          <w:lang w:bidi="ar-EG"/>
        </w:rPr>
        <w:t xml:space="preserve">: قصر/حذف. </w:t>
      </w:r>
      <w:r>
        <w:rPr>
          <w:rFonts w:ascii="Arial" w:hAnsi="Arial" w:cs="Arial" w:eastAsia="Arial"/>
          <w:b/>
          <w:bCs/>
          <w:sz w:val="24"/>
          <w:szCs w:val="24"/>
          <w:rtl/>
          <w:lang w:bidi="ar-EG"/>
        </w:rPr>
        <w:t>الإطناب</w:t>
      </w:r>
      <w:r>
        <w:rPr>
          <w:rFonts w:ascii="Arial" w:hAnsi="Arial" w:cs="Arial" w:eastAsia="Arial"/>
          <w:sz w:val="24"/>
          <w:szCs w:val="24"/>
          <w:rtl/>
          <w:lang w:bidi="ar-EG"/>
        </w:rPr>
        <w:t xml:space="preserve">: خاص بعد عام، عام بعد خاص، إيضاح بعد إبهام، تكرار، اعتراض، تذييل، احتراس، تتميم. </w:t>
      </w:r>
      <w:r>
        <w:rPr>
          <w:rFonts w:ascii="Arial" w:hAnsi="Arial" w:cs="Arial" w:eastAsia="Arial"/>
          <w:b/>
          <w:bCs/>
          <w:sz w:val="24"/>
          <w:szCs w:val="24"/>
          <w:rtl/>
          <w:lang w:bidi="ar-EG"/>
        </w:rPr>
        <w:t>المساواة</w:t>
      </w:r>
      <w:r>
        <w:rPr>
          <w:rFonts w:ascii="Arial" w:hAnsi="Arial" w:cs="Arial" w:eastAsia="Arial"/>
          <w:sz w:val="24"/>
          <w:szCs w:val="24"/>
          <w:rtl/>
          <w:lang w:bidi="ar-EG"/>
        </w:rPr>
        <w:t>.</w:t>
      </w:r>
    </w:p>
    <w:p>
      <w:pPr>
        <w:pStyle w:val="ListBullet"/>
        <w:bidi w:val="1"/>
        <w:spacing w:after="80" w:line="276" w:lineRule="auto"/>
        <w:jc w:val="both"/>
      </w:pPr>
      <w:r>
        <w:rPr>
          <w:rFonts w:ascii="Arial" w:hAnsi="Arial" w:cs="Arial" w:eastAsia="Arial"/>
          <w:b/>
          <w:bCs/>
          <w:sz w:val="24"/>
          <w:szCs w:val="24"/>
          <w:rtl/>
          <w:lang w:bidi="ar-EG"/>
        </w:rPr>
        <w:t>الجناس</w:t>
      </w:r>
      <w:r>
        <w:rPr>
          <w:rFonts w:ascii="Arial" w:hAnsi="Arial" w:cs="Arial" w:eastAsia="Arial"/>
          <w:sz w:val="24"/>
          <w:szCs w:val="24"/>
          <w:rtl/>
          <w:lang w:bidi="ar-EG"/>
        </w:rPr>
        <w:t xml:space="preserve">: تام (نوع، عدد، شكل، ترتيب) وناقص بالاختلاف في أحدها (قلب = الترتيب). </w:t>
      </w:r>
      <w:r>
        <w:rPr>
          <w:rFonts w:ascii="Arial" w:hAnsi="Arial" w:cs="Arial" w:eastAsia="Arial"/>
          <w:b/>
          <w:bCs/>
          <w:sz w:val="24"/>
          <w:szCs w:val="24"/>
          <w:rtl/>
          <w:lang w:bidi="ar-EG"/>
        </w:rPr>
        <w:t>السجع</w:t>
      </w:r>
      <w:r>
        <w:rPr>
          <w:rFonts w:ascii="Arial" w:hAnsi="Arial" w:cs="Arial" w:eastAsia="Arial"/>
          <w:sz w:val="24"/>
          <w:szCs w:val="24"/>
          <w:rtl/>
          <w:lang w:bidi="ar-EG"/>
        </w:rPr>
        <w:t xml:space="preserve">: مطرف، مرصع، متوازي. </w:t>
      </w:r>
      <w:r>
        <w:rPr>
          <w:rFonts w:ascii="Arial" w:hAnsi="Arial" w:cs="Arial" w:eastAsia="Arial"/>
          <w:b/>
          <w:bCs/>
          <w:sz w:val="24"/>
          <w:szCs w:val="24"/>
          <w:rtl/>
          <w:lang w:bidi="ar-EG"/>
        </w:rPr>
        <w:t>الطباق</w:t>
      </w:r>
      <w:r>
        <w:rPr>
          <w:rFonts w:ascii="Arial" w:hAnsi="Arial" w:cs="Arial" w:eastAsia="Arial"/>
          <w:sz w:val="24"/>
          <w:szCs w:val="24"/>
          <w:rtl/>
          <w:lang w:bidi="ar-EG"/>
        </w:rPr>
        <w:t xml:space="preserve">: إيجاب/سلب؛ </w:t>
      </w:r>
      <w:r>
        <w:rPr>
          <w:rFonts w:ascii="Arial" w:hAnsi="Arial" w:cs="Arial" w:eastAsia="Arial"/>
          <w:b/>
          <w:bCs/>
          <w:sz w:val="24"/>
          <w:szCs w:val="24"/>
          <w:rtl/>
          <w:lang w:bidi="ar-EG"/>
        </w:rPr>
        <w:t>المقابلة</w:t>
      </w:r>
      <w:r>
        <w:rPr>
          <w:rFonts w:ascii="Arial" w:hAnsi="Arial" w:cs="Arial" w:eastAsia="Arial"/>
          <w:sz w:val="24"/>
          <w:szCs w:val="24"/>
          <w:rtl/>
          <w:lang w:bidi="ar-EG"/>
        </w:rPr>
        <w:t xml:space="preserve">. </w:t>
      </w:r>
      <w:r>
        <w:rPr>
          <w:rFonts w:ascii="Arial" w:hAnsi="Arial" w:cs="Arial" w:eastAsia="Arial"/>
          <w:b/>
          <w:bCs/>
          <w:sz w:val="24"/>
          <w:szCs w:val="24"/>
          <w:rtl/>
          <w:lang w:bidi="ar-EG"/>
        </w:rPr>
        <w:t>التورية</w:t>
      </w:r>
      <w:r>
        <w:rPr>
          <w:rFonts w:ascii="Arial" w:hAnsi="Arial" w:cs="Arial" w:eastAsia="Arial"/>
          <w:sz w:val="24"/>
          <w:szCs w:val="24"/>
          <w:rtl/>
          <w:lang w:bidi="ar-EG"/>
        </w:rPr>
        <w:t xml:space="preserve">: قريب غير مراد وبعيد مراد (مجردة، مرشحة، مبينة، مهيأة). </w:t>
      </w:r>
      <w:r>
        <w:rPr>
          <w:rFonts w:ascii="Arial" w:hAnsi="Arial" w:cs="Arial" w:eastAsia="Arial"/>
          <w:b/>
          <w:bCs/>
          <w:sz w:val="24"/>
          <w:szCs w:val="24"/>
          <w:rtl/>
          <w:lang w:bidi="ar-EG"/>
        </w:rPr>
        <w:t>المبالغة</w:t>
      </w:r>
      <w:r>
        <w:rPr>
          <w:rFonts w:ascii="Arial" w:hAnsi="Arial" w:cs="Arial" w:eastAsia="Arial"/>
          <w:sz w:val="24"/>
          <w:szCs w:val="24"/>
          <w:rtl/>
          <w:lang w:bidi="ar-EG"/>
        </w:rPr>
        <w:t xml:space="preserve">: تبليغ، إغراق، غلو. </w:t>
      </w:r>
      <w:r>
        <w:rPr>
          <w:rFonts w:ascii="Arial" w:hAnsi="Arial" w:cs="Arial" w:eastAsia="Arial"/>
          <w:b/>
          <w:bCs/>
          <w:sz w:val="24"/>
          <w:szCs w:val="24"/>
          <w:rtl/>
          <w:lang w:bidi="ar-EG"/>
        </w:rPr>
        <w:t>المشاكلة، حسن التعليل، تأكيد المدح بما يشبه الذم، تجاهل العارف، مراعاة النظير، التنكيت، أسلوب الحكيم، العكس، التسوية، الالتفات، الاعتراض، رد العجز على الصدر، التصريع، الترصيع، الاقتباس، التضمين، لزوم ما لا يلزم، ما لا يستحيل بالانعكاس.</w:t>
      </w:r>
    </w:p>
    <w:p>
      <w:pPr>
        <w:pStyle w:val="Heading2"/>
        <w:keepNext/>
        <w:bidi w:val="1"/>
        <w:spacing w:before="240" w:after="160"/>
      </w:pPr>
      <w:r>
        <w:rPr>
          <w:rFonts w:ascii="Arial" w:hAnsi="Arial" w:cs="Arial" w:eastAsia="Arial"/>
          <w:b/>
          <w:bCs/>
          <w:color w:val="1F3A6E"/>
          <w:sz w:val="32"/>
          <w:szCs w:val="32"/>
          <w:rtl/>
          <w:lang w:bidi="ar-EG"/>
        </w:rPr>
        <w:t>5. العروض والأدب في سطور</w:t>
      </w:r>
    </w:p>
    <w:p>
      <w:pPr>
        <w:pStyle w:val="ListBullet"/>
        <w:bidi w:val="1"/>
        <w:spacing w:after="80" w:line="276" w:lineRule="auto"/>
        <w:jc w:val="both"/>
      </w:pPr>
      <w:r>
        <w:rPr>
          <w:rFonts w:ascii="Arial" w:hAnsi="Arial" w:cs="Arial" w:eastAsia="Arial"/>
          <w:b/>
          <w:bCs/>
          <w:sz w:val="24"/>
          <w:szCs w:val="24"/>
          <w:rtl/>
          <w:lang w:bidi="ar-EG"/>
        </w:rPr>
        <w:t>البيت</w:t>
      </w:r>
      <w:r>
        <w:rPr>
          <w:rFonts w:ascii="Arial" w:hAnsi="Arial" w:cs="Arial" w:eastAsia="Arial"/>
          <w:sz w:val="24"/>
          <w:szCs w:val="24"/>
          <w:rtl/>
          <w:lang w:bidi="ar-EG"/>
        </w:rPr>
        <w:t>: صدر وعجز؛ العروض آخر الصدر؛ الضرب آخر العجز؛ الحشو ما عداهما. النتفة بيتان، القطعة 3–6، القصيدة 7 فأكثر. التصريع في المطلع. الزحاف في ثواني الأسباب غير لازم؛ العلة في العروض والضرب لازمة.</w:t>
      </w:r>
    </w:p>
    <w:p>
      <w:pPr>
        <w:pStyle w:val="ListBullet"/>
        <w:bidi w:val="1"/>
        <w:spacing w:after="80" w:line="276" w:lineRule="auto"/>
        <w:jc w:val="both"/>
      </w:pPr>
      <w:r>
        <w:rPr>
          <w:rFonts w:ascii="Arial" w:hAnsi="Arial" w:cs="Arial" w:eastAsia="Arial"/>
          <w:b/>
          <w:bCs/>
          <w:sz w:val="24"/>
          <w:szCs w:val="24"/>
          <w:rtl/>
          <w:lang w:bidi="ar-EG"/>
        </w:rPr>
        <w:t>القافية</w:t>
      </w:r>
      <w:r>
        <w:rPr>
          <w:rFonts w:ascii="Arial" w:hAnsi="Arial" w:cs="Arial" w:eastAsia="Arial"/>
          <w:sz w:val="24"/>
          <w:szCs w:val="24"/>
          <w:rtl/>
          <w:lang w:bidi="ar-EG"/>
        </w:rPr>
        <w:t xml:space="preserve"> من آخر ساكنين؛ حروفها: روي، وصل، خروج، ردف، تأسيس، دخيل. </w:t>
      </w:r>
      <w:r>
        <w:rPr>
          <w:rFonts w:ascii="Arial" w:hAnsi="Arial" w:cs="Arial" w:eastAsia="Arial"/>
          <w:b/>
          <w:bCs/>
          <w:sz w:val="24"/>
          <w:szCs w:val="24"/>
          <w:rtl/>
          <w:lang w:bidi="ar-EG"/>
        </w:rPr>
        <w:t>عيوبها</w:t>
      </w:r>
      <w:r>
        <w:rPr>
          <w:rFonts w:ascii="Arial" w:hAnsi="Arial" w:cs="Arial" w:eastAsia="Arial"/>
          <w:sz w:val="24"/>
          <w:szCs w:val="24"/>
          <w:rtl/>
          <w:lang w:bidi="ar-EG"/>
        </w:rPr>
        <w:t>: إقواء (كسر/ضم)، إصراف (فتح/غيره)، إكفاء (روي متقارب المخرج)، إجازة (متباعد)، سناد (ما قبل الروي: ردف، تأسيس، إشباع، حذو، توجيه)، إيطاء (تكرار كلمة الروي لفظًا ومعنى)، تضمين (تعلق البيت بما بعده).</w:t>
      </w:r>
    </w:p>
    <w:p>
      <w:pPr>
        <w:pStyle w:val="ListBullet"/>
        <w:bidi w:val="1"/>
        <w:spacing w:after="80" w:line="276" w:lineRule="auto"/>
        <w:jc w:val="both"/>
      </w:pPr>
      <w:r>
        <w:rPr>
          <w:rFonts w:ascii="Arial" w:hAnsi="Arial" w:cs="Arial" w:eastAsia="Arial"/>
          <w:b/>
          <w:bCs/>
          <w:sz w:val="24"/>
          <w:szCs w:val="24"/>
          <w:rtl/>
          <w:lang w:bidi="ar-EG"/>
        </w:rPr>
        <w:t>المعلقات العشر</w:t>
      </w:r>
      <w:r>
        <w:rPr>
          <w:rFonts w:ascii="Arial" w:hAnsi="Arial" w:cs="Arial" w:eastAsia="Arial"/>
          <w:sz w:val="24"/>
          <w:szCs w:val="24"/>
          <w:rtl/>
          <w:lang w:bidi="ar-EG"/>
        </w:rPr>
        <w:t>: قفا نبك (امرؤ القيس/الطويل)، لخولة (طرفة/الطويل)، أمن أم أوفى (زهير/الطويل)، عفت الديار (لبيد/الكامل)، ألا هبي (عمرو/الوافر)، هل غادر (عنترة/الكامل)، آذنتنا (الحارث/الخفيف)، يا دار مية (النابغة/البسيط)، ودع هريرة (الأعشى/البسيط)، أقفر من أهله ملحوب (عبيد/مخلع البسيط).</w:t>
      </w:r>
    </w:p>
    <w:p>
      <w:pPr>
        <w:pStyle w:val="ListBullet"/>
        <w:bidi w:val="1"/>
        <w:spacing w:after="80" w:line="276" w:lineRule="auto"/>
        <w:jc w:val="both"/>
      </w:pPr>
      <w:r>
        <w:rPr>
          <w:rFonts w:ascii="Arial" w:hAnsi="Arial" w:cs="Arial" w:eastAsia="Arial"/>
          <w:b/>
          <w:bCs/>
          <w:sz w:val="24"/>
          <w:szCs w:val="24"/>
          <w:rtl/>
          <w:lang w:bidi="ar-EG"/>
        </w:rPr>
        <w:t>عصور</w:t>
      </w:r>
      <w:r>
        <w:rPr>
          <w:rFonts w:ascii="Arial" w:hAnsi="Arial" w:cs="Arial" w:eastAsia="Arial"/>
          <w:sz w:val="24"/>
          <w:szCs w:val="24"/>
          <w:rtl/>
          <w:lang w:bidi="ar-EG"/>
        </w:rPr>
        <w:t>: النقائض أموية؛ الشعر التعليمي والبديع والمقدمة الخمرية والمقامات عباسية؛ الموشحات أندلسية؛ الإحياء حديث.</w:t>
      </w:r>
    </w:p>
    <w:p>
      <w:pPr>
        <w:pStyle w:val="ListBullet"/>
        <w:bidi w:val="1"/>
        <w:spacing w:after="80" w:line="276" w:lineRule="auto"/>
        <w:jc w:val="both"/>
      </w:pPr>
      <w:r>
        <w:rPr>
          <w:rFonts w:ascii="Arial" w:hAnsi="Arial" w:cs="Arial" w:eastAsia="Arial"/>
          <w:b/>
          <w:bCs/>
          <w:sz w:val="24"/>
          <w:szCs w:val="24"/>
          <w:rtl/>
          <w:lang w:bidi="ar-EG"/>
        </w:rPr>
        <w:t>ألقاب</w:t>
      </w:r>
      <w:r>
        <w:rPr>
          <w:rFonts w:ascii="Arial" w:hAnsi="Arial" w:cs="Arial" w:eastAsia="Arial"/>
          <w:sz w:val="24"/>
          <w:szCs w:val="24"/>
          <w:rtl/>
          <w:lang w:bidi="ar-EG"/>
        </w:rPr>
        <w:t>: أمير الشعراء شوقي؛ شاعر النيل حافظ؛ شاعر القطرين مطران؛ شاعر الرسول حسان؛ مؤسس العصبة الأندلسية ميشيل معلوف؛ المتنبي قتله شعره؛ واضع النحو أبو الأسود؛ واضع العروض الخليل؛ بسط له النبي رداءه جرير بن عبد الله البجلي.</w:t>
      </w:r>
    </w:p>
    <w:p>
      <w:pPr>
        <w:pStyle w:val="ListBullet"/>
        <w:bidi w:val="1"/>
        <w:spacing w:after="80" w:line="276" w:lineRule="auto"/>
        <w:jc w:val="both"/>
      </w:pPr>
      <w:r>
        <w:rPr>
          <w:rFonts w:ascii="Arial" w:hAnsi="Arial" w:cs="Arial" w:eastAsia="Arial"/>
          <w:b/>
          <w:bCs/>
          <w:sz w:val="24"/>
          <w:szCs w:val="24"/>
          <w:rtl/>
          <w:lang w:bidi="ar-EG"/>
        </w:rPr>
        <w:t>كتب</w:t>
      </w:r>
      <w:r>
        <w:rPr>
          <w:rFonts w:ascii="Arial" w:hAnsi="Arial" w:cs="Arial" w:eastAsia="Arial"/>
          <w:sz w:val="24"/>
          <w:szCs w:val="24"/>
          <w:rtl/>
          <w:lang w:bidi="ar-EG"/>
        </w:rPr>
        <w:t>: نقد الشعر (قدامة)، الصناعتين (أبو هلال)، الطبقات (ابن سلام)، الشعر والشعراء (ابن قتيبة)، العمدة (ابن رشيق)، العقد الفريد (ابن عبد ربه)، التوابع والزوابع (ابن شهيد)، البخلاء والبيان والتبيين والحيوان (الجاحظ)، لسان العرب (ابن منظور)، العين (الخليل)، الصحاح (الجوهري)، أساس البلاغة (الزمخشري)، حصاد الهشيم (المازني)، العنكبوت (مصطفى محمود)، أحكام القرآن والرسالة (الشافعي)، الديوان (العقاد والمازني)، الغربال (نعيمة)، زينب (هيكل).</w:t>
      </w:r>
    </w:p>
    <w:p>
      <w:pPr>
        <w:pStyle w:val="ListBullet"/>
        <w:bidi w:val="1"/>
        <w:spacing w:after="80" w:line="276" w:lineRule="auto"/>
        <w:jc w:val="both"/>
      </w:pPr>
      <w:r>
        <w:rPr>
          <w:rFonts w:ascii="Arial" w:hAnsi="Arial" w:cs="Arial" w:eastAsia="Arial"/>
          <w:b/>
          <w:bCs/>
          <w:sz w:val="24"/>
          <w:szCs w:val="24"/>
          <w:rtl/>
          <w:lang w:bidi="ar-EG"/>
        </w:rPr>
        <w:t>مدارس</w:t>
      </w:r>
      <w:r>
        <w:rPr>
          <w:rFonts w:ascii="Arial" w:hAnsi="Arial" w:cs="Arial" w:eastAsia="Arial"/>
          <w:sz w:val="24"/>
          <w:szCs w:val="24"/>
          <w:rtl/>
          <w:lang w:bidi="ar-EG"/>
        </w:rPr>
        <w:t>: الإحياء (البارودي، شوقي، حافظ ـ المحاكاة ووحدة البيت)؛ الديوان (العقاد، المازني، شكري ـ الوحدة العضوية والذاتية)؛ أبولو (أبو شادي ـ الرومانسية)؛ المهجر (الرابطة القلمية بنيويورك: جبران ونعيمة وأبو ماضي؛ العصبة الأندلسية بالبرازيل: ميشيل معلوف والقروي)؛ الرمزية (الإيحاء وتراسل الحواس)؛ التفعيلة (نازك، السياب، عبد الصبور، حجازي).</w:t>
      </w:r>
    </w:p>
    <w:p>
      <w:pPr>
        <w:pStyle w:val="ListBullet"/>
        <w:bidi w:val="1"/>
        <w:spacing w:after="80" w:line="276" w:lineRule="auto"/>
        <w:jc w:val="both"/>
      </w:pPr>
      <w:r>
        <w:rPr>
          <w:rFonts w:ascii="Arial" w:hAnsi="Arial" w:cs="Arial" w:eastAsia="Arial"/>
          <w:b/>
          <w:bCs/>
          <w:sz w:val="24"/>
          <w:szCs w:val="24"/>
          <w:rtl/>
          <w:lang w:bidi="ar-EG"/>
        </w:rPr>
        <w:t>نقد</w:t>
      </w:r>
      <w:r>
        <w:rPr>
          <w:rFonts w:ascii="Arial" w:hAnsi="Arial" w:cs="Arial" w:eastAsia="Arial"/>
          <w:sz w:val="24"/>
          <w:szCs w:val="24"/>
          <w:rtl/>
          <w:lang w:bidi="ar-EG"/>
        </w:rPr>
        <w:t>: التاريخي (العصر والظروف)، الاجتماعي (المجتمع)، النفسي (نفسية المبدع)، الفني (النص)، التكاملي.</w:t>
      </w:r>
    </w:p>
    <w:p>
      <w:pPr>
        <w:pStyle w:val="Heading2"/>
        <w:keepNext/>
        <w:bidi w:val="1"/>
        <w:spacing w:before="240" w:after="160"/>
      </w:pPr>
      <w:r>
        <w:rPr>
          <w:rFonts w:ascii="Arial" w:hAnsi="Arial" w:cs="Arial" w:eastAsia="Arial"/>
          <w:b/>
          <w:bCs/>
          <w:color w:val="1F3A6E"/>
          <w:sz w:val="32"/>
          <w:szCs w:val="32"/>
          <w:rtl/>
          <w:lang w:bidi="ar-EG"/>
        </w:rPr>
        <w:t>6. المعاجم والتدريس في سطور</w:t>
      </w:r>
    </w:p>
    <w:p>
      <w:pPr>
        <w:pStyle w:val="ListBullet"/>
        <w:bidi w:val="1"/>
        <w:spacing w:after="80" w:line="276" w:lineRule="auto"/>
        <w:jc w:val="both"/>
      </w:pPr>
      <w:r>
        <w:rPr>
          <w:rFonts w:ascii="Arial" w:hAnsi="Arial" w:cs="Arial" w:eastAsia="Arial"/>
          <w:b/>
          <w:bCs/>
          <w:sz w:val="24"/>
          <w:szCs w:val="24"/>
          <w:rtl/>
          <w:lang w:bidi="ar-EG"/>
        </w:rPr>
        <w:t>العين</w:t>
      </w:r>
      <w:r>
        <w:rPr>
          <w:rFonts w:ascii="Arial" w:hAnsi="Arial" w:cs="Arial" w:eastAsia="Arial"/>
          <w:sz w:val="24"/>
          <w:szCs w:val="24"/>
          <w:rtl/>
          <w:lang w:bidi="ar-EG"/>
        </w:rPr>
        <w:t xml:space="preserve"> صوتي (الخليل)؛ </w:t>
      </w:r>
      <w:r>
        <w:rPr>
          <w:rFonts w:ascii="Arial" w:hAnsi="Arial" w:cs="Arial" w:eastAsia="Arial"/>
          <w:b/>
          <w:bCs/>
          <w:sz w:val="24"/>
          <w:szCs w:val="24"/>
          <w:rtl/>
          <w:lang w:bidi="ar-EG"/>
        </w:rPr>
        <w:t>الصحاح واللسان والقاموس</w:t>
      </w:r>
      <w:r>
        <w:rPr>
          <w:rFonts w:ascii="Arial" w:hAnsi="Arial" w:cs="Arial" w:eastAsia="Arial"/>
          <w:sz w:val="24"/>
          <w:szCs w:val="24"/>
          <w:rtl/>
          <w:lang w:bidi="ar-EG"/>
        </w:rPr>
        <w:t xml:space="preserve"> بأواخر الكلمات (باب الحرف الأخير، فصل الأول)؛ </w:t>
      </w:r>
      <w:r>
        <w:rPr>
          <w:rFonts w:ascii="Arial" w:hAnsi="Arial" w:cs="Arial" w:eastAsia="Arial"/>
          <w:b/>
          <w:bCs/>
          <w:sz w:val="24"/>
          <w:szCs w:val="24"/>
          <w:rtl/>
          <w:lang w:bidi="ar-EG"/>
        </w:rPr>
        <w:t>أساس البلاغة والمقاييس والوسيط والوجيز</w:t>
      </w:r>
      <w:r>
        <w:rPr>
          <w:rFonts w:ascii="Arial" w:hAnsi="Arial" w:cs="Arial" w:eastAsia="Arial"/>
          <w:sz w:val="24"/>
          <w:szCs w:val="24"/>
          <w:rtl/>
          <w:lang w:bidi="ar-EG"/>
        </w:rPr>
        <w:t xml:space="preserve"> بالأوائل. التجريد: المفرد ← الماضي المجرد ← رد المنقلب ← فك المضعف (الإجلال ← ج ل ل).</w:t>
      </w:r>
    </w:p>
    <w:p>
      <w:pPr>
        <w:pStyle w:val="ListBullet"/>
        <w:bidi w:val="1"/>
        <w:spacing w:after="80" w:line="276" w:lineRule="auto"/>
        <w:jc w:val="both"/>
      </w:pPr>
      <w:r>
        <w:rPr>
          <w:rFonts w:ascii="Arial" w:hAnsi="Arial" w:cs="Arial" w:eastAsia="Arial"/>
          <w:b/>
          <w:bCs/>
          <w:sz w:val="24"/>
          <w:szCs w:val="24"/>
          <w:rtl/>
          <w:lang w:bidi="ar-EG"/>
        </w:rPr>
        <w:t>المعجم المفهرس</w:t>
      </w:r>
      <w:r>
        <w:rPr>
          <w:rFonts w:ascii="Arial" w:hAnsi="Arial" w:cs="Arial" w:eastAsia="Arial"/>
          <w:sz w:val="24"/>
          <w:szCs w:val="24"/>
          <w:rtl/>
          <w:lang w:bidi="ar-EG"/>
        </w:rPr>
        <w:t xml:space="preserve"> لتوثيق الآيات؛ </w:t>
      </w:r>
      <w:r>
        <w:rPr>
          <w:rFonts w:ascii="Arial" w:hAnsi="Arial" w:cs="Arial" w:eastAsia="Arial"/>
          <w:b/>
          <w:bCs/>
          <w:sz w:val="24"/>
          <w:szCs w:val="24"/>
          <w:rtl/>
          <w:lang w:bidi="ar-EG"/>
        </w:rPr>
        <w:t>الإنترنت</w:t>
      </w:r>
      <w:r>
        <w:rPr>
          <w:rFonts w:ascii="Arial" w:hAnsi="Arial" w:cs="Arial" w:eastAsia="Arial"/>
          <w:sz w:val="24"/>
          <w:szCs w:val="24"/>
          <w:rtl/>
          <w:lang w:bidi="ar-EG"/>
        </w:rPr>
        <w:t xml:space="preserve"> لأحدث الكتب؛ </w:t>
      </w:r>
      <w:r>
        <w:rPr>
          <w:rFonts w:ascii="Arial" w:hAnsi="Arial" w:cs="Arial" w:eastAsia="Arial"/>
          <w:b/>
          <w:bCs/>
          <w:sz w:val="24"/>
          <w:szCs w:val="24"/>
          <w:rtl/>
          <w:lang w:bidi="ar-EG"/>
        </w:rPr>
        <w:t>الإذاعة</w:t>
      </w:r>
      <w:r>
        <w:rPr>
          <w:rFonts w:ascii="Arial" w:hAnsi="Arial" w:cs="Arial" w:eastAsia="Arial"/>
          <w:sz w:val="24"/>
          <w:szCs w:val="24"/>
          <w:rtl/>
          <w:lang w:bidi="ar-EG"/>
        </w:rPr>
        <w:t xml:space="preserve"> للإلقاء؛ </w:t>
      </w:r>
      <w:r>
        <w:rPr>
          <w:rFonts w:ascii="Arial" w:hAnsi="Arial" w:cs="Arial" w:eastAsia="Arial"/>
          <w:b/>
          <w:bCs/>
          <w:sz w:val="24"/>
          <w:szCs w:val="24"/>
          <w:rtl/>
          <w:lang w:bidi="ar-EG"/>
        </w:rPr>
        <w:t>الوجيز</w:t>
      </w:r>
      <w:r>
        <w:rPr>
          <w:rFonts w:ascii="Arial" w:hAnsi="Arial" w:cs="Arial" w:eastAsia="Arial"/>
          <w:sz w:val="24"/>
          <w:szCs w:val="24"/>
          <w:rtl/>
          <w:lang w:bidi="ar-EG"/>
        </w:rPr>
        <w:t xml:space="preserve"> للمعاني.</w:t>
      </w:r>
    </w:p>
    <w:p>
      <w:pPr>
        <w:pStyle w:val="ListBullet"/>
        <w:bidi w:val="1"/>
        <w:spacing w:after="80" w:line="276" w:lineRule="auto"/>
        <w:jc w:val="both"/>
      </w:pPr>
      <w:r>
        <w:rPr>
          <w:rFonts w:ascii="Arial" w:hAnsi="Arial" w:cs="Arial" w:eastAsia="Arial"/>
          <w:b/>
          <w:bCs/>
          <w:sz w:val="24"/>
          <w:szCs w:val="24"/>
          <w:rtl/>
          <w:lang w:bidi="ar-EG"/>
        </w:rPr>
        <w:t>الاستقرائية</w:t>
      </w:r>
      <w:r>
        <w:rPr>
          <w:rFonts w:ascii="Arial" w:hAnsi="Arial" w:cs="Arial" w:eastAsia="Arial"/>
          <w:sz w:val="24"/>
          <w:szCs w:val="24"/>
          <w:rtl/>
          <w:lang w:bidi="ar-EG"/>
        </w:rPr>
        <w:t xml:space="preserve"> (أمثلة ← قاعدة: بطيئة لكنها فاهمة)؛ </w:t>
      </w:r>
      <w:r>
        <w:rPr>
          <w:rFonts w:ascii="Arial" w:hAnsi="Arial" w:cs="Arial" w:eastAsia="Arial"/>
          <w:b/>
          <w:bCs/>
          <w:sz w:val="24"/>
          <w:szCs w:val="24"/>
          <w:rtl/>
          <w:lang w:bidi="ar-EG"/>
        </w:rPr>
        <w:t>القياسية</w:t>
      </w:r>
      <w:r>
        <w:rPr>
          <w:rFonts w:ascii="Arial" w:hAnsi="Arial" w:cs="Arial" w:eastAsia="Arial"/>
          <w:sz w:val="24"/>
          <w:szCs w:val="24"/>
          <w:rtl/>
          <w:lang w:bidi="ar-EG"/>
        </w:rPr>
        <w:t xml:space="preserve"> (قاعدة ← أمثلة: سريعة لكنها حافظة)؛ </w:t>
      </w:r>
      <w:r>
        <w:rPr>
          <w:rFonts w:ascii="Arial" w:hAnsi="Arial" w:cs="Arial" w:eastAsia="Arial"/>
          <w:b/>
          <w:bCs/>
          <w:sz w:val="24"/>
          <w:szCs w:val="24"/>
          <w:rtl/>
          <w:lang w:bidi="ar-EG"/>
        </w:rPr>
        <w:t>النص المعدل</w:t>
      </w:r>
      <w:r>
        <w:rPr>
          <w:rFonts w:ascii="Arial" w:hAnsi="Arial" w:cs="Arial" w:eastAsia="Arial"/>
          <w:sz w:val="24"/>
          <w:szCs w:val="24"/>
          <w:rtl/>
          <w:lang w:bidi="ar-EG"/>
        </w:rPr>
        <w:t xml:space="preserve"> (نص متكامل ← أمثلة ← قاعدة: طبيعية لكن يصعب إيجاد النص)؛ </w:t>
      </w:r>
      <w:r>
        <w:rPr>
          <w:rFonts w:ascii="Arial" w:hAnsi="Arial" w:cs="Arial" w:eastAsia="Arial"/>
          <w:b/>
          <w:bCs/>
          <w:sz w:val="24"/>
          <w:szCs w:val="24"/>
          <w:rtl/>
          <w:lang w:bidi="ar-EG"/>
        </w:rPr>
        <w:t>الحوار</w:t>
      </w:r>
      <w:r>
        <w:rPr>
          <w:rFonts w:ascii="Arial" w:hAnsi="Arial" w:cs="Arial" w:eastAsia="Arial"/>
          <w:sz w:val="24"/>
          <w:szCs w:val="24"/>
          <w:rtl/>
          <w:lang w:bidi="ar-EG"/>
        </w:rPr>
        <w:t xml:space="preserve"> (حرة/موجهة)؛ </w:t>
      </w:r>
      <w:r>
        <w:rPr>
          <w:rFonts w:ascii="Arial" w:hAnsi="Arial" w:cs="Arial" w:eastAsia="Arial"/>
          <w:b/>
          <w:bCs/>
          <w:sz w:val="24"/>
          <w:szCs w:val="24"/>
          <w:rtl/>
          <w:lang w:bidi="ar-EG"/>
        </w:rPr>
        <w:t>التسميع</w:t>
      </w:r>
      <w:r>
        <w:rPr>
          <w:rFonts w:ascii="Arial" w:hAnsi="Arial" w:cs="Arial" w:eastAsia="Arial"/>
          <w:sz w:val="24"/>
          <w:szCs w:val="24"/>
          <w:rtl/>
          <w:lang w:bidi="ar-EG"/>
        </w:rPr>
        <w:t xml:space="preserve"> (حفظ).</w:t>
      </w:r>
    </w:p>
    <w:p>
      <w:pPr>
        <w:pStyle w:val="ListBullet"/>
        <w:bidi w:val="1"/>
        <w:spacing w:after="80" w:line="276" w:lineRule="auto"/>
        <w:jc w:val="both"/>
      </w:pPr>
      <w:r>
        <w:rPr>
          <w:rFonts w:ascii="Arial" w:hAnsi="Arial" w:cs="Arial" w:eastAsia="Arial"/>
          <w:b/>
          <w:bCs/>
          <w:sz w:val="24"/>
          <w:szCs w:val="24"/>
          <w:rtl/>
          <w:lang w:bidi="ar-EG"/>
        </w:rPr>
        <w:t>التقويم</w:t>
      </w:r>
      <w:r>
        <w:rPr>
          <w:rFonts w:ascii="Arial" w:hAnsi="Arial" w:cs="Arial" w:eastAsia="Arial"/>
          <w:sz w:val="24"/>
          <w:szCs w:val="24"/>
          <w:rtl/>
          <w:lang w:bidi="ar-EG"/>
        </w:rPr>
        <w:t xml:space="preserve">: تشخيصي (قبل)، بنائي (أثناء)، ختامي (بعد). </w:t>
      </w:r>
      <w:r>
        <w:rPr>
          <w:rFonts w:ascii="Arial" w:hAnsi="Arial" w:cs="Arial" w:eastAsia="Arial"/>
          <w:b/>
          <w:bCs/>
          <w:sz w:val="24"/>
          <w:szCs w:val="24"/>
          <w:rtl/>
          <w:lang w:bidi="ar-EG"/>
        </w:rPr>
        <w:t>الاختبار الجيد</w:t>
      </w:r>
      <w:r>
        <w:rPr>
          <w:rFonts w:ascii="Arial" w:hAnsi="Arial" w:cs="Arial" w:eastAsia="Arial"/>
          <w:sz w:val="24"/>
          <w:szCs w:val="24"/>
          <w:rtl/>
          <w:lang w:bidi="ar-EG"/>
        </w:rPr>
        <w:t>: صدق، ثبات، موضوعية، شمول، تمييز.</w:t>
      </w:r>
    </w:p>
    <w:p>
      <w:pPr>
        <w:pStyle w:val="ListBullet"/>
        <w:bidi w:val="1"/>
        <w:spacing w:after="80" w:line="276" w:lineRule="auto"/>
        <w:jc w:val="both"/>
      </w:pPr>
      <w:r>
        <w:rPr>
          <w:rFonts w:ascii="Arial" w:hAnsi="Arial" w:cs="Arial" w:eastAsia="Arial"/>
          <w:b/>
          <w:bCs/>
          <w:sz w:val="24"/>
          <w:szCs w:val="24"/>
          <w:rtl/>
          <w:lang w:bidi="ar-EG"/>
        </w:rPr>
        <w:t>الإملاء</w:t>
      </w:r>
      <w:r>
        <w:rPr>
          <w:rFonts w:ascii="Arial" w:hAnsi="Arial" w:cs="Arial" w:eastAsia="Arial"/>
          <w:sz w:val="24"/>
          <w:szCs w:val="24"/>
          <w:rtl/>
          <w:lang w:bidi="ar-EG"/>
        </w:rPr>
        <w:t xml:space="preserve">: منقول، منظور (يُرى ثم يُحجب)، استماعي، اختباري (للقياس). </w:t>
      </w:r>
      <w:r>
        <w:rPr>
          <w:rFonts w:ascii="Arial" w:hAnsi="Arial" w:cs="Arial" w:eastAsia="Arial"/>
          <w:b/>
          <w:bCs/>
          <w:sz w:val="24"/>
          <w:szCs w:val="24"/>
          <w:rtl/>
          <w:lang w:bidi="ar-EG"/>
        </w:rPr>
        <w:t>المدخل التكاملي</w:t>
      </w:r>
      <w:r>
        <w:rPr>
          <w:rFonts w:ascii="Arial" w:hAnsi="Arial" w:cs="Arial" w:eastAsia="Arial"/>
          <w:sz w:val="24"/>
          <w:szCs w:val="24"/>
          <w:rtl/>
          <w:lang w:bidi="ar-EG"/>
        </w:rPr>
        <w:t xml:space="preserve">: نص واحد لكل الفروع. </w:t>
      </w:r>
      <w:r>
        <w:rPr>
          <w:rFonts w:ascii="Arial" w:hAnsi="Arial" w:cs="Arial" w:eastAsia="Arial"/>
          <w:b/>
          <w:bCs/>
          <w:sz w:val="24"/>
          <w:szCs w:val="24"/>
          <w:rtl/>
          <w:lang w:bidi="ar-EG"/>
        </w:rPr>
        <w:t>المهارات</w:t>
      </w:r>
      <w:r>
        <w:rPr>
          <w:rFonts w:ascii="Arial" w:hAnsi="Arial" w:cs="Arial" w:eastAsia="Arial"/>
          <w:sz w:val="24"/>
          <w:szCs w:val="24"/>
          <w:rtl/>
          <w:lang w:bidi="ar-EG"/>
        </w:rPr>
        <w:t>: استماع/قراءة استقبال، تحدث/كتابة إنتاج.</w:t>
      </w:r>
    </w:p>
    <w:sectPr w:rsidR="00FC693F" w:rsidRPr="0006063C" w:rsidSect="00034616">
      <w:footerReference w:type="default" r:id="rId9"/>
      <w:pgSz w:w="11906" w:h="16838"/>
      <w:pgMar w:top="1134" w:right="1247" w:bottom="1134" w:left="124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Arial" w:hAnsi="Arial" w:cs="Arial" w:eastAsia="Arial"/>
        <w:sz w:val="20"/>
        <w:szCs w:val="20"/>
        <w:rtl/>
        <w:lang w:bidi="ar-EG"/>
      </w:rPr>
      <w:t xml:space="preserve">صفحة </w:t>
    </w:r>
    <w:r>
      <w:rPr>
        <w:rFonts w:ascii="Arial" w:hAnsi="Arial" w:cs="Arial" w:eastAsia="Arial"/>
        <w:sz w:val="20"/>
        <w:szCs w:val="20"/>
        <w:rtl/>
        <w:lang w:bidi="ar-EG"/>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cs="Arial" w:eastAsia="Arial"/>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7B1E1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1F3A6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2E5E2E"/>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