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BB5026" w:rsidRDefault="00F75F86">
      <w:pPr>
        <w:rPr>
          <w:b/>
          <w:bCs/>
          <w:sz w:val="30"/>
          <w:szCs w:val="30"/>
          <w:u w:val="single"/>
          <w:lang w:val="de-DE"/>
        </w:rPr>
      </w:pPr>
      <w:r w:rsidRPr="00BB5026">
        <w:rPr>
          <w:b/>
          <w:bCs/>
          <w:sz w:val="30"/>
          <w:szCs w:val="30"/>
          <w:u w:val="single"/>
          <w:lang w:val="de-DE"/>
        </w:rPr>
        <w:t>Dossier Theater der Welt Chemnitz 2026</w:t>
      </w:r>
    </w:p>
    <w:p w14:paraId="04384BE4" w14:textId="43342617" w:rsidR="5925D1B7" w:rsidRPr="00D9251C" w:rsidRDefault="5925D1B7" w:rsidP="6AC8C20D">
      <w:pPr>
        <w:rPr>
          <w:rFonts w:ascii="Aptos" w:eastAsia="Aptos" w:hAnsi="Aptos" w:cs="Aptos"/>
          <w:color w:val="000000" w:themeColor="text1"/>
          <w:sz w:val="16"/>
          <w:szCs w:val="16"/>
        </w:rPr>
      </w:pPr>
      <w:r w:rsidRPr="00D9251C">
        <w:rPr>
          <w:rFonts w:ascii="Aptos" w:eastAsia="Aptos" w:hAnsi="Aptos" w:cs="Aptos"/>
          <w:b/>
          <w:bCs/>
          <w:i/>
          <w:iCs/>
          <w:color w:val="000000" w:themeColor="text1"/>
          <w:sz w:val="16"/>
          <w:szCs w:val="16"/>
          <w:highlight w:val="green"/>
        </w:rPr>
        <w:t xml:space="preserve">= </w:t>
      </w:r>
      <w:proofErr w:type="spellStart"/>
      <w:r w:rsidRPr="00D9251C">
        <w:rPr>
          <w:rFonts w:ascii="Aptos" w:eastAsia="Aptos" w:hAnsi="Aptos" w:cs="Aptos"/>
          <w:b/>
          <w:bCs/>
          <w:i/>
          <w:iCs/>
          <w:color w:val="000000" w:themeColor="text1"/>
          <w:sz w:val="16"/>
          <w:szCs w:val="16"/>
          <w:highlight w:val="green"/>
        </w:rPr>
        <w:t>Notwendigkeit</w:t>
      </w:r>
      <w:proofErr w:type="spellEnd"/>
      <w:r w:rsidRPr="00D9251C">
        <w:rPr>
          <w:rFonts w:ascii="Aptos" w:eastAsia="Aptos" w:hAnsi="Aptos" w:cs="Aptos"/>
          <w:b/>
          <w:bCs/>
          <w:i/>
          <w:iCs/>
          <w:color w:val="000000" w:themeColor="text1"/>
          <w:sz w:val="16"/>
          <w:szCs w:val="16"/>
          <w:highlight w:val="green"/>
        </w:rPr>
        <w:t xml:space="preserve"> </w:t>
      </w:r>
      <w:proofErr w:type="spellStart"/>
      <w:r w:rsidRPr="00D9251C">
        <w:rPr>
          <w:rFonts w:ascii="Aptos" w:eastAsia="Aptos" w:hAnsi="Aptos" w:cs="Aptos"/>
          <w:b/>
          <w:bCs/>
          <w:i/>
          <w:iCs/>
          <w:color w:val="000000" w:themeColor="text1"/>
          <w:sz w:val="16"/>
          <w:szCs w:val="16"/>
          <w:highlight w:val="green"/>
        </w:rPr>
        <w:t>im</w:t>
      </w:r>
      <w:proofErr w:type="spellEnd"/>
      <w:r w:rsidRPr="00D9251C">
        <w:rPr>
          <w:rFonts w:ascii="Aptos" w:eastAsia="Aptos" w:hAnsi="Aptos" w:cs="Aptos"/>
          <w:b/>
          <w:bCs/>
          <w:i/>
          <w:iCs/>
          <w:color w:val="000000" w:themeColor="text1"/>
          <w:sz w:val="16"/>
          <w:szCs w:val="16"/>
          <w:highlight w:val="green"/>
        </w:rPr>
        <w:t xml:space="preserve"> </w:t>
      </w:r>
      <w:proofErr w:type="spellStart"/>
      <w:r w:rsidRPr="00D9251C">
        <w:rPr>
          <w:rFonts w:ascii="Aptos" w:eastAsia="Aptos" w:hAnsi="Aptos" w:cs="Aptos"/>
          <w:b/>
          <w:bCs/>
          <w:i/>
          <w:iCs/>
          <w:color w:val="000000" w:themeColor="text1"/>
          <w:sz w:val="16"/>
          <w:szCs w:val="16"/>
          <w:highlight w:val="green"/>
        </w:rPr>
        <w:t>Programmbuch</w:t>
      </w:r>
      <w:proofErr w:type="spellEnd"/>
    </w:p>
    <w:tbl>
      <w:tblPr>
        <w:tblStyle w:val="Tabellenraster"/>
        <w:tblW w:w="0" w:type="auto"/>
        <w:tblLook w:val="04A0" w:firstRow="1" w:lastRow="0" w:firstColumn="1" w:lastColumn="0" w:noHBand="0" w:noVBand="1"/>
      </w:tblPr>
      <w:tblGrid>
        <w:gridCol w:w="4508"/>
        <w:gridCol w:w="2254"/>
        <w:gridCol w:w="1127"/>
        <w:gridCol w:w="1127"/>
      </w:tblGrid>
      <w:tr w:rsidR="00A417A0" w:rsidRPr="00D9251C" w14:paraId="2173ACBE" w14:textId="77777777" w:rsidTr="6AC8C20D">
        <w:tc>
          <w:tcPr>
            <w:tcW w:w="4508" w:type="dxa"/>
          </w:tcPr>
          <w:p w14:paraId="4B6769AE" w14:textId="2BC07F28" w:rsidR="00A417A0" w:rsidRPr="00D9251C" w:rsidRDefault="00A417A0" w:rsidP="6AC8C20D">
            <w:pPr>
              <w:rPr>
                <w:rFonts w:ascii="Aptos" w:hAnsi="Aptos"/>
                <w:b/>
                <w:bCs/>
                <w:color w:val="7F7F7F" w:themeColor="text1" w:themeTint="80"/>
              </w:rPr>
            </w:pPr>
            <w:bookmarkStart w:id="0" w:name="Kurztext"/>
            <w:bookmarkStart w:id="1" w:name="Basisinfos"/>
            <w:r w:rsidRPr="00D9251C">
              <w:rPr>
                <w:rFonts w:ascii="Aptos" w:hAnsi="Aptos"/>
                <w:b/>
                <w:bCs/>
                <w:color w:val="7F7F7F" w:themeColor="text1" w:themeTint="80"/>
              </w:rPr>
              <w:t>Name Produktion</w:t>
            </w:r>
          </w:p>
        </w:tc>
        <w:tc>
          <w:tcPr>
            <w:tcW w:w="4508" w:type="dxa"/>
            <w:gridSpan w:val="3"/>
          </w:tcPr>
          <w:p w14:paraId="594E071C" w14:textId="56736849" w:rsidR="00A417A0" w:rsidRPr="00D9251C" w:rsidRDefault="00CD30DA" w:rsidP="008F6B9A">
            <w:pPr>
              <w:rPr>
                <w:rFonts w:ascii="Aptos" w:hAnsi="Aptos"/>
                <w:highlight w:val="green"/>
              </w:rPr>
            </w:pPr>
            <w:r w:rsidRPr="00D9251C">
              <w:rPr>
                <w:rFonts w:ascii="Aptos" w:hAnsi="Aptos"/>
                <w:highlight w:val="green"/>
              </w:rPr>
              <w:t>Nkoli: A Fierce &amp; Fabulous Life</w:t>
            </w:r>
          </w:p>
        </w:tc>
      </w:tr>
      <w:tr w:rsidR="00D55D52" w:rsidRPr="00D9251C" w14:paraId="0714637E" w14:textId="77777777" w:rsidTr="6AC8C20D">
        <w:tc>
          <w:tcPr>
            <w:tcW w:w="4508" w:type="dxa"/>
          </w:tcPr>
          <w:p w14:paraId="3AE8FD34" w14:textId="38E367D2" w:rsidR="00D55D52" w:rsidRPr="00D9251C" w:rsidRDefault="00D55D52" w:rsidP="6AC8C20D">
            <w:pPr>
              <w:rPr>
                <w:rFonts w:ascii="Aptos" w:hAnsi="Aptos"/>
                <w:b/>
                <w:bCs/>
                <w:color w:val="7F7F7F" w:themeColor="text1" w:themeTint="80"/>
              </w:rPr>
            </w:pPr>
            <w:proofErr w:type="spellStart"/>
            <w:r w:rsidRPr="00D9251C">
              <w:rPr>
                <w:rFonts w:ascii="Aptos" w:eastAsia="Arial" w:hAnsi="Aptos" w:cs="Arial"/>
                <w:b/>
                <w:bCs/>
                <w:color w:val="7F7F7F" w:themeColor="text1" w:themeTint="80"/>
              </w:rPr>
              <w:t>Künstler:in</w:t>
            </w:r>
            <w:proofErr w:type="spellEnd"/>
            <w:r w:rsidRPr="00D9251C">
              <w:rPr>
                <w:rFonts w:ascii="Aptos" w:eastAsia="Arial" w:hAnsi="Aptos" w:cs="Arial"/>
                <w:b/>
                <w:bCs/>
                <w:color w:val="7F7F7F" w:themeColor="text1" w:themeTint="80"/>
              </w:rPr>
              <w:t xml:space="preserve"> / </w:t>
            </w:r>
            <w:proofErr w:type="spellStart"/>
            <w:r w:rsidRPr="00D9251C">
              <w:rPr>
                <w:rFonts w:ascii="Aptos" w:eastAsia="Arial" w:hAnsi="Aptos" w:cs="Arial"/>
                <w:b/>
                <w:bCs/>
                <w:color w:val="7F7F7F" w:themeColor="text1" w:themeTint="80"/>
              </w:rPr>
              <w:t>Kompanie</w:t>
            </w:r>
            <w:proofErr w:type="spellEnd"/>
          </w:p>
        </w:tc>
        <w:tc>
          <w:tcPr>
            <w:tcW w:w="4508" w:type="dxa"/>
            <w:gridSpan w:val="3"/>
          </w:tcPr>
          <w:p w14:paraId="174682CB" w14:textId="19874D48" w:rsidR="00D55D52" w:rsidRPr="00D9251C" w:rsidRDefault="006761B1" w:rsidP="00D55D52">
            <w:pPr>
              <w:rPr>
                <w:rFonts w:ascii="Aptos" w:hAnsi="Aptos"/>
                <w:highlight w:val="green"/>
              </w:rPr>
            </w:pPr>
            <w:r w:rsidRPr="00D9251C">
              <w:rPr>
                <w:rFonts w:ascii="Aptos" w:hAnsi="Aptos"/>
                <w:highlight w:val="green"/>
              </w:rPr>
              <w:t xml:space="preserve">Philip Miller </w:t>
            </w:r>
            <w:proofErr w:type="spellStart"/>
            <w:r w:rsidRPr="00D9251C">
              <w:rPr>
                <w:rFonts w:ascii="Aptos" w:hAnsi="Aptos"/>
                <w:highlight w:val="green"/>
              </w:rPr>
              <w:t>MusoreliefSA</w:t>
            </w:r>
            <w:proofErr w:type="spellEnd"/>
          </w:p>
        </w:tc>
      </w:tr>
      <w:tr w:rsidR="00D55D52" w:rsidRPr="00D9251C" w14:paraId="2355618A" w14:textId="77777777" w:rsidTr="6AC8C20D">
        <w:tc>
          <w:tcPr>
            <w:tcW w:w="4508" w:type="dxa"/>
          </w:tcPr>
          <w:p w14:paraId="6DB6BA41" w14:textId="48B6F009" w:rsidR="00D55D52" w:rsidRPr="00D9251C" w:rsidRDefault="00D55D52" w:rsidP="6AC8C20D">
            <w:pPr>
              <w:rPr>
                <w:rFonts w:ascii="Aptos" w:hAnsi="Aptos"/>
                <w:b/>
                <w:bCs/>
                <w:color w:val="7F7F7F" w:themeColor="text1" w:themeTint="80"/>
              </w:rPr>
            </w:pPr>
            <w:proofErr w:type="spellStart"/>
            <w:r w:rsidRPr="00D9251C">
              <w:rPr>
                <w:rFonts w:ascii="Aptos" w:hAnsi="Aptos"/>
                <w:b/>
                <w:bCs/>
                <w:color w:val="7F7F7F" w:themeColor="text1" w:themeTint="80"/>
              </w:rPr>
              <w:t>Spielort</w:t>
            </w:r>
            <w:proofErr w:type="spellEnd"/>
          </w:p>
        </w:tc>
        <w:tc>
          <w:tcPr>
            <w:tcW w:w="4508" w:type="dxa"/>
            <w:gridSpan w:val="3"/>
          </w:tcPr>
          <w:p w14:paraId="16144986" w14:textId="38FAD290" w:rsidR="00D55D52" w:rsidRPr="00D9251C" w:rsidRDefault="0004010C" w:rsidP="00D55D52">
            <w:pPr>
              <w:rPr>
                <w:rFonts w:ascii="Aptos" w:hAnsi="Aptos"/>
                <w:highlight w:val="green"/>
              </w:rPr>
            </w:pPr>
            <w:r w:rsidRPr="00D9251C">
              <w:rPr>
                <w:rFonts w:ascii="Aptos" w:hAnsi="Aptos"/>
                <w:highlight w:val="green"/>
              </w:rPr>
              <w:t>Oper</w:t>
            </w:r>
          </w:p>
        </w:tc>
      </w:tr>
      <w:bookmarkEnd w:id="0"/>
      <w:tr w:rsidR="00576384" w:rsidRPr="00D9251C" w14:paraId="242C3489" w14:textId="77777777" w:rsidTr="0065205F">
        <w:trPr>
          <w:trHeight w:val="68"/>
        </w:trPr>
        <w:tc>
          <w:tcPr>
            <w:tcW w:w="4508" w:type="dxa"/>
            <w:vMerge w:val="restart"/>
          </w:tcPr>
          <w:p w14:paraId="1D8BA607" w14:textId="57E44ED1" w:rsidR="00576384" w:rsidRPr="00D9251C" w:rsidRDefault="00576384" w:rsidP="6AC8C20D">
            <w:pPr>
              <w:rPr>
                <w:rFonts w:ascii="Aptos" w:hAnsi="Aptos"/>
                <w:b/>
                <w:bCs/>
                <w:color w:val="7F7F7F" w:themeColor="text1" w:themeTint="80"/>
              </w:rPr>
            </w:pPr>
            <w:proofErr w:type="spellStart"/>
            <w:r w:rsidRPr="00D9251C">
              <w:rPr>
                <w:rFonts w:ascii="Aptos" w:hAnsi="Aptos"/>
                <w:b/>
                <w:bCs/>
                <w:color w:val="7F7F7F" w:themeColor="text1" w:themeTint="80"/>
              </w:rPr>
              <w:t>Spieldatum</w:t>
            </w:r>
            <w:proofErr w:type="spellEnd"/>
            <w:r w:rsidRPr="00D9251C">
              <w:rPr>
                <w:rFonts w:ascii="Aptos" w:hAnsi="Aptos"/>
                <w:b/>
                <w:bCs/>
                <w:color w:val="7F7F7F" w:themeColor="text1" w:themeTint="80"/>
              </w:rPr>
              <w:t xml:space="preserve"> &amp; </w:t>
            </w:r>
            <w:proofErr w:type="spellStart"/>
            <w:r w:rsidRPr="00D9251C">
              <w:rPr>
                <w:rFonts w:ascii="Aptos" w:hAnsi="Aptos"/>
                <w:b/>
                <w:bCs/>
                <w:color w:val="7F7F7F" w:themeColor="text1" w:themeTint="80"/>
              </w:rPr>
              <w:t>Uhrzeit</w:t>
            </w:r>
            <w:proofErr w:type="spellEnd"/>
          </w:p>
        </w:tc>
        <w:tc>
          <w:tcPr>
            <w:tcW w:w="2254" w:type="dxa"/>
          </w:tcPr>
          <w:p w14:paraId="6110A18D" w14:textId="544E235F" w:rsidR="00576384" w:rsidRPr="00D9251C" w:rsidRDefault="009E48AC" w:rsidP="00D55D52">
            <w:pPr>
              <w:rPr>
                <w:rFonts w:ascii="Aptos" w:hAnsi="Aptos"/>
                <w:highlight w:val="green"/>
              </w:rPr>
            </w:pPr>
            <w:r w:rsidRPr="00D9251C">
              <w:rPr>
                <w:rFonts w:ascii="Aptos" w:hAnsi="Aptos"/>
                <w:highlight w:val="green"/>
              </w:rPr>
              <w:t>23.06.2026</w:t>
            </w:r>
          </w:p>
        </w:tc>
        <w:tc>
          <w:tcPr>
            <w:tcW w:w="1127" w:type="dxa"/>
          </w:tcPr>
          <w:p w14:paraId="55288AA2" w14:textId="42AEB0C1" w:rsidR="00576384" w:rsidRPr="00D9251C" w:rsidRDefault="009E48AC" w:rsidP="00D55D52">
            <w:pPr>
              <w:rPr>
                <w:rFonts w:ascii="Aptos" w:hAnsi="Aptos"/>
                <w:highlight w:val="green"/>
              </w:rPr>
            </w:pPr>
            <w:r w:rsidRPr="00D9251C">
              <w:rPr>
                <w:rFonts w:ascii="Aptos" w:hAnsi="Aptos"/>
                <w:highlight w:val="green"/>
              </w:rPr>
              <w:t>19:30</w:t>
            </w:r>
          </w:p>
        </w:tc>
        <w:tc>
          <w:tcPr>
            <w:tcW w:w="1127" w:type="dxa"/>
          </w:tcPr>
          <w:p w14:paraId="116D2B8B" w14:textId="6E0B6218" w:rsidR="00576384" w:rsidRPr="00D9251C" w:rsidRDefault="009E48AC" w:rsidP="00D55D52">
            <w:pPr>
              <w:rPr>
                <w:rFonts w:ascii="Aptos" w:hAnsi="Aptos"/>
                <w:highlight w:val="green"/>
              </w:rPr>
            </w:pPr>
            <w:r w:rsidRPr="00D9251C">
              <w:rPr>
                <w:rFonts w:ascii="Aptos" w:hAnsi="Aptos"/>
                <w:highlight w:val="green"/>
              </w:rPr>
              <w:t xml:space="preserve">21:50 </w:t>
            </w:r>
            <w:proofErr w:type="spellStart"/>
            <w:r w:rsidR="00627953" w:rsidRPr="00D9251C">
              <w:rPr>
                <w:rFonts w:ascii="Aptos" w:hAnsi="Aptos"/>
                <w:highlight w:val="green"/>
              </w:rPr>
              <w:t>mit</w:t>
            </w:r>
            <w:proofErr w:type="spellEnd"/>
            <w:r w:rsidR="00C23508" w:rsidRPr="00D9251C">
              <w:rPr>
                <w:rFonts w:ascii="Aptos" w:hAnsi="Aptos"/>
                <w:highlight w:val="green"/>
              </w:rPr>
              <w:t xml:space="preserve"> Pause</w:t>
            </w:r>
          </w:p>
        </w:tc>
      </w:tr>
      <w:tr w:rsidR="009E48AC" w:rsidRPr="00D9251C" w14:paraId="2B942593" w14:textId="77777777" w:rsidTr="0065205F">
        <w:trPr>
          <w:trHeight w:val="68"/>
        </w:trPr>
        <w:tc>
          <w:tcPr>
            <w:tcW w:w="4508" w:type="dxa"/>
            <w:vMerge/>
          </w:tcPr>
          <w:p w14:paraId="5AC9A47D" w14:textId="77777777" w:rsidR="009E48AC" w:rsidRPr="00D9251C" w:rsidRDefault="009E48AC" w:rsidP="009E48AC">
            <w:pPr>
              <w:rPr>
                <w:rFonts w:ascii="Aptos" w:hAnsi="Aptos"/>
                <w:b/>
                <w:bCs/>
              </w:rPr>
            </w:pPr>
          </w:p>
        </w:tc>
        <w:tc>
          <w:tcPr>
            <w:tcW w:w="2254" w:type="dxa"/>
          </w:tcPr>
          <w:p w14:paraId="33A99B99" w14:textId="2B9EA047" w:rsidR="009E48AC" w:rsidRPr="00D9251C" w:rsidRDefault="009E48AC" w:rsidP="009E48AC">
            <w:pPr>
              <w:rPr>
                <w:rStyle w:val="Kommentarzeichen"/>
                <w:sz w:val="24"/>
                <w:szCs w:val="24"/>
                <w:highlight w:val="green"/>
              </w:rPr>
            </w:pPr>
            <w:r w:rsidRPr="00D9251C">
              <w:rPr>
                <w:rFonts w:ascii="Aptos" w:hAnsi="Aptos"/>
                <w:highlight w:val="green"/>
              </w:rPr>
              <w:t>2</w:t>
            </w:r>
            <w:r w:rsidR="004F615A" w:rsidRPr="00D9251C">
              <w:rPr>
                <w:rFonts w:ascii="Aptos" w:hAnsi="Aptos"/>
                <w:highlight w:val="green"/>
              </w:rPr>
              <w:t>4</w:t>
            </w:r>
            <w:r w:rsidRPr="00D9251C">
              <w:rPr>
                <w:rFonts w:ascii="Aptos" w:hAnsi="Aptos"/>
                <w:highlight w:val="green"/>
              </w:rPr>
              <w:t>.06.2026</w:t>
            </w:r>
          </w:p>
        </w:tc>
        <w:tc>
          <w:tcPr>
            <w:tcW w:w="1127" w:type="dxa"/>
          </w:tcPr>
          <w:p w14:paraId="07BA58A5" w14:textId="26AF6F03" w:rsidR="009E48AC" w:rsidRPr="00D9251C" w:rsidRDefault="009E48AC" w:rsidP="009E48AC">
            <w:pPr>
              <w:rPr>
                <w:rStyle w:val="Kommentarzeichen"/>
                <w:sz w:val="24"/>
                <w:szCs w:val="24"/>
                <w:highlight w:val="green"/>
              </w:rPr>
            </w:pPr>
            <w:r w:rsidRPr="00D9251C">
              <w:rPr>
                <w:rFonts w:ascii="Aptos" w:hAnsi="Aptos"/>
                <w:highlight w:val="green"/>
              </w:rPr>
              <w:t>19:30</w:t>
            </w:r>
          </w:p>
        </w:tc>
        <w:tc>
          <w:tcPr>
            <w:tcW w:w="1127" w:type="dxa"/>
          </w:tcPr>
          <w:p w14:paraId="04B840A1" w14:textId="35572AB1" w:rsidR="009E48AC" w:rsidRPr="00D9251C" w:rsidRDefault="00627953" w:rsidP="009E48AC">
            <w:pPr>
              <w:rPr>
                <w:rStyle w:val="Kommentarzeichen"/>
                <w:sz w:val="24"/>
                <w:szCs w:val="24"/>
                <w:highlight w:val="green"/>
              </w:rPr>
            </w:pPr>
            <w:r w:rsidRPr="00D9251C">
              <w:rPr>
                <w:rFonts w:ascii="Aptos" w:hAnsi="Aptos"/>
                <w:highlight w:val="green"/>
              </w:rPr>
              <w:t xml:space="preserve">21:50 </w:t>
            </w:r>
            <w:proofErr w:type="spellStart"/>
            <w:r w:rsidRPr="00D9251C">
              <w:rPr>
                <w:rFonts w:ascii="Aptos" w:hAnsi="Aptos"/>
                <w:highlight w:val="green"/>
              </w:rPr>
              <w:t>mit</w:t>
            </w:r>
            <w:proofErr w:type="spellEnd"/>
            <w:r w:rsidRPr="00D9251C">
              <w:rPr>
                <w:rFonts w:ascii="Aptos" w:hAnsi="Aptos"/>
                <w:highlight w:val="green"/>
              </w:rPr>
              <w:t xml:space="preserve"> Pause</w:t>
            </w:r>
          </w:p>
        </w:tc>
      </w:tr>
      <w:bookmarkEnd w:id="1"/>
    </w:tbl>
    <w:p w14:paraId="2162F336" w14:textId="62D777A3" w:rsidR="00FE3A30" w:rsidRPr="00D9251C" w:rsidRDefault="00FE3A30" w:rsidP="008F6B9A">
      <w:pPr>
        <w:rPr>
          <w:rFonts w:ascii="Aptos" w:hAnsi="Aptos"/>
        </w:rPr>
      </w:pPr>
    </w:p>
    <w:p w14:paraId="23F01654" w14:textId="5323983F" w:rsidR="4354104F" w:rsidRPr="00D9251C" w:rsidRDefault="0E6E1CED" w:rsidP="008F6B9A">
      <w:pPr>
        <w:rPr>
          <w:rFonts w:ascii="Aptos" w:hAnsi="Aptos"/>
          <w:b/>
          <w:bCs/>
          <w:u w:val="single"/>
        </w:rPr>
      </w:pPr>
      <w:proofErr w:type="spellStart"/>
      <w:r w:rsidRPr="00D9251C">
        <w:rPr>
          <w:rFonts w:ascii="Aptos" w:hAnsi="Aptos"/>
          <w:b/>
          <w:bCs/>
          <w:u w:val="single"/>
        </w:rPr>
        <w:t>Projektbeschreibung</w:t>
      </w:r>
      <w:r w:rsidR="00756018" w:rsidRPr="00D9251C">
        <w:rPr>
          <w:rFonts w:ascii="Aptos" w:hAnsi="Aptos"/>
          <w:b/>
          <w:bCs/>
          <w:u w:val="single"/>
        </w:rPr>
        <w:t>en</w:t>
      </w:r>
      <w:proofErr w:type="spellEnd"/>
    </w:p>
    <w:p w14:paraId="3F740F58" w14:textId="03A09805" w:rsidR="096D82BC" w:rsidRPr="00BB5026" w:rsidRDefault="096D82BC" w:rsidP="008F6B9A">
      <w:pPr>
        <w:rPr>
          <w:rFonts w:ascii="Aptos" w:eastAsia="Arial" w:hAnsi="Aptos" w:cs="Arial"/>
          <w:b/>
          <w:bCs/>
          <w:color w:val="7F7F7F" w:themeColor="text1" w:themeTint="80"/>
          <w:lang w:val="de-DE"/>
        </w:rPr>
      </w:pPr>
      <w:r w:rsidRPr="00BB5026">
        <w:rPr>
          <w:rFonts w:ascii="Aptos" w:eastAsia="Arial" w:hAnsi="Aptos" w:cs="Arial"/>
          <w:b/>
          <w:bCs/>
          <w:color w:val="7F7F7F" w:themeColor="text1" w:themeTint="80"/>
          <w:highlight w:val="green"/>
          <w:lang w:val="de-DE"/>
        </w:rPr>
        <w:t>Kurztext / A-Text (</w:t>
      </w:r>
      <w:r w:rsidR="00970457" w:rsidRPr="00BB5026">
        <w:rPr>
          <w:rFonts w:ascii="Aptos" w:eastAsia="Arial" w:hAnsi="Aptos" w:cs="Arial"/>
          <w:b/>
          <w:bCs/>
          <w:color w:val="7F7F7F" w:themeColor="text1" w:themeTint="80"/>
          <w:highlight w:val="green"/>
          <w:lang w:val="de-DE"/>
        </w:rPr>
        <w:t>120</w:t>
      </w:r>
      <w:r w:rsidR="008F6B9A" w:rsidRPr="00BB5026">
        <w:rPr>
          <w:rFonts w:ascii="Aptos" w:eastAsia="Arial" w:hAnsi="Aptos" w:cs="Arial"/>
          <w:b/>
          <w:bCs/>
          <w:color w:val="7F7F7F" w:themeColor="text1" w:themeTint="80"/>
          <w:highlight w:val="green"/>
          <w:lang w:val="de-DE"/>
        </w:rPr>
        <w:t xml:space="preserve"> +- 10%</w:t>
      </w:r>
      <w:r w:rsidRPr="00BB5026">
        <w:rPr>
          <w:rFonts w:ascii="Aptos" w:eastAsia="Arial" w:hAnsi="Aptos" w:cs="Arial"/>
          <w:b/>
          <w:bCs/>
          <w:color w:val="7F7F7F" w:themeColor="text1" w:themeTint="80"/>
          <w:highlight w:val="green"/>
          <w:lang w:val="de-DE"/>
        </w:rPr>
        <w:t xml:space="preserve"> </w:t>
      </w:r>
      <w:r w:rsidR="00970457" w:rsidRPr="00BB5026">
        <w:rPr>
          <w:rFonts w:ascii="Aptos" w:eastAsia="Arial" w:hAnsi="Aptos" w:cs="Arial"/>
          <w:b/>
          <w:bCs/>
          <w:color w:val="7F7F7F" w:themeColor="text1" w:themeTint="80"/>
          <w:highlight w:val="green"/>
          <w:lang w:val="de-DE"/>
        </w:rPr>
        <w:t>Zeichen</w:t>
      </w:r>
      <w:r w:rsidR="005A76DE" w:rsidRPr="00BB5026">
        <w:rPr>
          <w:rFonts w:ascii="Aptos" w:eastAsia="Arial" w:hAnsi="Aptos" w:cs="Arial"/>
          <w:b/>
          <w:bCs/>
          <w:color w:val="7F7F7F" w:themeColor="text1" w:themeTint="80"/>
          <w:highlight w:val="green"/>
          <w:lang w:val="de-DE"/>
        </w:rPr>
        <w:t xml:space="preserve"> – 1 Zeile ca.</w:t>
      </w:r>
      <w:r w:rsidRPr="00BB5026">
        <w:rPr>
          <w:rFonts w:ascii="Aptos" w:eastAsia="Arial" w:hAnsi="Aptos" w:cs="Arial"/>
          <w:b/>
          <w:bCs/>
          <w:color w:val="7F7F7F" w:themeColor="text1" w:themeTint="80"/>
          <w:highlight w:val="green"/>
          <w:lang w:val="de-DE"/>
        </w:rPr>
        <w:t>)</w:t>
      </w:r>
    </w:p>
    <w:p w14:paraId="214783A6" w14:textId="5D53A1E5" w:rsidR="00AA6E08" w:rsidRPr="00BB5026" w:rsidRDefault="00015F1B" w:rsidP="008F6B9A">
      <w:pPr>
        <w:pBdr>
          <w:bottom w:val="single" w:sz="6" w:space="1" w:color="auto"/>
        </w:pBdr>
        <w:rPr>
          <w:rFonts w:ascii="Aptos" w:eastAsia="Arial" w:hAnsi="Aptos" w:cs="Arial"/>
          <w:color w:val="EE0000"/>
          <w:lang w:val="de-DE"/>
        </w:rPr>
      </w:pPr>
      <w:r w:rsidRPr="00BB5026">
        <w:rPr>
          <w:rFonts w:ascii="Aptos" w:eastAsia="Arial" w:hAnsi="Aptos" w:cs="Arial"/>
          <w:color w:val="EE0000"/>
          <w:lang w:val="de-DE"/>
        </w:rPr>
        <w:t xml:space="preserve">Eine queere Oper über Simon Nkoli. </w:t>
      </w:r>
      <w:proofErr w:type="spellStart"/>
      <w:r w:rsidRPr="00BB5026">
        <w:rPr>
          <w:rFonts w:ascii="Aptos" w:eastAsia="Arial" w:hAnsi="Aptos" w:cs="Arial"/>
          <w:color w:val="EE0000"/>
          <w:lang w:val="de-DE"/>
        </w:rPr>
        <w:t>Voguing</w:t>
      </w:r>
      <w:proofErr w:type="spellEnd"/>
      <w:r w:rsidRPr="00BB5026">
        <w:rPr>
          <w:rFonts w:ascii="Aptos" w:eastAsia="Arial" w:hAnsi="Aptos" w:cs="Arial"/>
          <w:color w:val="EE0000"/>
          <w:lang w:val="de-DE"/>
        </w:rPr>
        <w:t>, Protestlieder und Archivmaterial verbinden Politik, Körper und Clubkultur.</w:t>
      </w:r>
    </w:p>
    <w:p w14:paraId="230CDF0F" w14:textId="77777777" w:rsidR="00015F1B" w:rsidRPr="00BB5026" w:rsidRDefault="00015F1B" w:rsidP="008F6B9A">
      <w:pPr>
        <w:pBdr>
          <w:bottom w:val="single" w:sz="6" w:space="1" w:color="auto"/>
        </w:pBdr>
        <w:rPr>
          <w:rFonts w:ascii="Aptos" w:eastAsia="Arial" w:hAnsi="Aptos" w:cs="Arial"/>
          <w:lang w:val="de-DE"/>
        </w:rPr>
      </w:pPr>
    </w:p>
    <w:p w14:paraId="755DFF9C" w14:textId="77777777" w:rsidR="004E6FFD" w:rsidRPr="00BB5026" w:rsidRDefault="004E6FFD" w:rsidP="008F6B9A">
      <w:pPr>
        <w:rPr>
          <w:rFonts w:ascii="Aptos" w:eastAsia="Arial" w:hAnsi="Aptos" w:cs="Arial"/>
          <w:lang w:val="de-DE"/>
        </w:rPr>
      </w:pPr>
    </w:p>
    <w:p w14:paraId="64534B9C" w14:textId="49CEF10D" w:rsidR="16AD69DA" w:rsidRPr="00BB5026" w:rsidRDefault="16AD69DA" w:rsidP="008F6B9A">
      <w:pPr>
        <w:rPr>
          <w:rFonts w:ascii="Aptos" w:eastAsia="Arial" w:hAnsi="Aptos" w:cs="Arial"/>
          <w:b/>
          <w:bCs/>
          <w:color w:val="7F7F7F" w:themeColor="text1" w:themeTint="80"/>
          <w:lang w:val="de-DE"/>
        </w:rPr>
      </w:pPr>
      <w:r w:rsidRPr="00BB5026">
        <w:rPr>
          <w:rFonts w:ascii="Aptos" w:eastAsia="Arial" w:hAnsi="Aptos" w:cs="Arial"/>
          <w:b/>
          <w:bCs/>
          <w:color w:val="7F7F7F" w:themeColor="text1" w:themeTint="80"/>
          <w:lang w:val="de-DE"/>
        </w:rPr>
        <w:t>Langtext / B-Text (</w:t>
      </w:r>
      <w:r w:rsidR="00AA791A" w:rsidRPr="00BB5026">
        <w:rPr>
          <w:rFonts w:ascii="Aptos" w:eastAsia="Arial" w:hAnsi="Aptos" w:cs="Arial"/>
          <w:b/>
          <w:bCs/>
          <w:color w:val="7F7F7F" w:themeColor="text1" w:themeTint="80"/>
          <w:lang w:val="de-DE"/>
        </w:rPr>
        <w:t>300 – 500</w:t>
      </w:r>
      <w:r w:rsidR="00FE71EF" w:rsidRPr="00BB5026">
        <w:rPr>
          <w:rFonts w:ascii="Aptos" w:eastAsia="Arial" w:hAnsi="Aptos" w:cs="Arial"/>
          <w:b/>
          <w:bCs/>
          <w:color w:val="7F7F7F" w:themeColor="text1" w:themeTint="80"/>
          <w:lang w:val="de-DE"/>
        </w:rPr>
        <w:t xml:space="preserve"> +- 10% </w:t>
      </w:r>
      <w:r w:rsidR="00AA791A" w:rsidRPr="00BB5026">
        <w:rPr>
          <w:rFonts w:ascii="Aptos" w:eastAsia="Arial" w:hAnsi="Aptos" w:cs="Arial"/>
          <w:b/>
          <w:bCs/>
          <w:color w:val="7F7F7F" w:themeColor="text1" w:themeTint="80"/>
          <w:lang w:val="de-DE"/>
        </w:rPr>
        <w:t>Zeichen</w:t>
      </w:r>
      <w:r w:rsidRPr="00BB5026">
        <w:rPr>
          <w:rFonts w:ascii="Aptos" w:eastAsia="Arial" w:hAnsi="Aptos" w:cs="Arial"/>
          <w:b/>
          <w:bCs/>
          <w:color w:val="7F7F7F" w:themeColor="text1" w:themeTint="80"/>
          <w:lang w:val="de-DE"/>
        </w:rPr>
        <w:t>)</w:t>
      </w:r>
    </w:p>
    <w:p w14:paraId="5B14A756" w14:textId="77777777" w:rsidR="001F6D90" w:rsidRPr="00BB5026" w:rsidRDefault="001F6D90" w:rsidP="001F6D90">
      <w:pPr>
        <w:pBdr>
          <w:bottom w:val="single" w:sz="6" w:space="1" w:color="auto"/>
        </w:pBdr>
        <w:jc w:val="both"/>
        <w:rPr>
          <w:rFonts w:ascii="Aptos" w:eastAsia="Arial" w:hAnsi="Aptos" w:cs="Arial"/>
          <w:lang w:val="de-DE"/>
        </w:rPr>
      </w:pPr>
      <w:r w:rsidRPr="00BB5026">
        <w:rPr>
          <w:rFonts w:ascii="Aptos" w:eastAsia="Arial" w:hAnsi="Aptos" w:cs="Arial"/>
          <w:lang w:val="de-DE"/>
        </w:rPr>
        <w:t>TEXT</w:t>
      </w:r>
    </w:p>
    <w:p w14:paraId="5E8C3445" w14:textId="77777777" w:rsidR="001E4719" w:rsidRPr="00BB5026" w:rsidRDefault="001E4719" w:rsidP="008F6B9A">
      <w:pPr>
        <w:pBdr>
          <w:bottom w:val="single" w:sz="6" w:space="1" w:color="auto"/>
        </w:pBdr>
        <w:rPr>
          <w:rFonts w:ascii="Aptos" w:eastAsia="Arial" w:hAnsi="Aptos" w:cs="Arial"/>
          <w:lang w:val="de-DE"/>
        </w:rPr>
      </w:pPr>
    </w:p>
    <w:p w14:paraId="422AEFCA" w14:textId="77777777" w:rsidR="004E6FFD" w:rsidRPr="00BB5026" w:rsidRDefault="004E6FFD" w:rsidP="008F6B9A">
      <w:pPr>
        <w:rPr>
          <w:rFonts w:ascii="Aptos" w:eastAsia="Arial" w:hAnsi="Aptos" w:cs="Arial"/>
          <w:lang w:val="de-DE"/>
        </w:rPr>
      </w:pPr>
    </w:p>
    <w:p w14:paraId="2C34AED4" w14:textId="1011D883" w:rsidR="004277B2" w:rsidRPr="00BB5026" w:rsidRDefault="004277B2" w:rsidP="6AC8C20D">
      <w:pPr>
        <w:rPr>
          <w:rFonts w:ascii="Aptos" w:eastAsia="Arial" w:hAnsi="Aptos" w:cs="Arial"/>
          <w:b/>
          <w:bCs/>
          <w:color w:val="7F7F7F" w:themeColor="text1" w:themeTint="80"/>
          <w:highlight w:val="green"/>
          <w:lang w:val="de-DE"/>
        </w:rPr>
      </w:pPr>
      <w:r w:rsidRPr="00BB5026">
        <w:rPr>
          <w:rFonts w:ascii="Aptos" w:eastAsia="Arial" w:hAnsi="Aptos" w:cs="Arial"/>
          <w:b/>
          <w:bCs/>
          <w:color w:val="7F7F7F" w:themeColor="text1" w:themeTint="80"/>
          <w:highlight w:val="green"/>
          <w:lang w:val="de-DE"/>
        </w:rPr>
        <w:t>Detailtext / Programmbuch / C-Text (DE: 1700 +- 10%</w:t>
      </w:r>
      <w:r w:rsidR="00F91B32" w:rsidRPr="00BB5026">
        <w:rPr>
          <w:rFonts w:ascii="Aptos" w:eastAsia="Arial" w:hAnsi="Aptos" w:cs="Arial"/>
          <w:b/>
          <w:bCs/>
          <w:color w:val="7F7F7F" w:themeColor="text1" w:themeTint="80"/>
          <w:highlight w:val="green"/>
          <w:lang w:val="de-DE"/>
        </w:rPr>
        <w:t xml:space="preserve"> </w:t>
      </w:r>
      <w:r w:rsidRPr="00BB5026">
        <w:rPr>
          <w:rFonts w:ascii="Aptos" w:eastAsia="Arial" w:hAnsi="Aptos" w:cs="Arial"/>
          <w:b/>
          <w:bCs/>
          <w:color w:val="7F7F7F" w:themeColor="text1" w:themeTint="80"/>
          <w:highlight w:val="green"/>
          <w:lang w:val="de-DE"/>
        </w:rPr>
        <w:t>Zeichen)</w:t>
      </w:r>
    </w:p>
    <w:p w14:paraId="17935C70" w14:textId="1EC430A8" w:rsidR="00356F48" w:rsidRPr="00BB5026" w:rsidRDefault="00356F48" w:rsidP="00356F48">
      <w:pPr>
        <w:pBdr>
          <w:bottom w:val="single" w:sz="6" w:space="1" w:color="auto"/>
        </w:pBdr>
        <w:jc w:val="both"/>
        <w:rPr>
          <w:rFonts w:ascii="Aptos" w:eastAsia="Arial" w:hAnsi="Aptos" w:cs="Arial"/>
          <w:lang w:val="de-DE"/>
        </w:rPr>
      </w:pPr>
      <w:r w:rsidRPr="00BB5026">
        <w:rPr>
          <w:rFonts w:ascii="Aptos" w:eastAsia="Arial" w:hAnsi="Aptos" w:cs="Arial"/>
          <w:lang w:val="de-DE"/>
        </w:rPr>
        <w:t xml:space="preserve">Willkommen zum grandiosesten Ball aller Zeiten! Ein Moderator, ein </w:t>
      </w:r>
      <w:proofErr w:type="spellStart"/>
      <w:r w:rsidRPr="00BB5026">
        <w:rPr>
          <w:rFonts w:ascii="Aptos" w:eastAsia="Arial" w:hAnsi="Aptos" w:cs="Arial"/>
          <w:lang w:val="de-DE"/>
        </w:rPr>
        <w:t>Vogu</w:t>
      </w:r>
      <w:r w:rsidR="160B3439" w:rsidRPr="00BB5026">
        <w:rPr>
          <w:rFonts w:ascii="Aptos" w:eastAsia="Arial" w:hAnsi="Aptos" w:cs="Arial"/>
          <w:lang w:val="de-DE"/>
        </w:rPr>
        <w:t>i</w:t>
      </w:r>
      <w:r w:rsidRPr="00BB5026">
        <w:rPr>
          <w:rFonts w:ascii="Aptos" w:eastAsia="Arial" w:hAnsi="Aptos" w:cs="Arial"/>
          <w:lang w:val="de-DE"/>
        </w:rPr>
        <w:t>ng</w:t>
      </w:r>
      <w:proofErr w:type="spellEnd"/>
      <w:r w:rsidRPr="00BB5026">
        <w:rPr>
          <w:rFonts w:ascii="Aptos" w:eastAsia="Arial" w:hAnsi="Aptos" w:cs="Arial"/>
          <w:lang w:val="de-DE"/>
        </w:rPr>
        <w:t>-</w:t>
      </w:r>
      <w:r w:rsidR="3FA64A0B" w:rsidRPr="00BB5026">
        <w:rPr>
          <w:rFonts w:ascii="Aptos" w:eastAsia="Arial" w:hAnsi="Aptos" w:cs="Arial"/>
          <w:lang w:val="de-DE"/>
        </w:rPr>
        <w:t>Tänzer</w:t>
      </w:r>
      <w:r w:rsidRPr="00BB5026">
        <w:rPr>
          <w:rFonts w:ascii="Aptos" w:eastAsia="Arial" w:hAnsi="Aptos" w:cs="Arial"/>
          <w:lang w:val="de-DE"/>
        </w:rPr>
        <w:t>, betritt die Bühne. Er ist Gastgeber des Abends. Das Orchester setzt ein, und ein Chor aus 20 Sängerinnen und Tänzern schreitet durch einen riesigen Kleiderschrank auf die Rampe, begleitet vom stampfenden Rhythmus einer einzelnen Trommel. „Wir sind hier. Wir sind queer</w:t>
      </w:r>
      <w:r w:rsidR="00075E14">
        <w:rPr>
          <w:rFonts w:ascii="Aptos" w:eastAsia="Arial" w:hAnsi="Aptos" w:cs="Arial"/>
          <w:lang w:val="de-DE"/>
        </w:rPr>
        <w:t>!</w:t>
      </w:r>
      <w:r w:rsidRPr="00BB5026">
        <w:rPr>
          <w:rFonts w:ascii="Aptos" w:eastAsia="Arial" w:hAnsi="Aptos" w:cs="Arial"/>
          <w:lang w:val="de-DE"/>
        </w:rPr>
        <w:t>“, skandieren sie. Mehrere Videoleinwände erscheinen im Hintergrund der Bühne, während der Moderator verkündet: „Und das Thema lautet: Stellt euch euren Widrigkeiten!“</w:t>
      </w:r>
    </w:p>
    <w:p w14:paraId="0B4DF07C" w14:textId="76461636" w:rsidR="00356F48" w:rsidRPr="00BB5026" w:rsidRDefault="00962A07" w:rsidP="00356F48">
      <w:pPr>
        <w:pBdr>
          <w:bottom w:val="single" w:sz="6" w:space="1" w:color="auto"/>
        </w:pBdr>
        <w:jc w:val="both"/>
        <w:rPr>
          <w:rFonts w:ascii="Aptos" w:eastAsia="Arial" w:hAnsi="Aptos" w:cs="Arial"/>
          <w:lang w:val="de-DE"/>
        </w:rPr>
      </w:pPr>
      <w:r w:rsidRPr="00BB5026">
        <w:rPr>
          <w:rFonts w:ascii="Aptos" w:eastAsia="Arial" w:hAnsi="Aptos" w:cs="Arial"/>
          <w:lang w:val="de-DE"/>
        </w:rPr>
        <w:t xml:space="preserve">Entwickelt von dem südafrikanischen Komponisten Philip Miller, mit Texten von S'BO GYRE und Philip Miller </w:t>
      </w:r>
      <w:r w:rsidR="00074316" w:rsidRPr="00BB5026">
        <w:rPr>
          <w:rFonts w:ascii="Aptos" w:eastAsia="Arial" w:hAnsi="Aptos" w:cs="Arial"/>
          <w:lang w:val="de-DE"/>
        </w:rPr>
        <w:t xml:space="preserve">entstand </w:t>
      </w:r>
      <w:r w:rsidR="00306065" w:rsidRPr="00BB5026">
        <w:rPr>
          <w:rFonts w:ascii="Aptos" w:eastAsia="Arial" w:hAnsi="Aptos" w:cs="Arial"/>
          <w:lang w:val="de-DE"/>
        </w:rPr>
        <w:t>unter der Regie von</w:t>
      </w:r>
      <w:r w:rsidRPr="00BB5026">
        <w:rPr>
          <w:rFonts w:ascii="Aptos" w:eastAsia="Arial" w:hAnsi="Aptos" w:cs="Arial"/>
          <w:lang w:val="de-DE"/>
        </w:rPr>
        <w:t xml:space="preserve"> Greg Karvellas </w:t>
      </w:r>
      <w:r w:rsidR="00356F48" w:rsidRPr="00BB5026">
        <w:rPr>
          <w:rFonts w:ascii="Aptos" w:eastAsia="Arial" w:hAnsi="Aptos" w:cs="Arial"/>
          <w:lang w:val="de-DE"/>
        </w:rPr>
        <w:t>eine Oper, deren rasante Bilderfolge sich bewusst gegen klare Kategorisierung stellt.</w:t>
      </w:r>
    </w:p>
    <w:p w14:paraId="480F7693" w14:textId="59FC91C9" w:rsidR="00356F48" w:rsidRPr="00BB5026" w:rsidRDefault="00356F48" w:rsidP="00356F48">
      <w:pPr>
        <w:pBdr>
          <w:bottom w:val="single" w:sz="6" w:space="1" w:color="auto"/>
        </w:pBdr>
        <w:jc w:val="both"/>
        <w:rPr>
          <w:rFonts w:ascii="Aptos" w:eastAsia="Arial" w:hAnsi="Aptos" w:cs="Arial"/>
          <w:lang w:val="de-DE"/>
        </w:rPr>
      </w:pPr>
      <w:r w:rsidRPr="00BB5026">
        <w:rPr>
          <w:rFonts w:ascii="Aptos" w:eastAsia="Arial" w:hAnsi="Aptos" w:cs="Arial"/>
          <w:lang w:val="de-DE"/>
        </w:rPr>
        <w:t xml:space="preserve">Held der Geschichte ist Simon Nkoli. Ein Schwarzer, Anti-Apartheid-Aktivist, der offen schwul lebte. </w:t>
      </w:r>
      <w:r w:rsidR="00EF5613" w:rsidRPr="00B5093D">
        <w:rPr>
          <w:rFonts w:ascii="Aptos" w:eastAsia="Arial" w:hAnsi="Aptos" w:cs="Arial"/>
          <w:lang w:val="de-DE"/>
        </w:rPr>
        <w:t xml:space="preserve">Nkoli: A Fierce &amp; </w:t>
      </w:r>
      <w:proofErr w:type="spellStart"/>
      <w:r w:rsidR="00EF5613" w:rsidRPr="00B5093D">
        <w:rPr>
          <w:rFonts w:ascii="Aptos" w:eastAsia="Arial" w:hAnsi="Aptos" w:cs="Arial"/>
          <w:lang w:val="de-DE"/>
        </w:rPr>
        <w:t>Fabulous</w:t>
      </w:r>
      <w:proofErr w:type="spellEnd"/>
      <w:r w:rsidR="00EF5613" w:rsidRPr="00B5093D">
        <w:rPr>
          <w:rFonts w:ascii="Aptos" w:eastAsia="Arial" w:hAnsi="Aptos" w:cs="Arial"/>
          <w:lang w:val="de-DE"/>
        </w:rPr>
        <w:t xml:space="preserve"> Life</w:t>
      </w:r>
      <w:r w:rsidRPr="00B5093D">
        <w:rPr>
          <w:rFonts w:ascii="Aptos" w:eastAsia="Arial" w:hAnsi="Aptos" w:cs="Arial"/>
          <w:lang w:val="de-DE"/>
        </w:rPr>
        <w:t xml:space="preserve"> ist kein biografisches Porträt, sondern ein </w:t>
      </w:r>
      <w:r w:rsidRPr="00B5093D">
        <w:rPr>
          <w:rFonts w:ascii="Aptos" w:eastAsia="Arial" w:hAnsi="Aptos" w:cs="Arial"/>
          <w:lang w:val="de-DE"/>
        </w:rPr>
        <w:lastRenderedPageBreak/>
        <w:t xml:space="preserve">hybrider Musikabend voller Energie, Lebensfreude und mit klarer politischer Botschaft. </w:t>
      </w:r>
      <w:r w:rsidRPr="001E5127">
        <w:rPr>
          <w:rFonts w:ascii="Aptos" w:eastAsia="Arial" w:hAnsi="Aptos" w:cs="Arial"/>
          <w:lang w:val="de-DE"/>
        </w:rPr>
        <w:t xml:space="preserve">Der im südafrikanischen System mehrfach exponierte </w:t>
      </w:r>
      <w:r w:rsidR="001E5127" w:rsidRPr="001E5127">
        <w:rPr>
          <w:rFonts w:ascii="Aptos" w:eastAsia="Arial" w:hAnsi="Aptos" w:cs="Arial"/>
          <w:lang w:val="de-DE"/>
        </w:rPr>
        <w:t>Si</w:t>
      </w:r>
      <w:r w:rsidR="001E5127">
        <w:rPr>
          <w:rFonts w:ascii="Aptos" w:eastAsia="Arial" w:hAnsi="Aptos" w:cs="Arial"/>
          <w:lang w:val="de-DE"/>
        </w:rPr>
        <w:t xml:space="preserve">mon </w:t>
      </w:r>
      <w:r w:rsidRPr="001E5127">
        <w:rPr>
          <w:rFonts w:ascii="Aptos" w:eastAsia="Arial" w:hAnsi="Aptos" w:cs="Arial"/>
          <w:lang w:val="de-DE"/>
        </w:rPr>
        <w:t xml:space="preserve">Nkoli, erlebte Ausgrenzung, Apartheid, Homophobie und institutionelle Gewalt. </w:t>
      </w:r>
      <w:r w:rsidRPr="00BB5026">
        <w:rPr>
          <w:rFonts w:ascii="Aptos" w:eastAsia="Arial" w:hAnsi="Aptos" w:cs="Arial"/>
          <w:lang w:val="de-DE"/>
        </w:rPr>
        <w:t>Er lebte, wie Hunderttausende, in ständiger Gefahr.</w:t>
      </w:r>
    </w:p>
    <w:p w14:paraId="15089F88" w14:textId="54436264" w:rsidR="001E4719" w:rsidRPr="00B5093D" w:rsidRDefault="00356F48" w:rsidP="1BD67F9E">
      <w:pPr>
        <w:pBdr>
          <w:bottom w:val="single" w:sz="6" w:space="1" w:color="auto"/>
        </w:pBdr>
        <w:jc w:val="both"/>
        <w:rPr>
          <w:rFonts w:ascii="Aptos" w:eastAsia="Arial" w:hAnsi="Aptos" w:cs="Arial"/>
          <w:lang w:val="de-DE"/>
        </w:rPr>
      </w:pPr>
      <w:r w:rsidRPr="00BB5026">
        <w:rPr>
          <w:rFonts w:ascii="Aptos" w:eastAsia="Arial" w:hAnsi="Aptos" w:cs="Arial"/>
          <w:lang w:val="de-DE"/>
        </w:rPr>
        <w:t xml:space="preserve">Millers Komposition verbindet Operngesang mit Protestliedern und Club-Sounds mit Ballroom Culture. Bilder, Körper, Musik und Archivmaterial stehen gleichberechtigt nebeneinander. Auf der Bühne ist es voll und laut, alles befindet sich in permanenter Bewegung. </w:t>
      </w:r>
      <w:proofErr w:type="spellStart"/>
      <w:r w:rsidRPr="00BB5026">
        <w:rPr>
          <w:rFonts w:ascii="Aptos" w:eastAsia="Arial" w:hAnsi="Aptos" w:cs="Arial"/>
          <w:lang w:val="de-DE"/>
        </w:rPr>
        <w:t>Voguing</w:t>
      </w:r>
      <w:proofErr w:type="spellEnd"/>
      <w:r w:rsidRPr="00BB5026">
        <w:rPr>
          <w:rFonts w:ascii="Aptos" w:eastAsia="Arial" w:hAnsi="Aptos" w:cs="Arial"/>
          <w:lang w:val="de-DE"/>
        </w:rPr>
        <w:t>, Rap, Lip-</w:t>
      </w:r>
      <w:proofErr w:type="spellStart"/>
      <w:r w:rsidRPr="00BB5026">
        <w:rPr>
          <w:rFonts w:ascii="Aptos" w:eastAsia="Arial" w:hAnsi="Aptos" w:cs="Arial"/>
          <w:lang w:val="de-DE"/>
        </w:rPr>
        <w:t>Sync</w:t>
      </w:r>
      <w:proofErr w:type="spellEnd"/>
      <w:r w:rsidRPr="00BB5026">
        <w:rPr>
          <w:rFonts w:ascii="Aptos" w:eastAsia="Arial" w:hAnsi="Aptos" w:cs="Arial"/>
          <w:lang w:val="de-DE"/>
        </w:rPr>
        <w:t xml:space="preserve"> und orchestrale Elemente überlagern einander in ständiger </w:t>
      </w:r>
      <w:proofErr w:type="spellStart"/>
      <w:r w:rsidRPr="00BB5026">
        <w:rPr>
          <w:rFonts w:ascii="Aptos" w:eastAsia="Arial" w:hAnsi="Aptos" w:cs="Arial"/>
          <w:lang w:val="de-DE"/>
        </w:rPr>
        <w:t>Aufgewühltheit</w:t>
      </w:r>
      <w:proofErr w:type="spellEnd"/>
      <w:r w:rsidRPr="00BB5026">
        <w:rPr>
          <w:rFonts w:ascii="Aptos" w:eastAsia="Arial" w:hAnsi="Aptos" w:cs="Arial"/>
          <w:lang w:val="de-DE"/>
        </w:rPr>
        <w:t xml:space="preserve">. Die Geschichte entfaltet sich fragmentarisch, nicht chronologisch. Der Ballsaal, als politischer Raum, ist die Projektionsfläche für Fragen von Zugehörigkeit, Sichtbarkeit und Widerstand. Unterhaltung und Ernst sind hier keine Gegensätze, sondern untrennbar miteinander verbunden. </w:t>
      </w:r>
      <w:proofErr w:type="spellStart"/>
      <w:r w:rsidRPr="00BB5026">
        <w:rPr>
          <w:rFonts w:ascii="Aptos" w:eastAsia="Arial" w:hAnsi="Aptos" w:cs="Arial"/>
          <w:lang w:val="de-DE"/>
        </w:rPr>
        <w:t>Nkolis</w:t>
      </w:r>
      <w:proofErr w:type="spellEnd"/>
      <w:r w:rsidRPr="00BB5026">
        <w:rPr>
          <w:rFonts w:ascii="Aptos" w:eastAsia="Arial" w:hAnsi="Aptos" w:cs="Arial"/>
          <w:lang w:val="de-DE"/>
        </w:rPr>
        <w:t xml:space="preserve"> Coming-out ist dabei keine Privatangelegenheit, sie wird ein öffentlicher Akt in einem repressiven System. </w:t>
      </w:r>
      <w:r w:rsidRPr="00B5093D">
        <w:rPr>
          <w:rFonts w:ascii="Aptos" w:eastAsia="Arial" w:hAnsi="Aptos" w:cs="Arial"/>
          <w:lang w:val="de-DE"/>
        </w:rPr>
        <w:t xml:space="preserve">Die </w:t>
      </w:r>
      <w:r w:rsidR="00B5093D" w:rsidRPr="00B5093D">
        <w:rPr>
          <w:rFonts w:ascii="Aptos" w:eastAsia="Arial" w:hAnsi="Aptos" w:cs="Arial"/>
          <w:lang w:val="de-DE"/>
        </w:rPr>
        <w:t>Sh</w:t>
      </w:r>
      <w:r w:rsidR="00B5093D">
        <w:rPr>
          <w:rFonts w:ascii="Aptos" w:eastAsia="Arial" w:hAnsi="Aptos" w:cs="Arial"/>
          <w:lang w:val="de-DE"/>
        </w:rPr>
        <w:t>ow</w:t>
      </w:r>
      <w:r w:rsidRPr="00B5093D">
        <w:rPr>
          <w:rFonts w:ascii="Aptos" w:eastAsia="Arial" w:hAnsi="Aptos" w:cs="Arial"/>
          <w:lang w:val="de-DE"/>
        </w:rPr>
        <w:t xml:space="preserve"> ist offen und durchlässig für eine Vielzahl musikalischer und performativer Sprachen, für Körper und Stimmen.</w:t>
      </w:r>
    </w:p>
    <w:p w14:paraId="34B6A853" w14:textId="519558BD" w:rsidR="06A4E08E" w:rsidRPr="00D9251C" w:rsidRDefault="06A4E08E" w:rsidP="1BD67F9E">
      <w:pPr>
        <w:pBdr>
          <w:bottom w:val="single" w:sz="6" w:space="1" w:color="auto"/>
        </w:pBdr>
        <w:jc w:val="both"/>
        <w:rPr>
          <w:rFonts w:ascii="Aptos" w:eastAsia="Arial" w:hAnsi="Aptos" w:cs="Arial"/>
        </w:rPr>
      </w:pPr>
      <w:r w:rsidRPr="00D9251C">
        <w:rPr>
          <w:rFonts w:ascii="Aptos" w:eastAsia="Arial" w:hAnsi="Aptos" w:cs="Arial"/>
        </w:rPr>
        <w:t>EN</w:t>
      </w:r>
    </w:p>
    <w:p w14:paraId="5F186C8A" w14:textId="4D236342" w:rsidR="00931DDC" w:rsidRPr="00D9251C" w:rsidRDefault="06A4E08E" w:rsidP="00931DDC">
      <w:pPr>
        <w:spacing w:after="0"/>
        <w:jc w:val="both"/>
        <w:rPr>
          <w:rFonts w:ascii="Aptos" w:eastAsia="Aptos" w:hAnsi="Aptos" w:cs="Aptos"/>
          <w:color w:val="000000" w:themeColor="text1"/>
        </w:rPr>
      </w:pPr>
      <w:r w:rsidRPr="00D9251C">
        <w:rPr>
          <w:rFonts w:ascii="Aptos" w:eastAsia="Aptos" w:hAnsi="Aptos" w:cs="Aptos"/>
          <w:color w:val="000000" w:themeColor="text1"/>
        </w:rPr>
        <w:t xml:space="preserve">Welcome to the grandest ball of all times! A host and voguing </w:t>
      </w:r>
      <w:r w:rsidR="00C1225A" w:rsidRPr="00D9251C">
        <w:rPr>
          <w:rFonts w:ascii="Aptos" w:eastAsia="Aptos" w:hAnsi="Aptos" w:cs="Aptos"/>
          <w:color w:val="000000" w:themeColor="text1"/>
        </w:rPr>
        <w:t>dancer</w:t>
      </w:r>
      <w:r w:rsidRPr="00D9251C">
        <w:rPr>
          <w:rFonts w:ascii="Aptos" w:eastAsia="Aptos" w:hAnsi="Aptos" w:cs="Aptos"/>
          <w:color w:val="000000" w:themeColor="text1"/>
        </w:rPr>
        <w:t xml:space="preserve"> steps on stage. He is the host of the show. The orchestra begins and a chorus of 20 singers and </w:t>
      </w:r>
      <w:proofErr w:type="gramStart"/>
      <w:r w:rsidRPr="00D9251C">
        <w:rPr>
          <w:rFonts w:ascii="Aptos" w:eastAsia="Aptos" w:hAnsi="Aptos" w:cs="Aptos"/>
          <w:color w:val="000000" w:themeColor="text1"/>
        </w:rPr>
        <w:t>dancers</w:t>
      </w:r>
      <w:proofErr w:type="gramEnd"/>
      <w:r w:rsidRPr="00D9251C">
        <w:rPr>
          <w:rFonts w:ascii="Aptos" w:eastAsia="Aptos" w:hAnsi="Aptos" w:cs="Aptos"/>
          <w:color w:val="000000" w:themeColor="text1"/>
        </w:rPr>
        <w:t xml:space="preserve"> strides through a huge wardrobe onto the apron, accompanied by the pounding rhythm of one single drum. </w:t>
      </w:r>
      <w:r w:rsidR="00BB5026">
        <w:rPr>
          <w:rFonts w:ascii="Aptos" w:eastAsia="Aptos" w:hAnsi="Aptos" w:cs="Aptos"/>
          <w:color w:val="000000" w:themeColor="text1"/>
        </w:rPr>
        <w:t>“</w:t>
      </w:r>
      <w:r w:rsidR="00BB5026" w:rsidRPr="00BB5026">
        <w:rPr>
          <w:rFonts w:ascii="Aptos" w:eastAsia="Aptos" w:hAnsi="Aptos" w:cs="Aptos"/>
          <w:color w:val="000000" w:themeColor="text1"/>
        </w:rPr>
        <w:t>We’re here. We’re queer. We're everywhere</w:t>
      </w:r>
      <w:r w:rsidR="00BB5026">
        <w:rPr>
          <w:rFonts w:ascii="Aptos" w:eastAsia="Aptos" w:hAnsi="Aptos" w:cs="Aptos"/>
          <w:color w:val="000000" w:themeColor="text1"/>
        </w:rPr>
        <w:t>.”</w:t>
      </w:r>
      <w:r w:rsidR="00BB5026" w:rsidRPr="00BB5026">
        <w:rPr>
          <w:rFonts w:ascii="Aptos" w:eastAsia="Aptos" w:hAnsi="Aptos" w:cs="Aptos"/>
          <w:color w:val="000000" w:themeColor="text1"/>
        </w:rPr>
        <w:t xml:space="preserve"> they chant</w:t>
      </w:r>
      <w:r w:rsidRPr="00D9251C">
        <w:rPr>
          <w:rFonts w:ascii="Aptos" w:eastAsia="Aptos" w:hAnsi="Aptos" w:cs="Aptos"/>
          <w:color w:val="000000" w:themeColor="text1"/>
        </w:rPr>
        <w:t xml:space="preserve">. Various video projections appear as the host announces, “The subject is: Face your adversities!” </w:t>
      </w:r>
      <w:r w:rsidR="00962A07" w:rsidRPr="00D9251C">
        <w:rPr>
          <w:rFonts w:ascii="Aptos" w:eastAsia="Aptos" w:hAnsi="Aptos" w:cs="Aptos"/>
          <w:color w:val="000000" w:themeColor="text1"/>
        </w:rPr>
        <w:t>Developed by the South African composer Philip Miller, with lyrics by S'BO GYRE and Philip Miller, and directed by Greg Karvellas</w:t>
      </w:r>
      <w:r w:rsidRPr="00D9251C">
        <w:rPr>
          <w:rFonts w:ascii="Aptos" w:eastAsia="Aptos" w:hAnsi="Aptos" w:cs="Aptos"/>
          <w:color w:val="000000" w:themeColor="text1"/>
        </w:rPr>
        <w:t>,</w:t>
      </w:r>
      <w:r w:rsidR="00D9251C" w:rsidRPr="00D9251C">
        <w:rPr>
          <w:rFonts w:ascii="Aptos" w:eastAsia="Aptos" w:hAnsi="Aptos" w:cs="Aptos"/>
          <w:color w:val="000000" w:themeColor="text1"/>
        </w:rPr>
        <w:t xml:space="preserve"> </w:t>
      </w:r>
      <w:r w:rsidR="00931DDC" w:rsidRPr="00D9251C">
        <w:t>an opera was created whose rapid sequence of images deliberately defies clear categori</w:t>
      </w:r>
      <w:r w:rsidR="00D9251C" w:rsidRPr="00D9251C">
        <w:t>s</w:t>
      </w:r>
      <w:r w:rsidR="00931DDC" w:rsidRPr="00D9251C">
        <w:t>ation.</w:t>
      </w:r>
    </w:p>
    <w:p w14:paraId="6E44360D" w14:textId="2C082190" w:rsidR="06A4E08E" w:rsidRPr="00D9251C" w:rsidRDefault="06A4E08E" w:rsidP="1BD67F9E">
      <w:pPr>
        <w:spacing w:after="0"/>
        <w:jc w:val="both"/>
      </w:pPr>
      <w:r w:rsidRPr="00D9251C">
        <w:rPr>
          <w:rFonts w:ascii="Aptos" w:eastAsia="Aptos" w:hAnsi="Aptos" w:cs="Aptos"/>
          <w:color w:val="000000" w:themeColor="text1"/>
        </w:rPr>
        <w:t xml:space="preserve"> </w:t>
      </w:r>
    </w:p>
    <w:p w14:paraId="74BA852E" w14:textId="69C60975" w:rsidR="06A4E08E" w:rsidRPr="00D9251C" w:rsidRDefault="06A4E08E" w:rsidP="1BD67F9E">
      <w:pPr>
        <w:spacing w:after="0"/>
        <w:jc w:val="both"/>
      </w:pPr>
      <w:r w:rsidRPr="00D9251C">
        <w:rPr>
          <w:rFonts w:ascii="Aptos" w:eastAsia="Aptos" w:hAnsi="Aptos" w:cs="Aptos"/>
          <w:color w:val="000000" w:themeColor="text1"/>
        </w:rPr>
        <w:t xml:space="preserve">The hero of the story is Simon Nkoli, a black, anti-apartheid activist who was openly gay. </w:t>
      </w:r>
      <w:r w:rsidR="00FB65C7" w:rsidRPr="00FB65C7">
        <w:rPr>
          <w:rFonts w:ascii="Aptos" w:eastAsia="Aptos" w:hAnsi="Aptos" w:cs="Aptos"/>
          <w:i/>
          <w:iCs/>
          <w:color w:val="000000" w:themeColor="text1"/>
        </w:rPr>
        <w:t xml:space="preserve">Nkoli: A Fierce &amp; Fabulous Life </w:t>
      </w:r>
      <w:r w:rsidRPr="00D9251C">
        <w:rPr>
          <w:rFonts w:ascii="Aptos" w:eastAsia="Aptos" w:hAnsi="Aptos" w:cs="Aptos"/>
          <w:color w:val="000000" w:themeColor="text1"/>
        </w:rPr>
        <w:t xml:space="preserve">is not a biographical portrait, rather a hybrid music </w:t>
      </w:r>
      <w:proofErr w:type="gramStart"/>
      <w:r w:rsidRPr="00D9251C">
        <w:rPr>
          <w:rFonts w:ascii="Aptos" w:eastAsia="Aptos" w:hAnsi="Aptos" w:cs="Aptos"/>
          <w:color w:val="000000" w:themeColor="text1"/>
        </w:rPr>
        <w:t>show</w:t>
      </w:r>
      <w:proofErr w:type="gramEnd"/>
      <w:r w:rsidRPr="00D9251C">
        <w:rPr>
          <w:rFonts w:ascii="Aptos" w:eastAsia="Aptos" w:hAnsi="Aptos" w:cs="Aptos"/>
          <w:color w:val="000000" w:themeColor="text1"/>
        </w:rPr>
        <w:t xml:space="preserve"> full of energy and vitality with a clear political message. In the South African system,</w:t>
      </w:r>
      <w:r w:rsidR="00FB65C7">
        <w:rPr>
          <w:rFonts w:ascii="Aptos" w:eastAsia="Aptos" w:hAnsi="Aptos" w:cs="Aptos"/>
          <w:color w:val="000000" w:themeColor="text1"/>
        </w:rPr>
        <w:t xml:space="preserve"> Simon</w:t>
      </w:r>
      <w:r w:rsidRPr="00D9251C">
        <w:rPr>
          <w:rFonts w:ascii="Aptos" w:eastAsia="Aptos" w:hAnsi="Aptos" w:cs="Aptos"/>
          <w:color w:val="000000" w:themeColor="text1"/>
        </w:rPr>
        <w:t xml:space="preserve"> Nkoli was variously exposed to discrimination, apartheid, homophobia, and institutional violence. He lived, as did hundreds of thousands, in constant danger.</w:t>
      </w:r>
    </w:p>
    <w:p w14:paraId="45F0979E" w14:textId="301FBEE3" w:rsidR="06A4E08E" w:rsidRPr="00D9251C" w:rsidRDefault="06A4E08E" w:rsidP="1BD67F9E">
      <w:pPr>
        <w:spacing w:after="0"/>
        <w:jc w:val="both"/>
      </w:pPr>
      <w:r w:rsidRPr="00D9251C">
        <w:rPr>
          <w:rFonts w:ascii="Aptos" w:eastAsia="Aptos" w:hAnsi="Aptos" w:cs="Aptos"/>
          <w:color w:val="000000" w:themeColor="text1"/>
        </w:rPr>
        <w:t xml:space="preserve"> </w:t>
      </w:r>
    </w:p>
    <w:p w14:paraId="42A9BA25" w14:textId="28B43F56" w:rsidR="06A4E08E" w:rsidRPr="00D9251C" w:rsidRDefault="06A4E08E" w:rsidP="1BD67F9E">
      <w:pPr>
        <w:spacing w:after="0"/>
        <w:jc w:val="both"/>
      </w:pPr>
      <w:r w:rsidRPr="00D9251C">
        <w:rPr>
          <w:rFonts w:ascii="Aptos" w:eastAsia="Aptos" w:hAnsi="Aptos" w:cs="Aptos"/>
          <w:color w:val="000000" w:themeColor="text1"/>
        </w:rPr>
        <w:t xml:space="preserve">Miller’s composition combines opera with protest songs and club sounds with ballroom culture. Images, bodies, music, and archival material are on equal footing with one another. On stage it’s loud and saturated, everything is in constant motion. Voguing, rap, lip-syncing and orchestral elements overlap in constant chaos. The story unfolds in fragments, not chronologically. The ballroom, a political space, serves </w:t>
      </w:r>
      <w:r w:rsidR="00D61DA9" w:rsidRPr="00D9251C">
        <w:rPr>
          <w:rFonts w:ascii="Aptos" w:eastAsia="Aptos" w:hAnsi="Aptos" w:cs="Aptos"/>
          <w:color w:val="000000" w:themeColor="text1"/>
        </w:rPr>
        <w:t xml:space="preserve">as </w:t>
      </w:r>
      <w:r w:rsidRPr="00D9251C">
        <w:rPr>
          <w:rFonts w:ascii="Aptos" w:eastAsia="Aptos" w:hAnsi="Aptos" w:cs="Aptos"/>
          <w:color w:val="000000" w:themeColor="text1"/>
        </w:rPr>
        <w:t xml:space="preserve">container for issues of belonging, visibility, and resistance. Entertainment and seriousness are not opposed here; they are inextricably linked. And Nkoli’s coming out is not a private matter, </w:t>
      </w:r>
      <w:r w:rsidRPr="00D9251C">
        <w:rPr>
          <w:rFonts w:ascii="Aptos" w:eastAsia="Aptos" w:hAnsi="Aptos" w:cs="Aptos"/>
          <w:color w:val="000000" w:themeColor="text1"/>
        </w:rPr>
        <w:lastRenderedPageBreak/>
        <w:t xml:space="preserve">it becomes a public act in a repressive system. The </w:t>
      </w:r>
      <w:r w:rsidR="00B5093D">
        <w:rPr>
          <w:rFonts w:ascii="Aptos" w:eastAsia="Aptos" w:hAnsi="Aptos" w:cs="Aptos"/>
          <w:color w:val="000000" w:themeColor="text1"/>
        </w:rPr>
        <w:t>show</w:t>
      </w:r>
      <w:r w:rsidRPr="00D9251C">
        <w:rPr>
          <w:rFonts w:ascii="Aptos" w:eastAsia="Aptos" w:hAnsi="Aptos" w:cs="Aptos"/>
          <w:color w:val="000000" w:themeColor="text1"/>
        </w:rPr>
        <w:t xml:space="preserve"> is open and permeable to a variety of musical and performative languages, to bodies and voices.</w:t>
      </w:r>
    </w:p>
    <w:p w14:paraId="51A8C943" w14:textId="7AFF8CE1" w:rsidR="1BD67F9E" w:rsidRPr="00D9251C" w:rsidRDefault="1BD67F9E" w:rsidP="1BD67F9E">
      <w:pPr>
        <w:pBdr>
          <w:bottom w:val="single" w:sz="6" w:space="1" w:color="auto"/>
        </w:pBdr>
        <w:jc w:val="both"/>
        <w:rPr>
          <w:rFonts w:ascii="Aptos" w:eastAsia="Arial" w:hAnsi="Aptos" w:cs="Arial"/>
        </w:rPr>
      </w:pPr>
    </w:p>
    <w:p w14:paraId="24CCBCBC" w14:textId="77777777" w:rsidR="0062193A" w:rsidRPr="00D9251C" w:rsidRDefault="0062193A" w:rsidP="007A3896">
      <w:pPr>
        <w:pBdr>
          <w:bottom w:val="single" w:sz="6" w:space="1" w:color="auto"/>
        </w:pBdr>
        <w:rPr>
          <w:color w:val="000000" w:themeColor="text1"/>
        </w:rPr>
      </w:pPr>
    </w:p>
    <w:p w14:paraId="09F9F3EF" w14:textId="06DCDA35" w:rsidR="004E6FFD" w:rsidRPr="00D9251C" w:rsidRDefault="004E6FFD" w:rsidP="00E649FD">
      <w:pPr>
        <w:rPr>
          <w:color w:val="000000" w:themeColor="text1"/>
        </w:rPr>
      </w:pPr>
    </w:p>
    <w:p w14:paraId="33981034" w14:textId="0B6B7037" w:rsidR="6A1E2DED" w:rsidRPr="00D9251C" w:rsidRDefault="743F8ECA" w:rsidP="00E649FD">
      <w:pPr>
        <w:rPr>
          <w:b/>
          <w:bCs/>
          <w:color w:val="000000" w:themeColor="text1"/>
          <w:u w:val="single"/>
        </w:rPr>
      </w:pPr>
      <w:proofErr w:type="spellStart"/>
      <w:r w:rsidRPr="00D9251C">
        <w:rPr>
          <w:b/>
          <w:bCs/>
          <w:color w:val="000000" w:themeColor="text1"/>
          <w:u w:val="single"/>
        </w:rPr>
        <w:t>Faktenblock</w:t>
      </w:r>
      <w:proofErr w:type="spellEnd"/>
    </w:p>
    <w:tbl>
      <w:tblPr>
        <w:tblStyle w:val="Tabellenraster"/>
        <w:tblW w:w="0" w:type="auto"/>
        <w:tblLook w:val="04A0" w:firstRow="1" w:lastRow="0" w:firstColumn="1" w:lastColumn="0" w:noHBand="0" w:noVBand="1"/>
      </w:tblPr>
      <w:tblGrid>
        <w:gridCol w:w="4508"/>
        <w:gridCol w:w="3142"/>
        <w:gridCol w:w="1366"/>
      </w:tblGrid>
      <w:tr w:rsidR="0073304C" w:rsidRPr="00D9251C" w14:paraId="6106D505" w14:textId="77777777" w:rsidTr="6AC8C20D">
        <w:tc>
          <w:tcPr>
            <w:tcW w:w="4508" w:type="dxa"/>
          </w:tcPr>
          <w:p w14:paraId="78B33433" w14:textId="6DAB7BD8" w:rsidR="0073304C" w:rsidRPr="00D9251C" w:rsidRDefault="0073304C" w:rsidP="008F6B9A">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Herkunftsland</w:t>
            </w:r>
            <w:proofErr w:type="spellEnd"/>
          </w:p>
        </w:tc>
        <w:tc>
          <w:tcPr>
            <w:tcW w:w="4508" w:type="dxa"/>
            <w:gridSpan w:val="2"/>
          </w:tcPr>
          <w:p w14:paraId="0DE68EF4" w14:textId="5788D300" w:rsidR="0073304C" w:rsidRPr="00D9251C" w:rsidRDefault="00084F16" w:rsidP="008F6B9A">
            <w:pPr>
              <w:rPr>
                <w:rFonts w:ascii="Aptos" w:eastAsia="Arial" w:hAnsi="Aptos" w:cs="Arial"/>
              </w:rPr>
            </w:pPr>
            <w:proofErr w:type="spellStart"/>
            <w:r w:rsidRPr="00D9251C">
              <w:rPr>
                <w:rFonts w:ascii="Aptos" w:eastAsia="Arial" w:hAnsi="Aptos" w:cs="Arial"/>
              </w:rPr>
              <w:t>Südafrika</w:t>
            </w:r>
            <w:proofErr w:type="spellEnd"/>
          </w:p>
        </w:tc>
      </w:tr>
      <w:tr w:rsidR="00D51020" w:rsidRPr="00BB5026" w14:paraId="7561E840" w14:textId="77777777" w:rsidTr="6AC8C20D">
        <w:tc>
          <w:tcPr>
            <w:tcW w:w="4508" w:type="dxa"/>
          </w:tcPr>
          <w:p w14:paraId="2CD90E0A" w14:textId="1222ED0E" w:rsidR="00D51020" w:rsidRPr="00D9251C" w:rsidRDefault="00D51020" w:rsidP="6AC8C20D">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Sprache</w:t>
            </w:r>
            <w:proofErr w:type="spellEnd"/>
            <w:r w:rsidRPr="00D9251C">
              <w:rPr>
                <w:rFonts w:ascii="Aptos" w:eastAsia="Arial" w:hAnsi="Aptos" w:cs="Arial"/>
                <w:b/>
                <w:bCs/>
                <w:color w:val="7F7F7F" w:themeColor="text1" w:themeTint="80"/>
              </w:rPr>
              <w:t>(n)</w:t>
            </w:r>
          </w:p>
        </w:tc>
        <w:tc>
          <w:tcPr>
            <w:tcW w:w="4508" w:type="dxa"/>
            <w:gridSpan w:val="2"/>
          </w:tcPr>
          <w:p w14:paraId="1DFC5BFE" w14:textId="001E4E27" w:rsidR="00D51020" w:rsidRPr="00BB5026" w:rsidRDefault="00D51020" w:rsidP="008F6B9A">
            <w:pPr>
              <w:rPr>
                <w:rFonts w:ascii="Aptos" w:eastAsia="Arial" w:hAnsi="Aptos" w:cs="Arial"/>
                <w:lang w:val="de-DE"/>
              </w:rPr>
            </w:pPr>
            <w:r w:rsidRPr="00BB5026">
              <w:rPr>
                <w:rFonts w:ascii="Aptos" w:eastAsia="Arial" w:hAnsi="Aptos" w:cs="Arial"/>
                <w:lang w:val="de-DE"/>
              </w:rPr>
              <w:t>Englisch, Zulu</w:t>
            </w:r>
            <w:r w:rsidR="0097785D" w:rsidRPr="00BB5026">
              <w:rPr>
                <w:rFonts w:ascii="Aptos" w:eastAsia="Arial" w:hAnsi="Aptos" w:cs="Arial"/>
                <w:lang w:val="de-DE"/>
              </w:rPr>
              <w:t>, Sotho (ein wenig)</w:t>
            </w:r>
          </w:p>
        </w:tc>
      </w:tr>
      <w:tr w:rsidR="0073304C" w:rsidRPr="00BB5026" w14:paraId="642BA065" w14:textId="77777777" w:rsidTr="6AC8C20D">
        <w:tc>
          <w:tcPr>
            <w:tcW w:w="4508" w:type="dxa"/>
          </w:tcPr>
          <w:p w14:paraId="5E270B5D" w14:textId="2289D0BB" w:rsidR="0073304C" w:rsidRPr="00D9251C" w:rsidRDefault="00CE139B" w:rsidP="6AC8C20D">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Sprache</w:t>
            </w:r>
            <w:proofErr w:type="spellEnd"/>
            <w:r w:rsidRPr="00D9251C">
              <w:rPr>
                <w:rFonts w:ascii="Aptos" w:eastAsia="Arial" w:hAnsi="Aptos" w:cs="Arial"/>
                <w:b/>
                <w:bCs/>
                <w:color w:val="7F7F7F" w:themeColor="text1" w:themeTint="80"/>
              </w:rPr>
              <w:t>(n)</w:t>
            </w:r>
          </w:p>
        </w:tc>
        <w:tc>
          <w:tcPr>
            <w:tcW w:w="4508" w:type="dxa"/>
            <w:gridSpan w:val="2"/>
          </w:tcPr>
          <w:p w14:paraId="1AEBD3DE" w14:textId="6EA5EAD7" w:rsidR="0073304C" w:rsidRPr="00BB5026" w:rsidRDefault="007C4E34" w:rsidP="008F6B9A">
            <w:pPr>
              <w:rPr>
                <w:rFonts w:ascii="Aptos" w:eastAsia="Arial" w:hAnsi="Aptos" w:cs="Arial"/>
                <w:lang w:val="de-DE"/>
              </w:rPr>
            </w:pPr>
            <w:r w:rsidRPr="00BB5026">
              <w:rPr>
                <w:rFonts w:ascii="Aptos" w:eastAsia="Arial" w:hAnsi="Aptos" w:cs="Arial"/>
                <w:highlight w:val="green"/>
                <w:lang w:val="de-DE"/>
              </w:rPr>
              <w:t xml:space="preserve">In </w:t>
            </w:r>
            <w:r w:rsidR="0097785D" w:rsidRPr="00BB5026">
              <w:rPr>
                <w:rFonts w:ascii="Aptos" w:eastAsia="Arial" w:hAnsi="Aptos" w:cs="Arial"/>
                <w:highlight w:val="green"/>
                <w:lang w:val="de-DE"/>
              </w:rPr>
              <w:t xml:space="preserve">Englisch, Zulu und Sotho </w:t>
            </w:r>
            <w:r w:rsidRPr="00BB5026">
              <w:rPr>
                <w:rFonts w:ascii="Aptos" w:eastAsia="Arial" w:hAnsi="Aptos" w:cs="Arial"/>
                <w:highlight w:val="green"/>
                <w:lang w:val="de-DE"/>
              </w:rPr>
              <w:t xml:space="preserve">mit deutscher </w:t>
            </w:r>
            <w:r w:rsidR="0004010C" w:rsidRPr="00BB5026">
              <w:rPr>
                <w:rFonts w:ascii="Aptos" w:eastAsia="Arial" w:hAnsi="Aptos" w:cs="Arial"/>
                <w:highlight w:val="green"/>
                <w:lang w:val="de-DE"/>
              </w:rPr>
              <w:t xml:space="preserve">und englischer </w:t>
            </w:r>
            <w:proofErr w:type="spellStart"/>
            <w:r w:rsidRPr="00BB5026">
              <w:rPr>
                <w:rFonts w:ascii="Aptos" w:eastAsia="Arial" w:hAnsi="Aptos" w:cs="Arial"/>
                <w:highlight w:val="green"/>
                <w:lang w:val="de-DE"/>
              </w:rPr>
              <w:t>Übertitelung</w:t>
            </w:r>
            <w:proofErr w:type="spellEnd"/>
            <w:r w:rsidRPr="00BB5026">
              <w:rPr>
                <w:rFonts w:ascii="Aptos" w:eastAsia="Arial" w:hAnsi="Aptos" w:cs="Arial"/>
                <w:highlight w:val="green"/>
                <w:lang w:val="de-DE"/>
              </w:rPr>
              <w:t>.</w:t>
            </w:r>
          </w:p>
        </w:tc>
      </w:tr>
      <w:tr w:rsidR="003C6E6B" w:rsidRPr="00D9251C" w14:paraId="7ED6978E" w14:textId="77777777" w:rsidTr="6AC8C20D">
        <w:trPr>
          <w:trHeight w:val="229"/>
        </w:trPr>
        <w:tc>
          <w:tcPr>
            <w:tcW w:w="4508" w:type="dxa"/>
            <w:vMerge w:val="restart"/>
          </w:tcPr>
          <w:p w14:paraId="0132C592" w14:textId="42D227AA" w:rsidR="003C6E6B" w:rsidRPr="00D9251C" w:rsidRDefault="00226EA8" w:rsidP="6AC8C20D">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Übersetzung</w:t>
            </w:r>
            <w:proofErr w:type="spellEnd"/>
          </w:p>
        </w:tc>
        <w:tc>
          <w:tcPr>
            <w:tcW w:w="3142" w:type="dxa"/>
          </w:tcPr>
          <w:p w14:paraId="383C92A8" w14:textId="569DFDB2" w:rsidR="003C6E6B" w:rsidRPr="00D9251C" w:rsidRDefault="003C6E6B" w:rsidP="003C6E6B">
            <w:pPr>
              <w:rPr>
                <w:rFonts w:ascii="Aptos" w:eastAsia="Arial" w:hAnsi="Aptos" w:cs="Arial"/>
                <w:color w:val="7F7F7F" w:themeColor="text1" w:themeTint="80"/>
              </w:rPr>
            </w:pPr>
            <w:r w:rsidRPr="00D9251C">
              <w:rPr>
                <w:rFonts w:ascii="Aptos" w:eastAsia="Arial" w:hAnsi="Aptos" w:cs="Arial"/>
                <w:color w:val="7F7F7F" w:themeColor="text1" w:themeTint="80"/>
              </w:rPr>
              <w:t>Ja</w:t>
            </w:r>
          </w:p>
        </w:tc>
        <w:tc>
          <w:tcPr>
            <w:tcW w:w="1366" w:type="dxa"/>
          </w:tcPr>
          <w:p w14:paraId="13D21E06" w14:textId="43BC7C6B" w:rsidR="003C6E6B" w:rsidRPr="00D9251C" w:rsidRDefault="00000000" w:rsidP="007A173B">
            <w:pPr>
              <w:jc w:val="center"/>
              <w:rPr>
                <w:rFonts w:ascii="Aptos" w:eastAsia="Arial" w:hAnsi="Aptos" w:cs="Arial"/>
              </w:rPr>
            </w:pPr>
            <w:sdt>
              <w:sdtPr>
                <w:rPr>
                  <w:rFonts w:ascii="Aptos" w:eastAsia="Arial" w:hAnsi="Aptos" w:cs="Arial"/>
                </w:rPr>
                <w:id w:val="-740174122"/>
                <w14:checkbox>
                  <w14:checked w14:val="1"/>
                  <w14:checkedState w14:val="2612" w14:font="MS Gothic"/>
                  <w14:uncheckedState w14:val="2610" w14:font="MS Gothic"/>
                </w14:checkbox>
              </w:sdtPr>
              <w:sdtContent>
                <w:r w:rsidR="007C4E34" w:rsidRPr="00D9251C">
                  <w:rPr>
                    <w:rFonts w:ascii="MS Gothic" w:eastAsia="MS Gothic" w:hAnsi="MS Gothic" w:cs="Arial" w:hint="eastAsia"/>
                  </w:rPr>
                  <w:t>☒</w:t>
                </w:r>
              </w:sdtContent>
            </w:sdt>
          </w:p>
        </w:tc>
      </w:tr>
      <w:tr w:rsidR="003C6E6B" w:rsidRPr="00D9251C" w14:paraId="1D21D67E" w14:textId="77777777" w:rsidTr="6AC8C20D">
        <w:trPr>
          <w:trHeight w:val="229"/>
        </w:trPr>
        <w:tc>
          <w:tcPr>
            <w:tcW w:w="4508" w:type="dxa"/>
            <w:vMerge/>
          </w:tcPr>
          <w:p w14:paraId="31008483" w14:textId="77777777" w:rsidR="003C6E6B" w:rsidRPr="00D9251C" w:rsidRDefault="003C6E6B" w:rsidP="008F6B9A">
            <w:pPr>
              <w:rPr>
                <w:rFonts w:ascii="Aptos" w:eastAsia="Arial" w:hAnsi="Aptos" w:cs="Arial"/>
                <w:b/>
                <w:bCs/>
                <w:color w:val="7F7F7F" w:themeColor="text1" w:themeTint="80"/>
              </w:rPr>
            </w:pPr>
          </w:p>
        </w:tc>
        <w:tc>
          <w:tcPr>
            <w:tcW w:w="3142" w:type="dxa"/>
          </w:tcPr>
          <w:p w14:paraId="06F190B5" w14:textId="38AF6BAA" w:rsidR="003C6E6B" w:rsidRPr="00D9251C" w:rsidRDefault="003C6E6B" w:rsidP="003C6E6B">
            <w:pPr>
              <w:rPr>
                <w:rFonts w:ascii="Aptos" w:eastAsia="Arial" w:hAnsi="Aptos" w:cs="Arial"/>
                <w:color w:val="7F7F7F" w:themeColor="text1" w:themeTint="80"/>
              </w:rPr>
            </w:pPr>
            <w:r w:rsidRPr="00D9251C">
              <w:rPr>
                <w:rFonts w:ascii="Aptos" w:eastAsia="Arial" w:hAnsi="Aptos" w:cs="Arial"/>
                <w:color w:val="7F7F7F" w:themeColor="text1" w:themeTint="80"/>
              </w:rPr>
              <w:t>Nein</w:t>
            </w:r>
          </w:p>
        </w:tc>
        <w:tc>
          <w:tcPr>
            <w:tcW w:w="1366" w:type="dxa"/>
          </w:tcPr>
          <w:p w14:paraId="7BE862C3" w14:textId="1DB46C02" w:rsidR="003C6E6B" w:rsidRPr="00D9251C"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sidRPr="00D9251C">
                  <w:rPr>
                    <w:rFonts w:ascii="MS Gothic" w:eastAsia="MS Gothic" w:hAnsi="MS Gothic" w:cs="Arial" w:hint="eastAsia"/>
                  </w:rPr>
                  <w:t>☐</w:t>
                </w:r>
              </w:sdtContent>
            </w:sdt>
          </w:p>
        </w:tc>
      </w:tr>
      <w:tr w:rsidR="0073304C" w:rsidRPr="00D9251C" w14:paraId="3EC9AAD3" w14:textId="77777777" w:rsidTr="6AC8C20D">
        <w:tc>
          <w:tcPr>
            <w:tcW w:w="4508" w:type="dxa"/>
          </w:tcPr>
          <w:p w14:paraId="78B53E18" w14:textId="6650F5E3" w:rsidR="0073304C" w:rsidRPr="00D9251C" w:rsidRDefault="00CE139B" w:rsidP="008F6B9A">
            <w:pPr>
              <w:rPr>
                <w:rFonts w:ascii="Aptos" w:eastAsia="Arial" w:hAnsi="Aptos" w:cs="Arial"/>
                <w:b/>
                <w:bCs/>
                <w:color w:val="7F7F7F" w:themeColor="text1" w:themeTint="80"/>
              </w:rPr>
            </w:pPr>
            <w:r w:rsidRPr="00D9251C">
              <w:rPr>
                <w:rFonts w:ascii="Aptos" w:eastAsia="Arial" w:hAnsi="Aptos" w:cs="Arial"/>
                <w:b/>
                <w:bCs/>
                <w:color w:val="7F7F7F" w:themeColor="text1" w:themeTint="80"/>
              </w:rPr>
              <w:t xml:space="preserve">Genre / </w:t>
            </w:r>
            <w:proofErr w:type="spellStart"/>
            <w:r w:rsidRPr="00D9251C">
              <w:rPr>
                <w:rFonts w:ascii="Aptos" w:eastAsia="Arial" w:hAnsi="Aptos" w:cs="Arial"/>
                <w:b/>
                <w:bCs/>
                <w:color w:val="7F7F7F" w:themeColor="text1" w:themeTint="80"/>
              </w:rPr>
              <w:t>Theaterform</w:t>
            </w:r>
            <w:proofErr w:type="spellEnd"/>
            <w:r w:rsidR="009350F6" w:rsidRPr="00D9251C">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53A9156044D34E74BC870EB703B84BBA"/>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47BBAC07" w:rsidR="0073304C" w:rsidRPr="00D9251C" w:rsidRDefault="00331F79" w:rsidP="008F6B9A">
                <w:pPr>
                  <w:rPr>
                    <w:rFonts w:ascii="Aptos" w:eastAsia="Arial" w:hAnsi="Aptos" w:cs="Arial"/>
                    <w:highlight w:val="green"/>
                  </w:rPr>
                </w:pPr>
                <w:r w:rsidRPr="00D9251C">
                  <w:rPr>
                    <w:rFonts w:ascii="Aptos" w:eastAsia="Arial" w:hAnsi="Aptos" w:cs="Arial"/>
                    <w:highlight w:val="green"/>
                  </w:rPr>
                  <w:t>Zeitgenössische Oper</w:t>
                </w:r>
              </w:p>
            </w:tc>
          </w:sdtContent>
        </w:sdt>
      </w:tr>
      <w:tr w:rsidR="00460485" w:rsidRPr="00D9251C" w14:paraId="4DF7F902" w14:textId="77777777" w:rsidTr="6AC8C20D">
        <w:tc>
          <w:tcPr>
            <w:tcW w:w="4508" w:type="dxa"/>
          </w:tcPr>
          <w:p w14:paraId="16EFA314" w14:textId="1C0F2559" w:rsidR="00460485" w:rsidRPr="00D9251C" w:rsidRDefault="00460485" w:rsidP="006D1EFA">
            <w:pPr>
              <w:rPr>
                <w:rFonts w:ascii="Aptos" w:eastAsia="Arial" w:hAnsi="Aptos" w:cs="Arial"/>
                <w:b/>
                <w:bCs/>
                <w:color w:val="7F7F7F" w:themeColor="text1" w:themeTint="80"/>
              </w:rPr>
            </w:pPr>
            <w:r w:rsidRPr="00D9251C">
              <w:rPr>
                <w:rFonts w:ascii="Aptos" w:eastAsia="Arial" w:hAnsi="Aptos" w:cs="Arial"/>
                <w:b/>
                <w:bCs/>
                <w:color w:val="7F7F7F" w:themeColor="text1" w:themeTint="80"/>
              </w:rPr>
              <w:t xml:space="preserve">Art der </w:t>
            </w:r>
            <w:proofErr w:type="spellStart"/>
            <w:r w:rsidRPr="00D9251C">
              <w:rPr>
                <w:rFonts w:ascii="Aptos" w:eastAsia="Arial" w:hAnsi="Aptos" w:cs="Arial"/>
                <w:b/>
                <w:bCs/>
                <w:color w:val="7F7F7F" w:themeColor="text1" w:themeTint="80"/>
              </w:rPr>
              <w:t>Aufführung</w:t>
            </w:r>
            <w:proofErr w:type="spellEnd"/>
          </w:p>
        </w:tc>
        <w:tc>
          <w:tcPr>
            <w:tcW w:w="4508" w:type="dxa"/>
            <w:gridSpan w:val="2"/>
          </w:tcPr>
          <w:p w14:paraId="024FE45A" w14:textId="2B56338E" w:rsidR="00460485" w:rsidRPr="00D9251C"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E2758E" w:rsidRPr="00D9251C">
                  <w:rPr>
                    <w:rFonts w:ascii="Aptos" w:eastAsia="Arial" w:hAnsi="Aptos" w:cs="Arial"/>
                    <w:highlight w:val="green"/>
                  </w:rPr>
                  <w:t>Europapremiere</w:t>
                </w:r>
              </w:sdtContent>
            </w:sdt>
          </w:p>
        </w:tc>
      </w:tr>
      <w:tr w:rsidR="00CE139B" w:rsidRPr="00D9251C" w14:paraId="19589402" w14:textId="77777777" w:rsidTr="6AC8C20D">
        <w:tc>
          <w:tcPr>
            <w:tcW w:w="4508" w:type="dxa"/>
          </w:tcPr>
          <w:p w14:paraId="2C0C4907" w14:textId="387A32FB" w:rsidR="00CE139B" w:rsidRPr="00D9251C" w:rsidRDefault="00CE139B" w:rsidP="008F6B9A">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Länge</w:t>
            </w:r>
            <w:proofErr w:type="spellEnd"/>
            <w:r w:rsidR="006B2212" w:rsidRPr="00D9251C">
              <w:rPr>
                <w:rFonts w:ascii="Aptos" w:eastAsia="Arial" w:hAnsi="Aptos" w:cs="Arial"/>
                <w:b/>
                <w:bCs/>
                <w:color w:val="7F7F7F" w:themeColor="text1" w:themeTint="80"/>
              </w:rPr>
              <w:t xml:space="preserve"> in min.</w:t>
            </w:r>
          </w:p>
        </w:tc>
        <w:tc>
          <w:tcPr>
            <w:tcW w:w="4508" w:type="dxa"/>
            <w:gridSpan w:val="2"/>
          </w:tcPr>
          <w:p w14:paraId="6E5A4D68" w14:textId="2DEDD3E6" w:rsidR="00CE139B" w:rsidRPr="00D9251C" w:rsidRDefault="0097785D" w:rsidP="008F6B9A">
            <w:pPr>
              <w:rPr>
                <w:rFonts w:ascii="Aptos" w:eastAsia="Arial" w:hAnsi="Aptos" w:cs="Arial"/>
              </w:rPr>
            </w:pPr>
            <w:r w:rsidRPr="00D9251C">
              <w:rPr>
                <w:rFonts w:ascii="Aptos" w:eastAsia="Arial" w:hAnsi="Aptos" w:cs="Arial"/>
              </w:rPr>
              <w:t>140</w:t>
            </w:r>
            <w:r w:rsidR="00C23508" w:rsidRPr="00D9251C">
              <w:rPr>
                <w:rFonts w:ascii="Aptos" w:eastAsia="Arial" w:hAnsi="Aptos" w:cs="Arial"/>
              </w:rPr>
              <w:t xml:space="preserve"> </w:t>
            </w:r>
            <w:proofErr w:type="spellStart"/>
            <w:r w:rsidR="00C23508" w:rsidRPr="00D9251C">
              <w:rPr>
                <w:rFonts w:ascii="Aptos" w:eastAsia="Arial" w:hAnsi="Aptos" w:cs="Arial"/>
              </w:rPr>
              <w:t>inkl</w:t>
            </w:r>
            <w:proofErr w:type="spellEnd"/>
            <w:r w:rsidR="00C23508" w:rsidRPr="00D9251C">
              <w:rPr>
                <w:rFonts w:ascii="Aptos" w:eastAsia="Arial" w:hAnsi="Aptos" w:cs="Arial"/>
              </w:rPr>
              <w:t>. 1 Pause</w:t>
            </w:r>
          </w:p>
        </w:tc>
      </w:tr>
      <w:tr w:rsidR="00A0254C" w:rsidRPr="00BB5026" w14:paraId="1F07E9E2" w14:textId="77777777" w:rsidTr="6AC8C20D">
        <w:tc>
          <w:tcPr>
            <w:tcW w:w="4508" w:type="dxa"/>
          </w:tcPr>
          <w:p w14:paraId="54C703CA" w14:textId="53243880" w:rsidR="00A0254C" w:rsidRPr="00D9251C" w:rsidRDefault="00A0254C" w:rsidP="008F6B9A">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Vorgespräch</w:t>
            </w:r>
            <w:proofErr w:type="spellEnd"/>
          </w:p>
        </w:tc>
        <w:tc>
          <w:tcPr>
            <w:tcW w:w="4508" w:type="dxa"/>
            <w:gridSpan w:val="2"/>
          </w:tcPr>
          <w:p w14:paraId="71E95251" w14:textId="763699F0" w:rsidR="00A0254C" w:rsidRPr="00BB5026" w:rsidRDefault="00077BB6" w:rsidP="008F6B9A">
            <w:pPr>
              <w:rPr>
                <w:rFonts w:ascii="Aptos" w:eastAsia="Arial" w:hAnsi="Aptos" w:cs="Arial"/>
                <w:lang w:val="de-DE"/>
              </w:rPr>
            </w:pPr>
            <w:r w:rsidRPr="00BB5026">
              <w:rPr>
                <w:rFonts w:ascii="Aptos" w:eastAsia="Arial" w:hAnsi="Aptos" w:cs="Arial"/>
                <w:highlight w:val="green"/>
                <w:lang w:val="de-DE"/>
              </w:rPr>
              <w:t>Jeweils 30 Minuten vor Vorstellungsbeginn findet eine Stückeinführung im Foyer der Oper statt.</w:t>
            </w:r>
          </w:p>
        </w:tc>
      </w:tr>
      <w:tr w:rsidR="00A0254C" w:rsidRPr="00BB5026" w14:paraId="7BA69754" w14:textId="77777777" w:rsidTr="6AC8C20D">
        <w:tc>
          <w:tcPr>
            <w:tcW w:w="4508" w:type="dxa"/>
          </w:tcPr>
          <w:p w14:paraId="1C72AFB6" w14:textId="477E323F" w:rsidR="00A0254C" w:rsidRPr="00D9251C" w:rsidRDefault="00A0254C" w:rsidP="008F6B9A">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Nachgespräch</w:t>
            </w:r>
            <w:proofErr w:type="spellEnd"/>
          </w:p>
        </w:tc>
        <w:tc>
          <w:tcPr>
            <w:tcW w:w="4508" w:type="dxa"/>
            <w:gridSpan w:val="2"/>
          </w:tcPr>
          <w:p w14:paraId="76CB9881" w14:textId="38B3A3AC" w:rsidR="00A0254C" w:rsidRPr="00BB5026" w:rsidRDefault="00BF5EC9" w:rsidP="008F6B9A">
            <w:pPr>
              <w:rPr>
                <w:lang w:val="de-DE"/>
              </w:rPr>
            </w:pPr>
            <w:r w:rsidRPr="00BB5026">
              <w:rPr>
                <w:rFonts w:ascii="Aptos" w:eastAsia="Arial" w:hAnsi="Aptos" w:cs="Arial"/>
                <w:highlight w:val="green"/>
                <w:lang w:val="de-DE"/>
              </w:rPr>
              <w:t>Am 23.06.2026 findet im Anschluss an die Vorstellung ein Nachgespräch im Foyer der Oper statt.</w:t>
            </w:r>
          </w:p>
        </w:tc>
      </w:tr>
      <w:tr w:rsidR="00FC4A1F" w:rsidRPr="00D9251C" w14:paraId="0CA27336" w14:textId="77777777" w:rsidTr="6AC8C20D">
        <w:tc>
          <w:tcPr>
            <w:tcW w:w="4508" w:type="dxa"/>
          </w:tcPr>
          <w:p w14:paraId="51654FB5" w14:textId="6A4258EA" w:rsidR="00FC4A1F" w:rsidRPr="00D9251C" w:rsidRDefault="00FC4A1F" w:rsidP="008F6B9A">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Zielgruppe</w:t>
            </w:r>
            <w:proofErr w:type="spellEnd"/>
            <w:r w:rsidRPr="00D9251C">
              <w:rPr>
                <w:rFonts w:ascii="Aptos" w:eastAsia="Arial" w:hAnsi="Aptos" w:cs="Arial"/>
                <w:b/>
                <w:bCs/>
                <w:color w:val="7F7F7F" w:themeColor="text1" w:themeTint="80"/>
              </w:rPr>
              <w:t>(n)</w:t>
            </w:r>
          </w:p>
        </w:tc>
        <w:tc>
          <w:tcPr>
            <w:tcW w:w="4508" w:type="dxa"/>
            <w:gridSpan w:val="2"/>
          </w:tcPr>
          <w:p w14:paraId="36AFAD91" w14:textId="6D67D854" w:rsidR="00FC4A1F" w:rsidRPr="00D9251C" w:rsidRDefault="00FC4A1F" w:rsidP="008F6B9A">
            <w:pPr>
              <w:rPr>
                <w:rFonts w:ascii="Aptos" w:eastAsia="Arial" w:hAnsi="Aptos" w:cs="Arial"/>
              </w:rPr>
            </w:pPr>
          </w:p>
        </w:tc>
      </w:tr>
      <w:tr w:rsidR="00825AE7" w:rsidRPr="00D9251C" w14:paraId="6217F827" w14:textId="77777777" w:rsidTr="6AC8C20D">
        <w:tc>
          <w:tcPr>
            <w:tcW w:w="4508" w:type="dxa"/>
          </w:tcPr>
          <w:p w14:paraId="25B06C33" w14:textId="4DE5BF14" w:rsidR="00825AE7" w:rsidRPr="00D9251C" w:rsidRDefault="00825AE7" w:rsidP="00825AE7">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389D1DD1" w:rsidR="00825AE7" w:rsidRPr="00D9251C" w:rsidRDefault="0004010C" w:rsidP="00825AE7">
                <w:pPr>
                  <w:rPr>
                    <w:rFonts w:ascii="Aptos" w:eastAsia="Arial" w:hAnsi="Aptos" w:cs="Arial"/>
                    <w:color w:val="000000" w:themeColor="text1"/>
                  </w:rPr>
                </w:pPr>
                <w:r w:rsidRPr="00D9251C">
                  <w:rPr>
                    <w:rFonts w:ascii="Aptos" w:eastAsia="Arial" w:hAnsi="Aptos" w:cs="Arial"/>
                    <w:color w:val="000000" w:themeColor="text1"/>
                  </w:rPr>
                  <w:t>Faye Kabali-Kagwa</w:t>
                </w:r>
              </w:p>
            </w:tc>
          </w:sdtContent>
        </w:sdt>
      </w:tr>
      <w:tr w:rsidR="00EC2451" w:rsidRPr="00D9251C" w14:paraId="6AF9D3C2" w14:textId="77777777" w:rsidTr="6AC8C20D">
        <w:trPr>
          <w:trHeight w:val="24"/>
        </w:trPr>
        <w:tc>
          <w:tcPr>
            <w:tcW w:w="4508" w:type="dxa"/>
          </w:tcPr>
          <w:p w14:paraId="7F4D9E82" w14:textId="5452A100" w:rsidR="00EC2451" w:rsidRPr="00D9251C" w:rsidRDefault="00EC2451" w:rsidP="00EC2451">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Barrierefreiheit</w:t>
            </w:r>
            <w:proofErr w:type="spellEnd"/>
          </w:p>
        </w:tc>
        <w:tc>
          <w:tcPr>
            <w:tcW w:w="4508" w:type="dxa"/>
            <w:gridSpan w:val="2"/>
          </w:tcPr>
          <w:p w14:paraId="5FC6DC2F" w14:textId="77777777" w:rsidR="00EC2451" w:rsidRPr="00D9251C" w:rsidRDefault="00EC2451" w:rsidP="00EC2451">
            <w:pPr>
              <w:rPr>
                <w:rFonts w:ascii="Aptos" w:eastAsia="Arial" w:hAnsi="Aptos" w:cs="Arial"/>
                <w:color w:val="000000" w:themeColor="text1"/>
              </w:rPr>
            </w:pPr>
          </w:p>
        </w:tc>
      </w:tr>
      <w:tr w:rsidR="002A3C39" w:rsidRPr="00D9251C" w14:paraId="5D0C54E6" w14:textId="77777777" w:rsidTr="6AC8C20D">
        <w:trPr>
          <w:trHeight w:val="24"/>
        </w:trPr>
        <w:tc>
          <w:tcPr>
            <w:tcW w:w="4508" w:type="dxa"/>
          </w:tcPr>
          <w:p w14:paraId="3B2500A8" w14:textId="363C6FD9" w:rsidR="002A3C39" w:rsidRPr="00D9251C" w:rsidRDefault="002A3C39" w:rsidP="00EC2451">
            <w:pPr>
              <w:rPr>
                <w:rFonts w:ascii="Aptos" w:eastAsia="Arial" w:hAnsi="Aptos" w:cs="Arial"/>
                <w:b/>
                <w:bCs/>
                <w:color w:val="7F7F7F" w:themeColor="text1" w:themeTint="80"/>
              </w:rPr>
            </w:pPr>
            <w:proofErr w:type="spellStart"/>
            <w:r w:rsidRPr="00D9251C">
              <w:rPr>
                <w:rFonts w:ascii="Aptos" w:eastAsia="Arial" w:hAnsi="Aptos" w:cs="Arial"/>
                <w:b/>
                <w:bCs/>
                <w:color w:val="7F7F7F" w:themeColor="text1" w:themeTint="80"/>
              </w:rPr>
              <w:t>Kommentare</w:t>
            </w:r>
            <w:proofErr w:type="spellEnd"/>
          </w:p>
        </w:tc>
        <w:tc>
          <w:tcPr>
            <w:tcW w:w="4508" w:type="dxa"/>
            <w:gridSpan w:val="2"/>
          </w:tcPr>
          <w:p w14:paraId="159700F4" w14:textId="77777777" w:rsidR="002A3C39" w:rsidRPr="00D9251C" w:rsidRDefault="002A3C39" w:rsidP="00EC2451">
            <w:pPr>
              <w:rPr>
                <w:rFonts w:ascii="Aptos" w:eastAsia="Arial" w:hAnsi="Aptos" w:cs="Arial"/>
                <w:color w:val="000000" w:themeColor="text1"/>
              </w:rPr>
            </w:pPr>
          </w:p>
        </w:tc>
      </w:tr>
      <w:tr w:rsidR="00086ABB" w:rsidRPr="00D9251C" w14:paraId="2C5546C9" w14:textId="77777777" w:rsidTr="6AC8C20D">
        <w:trPr>
          <w:trHeight w:val="24"/>
        </w:trPr>
        <w:tc>
          <w:tcPr>
            <w:tcW w:w="4508" w:type="dxa"/>
          </w:tcPr>
          <w:p w14:paraId="0756FE26" w14:textId="39669A38" w:rsidR="00086ABB" w:rsidRPr="00D9251C" w:rsidRDefault="00086ABB" w:rsidP="00EC2451">
            <w:pPr>
              <w:rPr>
                <w:rFonts w:ascii="Aptos" w:eastAsia="Arial" w:hAnsi="Aptos" w:cs="Arial"/>
                <w:b/>
                <w:bCs/>
                <w:color w:val="7F7F7F" w:themeColor="text1" w:themeTint="80"/>
              </w:rPr>
            </w:pPr>
            <w:r w:rsidRPr="00D9251C">
              <w:rPr>
                <w:rFonts w:ascii="Aptos" w:eastAsia="Arial" w:hAnsi="Aptos" w:cs="Arial"/>
                <w:b/>
                <w:bCs/>
                <w:color w:val="7F7F7F" w:themeColor="text1" w:themeTint="80"/>
              </w:rPr>
              <w:t>Preis</w:t>
            </w:r>
          </w:p>
        </w:tc>
        <w:tc>
          <w:tcPr>
            <w:tcW w:w="4508" w:type="dxa"/>
            <w:gridSpan w:val="2"/>
          </w:tcPr>
          <w:p w14:paraId="2F60B6E5" w14:textId="6DD575D5" w:rsidR="00086ABB" w:rsidRPr="00D9251C" w:rsidRDefault="0004010C" w:rsidP="00EC2451">
            <w:pPr>
              <w:rPr>
                <w:rFonts w:ascii="Aptos" w:eastAsia="Arial" w:hAnsi="Aptos" w:cs="Arial"/>
                <w:color w:val="000000" w:themeColor="text1"/>
              </w:rPr>
            </w:pPr>
            <w:r w:rsidRPr="00D9251C">
              <w:rPr>
                <w:rFonts w:ascii="Aptos" w:eastAsia="Arial" w:hAnsi="Aptos" w:cs="Arial"/>
                <w:color w:val="000000" w:themeColor="text1"/>
                <w:highlight w:val="green"/>
              </w:rPr>
              <w:t>22</w:t>
            </w:r>
            <w:r w:rsidR="0027796E" w:rsidRPr="00D9251C">
              <w:rPr>
                <w:rFonts w:ascii="Aptos" w:eastAsia="Arial" w:hAnsi="Aptos" w:cs="Arial"/>
                <w:color w:val="000000" w:themeColor="text1"/>
                <w:highlight w:val="green"/>
              </w:rPr>
              <w:t xml:space="preserve"> – </w:t>
            </w:r>
            <w:r w:rsidRPr="00D9251C">
              <w:rPr>
                <w:rFonts w:ascii="Aptos" w:eastAsia="Arial" w:hAnsi="Aptos" w:cs="Arial"/>
                <w:color w:val="000000" w:themeColor="text1"/>
                <w:highlight w:val="green"/>
              </w:rPr>
              <w:t>49</w:t>
            </w:r>
            <w:r w:rsidR="0027796E" w:rsidRPr="00D9251C">
              <w:rPr>
                <w:rFonts w:ascii="Aptos" w:eastAsia="Arial" w:hAnsi="Aptos" w:cs="Arial"/>
                <w:color w:val="000000" w:themeColor="text1"/>
                <w:highlight w:val="green"/>
              </w:rPr>
              <w:t xml:space="preserve"> €, 35 % </w:t>
            </w:r>
            <w:proofErr w:type="spellStart"/>
            <w:r w:rsidR="0027796E" w:rsidRPr="00D9251C">
              <w:rPr>
                <w:rFonts w:ascii="Aptos" w:eastAsia="Arial" w:hAnsi="Aptos" w:cs="Arial"/>
                <w:color w:val="000000" w:themeColor="text1"/>
                <w:highlight w:val="green"/>
              </w:rPr>
              <w:t>Ermäßigung</w:t>
            </w:r>
            <w:proofErr w:type="spellEnd"/>
            <w:r w:rsidR="0027796E" w:rsidRPr="00D9251C">
              <w:rPr>
                <w:rFonts w:ascii="Aptos" w:eastAsia="Arial" w:hAnsi="Aptos" w:cs="Arial"/>
                <w:color w:val="000000" w:themeColor="text1"/>
                <w:highlight w:val="green"/>
              </w:rPr>
              <w:t xml:space="preserve"> </w:t>
            </w:r>
            <w:proofErr w:type="spellStart"/>
            <w:r w:rsidR="0027796E" w:rsidRPr="00D9251C">
              <w:rPr>
                <w:rFonts w:ascii="Aptos" w:eastAsia="Arial" w:hAnsi="Aptos" w:cs="Arial"/>
                <w:color w:val="000000" w:themeColor="text1"/>
                <w:highlight w:val="green"/>
              </w:rPr>
              <w:t>mit</w:t>
            </w:r>
            <w:proofErr w:type="spellEnd"/>
            <w:r w:rsidR="0027796E" w:rsidRPr="00D9251C">
              <w:rPr>
                <w:rFonts w:ascii="Aptos" w:eastAsia="Arial" w:hAnsi="Aptos" w:cs="Arial"/>
                <w:color w:val="000000" w:themeColor="text1"/>
                <w:highlight w:val="green"/>
              </w:rPr>
              <w:t xml:space="preserve"> </w:t>
            </w:r>
            <w:proofErr w:type="spellStart"/>
            <w:r w:rsidR="0027796E" w:rsidRPr="00D9251C">
              <w:rPr>
                <w:rFonts w:ascii="Aptos" w:eastAsia="Arial" w:hAnsi="Aptos" w:cs="Arial"/>
                <w:color w:val="000000" w:themeColor="text1"/>
                <w:highlight w:val="green"/>
              </w:rPr>
              <w:t>Festivalpass</w:t>
            </w:r>
            <w:proofErr w:type="spellEnd"/>
          </w:p>
        </w:tc>
      </w:tr>
    </w:tbl>
    <w:p w14:paraId="3A0CA58F" w14:textId="77777777" w:rsidR="00141338" w:rsidRPr="00D9251C" w:rsidRDefault="00141338" w:rsidP="00FC4A1F">
      <w:pPr>
        <w:rPr>
          <w:b/>
          <w:bCs/>
          <w:u w:val="single"/>
        </w:rPr>
      </w:pPr>
    </w:p>
    <w:p w14:paraId="4BE29D7B" w14:textId="5941D910" w:rsidR="00C82CB3" w:rsidRPr="00BB5026" w:rsidRDefault="00251163" w:rsidP="6AC8C20D">
      <w:pPr>
        <w:rPr>
          <w:i/>
          <w:iCs/>
          <w:sz w:val="16"/>
          <w:szCs w:val="16"/>
          <w:lang w:val="de-DE"/>
        </w:rPr>
      </w:pPr>
      <w:proofErr w:type="spellStart"/>
      <w:r w:rsidRPr="00BB5026">
        <w:rPr>
          <w:b/>
          <w:bCs/>
          <w:u w:val="single"/>
          <w:lang w:val="de-DE"/>
        </w:rPr>
        <w:t>Creditblock</w:t>
      </w:r>
      <w:proofErr w:type="spellEnd"/>
      <w:r w:rsidRPr="00BB5026">
        <w:rPr>
          <w:lang w:val="de-DE"/>
        </w:rPr>
        <w:br/>
      </w:r>
      <w:r w:rsidR="0088019E" w:rsidRPr="00BB5026">
        <w:rPr>
          <w:i/>
          <w:iCs/>
          <w:sz w:val="16"/>
          <w:szCs w:val="16"/>
          <w:lang w:val="de-DE"/>
        </w:rPr>
        <w:t>Bezeichnung</w:t>
      </w:r>
      <w:r w:rsidR="00C82CB3" w:rsidRPr="00BB5026">
        <w:rPr>
          <w:i/>
          <w:iCs/>
          <w:sz w:val="16"/>
          <w:szCs w:val="16"/>
          <w:lang w:val="de-DE"/>
        </w:rPr>
        <w:t>en sind bei Bedarf anzupassen</w:t>
      </w:r>
    </w:p>
    <w:tbl>
      <w:tblPr>
        <w:tblStyle w:val="Tabellenraster"/>
        <w:tblW w:w="0" w:type="auto"/>
        <w:tblLook w:val="04A0" w:firstRow="1" w:lastRow="0" w:firstColumn="1" w:lastColumn="0" w:noHBand="0" w:noVBand="1"/>
      </w:tblPr>
      <w:tblGrid>
        <w:gridCol w:w="4508"/>
        <w:gridCol w:w="4508"/>
      </w:tblGrid>
      <w:tr w:rsidR="00855D41" w:rsidRPr="00D9251C" w14:paraId="34E54EAC" w14:textId="77777777" w:rsidTr="00967584">
        <w:tc>
          <w:tcPr>
            <w:tcW w:w="4508" w:type="dxa"/>
          </w:tcPr>
          <w:p w14:paraId="5A4BFB8A" w14:textId="2F4DA1CC" w:rsidR="00855D41" w:rsidRPr="00D9251C" w:rsidRDefault="00855D41" w:rsidP="00855D41">
            <w:pPr>
              <w:rPr>
                <w:rFonts w:ascii="Aptos" w:eastAsia="Arial" w:hAnsi="Aptos" w:cs="Arial"/>
                <w:b/>
                <w:bCs/>
                <w:color w:val="7F7F7F" w:themeColor="text1" w:themeTint="80"/>
                <w:highlight w:val="green"/>
              </w:rPr>
            </w:pPr>
            <w:r w:rsidRPr="00D9251C">
              <w:rPr>
                <w:rFonts w:ascii="Aptos" w:eastAsia="Arial" w:hAnsi="Aptos" w:cs="Arial"/>
                <w:b/>
                <w:bCs/>
                <w:color w:val="7F7F7F" w:themeColor="text1" w:themeTint="80"/>
                <w:highlight w:val="green"/>
              </w:rPr>
              <w:t>Mit</w:t>
            </w:r>
          </w:p>
        </w:tc>
        <w:tc>
          <w:tcPr>
            <w:tcW w:w="4508" w:type="dxa"/>
          </w:tcPr>
          <w:p w14:paraId="2FFDC117" w14:textId="0EE5A023" w:rsidR="00855D41" w:rsidRPr="00D9251C" w:rsidRDefault="00855D41" w:rsidP="00855D41">
            <w:pPr>
              <w:rPr>
                <w:rFonts w:ascii="Aptos" w:eastAsia="Arial" w:hAnsi="Aptos" w:cs="Arial"/>
                <w:highlight w:val="green"/>
              </w:rPr>
            </w:pPr>
            <w:r w:rsidRPr="00D9251C">
              <w:rPr>
                <w:rFonts w:ascii="Aptos" w:eastAsia="Arial" w:hAnsi="Aptos" w:cs="Arial"/>
                <w:highlight w:val="green"/>
              </w:rPr>
              <w:t xml:space="preserve">Niza Jay, </w:t>
            </w:r>
            <w:proofErr w:type="spellStart"/>
            <w:r w:rsidRPr="00D9251C">
              <w:rPr>
                <w:rFonts w:ascii="Aptos" w:eastAsia="Arial" w:hAnsi="Aptos" w:cs="Arial"/>
                <w:highlight w:val="green"/>
              </w:rPr>
              <w:t>Simbone</w:t>
            </w:r>
            <w:proofErr w:type="spellEnd"/>
            <w:r w:rsidRPr="00D9251C">
              <w:rPr>
                <w:rFonts w:ascii="Aptos" w:eastAsia="Arial" w:hAnsi="Aptos" w:cs="Arial"/>
                <w:highlight w:val="green"/>
              </w:rPr>
              <w:t xml:space="preserve"> Qonya, Ann Masina, Nokuthula Magubane und </w:t>
            </w:r>
            <w:proofErr w:type="spellStart"/>
            <w:r w:rsidRPr="00D9251C">
              <w:rPr>
                <w:rFonts w:ascii="Aptos" w:eastAsia="Arial" w:hAnsi="Aptos" w:cs="Arial"/>
                <w:highlight w:val="green"/>
              </w:rPr>
              <w:t>weiteren</w:t>
            </w:r>
            <w:proofErr w:type="spellEnd"/>
          </w:p>
        </w:tc>
      </w:tr>
      <w:tr w:rsidR="00967584" w:rsidRPr="00D9251C" w14:paraId="2C2BD0C7" w14:textId="77777777" w:rsidTr="00967584">
        <w:tc>
          <w:tcPr>
            <w:tcW w:w="4508" w:type="dxa"/>
          </w:tcPr>
          <w:p w14:paraId="7387957F" w14:textId="7A8AF3DD" w:rsidR="00967584" w:rsidRPr="00D9251C" w:rsidRDefault="002F3DCF" w:rsidP="00FC4A1F">
            <w:pPr>
              <w:rPr>
                <w:rFonts w:ascii="Aptos" w:eastAsia="Arial" w:hAnsi="Aptos" w:cs="Arial"/>
                <w:b/>
                <w:bCs/>
                <w:color w:val="7F7F7F" w:themeColor="text1" w:themeTint="80"/>
                <w:highlight w:val="green"/>
              </w:rPr>
            </w:pPr>
            <w:proofErr w:type="spellStart"/>
            <w:r w:rsidRPr="00D9251C">
              <w:rPr>
                <w:rFonts w:ascii="Aptos" w:eastAsia="Arial" w:hAnsi="Aptos" w:cs="Arial"/>
                <w:b/>
                <w:bCs/>
                <w:color w:val="7F7F7F" w:themeColor="text1" w:themeTint="80"/>
                <w:highlight w:val="green"/>
              </w:rPr>
              <w:t>Kompo</w:t>
            </w:r>
            <w:r w:rsidR="00114A40" w:rsidRPr="00D9251C">
              <w:rPr>
                <w:rFonts w:ascii="Aptos" w:eastAsia="Arial" w:hAnsi="Aptos" w:cs="Arial"/>
                <w:b/>
                <w:bCs/>
                <w:color w:val="7F7F7F" w:themeColor="text1" w:themeTint="80"/>
                <w:highlight w:val="green"/>
              </w:rPr>
              <w:t>sition</w:t>
            </w:r>
            <w:proofErr w:type="spellEnd"/>
            <w:r w:rsidR="00114A40" w:rsidRPr="00D9251C">
              <w:rPr>
                <w:rFonts w:ascii="Aptos" w:eastAsia="Arial" w:hAnsi="Aptos" w:cs="Arial"/>
                <w:b/>
                <w:bCs/>
                <w:color w:val="7F7F7F" w:themeColor="text1" w:themeTint="80"/>
                <w:highlight w:val="green"/>
              </w:rPr>
              <w:t xml:space="preserve">, </w:t>
            </w:r>
            <w:proofErr w:type="spellStart"/>
            <w:r w:rsidR="00114A40" w:rsidRPr="00D9251C">
              <w:rPr>
                <w:rFonts w:ascii="Aptos" w:eastAsia="Arial" w:hAnsi="Aptos" w:cs="Arial"/>
                <w:b/>
                <w:bCs/>
                <w:color w:val="7F7F7F" w:themeColor="text1" w:themeTint="80"/>
                <w:highlight w:val="green"/>
              </w:rPr>
              <w:t>Konzept</w:t>
            </w:r>
            <w:proofErr w:type="spellEnd"/>
          </w:p>
        </w:tc>
        <w:tc>
          <w:tcPr>
            <w:tcW w:w="4508" w:type="dxa"/>
          </w:tcPr>
          <w:p w14:paraId="337F0D3E" w14:textId="7C7F20C7" w:rsidR="00967584" w:rsidRPr="00D9251C" w:rsidRDefault="002F3DCF" w:rsidP="00FC4A1F">
            <w:pPr>
              <w:rPr>
                <w:rFonts w:ascii="Aptos" w:eastAsia="Arial" w:hAnsi="Aptos" w:cs="Arial"/>
                <w:highlight w:val="green"/>
              </w:rPr>
            </w:pPr>
            <w:r w:rsidRPr="00D9251C">
              <w:rPr>
                <w:rFonts w:ascii="Aptos" w:eastAsia="Arial" w:hAnsi="Aptos" w:cs="Arial"/>
                <w:highlight w:val="green"/>
              </w:rPr>
              <w:t>Philip Miller</w:t>
            </w:r>
          </w:p>
        </w:tc>
      </w:tr>
      <w:tr w:rsidR="009A3781" w:rsidRPr="00D9251C" w14:paraId="16D2BCBF" w14:textId="77777777" w:rsidTr="00967584">
        <w:tc>
          <w:tcPr>
            <w:tcW w:w="4508" w:type="dxa"/>
          </w:tcPr>
          <w:p w14:paraId="4B3467E6" w14:textId="6471BCDA" w:rsidR="009A3781" w:rsidRPr="00D9251C" w:rsidRDefault="00425C7B" w:rsidP="00FC4A1F">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Lyrics</w:t>
            </w:r>
          </w:p>
        </w:tc>
        <w:tc>
          <w:tcPr>
            <w:tcW w:w="4508" w:type="dxa"/>
          </w:tcPr>
          <w:p w14:paraId="3482BE7E" w14:textId="6767F334" w:rsidR="009A3781" w:rsidRPr="00D9251C" w:rsidRDefault="00DB0BCB" w:rsidP="007019B3">
            <w:pPr>
              <w:rPr>
                <w:rFonts w:ascii="Aptos" w:eastAsia="Arial" w:hAnsi="Aptos" w:cs="Arial"/>
                <w:highlight w:val="green"/>
              </w:rPr>
            </w:pPr>
            <w:r w:rsidRPr="00DB0BCB">
              <w:rPr>
                <w:rFonts w:ascii="Aptos" w:eastAsia="Arial" w:hAnsi="Aptos" w:cs="Arial"/>
                <w:highlight w:val="green"/>
              </w:rPr>
              <w:t>S'BO GYRE</w:t>
            </w:r>
            <w:r w:rsidR="007019B3" w:rsidRPr="00DB0BCB">
              <w:rPr>
                <w:rFonts w:ascii="Aptos" w:eastAsia="Arial" w:hAnsi="Aptos" w:cs="Arial"/>
                <w:highlight w:val="green"/>
              </w:rPr>
              <w:t xml:space="preserve">, Philip </w:t>
            </w:r>
            <w:r w:rsidR="007019B3" w:rsidRPr="00D9251C">
              <w:rPr>
                <w:rFonts w:ascii="Aptos" w:eastAsia="Arial" w:hAnsi="Aptos" w:cs="Arial"/>
                <w:highlight w:val="green"/>
              </w:rPr>
              <w:t>Miller</w:t>
            </w:r>
          </w:p>
        </w:tc>
      </w:tr>
      <w:tr w:rsidR="00967584" w:rsidRPr="00D9251C" w14:paraId="1D8B945B" w14:textId="77777777" w:rsidTr="00967584">
        <w:tc>
          <w:tcPr>
            <w:tcW w:w="4508" w:type="dxa"/>
          </w:tcPr>
          <w:p w14:paraId="27F5202F" w14:textId="444C4515" w:rsidR="00967584" w:rsidRPr="00D9251C" w:rsidRDefault="0016175F" w:rsidP="00FC4A1F">
            <w:pPr>
              <w:rPr>
                <w:rFonts w:ascii="Aptos" w:eastAsia="Arial" w:hAnsi="Aptos" w:cs="Arial"/>
                <w:b/>
                <w:bCs/>
                <w:color w:val="7F7F7F" w:themeColor="text1" w:themeTint="80"/>
                <w:highlight w:val="green"/>
              </w:rPr>
            </w:pPr>
            <w:r w:rsidRPr="00D9251C">
              <w:rPr>
                <w:rFonts w:ascii="Aptos" w:eastAsia="Arial" w:hAnsi="Aptos" w:cs="Arial"/>
                <w:b/>
                <w:bCs/>
                <w:color w:val="7F7F7F" w:themeColor="text1" w:themeTint="80"/>
                <w:highlight w:val="green"/>
              </w:rPr>
              <w:t>Regie</w:t>
            </w:r>
          </w:p>
        </w:tc>
        <w:tc>
          <w:tcPr>
            <w:tcW w:w="4508" w:type="dxa"/>
          </w:tcPr>
          <w:p w14:paraId="01E08644" w14:textId="3A40DACF" w:rsidR="00967584" w:rsidRPr="00D9251C" w:rsidRDefault="001201E5" w:rsidP="00FC4A1F">
            <w:pPr>
              <w:rPr>
                <w:rFonts w:ascii="Aptos" w:eastAsia="Arial" w:hAnsi="Aptos" w:cs="Arial"/>
                <w:highlight w:val="green"/>
              </w:rPr>
            </w:pPr>
            <w:r w:rsidRPr="00D9251C">
              <w:rPr>
                <w:rFonts w:ascii="Aptos" w:eastAsia="Arial" w:hAnsi="Aptos" w:cs="Arial"/>
                <w:highlight w:val="green"/>
              </w:rPr>
              <w:t>Tshegofatso Moeng</w:t>
            </w:r>
          </w:p>
        </w:tc>
      </w:tr>
      <w:tr w:rsidR="0003179D" w:rsidRPr="00D9251C" w14:paraId="31537A1D" w14:textId="77777777" w:rsidTr="00967584">
        <w:tc>
          <w:tcPr>
            <w:tcW w:w="4508" w:type="dxa"/>
          </w:tcPr>
          <w:p w14:paraId="652ACDAC" w14:textId="64B7E426" w:rsidR="0003179D" w:rsidRPr="00D9251C" w:rsidRDefault="0003179D" w:rsidP="00FC4A1F">
            <w:pPr>
              <w:rPr>
                <w:rFonts w:ascii="Aptos" w:eastAsia="Arial" w:hAnsi="Aptos" w:cs="Arial"/>
                <w:b/>
                <w:bCs/>
                <w:color w:val="7F7F7F" w:themeColor="text1" w:themeTint="80"/>
                <w:highlight w:val="green"/>
              </w:rPr>
            </w:pPr>
            <w:proofErr w:type="spellStart"/>
            <w:r>
              <w:rPr>
                <w:rFonts w:ascii="Aptos" w:eastAsia="Arial" w:hAnsi="Aptos" w:cs="Arial"/>
                <w:b/>
                <w:bCs/>
                <w:color w:val="7F7F7F" w:themeColor="text1" w:themeTint="80"/>
                <w:highlight w:val="green"/>
              </w:rPr>
              <w:t>Kostüm</w:t>
            </w:r>
            <w:proofErr w:type="spellEnd"/>
            <w:r>
              <w:rPr>
                <w:rFonts w:ascii="Aptos" w:eastAsia="Arial" w:hAnsi="Aptos" w:cs="Arial"/>
                <w:b/>
                <w:bCs/>
                <w:color w:val="7F7F7F" w:themeColor="text1" w:themeTint="80"/>
                <w:highlight w:val="green"/>
              </w:rPr>
              <w:t>, Styling</w:t>
            </w:r>
          </w:p>
        </w:tc>
        <w:tc>
          <w:tcPr>
            <w:tcW w:w="4508" w:type="dxa"/>
          </w:tcPr>
          <w:p w14:paraId="362129F5" w14:textId="7ED3D247" w:rsidR="0003179D" w:rsidRPr="004536A8" w:rsidRDefault="004536A8" w:rsidP="004536A8">
            <w:pPr>
              <w:rPr>
                <w:rFonts w:ascii="Aptos" w:eastAsia="Arial" w:hAnsi="Aptos" w:cs="Arial"/>
              </w:rPr>
            </w:pPr>
            <w:proofErr w:type="spellStart"/>
            <w:r w:rsidRPr="004536A8">
              <w:rPr>
                <w:rFonts w:ascii="Aptos" w:eastAsia="Arial" w:hAnsi="Aptos" w:cs="Arial"/>
                <w:highlight w:val="green"/>
              </w:rPr>
              <w:t>Sikelela</w:t>
            </w:r>
            <w:proofErr w:type="spellEnd"/>
            <w:r w:rsidRPr="004536A8">
              <w:rPr>
                <w:rFonts w:ascii="Aptos" w:eastAsia="Arial" w:hAnsi="Aptos" w:cs="Arial"/>
                <w:highlight w:val="green"/>
              </w:rPr>
              <w:t xml:space="preserve"> Mr </w:t>
            </w:r>
            <w:proofErr w:type="spellStart"/>
            <w:r w:rsidRPr="004536A8">
              <w:rPr>
                <w:rFonts w:ascii="Aptos" w:eastAsia="Arial" w:hAnsi="Aptos" w:cs="Arial"/>
                <w:highlight w:val="green"/>
              </w:rPr>
              <w:t>Allofit</w:t>
            </w:r>
            <w:proofErr w:type="spellEnd"/>
            <w:r w:rsidRPr="004536A8">
              <w:rPr>
                <w:rFonts w:ascii="Aptos" w:eastAsia="Arial" w:hAnsi="Aptos" w:cs="Arial"/>
                <w:highlight w:val="green"/>
              </w:rPr>
              <w:t xml:space="preserve">, </w:t>
            </w:r>
            <w:proofErr w:type="spellStart"/>
            <w:r w:rsidRPr="004536A8">
              <w:rPr>
                <w:rFonts w:ascii="Aptos" w:eastAsia="Arial" w:hAnsi="Aptos" w:cs="Arial"/>
                <w:highlight w:val="green"/>
              </w:rPr>
              <w:t>Birrie</w:t>
            </w:r>
            <w:proofErr w:type="spellEnd"/>
            <w:r w:rsidRPr="004536A8">
              <w:rPr>
                <w:rFonts w:ascii="Aptos" w:eastAsia="Arial" w:hAnsi="Aptos" w:cs="Arial"/>
                <w:highlight w:val="green"/>
              </w:rPr>
              <w:t xml:space="preserve"> Roux</w:t>
            </w:r>
          </w:p>
        </w:tc>
      </w:tr>
      <w:tr w:rsidR="009A3781" w:rsidRPr="00D9251C" w14:paraId="0853D423" w14:textId="77777777" w:rsidTr="00967584">
        <w:tc>
          <w:tcPr>
            <w:tcW w:w="4508" w:type="dxa"/>
          </w:tcPr>
          <w:p w14:paraId="267F2E22" w14:textId="3D853EF8" w:rsidR="009A3781" w:rsidRPr="00D9251C" w:rsidRDefault="001201E5" w:rsidP="00FC4A1F">
            <w:pPr>
              <w:rPr>
                <w:rFonts w:ascii="Aptos" w:eastAsia="Arial" w:hAnsi="Aptos" w:cs="Arial"/>
                <w:b/>
                <w:bCs/>
                <w:color w:val="7F7F7F" w:themeColor="text1" w:themeTint="80"/>
                <w:highlight w:val="green"/>
              </w:rPr>
            </w:pPr>
            <w:r w:rsidRPr="00D9251C">
              <w:rPr>
                <w:rFonts w:ascii="Aptos" w:eastAsia="Arial" w:hAnsi="Aptos" w:cs="Arial"/>
                <w:b/>
                <w:bCs/>
                <w:color w:val="7F7F7F" w:themeColor="text1" w:themeTint="80"/>
                <w:highlight w:val="green"/>
              </w:rPr>
              <w:t>Producer</w:t>
            </w:r>
          </w:p>
        </w:tc>
        <w:tc>
          <w:tcPr>
            <w:tcW w:w="4508" w:type="dxa"/>
          </w:tcPr>
          <w:p w14:paraId="7819941B" w14:textId="3E88C5F1" w:rsidR="009A3781" w:rsidRPr="00D9251C" w:rsidRDefault="001201E5" w:rsidP="001201E5">
            <w:pPr>
              <w:rPr>
                <w:rFonts w:ascii="Aptos" w:eastAsia="Arial" w:hAnsi="Aptos" w:cs="Arial"/>
                <w:highlight w:val="green"/>
              </w:rPr>
            </w:pPr>
            <w:r w:rsidRPr="00D9251C">
              <w:rPr>
                <w:rFonts w:ascii="Aptos" w:eastAsia="Arial" w:hAnsi="Aptos" w:cs="Arial"/>
                <w:highlight w:val="green"/>
              </w:rPr>
              <w:t>Harriet Perlman, Philip Miller</w:t>
            </w:r>
          </w:p>
        </w:tc>
      </w:tr>
      <w:tr w:rsidR="00967584" w:rsidRPr="00D9251C" w14:paraId="7B1C94AC" w14:textId="77777777" w:rsidTr="00967584">
        <w:tc>
          <w:tcPr>
            <w:tcW w:w="4508" w:type="dxa"/>
          </w:tcPr>
          <w:p w14:paraId="0EC71CA3" w14:textId="406EA937" w:rsidR="00967584" w:rsidRPr="00D9251C" w:rsidRDefault="00253A8F" w:rsidP="00FC4A1F">
            <w:pPr>
              <w:rPr>
                <w:rFonts w:ascii="Aptos" w:eastAsia="Arial" w:hAnsi="Aptos" w:cs="Arial"/>
                <w:b/>
                <w:bCs/>
                <w:color w:val="7F7F7F" w:themeColor="text1" w:themeTint="80"/>
                <w:highlight w:val="green"/>
              </w:rPr>
            </w:pPr>
            <w:r w:rsidRPr="00D9251C">
              <w:rPr>
                <w:rFonts w:ascii="Aptos" w:eastAsia="Arial" w:hAnsi="Aptos" w:cs="Arial"/>
                <w:b/>
                <w:bCs/>
                <w:color w:val="7F7F7F" w:themeColor="text1" w:themeTint="80"/>
                <w:highlight w:val="green"/>
              </w:rPr>
              <w:t>Video</w:t>
            </w:r>
          </w:p>
        </w:tc>
        <w:tc>
          <w:tcPr>
            <w:tcW w:w="4508" w:type="dxa"/>
          </w:tcPr>
          <w:p w14:paraId="07A25ED4" w14:textId="2AE5CC52" w:rsidR="00967584" w:rsidRPr="00D9251C" w:rsidRDefault="00253A8F" w:rsidP="00FC4A1F">
            <w:pPr>
              <w:rPr>
                <w:rFonts w:ascii="Aptos" w:eastAsia="Arial" w:hAnsi="Aptos" w:cs="Arial"/>
                <w:highlight w:val="green"/>
              </w:rPr>
            </w:pPr>
            <w:r w:rsidRPr="00D9251C">
              <w:rPr>
                <w:rFonts w:ascii="Aptos" w:eastAsia="Arial" w:hAnsi="Aptos" w:cs="Arial"/>
                <w:highlight w:val="green"/>
              </w:rPr>
              <w:t>Catherine Meyburgh S.A.</w:t>
            </w:r>
            <w:proofErr w:type="gramStart"/>
            <w:r w:rsidRPr="00D9251C">
              <w:rPr>
                <w:rFonts w:ascii="Aptos" w:eastAsia="Arial" w:hAnsi="Aptos" w:cs="Arial"/>
                <w:highlight w:val="green"/>
              </w:rPr>
              <w:t>G.E</w:t>
            </w:r>
            <w:proofErr w:type="gramEnd"/>
          </w:p>
        </w:tc>
      </w:tr>
      <w:tr w:rsidR="00967584" w:rsidRPr="00D9251C" w14:paraId="735E995E" w14:textId="77777777" w:rsidTr="00967584">
        <w:tc>
          <w:tcPr>
            <w:tcW w:w="4508" w:type="dxa"/>
          </w:tcPr>
          <w:p w14:paraId="12808A64" w14:textId="07D7F13F" w:rsidR="00967584" w:rsidRPr="00D9251C" w:rsidRDefault="00253A8F" w:rsidP="00FC4A1F">
            <w:pPr>
              <w:rPr>
                <w:rFonts w:ascii="Aptos" w:eastAsia="Arial" w:hAnsi="Aptos" w:cs="Arial"/>
                <w:b/>
                <w:bCs/>
                <w:color w:val="7F7F7F" w:themeColor="text1" w:themeTint="80"/>
                <w:highlight w:val="green"/>
              </w:rPr>
            </w:pPr>
            <w:r w:rsidRPr="00D9251C">
              <w:rPr>
                <w:rFonts w:ascii="Aptos" w:eastAsia="Arial" w:hAnsi="Aptos" w:cs="Arial"/>
                <w:b/>
                <w:bCs/>
                <w:color w:val="7F7F7F" w:themeColor="text1" w:themeTint="80"/>
                <w:highlight w:val="green"/>
              </w:rPr>
              <w:t>Motion Graphics</w:t>
            </w:r>
          </w:p>
        </w:tc>
        <w:tc>
          <w:tcPr>
            <w:tcW w:w="4508" w:type="dxa"/>
          </w:tcPr>
          <w:p w14:paraId="6849D433" w14:textId="301F6FE9" w:rsidR="00967584" w:rsidRPr="00D9251C" w:rsidRDefault="007E32B3" w:rsidP="00FC4A1F">
            <w:pPr>
              <w:rPr>
                <w:rFonts w:ascii="Aptos" w:eastAsia="Arial" w:hAnsi="Aptos" w:cs="Arial"/>
                <w:highlight w:val="green"/>
              </w:rPr>
            </w:pPr>
            <w:r w:rsidRPr="00D9251C">
              <w:rPr>
                <w:rFonts w:ascii="Aptos" w:eastAsia="Arial" w:hAnsi="Aptos" w:cs="Arial"/>
                <w:highlight w:val="green"/>
              </w:rPr>
              <w:t>Marcos Martins</w:t>
            </w:r>
          </w:p>
        </w:tc>
      </w:tr>
      <w:tr w:rsidR="00363C5F" w:rsidRPr="00D9251C" w14:paraId="77378769" w14:textId="77777777" w:rsidTr="00967584">
        <w:tc>
          <w:tcPr>
            <w:tcW w:w="4508" w:type="dxa"/>
          </w:tcPr>
          <w:p w14:paraId="4CDF5CFF" w14:textId="0A0B720C" w:rsidR="00363C5F" w:rsidRPr="00D9251C" w:rsidRDefault="007E32B3" w:rsidP="00FC4A1F">
            <w:pPr>
              <w:rPr>
                <w:rFonts w:ascii="Aptos" w:eastAsia="Arial" w:hAnsi="Aptos" w:cs="Arial"/>
                <w:b/>
                <w:bCs/>
                <w:color w:val="7F7F7F" w:themeColor="text1" w:themeTint="80"/>
                <w:highlight w:val="green"/>
              </w:rPr>
            </w:pPr>
            <w:proofErr w:type="spellStart"/>
            <w:r w:rsidRPr="00D9251C">
              <w:rPr>
                <w:rFonts w:ascii="Aptos" w:eastAsia="Arial" w:hAnsi="Aptos" w:cs="Arial"/>
                <w:b/>
                <w:bCs/>
                <w:color w:val="7F7F7F" w:themeColor="text1" w:themeTint="80"/>
                <w:highlight w:val="green"/>
              </w:rPr>
              <w:t>Choreografie</w:t>
            </w:r>
            <w:proofErr w:type="spellEnd"/>
          </w:p>
        </w:tc>
        <w:tc>
          <w:tcPr>
            <w:tcW w:w="4508" w:type="dxa"/>
          </w:tcPr>
          <w:p w14:paraId="2FFF7BA7" w14:textId="4816F1B6" w:rsidR="00363C5F" w:rsidRPr="00D9251C" w:rsidRDefault="007E32B3" w:rsidP="00FC4A1F">
            <w:pPr>
              <w:rPr>
                <w:rFonts w:ascii="Aptos" w:eastAsia="Arial" w:hAnsi="Aptos" w:cs="Arial"/>
                <w:highlight w:val="green"/>
              </w:rPr>
            </w:pPr>
            <w:r w:rsidRPr="00D9251C">
              <w:rPr>
                <w:rFonts w:ascii="Aptos" w:eastAsia="Arial" w:hAnsi="Aptos" w:cs="Arial"/>
                <w:highlight w:val="green"/>
              </w:rPr>
              <w:t>Llewellyn Mnguni</w:t>
            </w:r>
          </w:p>
        </w:tc>
      </w:tr>
    </w:tbl>
    <w:p w14:paraId="08A8B335" w14:textId="28476CDD" w:rsidR="150A83D1" w:rsidRPr="00D9251C" w:rsidRDefault="150A83D1" w:rsidP="008F6B9A">
      <w:pPr>
        <w:rPr>
          <w:rFonts w:ascii="Aptos" w:eastAsia="Arial" w:hAnsi="Aptos" w:cs="Arial"/>
        </w:rPr>
      </w:pPr>
    </w:p>
    <w:p w14:paraId="7912F045" w14:textId="77777777" w:rsidR="00855F25" w:rsidRPr="00D9251C" w:rsidRDefault="00855F25" w:rsidP="00855F25">
      <w:pPr>
        <w:rPr>
          <w:rFonts w:ascii="Aptos" w:eastAsia="Arial" w:hAnsi="Aptos" w:cs="Arial"/>
          <w:b/>
          <w:u w:val="single"/>
        </w:rPr>
      </w:pPr>
      <w:proofErr w:type="spellStart"/>
      <w:r w:rsidRPr="00D9251C">
        <w:rPr>
          <w:rFonts w:ascii="Aptos" w:eastAsia="Arial" w:hAnsi="Aptos" w:cs="Arial"/>
          <w:b/>
          <w:u w:val="single"/>
        </w:rPr>
        <w:lastRenderedPageBreak/>
        <w:t>Biografien</w:t>
      </w:r>
      <w:proofErr w:type="spellEnd"/>
    </w:p>
    <w:p w14:paraId="1BB2AE5B" w14:textId="3C12D5AF" w:rsidR="009A74AF" w:rsidRPr="00D9251C" w:rsidRDefault="009A74AF" w:rsidP="00855F25">
      <w:pPr>
        <w:pStyle w:val="Listenabsatz"/>
        <w:numPr>
          <w:ilvl w:val="0"/>
          <w:numId w:val="22"/>
        </w:numPr>
        <w:rPr>
          <w:rFonts w:ascii="Aptos" w:eastAsia="Arial" w:hAnsi="Aptos" w:cs="Arial"/>
          <w:bCs/>
        </w:rPr>
      </w:pPr>
      <w:hyperlink r:id="rId11" w:history="1">
        <w:r w:rsidRPr="00D9251C">
          <w:rPr>
            <w:rStyle w:val="Hyperlink"/>
            <w:rFonts w:ascii="Aptos" w:eastAsia="Arial" w:hAnsi="Aptos" w:cs="Arial"/>
            <w:bCs/>
          </w:rPr>
          <w:t>Philip Miller</w:t>
        </w:r>
      </w:hyperlink>
    </w:p>
    <w:p w14:paraId="2784EF50" w14:textId="320427F0" w:rsidR="00490A20" w:rsidRPr="00D9251C" w:rsidRDefault="00490A20" w:rsidP="00490A20">
      <w:pPr>
        <w:pStyle w:val="Listenabsatz"/>
        <w:jc w:val="both"/>
        <w:rPr>
          <w:rFonts w:ascii="Aptos" w:eastAsia="Arial" w:hAnsi="Aptos" w:cs="Arial"/>
          <w:bCs/>
        </w:rPr>
      </w:pPr>
      <w:r w:rsidRPr="00D9251C">
        <w:rPr>
          <w:rFonts w:ascii="Aptos" w:eastAsia="Arial" w:hAnsi="Aptos" w:cs="Arial"/>
          <w:bCs/>
        </w:rPr>
        <w:t>Philip Miller (b.1964) is a South African composer and sound artist. His work is influenced by a range of musical genres, from contemporary electronic music and minimalism to South African choral and instrumental music. His works and collaborations cross various media, from live stage performance and film to video and sound installations, and contemporary dance.</w:t>
      </w:r>
    </w:p>
    <w:p w14:paraId="1C6A9B85" w14:textId="73ECFF94" w:rsidR="00490A20" w:rsidRPr="00D9251C" w:rsidRDefault="00490A20" w:rsidP="00490A20">
      <w:pPr>
        <w:pStyle w:val="Listenabsatz"/>
        <w:jc w:val="both"/>
        <w:rPr>
          <w:rFonts w:ascii="Aptos" w:eastAsia="Arial" w:hAnsi="Aptos" w:cs="Arial"/>
          <w:bCs/>
        </w:rPr>
      </w:pPr>
      <w:r w:rsidRPr="00D9251C">
        <w:rPr>
          <w:rFonts w:ascii="Aptos" w:eastAsia="Arial" w:hAnsi="Aptos" w:cs="Arial"/>
          <w:bCs/>
        </w:rPr>
        <w:t>Much of his work explores aural histories and testimonies found in both public and his own personal archives.</w:t>
      </w:r>
    </w:p>
    <w:p w14:paraId="78E8B813" w14:textId="4ECB9B28" w:rsidR="00490A20" w:rsidRPr="00D9251C" w:rsidRDefault="00490A20" w:rsidP="00490A20">
      <w:pPr>
        <w:pStyle w:val="Listenabsatz"/>
        <w:jc w:val="both"/>
        <w:rPr>
          <w:rFonts w:ascii="Aptos" w:eastAsia="Arial" w:hAnsi="Aptos" w:cs="Arial"/>
          <w:bCs/>
        </w:rPr>
      </w:pPr>
      <w:r w:rsidRPr="00D9251C">
        <w:rPr>
          <w:rFonts w:ascii="Aptos" w:eastAsia="Arial" w:hAnsi="Aptos" w:cs="Arial"/>
          <w:bCs/>
        </w:rPr>
        <w:t xml:space="preserve">Philip's ability to work across different musical genres and media has led to him becoming a sought–after collaborator with choreographers, theatre-makers and visual artists. This includes his long- time collaborator, the internationally recognised South African artist William Kentridge.  </w:t>
      </w:r>
    </w:p>
    <w:p w14:paraId="521D392C" w14:textId="47C060BD" w:rsidR="00490A20" w:rsidRPr="00D9251C" w:rsidRDefault="00490A20" w:rsidP="00490A20">
      <w:pPr>
        <w:pStyle w:val="Listenabsatz"/>
        <w:jc w:val="both"/>
        <w:rPr>
          <w:rFonts w:ascii="Aptos" w:eastAsia="Arial" w:hAnsi="Aptos" w:cs="Arial"/>
          <w:bCs/>
        </w:rPr>
      </w:pPr>
      <w:r w:rsidRPr="00D9251C">
        <w:rPr>
          <w:rFonts w:ascii="Aptos" w:eastAsia="Arial" w:hAnsi="Aptos" w:cs="Arial"/>
          <w:bCs/>
        </w:rPr>
        <w:t xml:space="preserve">He has composed over 80 scores for both the big and small screen which have earned prestigious awards and accolades, including an Emmy nomination for HBO’s "The Girl" and several other awards and nominations for best scores - like “The Book of Negroes" for CBC television, "The Bang </w:t>
      </w:r>
      <w:proofErr w:type="spellStart"/>
      <w:r w:rsidRPr="00D9251C">
        <w:rPr>
          <w:rFonts w:ascii="Aptos" w:eastAsia="Arial" w:hAnsi="Aptos" w:cs="Arial"/>
          <w:bCs/>
        </w:rPr>
        <w:t>Bang</w:t>
      </w:r>
      <w:proofErr w:type="spellEnd"/>
      <w:r w:rsidRPr="00D9251C">
        <w:rPr>
          <w:rFonts w:ascii="Aptos" w:eastAsia="Arial" w:hAnsi="Aptos" w:cs="Arial"/>
          <w:bCs/>
        </w:rPr>
        <w:t xml:space="preserve"> Club", the Emmy award-winning "Shot-Down", "Black Butterfly" and BBC’s "Seven –Up".</w:t>
      </w:r>
    </w:p>
    <w:p w14:paraId="662BE848" w14:textId="26FDAEDC" w:rsidR="00490A20" w:rsidRPr="00D9251C" w:rsidRDefault="00490A20" w:rsidP="00490A20">
      <w:pPr>
        <w:pStyle w:val="Listenabsatz"/>
        <w:jc w:val="both"/>
        <w:rPr>
          <w:rFonts w:ascii="Aptos" w:eastAsia="Arial" w:hAnsi="Aptos" w:cs="Arial"/>
          <w:bCs/>
        </w:rPr>
      </w:pPr>
      <w:r w:rsidRPr="00D9251C">
        <w:rPr>
          <w:rFonts w:ascii="Aptos" w:eastAsia="Arial" w:hAnsi="Aptos" w:cs="Arial"/>
          <w:bCs/>
        </w:rPr>
        <w:t xml:space="preserve">He has received commissions from The International Music Institute Darmstadt Festival, Celebrate Brooklyn Festival and </w:t>
      </w:r>
      <w:proofErr w:type="spellStart"/>
      <w:r w:rsidRPr="00D9251C">
        <w:rPr>
          <w:rFonts w:ascii="Aptos" w:eastAsia="Arial" w:hAnsi="Aptos" w:cs="Arial"/>
          <w:bCs/>
        </w:rPr>
        <w:t>MASSMoca</w:t>
      </w:r>
      <w:proofErr w:type="spellEnd"/>
      <w:r w:rsidRPr="00D9251C">
        <w:rPr>
          <w:rFonts w:ascii="Aptos" w:eastAsia="Arial" w:hAnsi="Aptos" w:cs="Arial"/>
          <w:bCs/>
        </w:rPr>
        <w:t xml:space="preserve"> (USA), Cape Town Opera, as well as both Venice Biennale and Kaunas Biennale. His seminal and award-winning choral work, "Rewind a Cantata" for voice, tape and testimony has been performed at venues across the world, including London’s Festival Hall, as well as The Market Theatre and the Baxter Theatre Centre in South Africa.</w:t>
      </w:r>
    </w:p>
    <w:p w14:paraId="0860C505" w14:textId="3D7AF5F6" w:rsidR="00490A20" w:rsidRPr="00D9251C" w:rsidRDefault="00490A20" w:rsidP="00490A20">
      <w:pPr>
        <w:pStyle w:val="Listenabsatz"/>
        <w:jc w:val="both"/>
        <w:rPr>
          <w:rFonts w:ascii="Aptos" w:eastAsia="Arial" w:hAnsi="Aptos" w:cs="Arial"/>
          <w:bCs/>
        </w:rPr>
      </w:pPr>
      <w:r w:rsidRPr="00D9251C">
        <w:rPr>
          <w:rFonts w:ascii="Aptos" w:eastAsia="Arial" w:hAnsi="Aptos" w:cs="Arial"/>
          <w:bCs/>
        </w:rPr>
        <w:t xml:space="preserve">He has been the recipient of honorary fellowships and residencies including The Rockefeller Foundation’s Bellagio </w:t>
      </w:r>
      <w:proofErr w:type="spellStart"/>
      <w:r w:rsidRPr="00D9251C">
        <w:rPr>
          <w:rFonts w:ascii="Aptos" w:eastAsia="Arial" w:hAnsi="Aptos" w:cs="Arial"/>
          <w:bCs/>
        </w:rPr>
        <w:t>Center</w:t>
      </w:r>
      <w:proofErr w:type="spellEnd"/>
      <w:r w:rsidRPr="00D9251C">
        <w:rPr>
          <w:rFonts w:ascii="Aptos" w:eastAsia="Arial" w:hAnsi="Aptos" w:cs="Arial"/>
          <w:bCs/>
        </w:rPr>
        <w:t>, Civitella Ranieri, Yaddo, and the Archive and Public Culture (APC) Research Initiative at the University of Cape Town.</w:t>
      </w:r>
    </w:p>
    <w:p w14:paraId="7C70A3F0" w14:textId="77777777" w:rsidR="00490A20" w:rsidRPr="00D9251C" w:rsidRDefault="00490A20" w:rsidP="00490A20">
      <w:pPr>
        <w:pStyle w:val="Listenabsatz"/>
        <w:rPr>
          <w:rFonts w:ascii="Aptos" w:eastAsia="Arial" w:hAnsi="Aptos" w:cs="Arial"/>
          <w:bCs/>
        </w:rPr>
      </w:pPr>
    </w:p>
    <w:p w14:paraId="00A1E0D3" w14:textId="6287D109" w:rsidR="00855F25" w:rsidRPr="00D9251C" w:rsidRDefault="00E6677C" w:rsidP="00855F25">
      <w:pPr>
        <w:pStyle w:val="Listenabsatz"/>
        <w:numPr>
          <w:ilvl w:val="0"/>
          <w:numId w:val="22"/>
        </w:numPr>
        <w:rPr>
          <w:rFonts w:ascii="Aptos" w:eastAsia="Arial" w:hAnsi="Aptos" w:cs="Arial"/>
          <w:bCs/>
        </w:rPr>
      </w:pPr>
      <w:hyperlink r:id="rId12" w:history="1">
        <w:r w:rsidRPr="00D9251C">
          <w:rPr>
            <w:rStyle w:val="Hyperlink"/>
            <w:rFonts w:ascii="Aptos" w:eastAsia="Arial" w:hAnsi="Aptos" w:cs="Arial"/>
            <w:bCs/>
          </w:rPr>
          <w:t>Rikki Beadle-Blair</w:t>
        </w:r>
        <w:r w:rsidR="00F43380" w:rsidRPr="00D9251C">
          <w:rPr>
            <w:rStyle w:val="Hyperlink"/>
            <w:rFonts w:ascii="Aptos" w:eastAsia="Arial" w:hAnsi="Aptos" w:cs="Arial"/>
            <w:bCs/>
          </w:rPr>
          <w:t xml:space="preserve"> MBE</w:t>
        </w:r>
      </w:hyperlink>
    </w:p>
    <w:p w14:paraId="2B22E468" w14:textId="3BDAA4A9" w:rsidR="0041690D" w:rsidRPr="00D9251C" w:rsidRDefault="0041690D" w:rsidP="0041690D">
      <w:pPr>
        <w:pStyle w:val="Listenabsatz"/>
        <w:rPr>
          <w:rFonts w:ascii="Aptos" w:eastAsia="Arial" w:hAnsi="Aptos" w:cs="Arial"/>
          <w:bCs/>
        </w:rPr>
      </w:pPr>
      <w:r w:rsidRPr="00D9251C">
        <w:rPr>
          <w:rFonts w:ascii="Aptos" w:eastAsia="Arial" w:hAnsi="Aptos" w:cs="Arial"/>
          <w:bCs/>
        </w:rPr>
        <w:t xml:space="preserve">Born and raised by his lesbian mother in </w:t>
      </w:r>
      <w:proofErr w:type="gramStart"/>
      <w:r w:rsidRPr="00D9251C">
        <w:rPr>
          <w:rFonts w:ascii="Aptos" w:eastAsia="Arial" w:hAnsi="Aptos" w:cs="Arial"/>
          <w:bCs/>
        </w:rPr>
        <w:t>South East</w:t>
      </w:r>
      <w:proofErr w:type="gramEnd"/>
      <w:r w:rsidRPr="00D9251C">
        <w:rPr>
          <w:rFonts w:ascii="Aptos" w:eastAsia="Arial" w:hAnsi="Aptos" w:cs="Arial"/>
          <w:bCs/>
        </w:rPr>
        <w:t xml:space="preserve"> London, Rikki learned to read at the age of three and wrote his first play aged </w:t>
      </w:r>
      <w:proofErr w:type="gramStart"/>
      <w:r w:rsidRPr="00D9251C">
        <w:rPr>
          <w:rFonts w:ascii="Aptos" w:eastAsia="Arial" w:hAnsi="Aptos" w:cs="Arial"/>
          <w:bCs/>
        </w:rPr>
        <w:t>seven, and</w:t>
      </w:r>
      <w:proofErr w:type="gramEnd"/>
      <w:r w:rsidRPr="00D9251C">
        <w:rPr>
          <w:rFonts w:ascii="Aptos" w:eastAsia="Arial" w:hAnsi="Aptos" w:cs="Arial"/>
          <w:bCs/>
        </w:rPr>
        <w:t xml:space="preserve"> started to direct at the age of 11. He attended the experimental Bermondsey Lamp Post Free School, where he could study any subject he liked, and focused on theatre and film making. </w:t>
      </w:r>
    </w:p>
    <w:p w14:paraId="5D614EE2" w14:textId="2234A396" w:rsidR="0041690D" w:rsidRPr="00D9251C" w:rsidRDefault="0041690D" w:rsidP="0041690D">
      <w:pPr>
        <w:pStyle w:val="Listenabsatz"/>
        <w:rPr>
          <w:rFonts w:ascii="Aptos" w:eastAsia="Arial" w:hAnsi="Aptos" w:cs="Arial"/>
          <w:bCs/>
        </w:rPr>
      </w:pPr>
      <w:r w:rsidRPr="00D9251C">
        <w:rPr>
          <w:rFonts w:ascii="Aptos" w:eastAsia="Arial" w:hAnsi="Aptos" w:cs="Arial"/>
          <w:bCs/>
        </w:rPr>
        <w:t xml:space="preserve">Named several years running on the Independent on Sunday’s Pink List as one the 100 most influential gay people in Britain, multi-award-winner Rikki is perhaps best known for creating the cult series </w:t>
      </w:r>
      <w:proofErr w:type="spellStart"/>
      <w:r w:rsidRPr="00D9251C">
        <w:rPr>
          <w:rFonts w:ascii="Aptos" w:eastAsia="Arial" w:hAnsi="Aptos" w:cs="Arial"/>
          <w:bCs/>
        </w:rPr>
        <w:t>Metrosexuality</w:t>
      </w:r>
      <w:proofErr w:type="spellEnd"/>
      <w:r w:rsidRPr="00D9251C">
        <w:rPr>
          <w:rFonts w:ascii="Aptos" w:eastAsia="Arial" w:hAnsi="Aptos" w:cs="Arial"/>
          <w:bCs/>
        </w:rPr>
        <w:t xml:space="preserve"> for Channel 4, writing the screenplay for Nigel Finch’s Stonewall, and for his anti-homophobic-</w:t>
      </w:r>
      <w:r w:rsidRPr="00D9251C">
        <w:rPr>
          <w:rFonts w:ascii="Aptos" w:eastAsia="Arial" w:hAnsi="Aptos" w:cs="Arial"/>
          <w:bCs/>
        </w:rPr>
        <w:lastRenderedPageBreak/>
        <w:t xml:space="preserve">bullying films FIT and FREE, co-produced with Stonewall and seen by hundreds of thousands of </w:t>
      </w:r>
      <w:proofErr w:type="spellStart"/>
      <w:r w:rsidRPr="00D9251C">
        <w:rPr>
          <w:rFonts w:ascii="Aptos" w:eastAsia="Arial" w:hAnsi="Aptos" w:cs="Arial"/>
          <w:bCs/>
        </w:rPr>
        <w:t>schookids</w:t>
      </w:r>
      <w:proofErr w:type="spellEnd"/>
      <w:r w:rsidRPr="00D9251C">
        <w:rPr>
          <w:rFonts w:ascii="Aptos" w:eastAsia="Arial" w:hAnsi="Aptos" w:cs="Arial"/>
          <w:bCs/>
        </w:rPr>
        <w:t xml:space="preserve"> throughout the UK.</w:t>
      </w:r>
    </w:p>
    <w:p w14:paraId="0A0B40E3" w14:textId="791C2338" w:rsidR="0041690D" w:rsidRPr="00D9251C" w:rsidRDefault="0041690D" w:rsidP="0041690D">
      <w:pPr>
        <w:pStyle w:val="Listenabsatz"/>
        <w:rPr>
          <w:rFonts w:ascii="Aptos" w:eastAsia="Arial" w:hAnsi="Aptos" w:cs="Arial"/>
          <w:bCs/>
        </w:rPr>
      </w:pPr>
      <w:r w:rsidRPr="00D9251C">
        <w:rPr>
          <w:rFonts w:ascii="Aptos" w:eastAsia="Arial" w:hAnsi="Aptos" w:cs="Arial"/>
          <w:bCs/>
        </w:rPr>
        <w:t xml:space="preserve">Rikki has a life-long commitment to creating challenging, transformative entertainment in the mediums of film, theatre, music, television, radio, dance and design. He created Team Angelica to pursue these goals and to share opportunities with performers, artists and practitioners from the widest possible range of </w:t>
      </w:r>
      <w:proofErr w:type="gramStart"/>
      <w:r w:rsidRPr="00D9251C">
        <w:rPr>
          <w:rFonts w:ascii="Aptos" w:eastAsia="Arial" w:hAnsi="Aptos" w:cs="Arial"/>
          <w:bCs/>
        </w:rPr>
        <w:t>backgrounds, and</w:t>
      </w:r>
      <w:proofErr w:type="gramEnd"/>
      <w:r w:rsidRPr="00D9251C">
        <w:rPr>
          <w:rFonts w:ascii="Aptos" w:eastAsia="Arial" w:hAnsi="Aptos" w:cs="Arial"/>
          <w:bCs/>
        </w:rPr>
        <w:t xml:space="preserve"> is a passionate and committed mentor. He and John have developed all sorts of writers, including Lynette Linton and Waleed Akhtar, showcasing their work at Theatre Royal Stratford East, the Bush Theatre, </w:t>
      </w:r>
      <w:proofErr w:type="spellStart"/>
      <w:r w:rsidRPr="00D9251C">
        <w:rPr>
          <w:rFonts w:ascii="Aptos" w:eastAsia="Arial" w:hAnsi="Aptos" w:cs="Arial"/>
          <w:bCs/>
        </w:rPr>
        <w:t>Theatro</w:t>
      </w:r>
      <w:proofErr w:type="spellEnd"/>
      <w:r w:rsidRPr="00D9251C">
        <w:rPr>
          <w:rFonts w:ascii="Aptos" w:eastAsia="Arial" w:hAnsi="Aptos" w:cs="Arial"/>
          <w:bCs/>
        </w:rPr>
        <w:t xml:space="preserve"> </w:t>
      </w:r>
      <w:proofErr w:type="spellStart"/>
      <w:r w:rsidRPr="00D9251C">
        <w:rPr>
          <w:rFonts w:ascii="Aptos" w:eastAsia="Arial" w:hAnsi="Aptos" w:cs="Arial"/>
          <w:bCs/>
        </w:rPr>
        <w:t>Technis</w:t>
      </w:r>
      <w:proofErr w:type="spellEnd"/>
      <w:r w:rsidRPr="00D9251C">
        <w:rPr>
          <w:rFonts w:ascii="Aptos" w:eastAsia="Arial" w:hAnsi="Aptos" w:cs="Arial"/>
          <w:bCs/>
        </w:rPr>
        <w:t xml:space="preserve">, the Contact and the King’s Head, among many others.  </w:t>
      </w:r>
    </w:p>
    <w:p w14:paraId="2D3E2B47" w14:textId="77777777" w:rsidR="00855F25" w:rsidRPr="00D9251C" w:rsidRDefault="00855F25" w:rsidP="00855F25">
      <w:pPr>
        <w:rPr>
          <w:rFonts w:ascii="Aptos" w:eastAsia="Arial" w:hAnsi="Aptos" w:cs="Arial"/>
          <w:bCs/>
        </w:rPr>
      </w:pPr>
    </w:p>
    <w:p w14:paraId="2E583245" w14:textId="1F32FCD1" w:rsidR="00BD0EE5" w:rsidRPr="00D9251C" w:rsidRDefault="00BD0EE5" w:rsidP="008F6B9A">
      <w:pPr>
        <w:rPr>
          <w:rFonts w:ascii="Aptos" w:eastAsia="Arial" w:hAnsi="Aptos" w:cs="Arial"/>
          <w:b/>
          <w:u w:val="single"/>
        </w:rPr>
      </w:pPr>
      <w:proofErr w:type="spellStart"/>
      <w:r w:rsidRPr="00D9251C">
        <w:rPr>
          <w:rFonts w:ascii="Aptos" w:eastAsia="Arial" w:hAnsi="Aptos" w:cs="Arial"/>
          <w:b/>
          <w:u w:val="single"/>
        </w:rPr>
        <w:t>Kritiken</w:t>
      </w:r>
      <w:proofErr w:type="spellEnd"/>
    </w:p>
    <w:p w14:paraId="63B7F39D" w14:textId="247B8DB7" w:rsidR="00C576C6" w:rsidRPr="00D9251C" w:rsidRDefault="0002723F" w:rsidP="00C576C6">
      <w:pPr>
        <w:pStyle w:val="Listenabsatz"/>
        <w:numPr>
          <w:ilvl w:val="0"/>
          <w:numId w:val="21"/>
        </w:numPr>
        <w:rPr>
          <w:rFonts w:ascii="Aptos" w:eastAsia="Arial" w:hAnsi="Aptos" w:cs="Arial"/>
        </w:rPr>
      </w:pPr>
      <w:hyperlink r:id="rId13" w:history="1">
        <w:r w:rsidRPr="00D9251C">
          <w:rPr>
            <w:rStyle w:val="Hyperlink"/>
            <w:rFonts w:ascii="Aptos" w:eastAsia="Arial" w:hAnsi="Aptos" w:cs="Arial"/>
          </w:rPr>
          <w:t>The Conversation</w:t>
        </w:r>
      </w:hyperlink>
      <w:r w:rsidR="002A4E79" w:rsidRPr="00D9251C">
        <w:rPr>
          <w:rFonts w:ascii="Aptos" w:eastAsia="Arial" w:hAnsi="Aptos" w:cs="Arial"/>
        </w:rPr>
        <w:t>, 2023, Gwen Ansell</w:t>
      </w:r>
    </w:p>
    <w:p w14:paraId="627FDC98" w14:textId="5C3623C5" w:rsidR="004256E0" w:rsidRPr="00D9251C" w:rsidRDefault="00F02B09" w:rsidP="004256E0">
      <w:pPr>
        <w:pStyle w:val="Listenabsatz"/>
        <w:numPr>
          <w:ilvl w:val="0"/>
          <w:numId w:val="21"/>
        </w:numPr>
        <w:rPr>
          <w:rFonts w:ascii="Aptos" w:eastAsia="Arial" w:hAnsi="Aptos" w:cs="Arial"/>
        </w:rPr>
      </w:pPr>
      <w:hyperlink r:id="rId14" w:anchor=":~:text=Philip%20Miller%27s%20Nkoli%3A%20The%20Vogue,the%20South%20African%20liberation%20struggle." w:history="1">
        <w:r w:rsidRPr="00D9251C">
          <w:rPr>
            <w:rStyle w:val="Hyperlink"/>
            <w:rFonts w:ascii="Aptos" w:eastAsia="Arial" w:hAnsi="Aptos" w:cs="Arial"/>
          </w:rPr>
          <w:t>Weekend Special</w:t>
        </w:r>
      </w:hyperlink>
      <w:r w:rsidRPr="00D9251C">
        <w:rPr>
          <w:rFonts w:ascii="Aptos" w:eastAsia="Arial" w:hAnsi="Aptos" w:cs="Arial"/>
        </w:rPr>
        <w:t>, 2024</w:t>
      </w:r>
    </w:p>
    <w:p w14:paraId="22D12638" w14:textId="3A4628CE" w:rsidR="005A4E5B" w:rsidRPr="00D9251C" w:rsidRDefault="005A4E5B" w:rsidP="004256E0">
      <w:pPr>
        <w:pStyle w:val="Listenabsatz"/>
        <w:numPr>
          <w:ilvl w:val="0"/>
          <w:numId w:val="21"/>
        </w:numPr>
        <w:rPr>
          <w:rFonts w:ascii="Aptos" w:eastAsia="Arial" w:hAnsi="Aptos" w:cs="Arial"/>
        </w:rPr>
      </w:pPr>
      <w:hyperlink r:id="rId15" w:history="1">
        <w:r w:rsidRPr="00D9251C">
          <w:rPr>
            <w:rStyle w:val="Hyperlink"/>
            <w:rFonts w:ascii="Aptos" w:eastAsia="Arial" w:hAnsi="Aptos" w:cs="Arial"/>
          </w:rPr>
          <w:t>Daily Maverick</w:t>
        </w:r>
      </w:hyperlink>
      <w:r w:rsidRPr="00D9251C">
        <w:rPr>
          <w:rFonts w:ascii="Aptos" w:eastAsia="Arial" w:hAnsi="Aptos" w:cs="Arial"/>
        </w:rPr>
        <w:t>, 2024, Keith Bain</w:t>
      </w:r>
    </w:p>
    <w:p w14:paraId="03C4C6A6" w14:textId="56ADD296" w:rsidR="00036FB1" w:rsidRPr="00D9251C" w:rsidRDefault="003D0710" w:rsidP="004256E0">
      <w:pPr>
        <w:pStyle w:val="Listenabsatz"/>
        <w:numPr>
          <w:ilvl w:val="0"/>
          <w:numId w:val="21"/>
        </w:numPr>
        <w:rPr>
          <w:rFonts w:ascii="Aptos" w:eastAsia="Arial" w:hAnsi="Aptos" w:cs="Arial"/>
        </w:rPr>
      </w:pPr>
      <w:hyperlink r:id="rId16" w:history="1">
        <w:r w:rsidRPr="00D9251C">
          <w:rPr>
            <w:rStyle w:val="Hyperlink"/>
            <w:rFonts w:ascii="Aptos" w:eastAsia="Arial" w:hAnsi="Aptos" w:cs="Arial"/>
          </w:rPr>
          <w:t>Music in Africa</w:t>
        </w:r>
      </w:hyperlink>
      <w:r w:rsidRPr="00D9251C">
        <w:rPr>
          <w:rFonts w:ascii="Aptos" w:eastAsia="Arial" w:hAnsi="Aptos" w:cs="Arial"/>
        </w:rPr>
        <w:t xml:space="preserve">, 2023, </w:t>
      </w:r>
      <w:proofErr w:type="spellStart"/>
      <w:r w:rsidRPr="00D9251C">
        <w:rPr>
          <w:rFonts w:ascii="Aptos" w:eastAsia="Arial" w:hAnsi="Aptos" w:cs="Arial"/>
        </w:rPr>
        <w:t>Philile</w:t>
      </w:r>
      <w:proofErr w:type="spellEnd"/>
      <w:r w:rsidRPr="00D9251C">
        <w:rPr>
          <w:rFonts w:ascii="Aptos" w:eastAsia="Arial" w:hAnsi="Aptos" w:cs="Arial"/>
        </w:rPr>
        <w:t xml:space="preserve"> Nkabinde</w:t>
      </w:r>
    </w:p>
    <w:p w14:paraId="0E700A75" w14:textId="77777777" w:rsidR="00855F25" w:rsidRPr="00D9251C" w:rsidRDefault="00855F25" w:rsidP="00855F25">
      <w:pPr>
        <w:rPr>
          <w:rFonts w:ascii="Aptos" w:eastAsia="Arial" w:hAnsi="Aptos" w:cs="Arial"/>
        </w:rPr>
      </w:pPr>
    </w:p>
    <w:p w14:paraId="656AF9AD" w14:textId="4B18B7CB" w:rsidR="00D90C6D" w:rsidRPr="00D9251C" w:rsidRDefault="00D90C6D" w:rsidP="00D90C6D">
      <w:pPr>
        <w:rPr>
          <w:rFonts w:ascii="Aptos" w:eastAsia="Arial" w:hAnsi="Aptos" w:cs="Arial"/>
          <w:b/>
          <w:u w:val="single"/>
        </w:rPr>
      </w:pPr>
      <w:proofErr w:type="spellStart"/>
      <w:r w:rsidRPr="00D9251C">
        <w:rPr>
          <w:rFonts w:ascii="Aptos" w:eastAsia="Arial" w:hAnsi="Aptos" w:cs="Arial"/>
          <w:b/>
          <w:u w:val="single"/>
        </w:rPr>
        <w:t>Beschreibungen</w:t>
      </w:r>
      <w:proofErr w:type="spellEnd"/>
      <w:r w:rsidRPr="00D9251C">
        <w:rPr>
          <w:rFonts w:ascii="Aptos" w:eastAsia="Arial" w:hAnsi="Aptos" w:cs="Arial"/>
          <w:b/>
          <w:u w:val="single"/>
        </w:rPr>
        <w:t xml:space="preserve"> Produktion</w:t>
      </w:r>
    </w:p>
    <w:p w14:paraId="6C74B3DB" w14:textId="6CCA2BAC" w:rsidR="00546993" w:rsidRPr="00D9251C" w:rsidRDefault="00546993" w:rsidP="00546993">
      <w:pPr>
        <w:rPr>
          <w:rFonts w:ascii="Aptos" w:eastAsia="Arial" w:hAnsi="Aptos" w:cs="Arial"/>
        </w:rPr>
      </w:pPr>
      <w:r w:rsidRPr="00D9251C">
        <w:rPr>
          <w:rFonts w:ascii="Aptos" w:eastAsia="Arial" w:hAnsi="Aptos" w:cs="Arial"/>
        </w:rPr>
        <w:t>Nkoli: The Vogue-Opera It’s part opera, part vogueing-ball. “Think if Hamilton and RuPaul’s Drag Race had a baby in South Africa. That’s Nkoli:</w:t>
      </w:r>
      <w:r w:rsidR="0078598E" w:rsidRPr="00D9251C">
        <w:rPr>
          <w:rFonts w:ascii="Aptos" w:eastAsia="Arial" w:hAnsi="Aptos" w:cs="Arial"/>
        </w:rPr>
        <w:t xml:space="preserve"> </w:t>
      </w:r>
      <w:r w:rsidRPr="00D9251C">
        <w:rPr>
          <w:rFonts w:ascii="Aptos" w:eastAsia="Arial" w:hAnsi="Aptos" w:cs="Arial"/>
        </w:rPr>
        <w:t xml:space="preserve">The Vogue-Opera!”, says co-lyricist and rapper, </w:t>
      </w:r>
      <w:proofErr w:type="spellStart"/>
      <w:r w:rsidRPr="00D9251C">
        <w:rPr>
          <w:rFonts w:ascii="Aptos" w:eastAsia="Arial" w:hAnsi="Aptos" w:cs="Arial"/>
        </w:rPr>
        <w:t>S’boGyre</w:t>
      </w:r>
      <w:proofErr w:type="spellEnd"/>
      <w:r w:rsidRPr="00D9251C">
        <w:rPr>
          <w:rFonts w:ascii="Aptos" w:eastAsia="Arial" w:hAnsi="Aptos" w:cs="Arial"/>
        </w:rPr>
        <w:t>. Following its hit run at The Market Theatre in Johannesburg in 2023, Nkoli: The Vogue-Opera is coming to the Flipside at The Baxter Theatre, Cape Town, from 9 – 19 October.</w:t>
      </w:r>
    </w:p>
    <w:p w14:paraId="53F47CF7" w14:textId="22FA446C" w:rsidR="00D90C6D" w:rsidRPr="00D9251C" w:rsidRDefault="00546993" w:rsidP="00546993">
      <w:pPr>
        <w:rPr>
          <w:rFonts w:ascii="Aptos" w:eastAsia="Arial" w:hAnsi="Aptos" w:cs="Arial"/>
        </w:rPr>
      </w:pPr>
      <w:r w:rsidRPr="00D9251C">
        <w:rPr>
          <w:rFonts w:ascii="Aptos" w:eastAsia="Arial" w:hAnsi="Aptos" w:cs="Arial"/>
        </w:rPr>
        <w:t xml:space="preserve"> Nkoli: The Vogue-Opera is created and composed </w:t>
      </w:r>
      <w:proofErr w:type="gramStart"/>
      <w:r w:rsidRPr="00D9251C">
        <w:rPr>
          <w:rFonts w:ascii="Aptos" w:eastAsia="Arial" w:hAnsi="Aptos" w:cs="Arial"/>
        </w:rPr>
        <w:t>by  Philip</w:t>
      </w:r>
      <w:proofErr w:type="gramEnd"/>
      <w:r w:rsidRPr="00D9251C">
        <w:rPr>
          <w:rFonts w:ascii="Aptos" w:eastAsia="Arial" w:hAnsi="Aptos" w:cs="Arial"/>
        </w:rPr>
        <w:t xml:space="preserve"> Miller, long-time collaborator with William Kentridge (most </w:t>
      </w:r>
      <w:proofErr w:type="gramStart"/>
      <w:r w:rsidRPr="00D9251C">
        <w:rPr>
          <w:rFonts w:ascii="Aptos" w:eastAsia="Arial" w:hAnsi="Aptos" w:cs="Arial"/>
        </w:rPr>
        <w:t>recently  The</w:t>
      </w:r>
      <w:proofErr w:type="gramEnd"/>
      <w:r w:rsidRPr="00D9251C">
        <w:rPr>
          <w:rFonts w:ascii="Aptos" w:eastAsia="Arial" w:hAnsi="Aptos" w:cs="Arial"/>
        </w:rPr>
        <w:t xml:space="preserve"> Head and the </w:t>
      </w:r>
      <w:proofErr w:type="gramStart"/>
      <w:r w:rsidRPr="00D9251C">
        <w:rPr>
          <w:rFonts w:ascii="Aptos" w:eastAsia="Arial" w:hAnsi="Aptos" w:cs="Arial"/>
        </w:rPr>
        <w:t>Load)  with</w:t>
      </w:r>
      <w:proofErr w:type="gramEnd"/>
      <w:r w:rsidRPr="00D9251C">
        <w:rPr>
          <w:rFonts w:ascii="Aptos" w:eastAsia="Arial" w:hAnsi="Aptos" w:cs="Arial"/>
        </w:rPr>
        <w:t xml:space="preserve"> direction by award-winning directors, Rikki Beadle Blair (UK) and John Trengove (South African Director, The Wound). Nkoli:</w:t>
      </w:r>
      <w:r w:rsidR="0078598E" w:rsidRPr="00D9251C">
        <w:rPr>
          <w:rFonts w:ascii="Aptos" w:eastAsia="Arial" w:hAnsi="Aptos" w:cs="Arial"/>
        </w:rPr>
        <w:t xml:space="preserve"> </w:t>
      </w:r>
      <w:r w:rsidRPr="00D9251C">
        <w:rPr>
          <w:rFonts w:ascii="Aptos" w:eastAsia="Arial" w:hAnsi="Aptos" w:cs="Arial"/>
        </w:rPr>
        <w:t>The Vogue-Opera tells the story of gay anti-apartheid freedom fighter, Simon Nkoli. Set against the backdrop of one of the most tumultuous decades in South African history, the show is set within a voguing ballroom competition. Simon’s life story unfolds on the ramp, encompassing a range of performance styles including lip-syncing, rap, vogue dancing, together with video projections and archive.  It’s a show not to be missed. Next year, it will tour internationally with tours being planned for the Queen Elizabeth Hall, South Bank Centre, London and the Apollo Theatre, New York.</w:t>
      </w:r>
    </w:p>
    <w:p w14:paraId="5D2FB5BD" w14:textId="77777777" w:rsidR="00F8218E" w:rsidRPr="00D9251C" w:rsidRDefault="00F8218E" w:rsidP="00546993">
      <w:pPr>
        <w:rPr>
          <w:rFonts w:ascii="Aptos" w:eastAsia="Arial" w:hAnsi="Aptos" w:cs="Arial"/>
        </w:rPr>
      </w:pPr>
    </w:p>
    <w:p w14:paraId="08AF5FC1" w14:textId="77CEA008" w:rsidR="00F8218E" w:rsidRPr="00D9251C" w:rsidRDefault="00F8218E" w:rsidP="00F8218E">
      <w:pPr>
        <w:pStyle w:val="Listenabsatz"/>
        <w:numPr>
          <w:ilvl w:val="0"/>
          <w:numId w:val="23"/>
        </w:numPr>
        <w:rPr>
          <w:rFonts w:ascii="Aptos" w:eastAsia="Arial" w:hAnsi="Aptos" w:cs="Arial"/>
        </w:rPr>
      </w:pPr>
      <w:hyperlink r:id="rId17" w:anchor=":~:text=The%20show%20is%20directed%20by,%E2%80%9D%20and%20%E2%80%9CStonewall%E2%80%9D)." w:history="1">
        <w:proofErr w:type="spellStart"/>
        <w:r w:rsidRPr="00D9251C">
          <w:rPr>
            <w:rStyle w:val="Hyperlink"/>
            <w:rFonts w:ascii="Aptos" w:eastAsia="Arial" w:hAnsi="Aptos" w:cs="Arial"/>
          </w:rPr>
          <w:t>Weiterführende</w:t>
        </w:r>
        <w:proofErr w:type="spellEnd"/>
        <w:r w:rsidRPr="00D9251C">
          <w:rPr>
            <w:rStyle w:val="Hyperlink"/>
            <w:rFonts w:ascii="Aptos" w:eastAsia="Arial" w:hAnsi="Aptos" w:cs="Arial"/>
          </w:rPr>
          <w:t xml:space="preserve"> </w:t>
        </w:r>
        <w:proofErr w:type="spellStart"/>
        <w:r w:rsidRPr="00D9251C">
          <w:rPr>
            <w:rStyle w:val="Hyperlink"/>
            <w:rFonts w:ascii="Aptos" w:eastAsia="Arial" w:hAnsi="Aptos" w:cs="Arial"/>
          </w:rPr>
          <w:t>Informationen</w:t>
        </w:r>
        <w:proofErr w:type="spellEnd"/>
      </w:hyperlink>
    </w:p>
    <w:p w14:paraId="45B9AAD4" w14:textId="7B539D1D" w:rsidR="00CB6017" w:rsidRPr="00D9251C" w:rsidRDefault="00CB6017" w:rsidP="00CB6017">
      <w:pPr>
        <w:pStyle w:val="Listenabsatz"/>
        <w:numPr>
          <w:ilvl w:val="0"/>
          <w:numId w:val="23"/>
        </w:numPr>
        <w:rPr>
          <w:rFonts w:ascii="Aptos" w:eastAsia="Arial" w:hAnsi="Aptos" w:cs="Arial"/>
        </w:rPr>
      </w:pPr>
      <w:hyperlink r:id="rId18" w:history="1">
        <w:proofErr w:type="spellStart"/>
        <w:r w:rsidRPr="00D9251C">
          <w:rPr>
            <w:rStyle w:val="Hyperlink"/>
            <w:rFonts w:ascii="Aptos" w:eastAsia="Arial" w:hAnsi="Aptos" w:cs="Arial"/>
          </w:rPr>
          <w:t>Weiterführende</w:t>
        </w:r>
        <w:proofErr w:type="spellEnd"/>
        <w:r w:rsidRPr="00D9251C">
          <w:rPr>
            <w:rStyle w:val="Hyperlink"/>
            <w:rFonts w:ascii="Aptos" w:eastAsia="Arial" w:hAnsi="Aptos" w:cs="Arial"/>
          </w:rPr>
          <w:t xml:space="preserve"> </w:t>
        </w:r>
        <w:proofErr w:type="spellStart"/>
        <w:r w:rsidRPr="00D9251C">
          <w:rPr>
            <w:rStyle w:val="Hyperlink"/>
            <w:rFonts w:ascii="Aptos" w:eastAsia="Arial" w:hAnsi="Aptos" w:cs="Arial"/>
          </w:rPr>
          <w:t>Informationen</w:t>
        </w:r>
        <w:proofErr w:type="spellEnd"/>
      </w:hyperlink>
    </w:p>
    <w:p w14:paraId="7E59A91E" w14:textId="77777777" w:rsidR="008C17C2" w:rsidRPr="00D9251C" w:rsidRDefault="008C17C2" w:rsidP="008C17C2">
      <w:pPr>
        <w:rPr>
          <w:rFonts w:ascii="Aptos" w:eastAsia="Arial" w:hAnsi="Aptos" w:cs="Arial"/>
        </w:rPr>
      </w:pPr>
    </w:p>
    <w:p w14:paraId="5348103B" w14:textId="5EFC99BC" w:rsidR="008C17C2" w:rsidRPr="00D9251C" w:rsidRDefault="008C17C2" w:rsidP="008C17C2">
      <w:pPr>
        <w:rPr>
          <w:rFonts w:ascii="Aptos" w:eastAsia="Arial" w:hAnsi="Aptos" w:cs="Arial"/>
          <w:i/>
          <w:iCs/>
        </w:rPr>
      </w:pPr>
      <w:proofErr w:type="spellStart"/>
      <w:r w:rsidRPr="00D9251C">
        <w:rPr>
          <w:rFonts w:ascii="Aptos" w:eastAsia="Arial" w:hAnsi="Aptos" w:cs="Arial"/>
          <w:i/>
          <w:iCs/>
        </w:rPr>
        <w:t>Zitate</w:t>
      </w:r>
      <w:proofErr w:type="spellEnd"/>
    </w:p>
    <w:p w14:paraId="494B9232" w14:textId="3A603149" w:rsidR="008C17C2" w:rsidRPr="00D9251C" w:rsidRDefault="002B7ACD" w:rsidP="002B7ACD">
      <w:pPr>
        <w:pStyle w:val="Listenabsatz"/>
        <w:numPr>
          <w:ilvl w:val="0"/>
          <w:numId w:val="24"/>
        </w:numPr>
        <w:rPr>
          <w:rFonts w:ascii="Aptos" w:eastAsia="Arial" w:hAnsi="Aptos" w:cs="Arial"/>
        </w:rPr>
      </w:pPr>
      <w:r w:rsidRPr="00D9251C">
        <w:rPr>
          <w:rFonts w:ascii="Aptos" w:eastAsia="Arial" w:hAnsi="Aptos" w:cs="Arial"/>
        </w:rPr>
        <w:t>“</w:t>
      </w:r>
      <w:r w:rsidR="008C17C2" w:rsidRPr="00D9251C">
        <w:rPr>
          <w:rFonts w:ascii="Aptos" w:eastAsia="Arial" w:hAnsi="Aptos" w:cs="Arial"/>
        </w:rPr>
        <w:t>Think if Hamilton and RuPaul’s Drag Race had a baby in South Africa. That’s Nkoli:</w:t>
      </w:r>
      <w:r w:rsidRPr="00D9251C">
        <w:rPr>
          <w:rFonts w:ascii="Aptos" w:eastAsia="Arial" w:hAnsi="Aptos" w:cs="Arial"/>
        </w:rPr>
        <w:t xml:space="preserve"> </w:t>
      </w:r>
      <w:r w:rsidR="008C17C2" w:rsidRPr="00D9251C">
        <w:rPr>
          <w:rFonts w:ascii="Aptos" w:eastAsia="Arial" w:hAnsi="Aptos" w:cs="Arial"/>
        </w:rPr>
        <w:t>The Vogue-Opera!</w:t>
      </w:r>
      <w:r w:rsidRPr="00D9251C">
        <w:rPr>
          <w:rFonts w:ascii="Aptos" w:eastAsia="Arial" w:hAnsi="Aptos" w:cs="Arial"/>
        </w:rPr>
        <w:t>”</w:t>
      </w:r>
    </w:p>
    <w:p w14:paraId="1037C4C2" w14:textId="77777777" w:rsidR="00546993" w:rsidRPr="00D9251C" w:rsidRDefault="00546993" w:rsidP="00546993">
      <w:pPr>
        <w:rPr>
          <w:rFonts w:ascii="Aptos" w:eastAsia="Arial" w:hAnsi="Aptos" w:cs="Arial"/>
        </w:rPr>
      </w:pPr>
    </w:p>
    <w:p w14:paraId="2555D402" w14:textId="77777777" w:rsidR="004256E0" w:rsidRPr="00D9251C" w:rsidRDefault="004256E0" w:rsidP="004256E0">
      <w:pPr>
        <w:rPr>
          <w:b/>
          <w:bCs/>
          <w:color w:val="000000" w:themeColor="text1"/>
          <w:u w:val="single"/>
        </w:rPr>
      </w:pPr>
      <w:r w:rsidRPr="00D9251C">
        <w:rPr>
          <w:b/>
          <w:bCs/>
          <w:color w:val="000000" w:themeColor="text1"/>
          <w:u w:val="single"/>
        </w:rPr>
        <w:t xml:space="preserve">Medien &amp; </w:t>
      </w:r>
      <w:proofErr w:type="spellStart"/>
      <w:r w:rsidRPr="00D9251C">
        <w:rPr>
          <w:b/>
          <w:bCs/>
          <w:color w:val="000000" w:themeColor="text1"/>
          <w:u w:val="single"/>
        </w:rPr>
        <w:t>Zusatzmaterialien</w:t>
      </w:r>
      <w:proofErr w:type="spellEnd"/>
    </w:p>
    <w:tbl>
      <w:tblPr>
        <w:tblStyle w:val="Tabellenraster"/>
        <w:tblW w:w="0" w:type="auto"/>
        <w:tblLook w:val="04A0" w:firstRow="1" w:lastRow="0" w:firstColumn="1" w:lastColumn="0" w:noHBand="0" w:noVBand="1"/>
      </w:tblPr>
      <w:tblGrid>
        <w:gridCol w:w="4508"/>
        <w:gridCol w:w="4508"/>
      </w:tblGrid>
      <w:tr w:rsidR="00AE4469" w:rsidRPr="00D9251C" w14:paraId="247EF7A9" w14:textId="77777777" w:rsidTr="00AE4469">
        <w:tc>
          <w:tcPr>
            <w:tcW w:w="4508" w:type="dxa"/>
          </w:tcPr>
          <w:p w14:paraId="6EAF59C9" w14:textId="30C4B357" w:rsidR="00AE4469" w:rsidRPr="00D9251C" w:rsidRDefault="00AE4469" w:rsidP="00AE4469">
            <w:pPr>
              <w:rPr>
                <w:b/>
                <w:bCs/>
                <w:color w:val="000000" w:themeColor="text1"/>
                <w:u w:val="single"/>
              </w:rPr>
            </w:pPr>
            <w:r w:rsidRPr="00D9251C">
              <w:rPr>
                <w:b/>
                <w:bCs/>
                <w:color w:val="000000" w:themeColor="text1"/>
              </w:rPr>
              <w:t xml:space="preserve">Medium / </w:t>
            </w:r>
            <w:proofErr w:type="spellStart"/>
            <w:r w:rsidRPr="00D9251C">
              <w:rPr>
                <w:b/>
                <w:bCs/>
                <w:color w:val="000000" w:themeColor="text1"/>
              </w:rPr>
              <w:t>Datei</w:t>
            </w:r>
            <w:proofErr w:type="spellEnd"/>
          </w:p>
        </w:tc>
        <w:tc>
          <w:tcPr>
            <w:tcW w:w="4508" w:type="dxa"/>
          </w:tcPr>
          <w:p w14:paraId="58147951" w14:textId="0520DEC2" w:rsidR="00AE4469" w:rsidRPr="00D9251C" w:rsidRDefault="00AE4469" w:rsidP="00AE4469">
            <w:pPr>
              <w:rPr>
                <w:b/>
                <w:bCs/>
                <w:color w:val="000000" w:themeColor="text1"/>
                <w:u w:val="single"/>
              </w:rPr>
            </w:pPr>
            <w:r w:rsidRPr="00D9251C">
              <w:rPr>
                <w:b/>
                <w:bCs/>
                <w:color w:val="000000" w:themeColor="text1"/>
              </w:rPr>
              <w:t>Credits</w:t>
            </w:r>
          </w:p>
        </w:tc>
      </w:tr>
      <w:tr w:rsidR="00AE4469" w:rsidRPr="00D9251C" w14:paraId="056FA588" w14:textId="77777777" w:rsidTr="00AE4469">
        <w:tc>
          <w:tcPr>
            <w:tcW w:w="4508" w:type="dxa"/>
          </w:tcPr>
          <w:p w14:paraId="35EFE310" w14:textId="6411F8CB" w:rsidR="00AE4469" w:rsidRPr="00D9251C" w:rsidRDefault="00D51758" w:rsidP="00AE4469">
            <w:pPr>
              <w:rPr>
                <w:b/>
                <w:bCs/>
                <w:color w:val="000000" w:themeColor="text1"/>
                <w:u w:val="single"/>
              </w:rPr>
            </w:pPr>
            <w:r w:rsidRPr="00D9251C">
              <w:rPr>
                <w:noProof/>
              </w:rPr>
              <w:drawing>
                <wp:inline distT="0" distB="0" distL="0" distR="0" wp14:anchorId="2082708B" wp14:editId="52B89A41">
                  <wp:extent cx="1619013" cy="1080000"/>
                  <wp:effectExtent l="0" t="0" r="635" b="6350"/>
                  <wp:docPr id="11107998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9835" name=""/>
                          <pic:cNvPicPr/>
                        </pic:nvPicPr>
                        <pic:blipFill>
                          <a:blip r:embed="rId19"/>
                          <a:stretch>
                            <a:fillRect/>
                          </a:stretch>
                        </pic:blipFill>
                        <pic:spPr>
                          <a:xfrm>
                            <a:off x="0" y="0"/>
                            <a:ext cx="1619013" cy="1080000"/>
                          </a:xfrm>
                          <a:prstGeom prst="rect">
                            <a:avLst/>
                          </a:prstGeom>
                        </pic:spPr>
                      </pic:pic>
                    </a:graphicData>
                  </a:graphic>
                </wp:inline>
              </w:drawing>
            </w:r>
          </w:p>
        </w:tc>
        <w:tc>
          <w:tcPr>
            <w:tcW w:w="4508" w:type="dxa"/>
          </w:tcPr>
          <w:p w14:paraId="4EE6C064" w14:textId="2BD782D4" w:rsidR="00AE4469" w:rsidRPr="00D9251C" w:rsidRDefault="00D51758" w:rsidP="00AE4469">
            <w:pPr>
              <w:rPr>
                <w:color w:val="000000" w:themeColor="text1"/>
              </w:rPr>
            </w:pPr>
            <w:r w:rsidRPr="00D9251C">
              <w:rPr>
                <w:color w:val="EE0000"/>
              </w:rPr>
              <w:t>Credits</w:t>
            </w:r>
          </w:p>
        </w:tc>
      </w:tr>
      <w:tr w:rsidR="00AE4469" w:rsidRPr="00D9251C" w14:paraId="0C39FC03" w14:textId="77777777" w:rsidTr="00AE4469">
        <w:tc>
          <w:tcPr>
            <w:tcW w:w="4508" w:type="dxa"/>
          </w:tcPr>
          <w:p w14:paraId="272E06C8" w14:textId="77777777" w:rsidR="00AE4469" w:rsidRPr="00D9251C" w:rsidRDefault="00AE4469" w:rsidP="00AE4469">
            <w:pPr>
              <w:rPr>
                <w:b/>
                <w:bCs/>
                <w:color w:val="000000" w:themeColor="text1"/>
                <w:u w:val="single"/>
              </w:rPr>
            </w:pPr>
          </w:p>
        </w:tc>
        <w:tc>
          <w:tcPr>
            <w:tcW w:w="4508" w:type="dxa"/>
          </w:tcPr>
          <w:p w14:paraId="2BC6FF39" w14:textId="77777777" w:rsidR="00AE4469" w:rsidRPr="00D9251C" w:rsidRDefault="00AE4469" w:rsidP="00AE4469">
            <w:pPr>
              <w:rPr>
                <w:b/>
                <w:bCs/>
                <w:color w:val="000000" w:themeColor="text1"/>
                <w:u w:val="single"/>
              </w:rPr>
            </w:pPr>
          </w:p>
        </w:tc>
      </w:tr>
    </w:tbl>
    <w:p w14:paraId="13A112AB" w14:textId="77777777" w:rsidR="004256E0" w:rsidRPr="004256E0" w:rsidRDefault="004256E0" w:rsidP="004256E0">
      <w:pPr>
        <w:rPr>
          <w:rFonts w:ascii="Aptos" w:eastAsia="Arial" w:hAnsi="Aptos" w:cs="Arial"/>
          <w:bCs/>
        </w:rPr>
      </w:pPr>
    </w:p>
    <w:sectPr w:rsidR="004256E0" w:rsidRPr="004256E0">
      <w:headerReference w:type="default" r:id="rId20"/>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28FF4" w14:textId="77777777" w:rsidR="00202498" w:rsidRPr="00D9251C" w:rsidRDefault="00202498">
      <w:pPr>
        <w:spacing w:after="0" w:line="240" w:lineRule="auto"/>
      </w:pPr>
      <w:r w:rsidRPr="00D9251C">
        <w:separator/>
      </w:r>
    </w:p>
  </w:endnote>
  <w:endnote w:type="continuationSeparator" w:id="0">
    <w:p w14:paraId="4B0FCF4E" w14:textId="77777777" w:rsidR="00202498" w:rsidRPr="00D9251C" w:rsidRDefault="00202498">
      <w:pPr>
        <w:spacing w:after="0" w:line="240" w:lineRule="auto"/>
      </w:pPr>
      <w:r w:rsidRPr="00D925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Pr="00D9251C" w:rsidRDefault="00756018">
    <w:pPr>
      <w:pStyle w:val="Fuzeile"/>
    </w:pPr>
    <w:r w:rsidRPr="00D9251C">
      <w:tab/>
    </w:r>
    <w:r w:rsidRPr="00D9251C">
      <w:tab/>
    </w:r>
    <w:proofErr w:type="spellStart"/>
    <w:r w:rsidRPr="00D9251C">
      <w:t>Seite</w:t>
    </w:r>
    <w:proofErr w:type="spellEnd"/>
    <w:r w:rsidRPr="00D9251C">
      <w:t xml:space="preserve"> </w:t>
    </w:r>
    <w:r w:rsidRPr="00D9251C">
      <w:rPr>
        <w:b/>
        <w:bCs/>
      </w:rPr>
      <w:fldChar w:fldCharType="begin"/>
    </w:r>
    <w:r w:rsidRPr="00D9251C">
      <w:rPr>
        <w:b/>
        <w:bCs/>
      </w:rPr>
      <w:instrText>PAGE  \* Arabic  \* MERGEFORMAT</w:instrText>
    </w:r>
    <w:r w:rsidRPr="00D9251C">
      <w:rPr>
        <w:b/>
        <w:bCs/>
      </w:rPr>
      <w:fldChar w:fldCharType="separate"/>
    </w:r>
    <w:r w:rsidRPr="00D9251C">
      <w:rPr>
        <w:b/>
        <w:bCs/>
      </w:rPr>
      <w:t>1</w:t>
    </w:r>
    <w:r w:rsidRPr="00D9251C">
      <w:rPr>
        <w:b/>
        <w:bCs/>
      </w:rPr>
      <w:fldChar w:fldCharType="end"/>
    </w:r>
    <w:r w:rsidRPr="00D9251C">
      <w:t xml:space="preserve"> von </w:t>
    </w:r>
    <w:r w:rsidRPr="00D9251C">
      <w:rPr>
        <w:b/>
        <w:bCs/>
      </w:rPr>
      <w:fldChar w:fldCharType="begin"/>
    </w:r>
    <w:r w:rsidRPr="00D9251C">
      <w:rPr>
        <w:b/>
        <w:bCs/>
      </w:rPr>
      <w:instrText>NUMPAGES  \* Arabic  \* MERGEFORMAT</w:instrText>
    </w:r>
    <w:r w:rsidRPr="00D9251C">
      <w:rPr>
        <w:b/>
        <w:bCs/>
      </w:rPr>
      <w:fldChar w:fldCharType="separate"/>
    </w:r>
    <w:r w:rsidRPr="00D9251C">
      <w:rPr>
        <w:b/>
        <w:bCs/>
      </w:rPr>
      <w:t>2</w:t>
    </w:r>
    <w:r w:rsidRPr="00D9251C">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974FD" w14:textId="77777777" w:rsidR="00202498" w:rsidRPr="00D9251C" w:rsidRDefault="00202498">
      <w:pPr>
        <w:spacing w:after="0" w:line="240" w:lineRule="auto"/>
      </w:pPr>
      <w:r w:rsidRPr="00D9251C">
        <w:separator/>
      </w:r>
    </w:p>
  </w:footnote>
  <w:footnote w:type="continuationSeparator" w:id="0">
    <w:p w14:paraId="45311FCC" w14:textId="77777777" w:rsidR="00202498" w:rsidRPr="00D9251C" w:rsidRDefault="00202498">
      <w:pPr>
        <w:spacing w:after="0" w:line="240" w:lineRule="auto"/>
      </w:pPr>
      <w:r w:rsidRPr="00D925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rsidRPr="00D9251C" w14:paraId="3FF2B37A" w14:textId="77777777" w:rsidTr="4354104F">
      <w:trPr>
        <w:trHeight w:val="300"/>
      </w:trPr>
      <w:tc>
        <w:tcPr>
          <w:tcW w:w="3005" w:type="dxa"/>
        </w:tcPr>
        <w:p w14:paraId="76C40556" w14:textId="217C56D1" w:rsidR="4354104F" w:rsidRPr="00D9251C" w:rsidRDefault="4354104F" w:rsidP="4354104F">
          <w:pPr>
            <w:pStyle w:val="Kopfzeile"/>
            <w:ind w:left="-115"/>
          </w:pPr>
        </w:p>
      </w:tc>
      <w:tc>
        <w:tcPr>
          <w:tcW w:w="3005" w:type="dxa"/>
        </w:tcPr>
        <w:p w14:paraId="0F353C4A" w14:textId="1659D325" w:rsidR="4354104F" w:rsidRPr="00D9251C" w:rsidRDefault="4354104F" w:rsidP="4354104F">
          <w:pPr>
            <w:pStyle w:val="Kopfzeile"/>
            <w:jc w:val="center"/>
          </w:pPr>
        </w:p>
      </w:tc>
      <w:tc>
        <w:tcPr>
          <w:tcW w:w="3005" w:type="dxa"/>
        </w:tcPr>
        <w:p w14:paraId="2663C652" w14:textId="09474C70" w:rsidR="4354104F" w:rsidRPr="00D9251C" w:rsidRDefault="4354104F" w:rsidP="4354104F">
          <w:pPr>
            <w:pStyle w:val="Kopfzeile"/>
            <w:ind w:right="-115"/>
            <w:jc w:val="right"/>
          </w:pPr>
        </w:p>
      </w:tc>
    </w:tr>
  </w:tbl>
  <w:p w14:paraId="2CFFFBE8" w14:textId="03205DF4" w:rsidR="4354104F" w:rsidRPr="00D9251C"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0C727C1"/>
    <w:multiLevelType w:val="hybridMultilevel"/>
    <w:tmpl w:val="E1B68F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8"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9"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10"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1" w15:restartNumberingAfterBreak="0">
    <w:nsid w:val="389F6606"/>
    <w:multiLevelType w:val="hybridMultilevel"/>
    <w:tmpl w:val="E1B68F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3"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4"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7"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8"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9"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20"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2"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3"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9"/>
  </w:num>
  <w:num w:numId="2" w16cid:durableId="1971789673">
    <w:abstractNumId w:val="1"/>
  </w:num>
  <w:num w:numId="3" w16cid:durableId="987706613">
    <w:abstractNumId w:val="3"/>
  </w:num>
  <w:num w:numId="4" w16cid:durableId="127861756">
    <w:abstractNumId w:val="8"/>
  </w:num>
  <w:num w:numId="5" w16cid:durableId="978266980">
    <w:abstractNumId w:val="13"/>
  </w:num>
  <w:num w:numId="6" w16cid:durableId="90974049">
    <w:abstractNumId w:val="12"/>
  </w:num>
  <w:num w:numId="7" w16cid:durableId="2072923521">
    <w:abstractNumId w:val="21"/>
  </w:num>
  <w:num w:numId="8" w16cid:durableId="959534563">
    <w:abstractNumId w:val="2"/>
  </w:num>
  <w:num w:numId="9" w16cid:durableId="1161769570">
    <w:abstractNumId w:val="16"/>
  </w:num>
  <w:num w:numId="10" w16cid:durableId="2090736956">
    <w:abstractNumId w:val="10"/>
  </w:num>
  <w:num w:numId="11" w16cid:durableId="670061364">
    <w:abstractNumId w:val="22"/>
  </w:num>
  <w:num w:numId="12" w16cid:durableId="264534507">
    <w:abstractNumId w:val="0"/>
  </w:num>
  <w:num w:numId="13" w16cid:durableId="585650175">
    <w:abstractNumId w:val="7"/>
  </w:num>
  <w:num w:numId="14" w16cid:durableId="2050688629">
    <w:abstractNumId w:val="18"/>
  </w:num>
  <w:num w:numId="15" w16cid:durableId="1503935275">
    <w:abstractNumId w:val="9"/>
  </w:num>
  <w:num w:numId="16" w16cid:durableId="1592546281">
    <w:abstractNumId w:val="17"/>
  </w:num>
  <w:num w:numId="17" w16cid:durableId="364984606">
    <w:abstractNumId w:val="23"/>
  </w:num>
  <w:num w:numId="18" w16cid:durableId="1039209397">
    <w:abstractNumId w:val="15"/>
  </w:num>
  <w:num w:numId="19" w16cid:durableId="296960885">
    <w:abstractNumId w:val="5"/>
  </w:num>
  <w:num w:numId="20" w16cid:durableId="438916851">
    <w:abstractNumId w:val="20"/>
  </w:num>
  <w:num w:numId="21" w16cid:durableId="1574467632">
    <w:abstractNumId w:val="4"/>
  </w:num>
  <w:num w:numId="22" w16cid:durableId="1677802261">
    <w:abstractNumId w:val="14"/>
  </w:num>
  <w:num w:numId="23" w16cid:durableId="1334841159">
    <w:abstractNumId w:val="11"/>
  </w:num>
  <w:num w:numId="24" w16cid:durableId="1526603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3C63"/>
    <w:rsid w:val="00015F1B"/>
    <w:rsid w:val="000258CC"/>
    <w:rsid w:val="00026B27"/>
    <w:rsid w:val="0002723F"/>
    <w:rsid w:val="0003179D"/>
    <w:rsid w:val="00036FB1"/>
    <w:rsid w:val="00037065"/>
    <w:rsid w:val="00037BC6"/>
    <w:rsid w:val="0004010C"/>
    <w:rsid w:val="00040AD8"/>
    <w:rsid w:val="000428B6"/>
    <w:rsid w:val="000633F8"/>
    <w:rsid w:val="00074316"/>
    <w:rsid w:val="000744F7"/>
    <w:rsid w:val="00075E14"/>
    <w:rsid w:val="00077BB6"/>
    <w:rsid w:val="00084F16"/>
    <w:rsid w:val="00086ABB"/>
    <w:rsid w:val="00086C5B"/>
    <w:rsid w:val="000966B7"/>
    <w:rsid w:val="00096BAB"/>
    <w:rsid w:val="000E1B03"/>
    <w:rsid w:val="000F2408"/>
    <w:rsid w:val="000F346E"/>
    <w:rsid w:val="00102364"/>
    <w:rsid w:val="00105E69"/>
    <w:rsid w:val="00114A40"/>
    <w:rsid w:val="001157DD"/>
    <w:rsid w:val="00115B38"/>
    <w:rsid w:val="00117754"/>
    <w:rsid w:val="001201E5"/>
    <w:rsid w:val="00121875"/>
    <w:rsid w:val="0012256D"/>
    <w:rsid w:val="0013314D"/>
    <w:rsid w:val="001373D1"/>
    <w:rsid w:val="00141338"/>
    <w:rsid w:val="0014472A"/>
    <w:rsid w:val="0016175F"/>
    <w:rsid w:val="001637A6"/>
    <w:rsid w:val="00167A95"/>
    <w:rsid w:val="001850E0"/>
    <w:rsid w:val="001A193B"/>
    <w:rsid w:val="001B0E68"/>
    <w:rsid w:val="001B4510"/>
    <w:rsid w:val="001D1AFE"/>
    <w:rsid w:val="001D2FAD"/>
    <w:rsid w:val="001D4B7A"/>
    <w:rsid w:val="001E308D"/>
    <w:rsid w:val="001E4719"/>
    <w:rsid w:val="001E5127"/>
    <w:rsid w:val="001E7F50"/>
    <w:rsid w:val="001F362C"/>
    <w:rsid w:val="001F6D90"/>
    <w:rsid w:val="00202498"/>
    <w:rsid w:val="00223C85"/>
    <w:rsid w:val="00224F90"/>
    <w:rsid w:val="00226EA8"/>
    <w:rsid w:val="00251163"/>
    <w:rsid w:val="00253A8F"/>
    <w:rsid w:val="00256A18"/>
    <w:rsid w:val="00260419"/>
    <w:rsid w:val="002622EF"/>
    <w:rsid w:val="0026562B"/>
    <w:rsid w:val="00266EB3"/>
    <w:rsid w:val="0027796E"/>
    <w:rsid w:val="00280343"/>
    <w:rsid w:val="00285879"/>
    <w:rsid w:val="00286131"/>
    <w:rsid w:val="00287CD1"/>
    <w:rsid w:val="002A3C39"/>
    <w:rsid w:val="002A4E79"/>
    <w:rsid w:val="002B3D46"/>
    <w:rsid w:val="002B7ACD"/>
    <w:rsid w:val="002C4776"/>
    <w:rsid w:val="002D757E"/>
    <w:rsid w:val="002E210E"/>
    <w:rsid w:val="002E4B13"/>
    <w:rsid w:val="002F3DCF"/>
    <w:rsid w:val="00306065"/>
    <w:rsid w:val="00310572"/>
    <w:rsid w:val="003154C7"/>
    <w:rsid w:val="00322ADD"/>
    <w:rsid w:val="00327E0D"/>
    <w:rsid w:val="00330583"/>
    <w:rsid w:val="00331F79"/>
    <w:rsid w:val="0034058E"/>
    <w:rsid w:val="00351E3E"/>
    <w:rsid w:val="00353347"/>
    <w:rsid w:val="00356F48"/>
    <w:rsid w:val="00363C5F"/>
    <w:rsid w:val="003666D1"/>
    <w:rsid w:val="0037373D"/>
    <w:rsid w:val="003761DE"/>
    <w:rsid w:val="0039620B"/>
    <w:rsid w:val="00396E6C"/>
    <w:rsid w:val="0039755C"/>
    <w:rsid w:val="003C0B86"/>
    <w:rsid w:val="003C6E6B"/>
    <w:rsid w:val="003C7F9E"/>
    <w:rsid w:val="003D0710"/>
    <w:rsid w:val="003E03FF"/>
    <w:rsid w:val="003E329D"/>
    <w:rsid w:val="003F580D"/>
    <w:rsid w:val="0041690D"/>
    <w:rsid w:val="004256E0"/>
    <w:rsid w:val="00425C7B"/>
    <w:rsid w:val="004277B2"/>
    <w:rsid w:val="00435DF3"/>
    <w:rsid w:val="004428CE"/>
    <w:rsid w:val="004536A8"/>
    <w:rsid w:val="00460485"/>
    <w:rsid w:val="00470299"/>
    <w:rsid w:val="004809FE"/>
    <w:rsid w:val="00490A20"/>
    <w:rsid w:val="00497D08"/>
    <w:rsid w:val="004B37D6"/>
    <w:rsid w:val="004B7800"/>
    <w:rsid w:val="004C0341"/>
    <w:rsid w:val="004C0AD4"/>
    <w:rsid w:val="004C6021"/>
    <w:rsid w:val="004C7799"/>
    <w:rsid w:val="004D0065"/>
    <w:rsid w:val="004E482E"/>
    <w:rsid w:val="004E6FFD"/>
    <w:rsid w:val="004E78F8"/>
    <w:rsid w:val="004F3B9C"/>
    <w:rsid w:val="004F615A"/>
    <w:rsid w:val="00507B58"/>
    <w:rsid w:val="005179F8"/>
    <w:rsid w:val="005228A8"/>
    <w:rsid w:val="00535641"/>
    <w:rsid w:val="005369E0"/>
    <w:rsid w:val="00546993"/>
    <w:rsid w:val="005540A9"/>
    <w:rsid w:val="00564AD2"/>
    <w:rsid w:val="00576384"/>
    <w:rsid w:val="00597731"/>
    <w:rsid w:val="005A039F"/>
    <w:rsid w:val="005A413A"/>
    <w:rsid w:val="005A4E5B"/>
    <w:rsid w:val="005A76DE"/>
    <w:rsid w:val="005C0D8F"/>
    <w:rsid w:val="0060089E"/>
    <w:rsid w:val="00602537"/>
    <w:rsid w:val="00602A0E"/>
    <w:rsid w:val="00605FDC"/>
    <w:rsid w:val="0062193A"/>
    <w:rsid w:val="00626A1B"/>
    <w:rsid w:val="00627953"/>
    <w:rsid w:val="0063502E"/>
    <w:rsid w:val="00644367"/>
    <w:rsid w:val="0064746B"/>
    <w:rsid w:val="0065011E"/>
    <w:rsid w:val="0065205F"/>
    <w:rsid w:val="006533AF"/>
    <w:rsid w:val="00654A32"/>
    <w:rsid w:val="006603F7"/>
    <w:rsid w:val="006622BE"/>
    <w:rsid w:val="0066701F"/>
    <w:rsid w:val="00674273"/>
    <w:rsid w:val="006761B1"/>
    <w:rsid w:val="006A225A"/>
    <w:rsid w:val="006A42B6"/>
    <w:rsid w:val="006B2212"/>
    <w:rsid w:val="006B3612"/>
    <w:rsid w:val="006C1881"/>
    <w:rsid w:val="006D1EFA"/>
    <w:rsid w:val="006D70F2"/>
    <w:rsid w:val="006E2EE5"/>
    <w:rsid w:val="006E5AD5"/>
    <w:rsid w:val="006E643D"/>
    <w:rsid w:val="006F442A"/>
    <w:rsid w:val="006F5454"/>
    <w:rsid w:val="007019B3"/>
    <w:rsid w:val="0070672E"/>
    <w:rsid w:val="00710EFD"/>
    <w:rsid w:val="00716BE8"/>
    <w:rsid w:val="00722EF3"/>
    <w:rsid w:val="0073304C"/>
    <w:rsid w:val="00735271"/>
    <w:rsid w:val="00735EC9"/>
    <w:rsid w:val="007369B7"/>
    <w:rsid w:val="00744AC6"/>
    <w:rsid w:val="00756018"/>
    <w:rsid w:val="0078598E"/>
    <w:rsid w:val="00793E7A"/>
    <w:rsid w:val="00794A4C"/>
    <w:rsid w:val="007A173B"/>
    <w:rsid w:val="007A3896"/>
    <w:rsid w:val="007A4AF1"/>
    <w:rsid w:val="007B0610"/>
    <w:rsid w:val="007B3193"/>
    <w:rsid w:val="007C31FF"/>
    <w:rsid w:val="007C4E34"/>
    <w:rsid w:val="007C53E4"/>
    <w:rsid w:val="007E14F7"/>
    <w:rsid w:val="007E1FF2"/>
    <w:rsid w:val="007E32B3"/>
    <w:rsid w:val="007E4F2B"/>
    <w:rsid w:val="007F084B"/>
    <w:rsid w:val="008022CB"/>
    <w:rsid w:val="00825AE7"/>
    <w:rsid w:val="008312F2"/>
    <w:rsid w:val="00842D66"/>
    <w:rsid w:val="00842F1A"/>
    <w:rsid w:val="00845536"/>
    <w:rsid w:val="008466D5"/>
    <w:rsid w:val="008553AB"/>
    <w:rsid w:val="00855ADD"/>
    <w:rsid w:val="00855D41"/>
    <w:rsid w:val="00855F25"/>
    <w:rsid w:val="00864661"/>
    <w:rsid w:val="008736AF"/>
    <w:rsid w:val="008765A6"/>
    <w:rsid w:val="0088019E"/>
    <w:rsid w:val="008928D4"/>
    <w:rsid w:val="008931CA"/>
    <w:rsid w:val="008C17C2"/>
    <w:rsid w:val="008C697E"/>
    <w:rsid w:val="008C6FBB"/>
    <w:rsid w:val="008E0FBF"/>
    <w:rsid w:val="008F6B9A"/>
    <w:rsid w:val="009068E9"/>
    <w:rsid w:val="00907423"/>
    <w:rsid w:val="00915FF3"/>
    <w:rsid w:val="00917C69"/>
    <w:rsid w:val="00931DDC"/>
    <w:rsid w:val="00932631"/>
    <w:rsid w:val="00934E28"/>
    <w:rsid w:val="009350F6"/>
    <w:rsid w:val="00937721"/>
    <w:rsid w:val="009404A8"/>
    <w:rsid w:val="00941082"/>
    <w:rsid w:val="00956FF5"/>
    <w:rsid w:val="00961FD7"/>
    <w:rsid w:val="00962A07"/>
    <w:rsid w:val="00965FBD"/>
    <w:rsid w:val="00967584"/>
    <w:rsid w:val="00970457"/>
    <w:rsid w:val="0097785D"/>
    <w:rsid w:val="00981E49"/>
    <w:rsid w:val="00983741"/>
    <w:rsid w:val="00984835"/>
    <w:rsid w:val="009959BA"/>
    <w:rsid w:val="009A1AF9"/>
    <w:rsid w:val="009A3781"/>
    <w:rsid w:val="009A74AF"/>
    <w:rsid w:val="009E1D70"/>
    <w:rsid w:val="009E48AC"/>
    <w:rsid w:val="009F4B70"/>
    <w:rsid w:val="00A0254C"/>
    <w:rsid w:val="00A22201"/>
    <w:rsid w:val="00A33308"/>
    <w:rsid w:val="00A36BED"/>
    <w:rsid w:val="00A378DC"/>
    <w:rsid w:val="00A40400"/>
    <w:rsid w:val="00A417A0"/>
    <w:rsid w:val="00A53C9B"/>
    <w:rsid w:val="00A548AA"/>
    <w:rsid w:val="00A57302"/>
    <w:rsid w:val="00AA6E08"/>
    <w:rsid w:val="00AA791A"/>
    <w:rsid w:val="00AB32DB"/>
    <w:rsid w:val="00AC1B9F"/>
    <w:rsid w:val="00AC7126"/>
    <w:rsid w:val="00AD2A4B"/>
    <w:rsid w:val="00AE00E7"/>
    <w:rsid w:val="00AE35F1"/>
    <w:rsid w:val="00AE4469"/>
    <w:rsid w:val="00AF4A18"/>
    <w:rsid w:val="00AF4E28"/>
    <w:rsid w:val="00AF5B15"/>
    <w:rsid w:val="00AF6D1C"/>
    <w:rsid w:val="00AF7267"/>
    <w:rsid w:val="00AF99AB"/>
    <w:rsid w:val="00B1361A"/>
    <w:rsid w:val="00B27535"/>
    <w:rsid w:val="00B32ECC"/>
    <w:rsid w:val="00B33217"/>
    <w:rsid w:val="00B35B7E"/>
    <w:rsid w:val="00B42EAB"/>
    <w:rsid w:val="00B5093D"/>
    <w:rsid w:val="00B515A3"/>
    <w:rsid w:val="00B52628"/>
    <w:rsid w:val="00B77BBD"/>
    <w:rsid w:val="00B849D0"/>
    <w:rsid w:val="00B86712"/>
    <w:rsid w:val="00B87842"/>
    <w:rsid w:val="00B879D6"/>
    <w:rsid w:val="00B91B37"/>
    <w:rsid w:val="00B96E87"/>
    <w:rsid w:val="00BB2254"/>
    <w:rsid w:val="00BB5026"/>
    <w:rsid w:val="00BC60CD"/>
    <w:rsid w:val="00BD0EE5"/>
    <w:rsid w:val="00BD2C95"/>
    <w:rsid w:val="00BE1962"/>
    <w:rsid w:val="00BE6497"/>
    <w:rsid w:val="00BF5EC9"/>
    <w:rsid w:val="00C1225A"/>
    <w:rsid w:val="00C17B60"/>
    <w:rsid w:val="00C23508"/>
    <w:rsid w:val="00C33D35"/>
    <w:rsid w:val="00C576C6"/>
    <w:rsid w:val="00C6586C"/>
    <w:rsid w:val="00C75B02"/>
    <w:rsid w:val="00C82CB3"/>
    <w:rsid w:val="00C839C5"/>
    <w:rsid w:val="00C850E2"/>
    <w:rsid w:val="00CA39F0"/>
    <w:rsid w:val="00CB1C63"/>
    <w:rsid w:val="00CB6017"/>
    <w:rsid w:val="00CC760E"/>
    <w:rsid w:val="00CC7DF4"/>
    <w:rsid w:val="00CD30DA"/>
    <w:rsid w:val="00CE139B"/>
    <w:rsid w:val="00CE2BE2"/>
    <w:rsid w:val="00CF36A2"/>
    <w:rsid w:val="00D13E7C"/>
    <w:rsid w:val="00D14129"/>
    <w:rsid w:val="00D14CDE"/>
    <w:rsid w:val="00D37B0B"/>
    <w:rsid w:val="00D42568"/>
    <w:rsid w:val="00D51020"/>
    <w:rsid w:val="00D51758"/>
    <w:rsid w:val="00D55D52"/>
    <w:rsid w:val="00D5639A"/>
    <w:rsid w:val="00D61DA9"/>
    <w:rsid w:val="00D6438F"/>
    <w:rsid w:val="00D67022"/>
    <w:rsid w:val="00D67717"/>
    <w:rsid w:val="00D82176"/>
    <w:rsid w:val="00D90A3D"/>
    <w:rsid w:val="00D90C6D"/>
    <w:rsid w:val="00D9251C"/>
    <w:rsid w:val="00D96B94"/>
    <w:rsid w:val="00DA03DB"/>
    <w:rsid w:val="00DB0BCB"/>
    <w:rsid w:val="00DB5396"/>
    <w:rsid w:val="00DB7AAF"/>
    <w:rsid w:val="00DB7B21"/>
    <w:rsid w:val="00DC001E"/>
    <w:rsid w:val="00DC0DF6"/>
    <w:rsid w:val="00DE682E"/>
    <w:rsid w:val="00E01272"/>
    <w:rsid w:val="00E0735E"/>
    <w:rsid w:val="00E262CE"/>
    <w:rsid w:val="00E2758E"/>
    <w:rsid w:val="00E312A0"/>
    <w:rsid w:val="00E46EE3"/>
    <w:rsid w:val="00E4768E"/>
    <w:rsid w:val="00E50134"/>
    <w:rsid w:val="00E649FD"/>
    <w:rsid w:val="00E6677C"/>
    <w:rsid w:val="00E716E8"/>
    <w:rsid w:val="00E7613C"/>
    <w:rsid w:val="00EA135F"/>
    <w:rsid w:val="00EA5B67"/>
    <w:rsid w:val="00EB3728"/>
    <w:rsid w:val="00EB4804"/>
    <w:rsid w:val="00EB5EC6"/>
    <w:rsid w:val="00EB7296"/>
    <w:rsid w:val="00EC2451"/>
    <w:rsid w:val="00EC5DD2"/>
    <w:rsid w:val="00ED4A3E"/>
    <w:rsid w:val="00EE0120"/>
    <w:rsid w:val="00EE5DBC"/>
    <w:rsid w:val="00EF5613"/>
    <w:rsid w:val="00F02B09"/>
    <w:rsid w:val="00F05892"/>
    <w:rsid w:val="00F14280"/>
    <w:rsid w:val="00F15D33"/>
    <w:rsid w:val="00F20D08"/>
    <w:rsid w:val="00F23564"/>
    <w:rsid w:val="00F27D30"/>
    <w:rsid w:val="00F3149E"/>
    <w:rsid w:val="00F36EC5"/>
    <w:rsid w:val="00F37E6A"/>
    <w:rsid w:val="00F43380"/>
    <w:rsid w:val="00F44FDC"/>
    <w:rsid w:val="00F52BFD"/>
    <w:rsid w:val="00F53987"/>
    <w:rsid w:val="00F721C5"/>
    <w:rsid w:val="00F75F86"/>
    <w:rsid w:val="00F8218E"/>
    <w:rsid w:val="00F871F7"/>
    <w:rsid w:val="00F916EA"/>
    <w:rsid w:val="00F91B32"/>
    <w:rsid w:val="00FA3845"/>
    <w:rsid w:val="00FA767B"/>
    <w:rsid w:val="00FA7B18"/>
    <w:rsid w:val="00FB21DF"/>
    <w:rsid w:val="00FB4088"/>
    <w:rsid w:val="00FB65C7"/>
    <w:rsid w:val="00FC2D4A"/>
    <w:rsid w:val="00FC4A1F"/>
    <w:rsid w:val="00FE3A30"/>
    <w:rsid w:val="00FE71EF"/>
    <w:rsid w:val="01EC0113"/>
    <w:rsid w:val="02075002"/>
    <w:rsid w:val="03C57A1C"/>
    <w:rsid w:val="04109B40"/>
    <w:rsid w:val="04C27D75"/>
    <w:rsid w:val="056AE8AA"/>
    <w:rsid w:val="063CE1E1"/>
    <w:rsid w:val="068F5C72"/>
    <w:rsid w:val="06A4E08E"/>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0B3439"/>
    <w:rsid w:val="16431FD8"/>
    <w:rsid w:val="16AD69DA"/>
    <w:rsid w:val="172E3C0F"/>
    <w:rsid w:val="173250E2"/>
    <w:rsid w:val="178D3E10"/>
    <w:rsid w:val="17B880C9"/>
    <w:rsid w:val="1847FB1D"/>
    <w:rsid w:val="1919EC3F"/>
    <w:rsid w:val="198A60F5"/>
    <w:rsid w:val="1A3B2D4D"/>
    <w:rsid w:val="1A988A0B"/>
    <w:rsid w:val="1B883749"/>
    <w:rsid w:val="1BD67F9E"/>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3FA64A0B"/>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D82C2B"/>
    <w:rsid w:val="55F41B2D"/>
    <w:rsid w:val="578F86E2"/>
    <w:rsid w:val="58E7C7DB"/>
    <w:rsid w:val="5925D1B7"/>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3B49C3C"/>
    <w:rsid w:val="641AD282"/>
    <w:rsid w:val="651E85E1"/>
    <w:rsid w:val="675AE5FF"/>
    <w:rsid w:val="68F93B81"/>
    <w:rsid w:val="6942F1B5"/>
    <w:rsid w:val="69A052D3"/>
    <w:rsid w:val="69B41C13"/>
    <w:rsid w:val="6A1E2DED"/>
    <w:rsid w:val="6A24F929"/>
    <w:rsid w:val="6A892BDD"/>
    <w:rsid w:val="6AC8C20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42BF34C8-D6AC-4622-B8D7-EDB543A0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961FD7"/>
    <w:rPr>
      <w:color w:val="467886" w:themeColor="hyperlink"/>
      <w:u w:val="single"/>
    </w:rPr>
  </w:style>
  <w:style w:type="character" w:styleId="NichtaufgelsteErwhnung">
    <w:name w:val="Unresolved Mention"/>
    <w:basedOn w:val="Absatz-Standardschriftart"/>
    <w:uiPriority w:val="99"/>
    <w:semiHidden/>
    <w:unhideWhenUsed/>
    <w:rsid w:val="00961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econversation.com/nkoli-the-vogue-opera-the-making-of-a-musical-about-a-queer-liberation-activist-in-south-africa-217833" TargetMode="External"/><Relationship Id="rId18" Type="http://schemas.openxmlformats.org/officeDocument/2006/relationships/hyperlink" Target="https://baxter.uct.ac.za/events/nkoli-vogue-opera"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teamangelica.com/about" TargetMode="External"/><Relationship Id="rId17" Type="http://schemas.openxmlformats.org/officeDocument/2006/relationships/hyperlink" Target="https://markettheatre.co.za/nkoli-the-vogue-opera/"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www.musicinafrica.net/magazine/nkoli-vogue-opera-beautiful-depiction-queer-theatre-arena-social-justic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hilipmiller.co.za/biography"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dailymaverick.co.za/article/2024-10-15-nkoli-the-vogue-opera-its-fierce-fabulous-and-freaking-fantastic/"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eekendspecial.co.za/nkoli-the-vogue-opera-review/"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53A9156044D34E74BC870EB703B84BBA"/>
        <w:category>
          <w:name w:val="Allgemein"/>
          <w:gallery w:val="placeholder"/>
        </w:category>
        <w:types>
          <w:type w:val="bbPlcHdr"/>
        </w:types>
        <w:behaviors>
          <w:behavior w:val="content"/>
        </w:behaviors>
        <w:guid w:val="{F16616A3-E806-4ECA-B6F5-9A7A5F8A5C87}"/>
      </w:docPartPr>
      <w:docPartBody>
        <w:p w:rsidR="00CE74D4" w:rsidRDefault="00EA5B67" w:rsidP="00EA5B67">
          <w:pPr>
            <w:pStyle w:val="53A9156044D34E74BC870EB703B84BBA"/>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303CC"/>
    <w:rsid w:val="00097BCD"/>
    <w:rsid w:val="001B7194"/>
    <w:rsid w:val="00224F90"/>
    <w:rsid w:val="00226EBD"/>
    <w:rsid w:val="002622EF"/>
    <w:rsid w:val="002702E5"/>
    <w:rsid w:val="0027101D"/>
    <w:rsid w:val="002A683A"/>
    <w:rsid w:val="002B3D46"/>
    <w:rsid w:val="004B7B3E"/>
    <w:rsid w:val="004C19E7"/>
    <w:rsid w:val="004D2EE3"/>
    <w:rsid w:val="004E482E"/>
    <w:rsid w:val="005179F8"/>
    <w:rsid w:val="005228A8"/>
    <w:rsid w:val="00527584"/>
    <w:rsid w:val="00565C6C"/>
    <w:rsid w:val="005A413A"/>
    <w:rsid w:val="005E3700"/>
    <w:rsid w:val="00607009"/>
    <w:rsid w:val="00693142"/>
    <w:rsid w:val="006A225A"/>
    <w:rsid w:val="006E5AD5"/>
    <w:rsid w:val="006E643D"/>
    <w:rsid w:val="006F4277"/>
    <w:rsid w:val="006F7D74"/>
    <w:rsid w:val="007369B7"/>
    <w:rsid w:val="00744475"/>
    <w:rsid w:val="0080405A"/>
    <w:rsid w:val="008312F2"/>
    <w:rsid w:val="008363BC"/>
    <w:rsid w:val="008466D5"/>
    <w:rsid w:val="008553AB"/>
    <w:rsid w:val="008928D4"/>
    <w:rsid w:val="008C6FBB"/>
    <w:rsid w:val="00934E28"/>
    <w:rsid w:val="009A526E"/>
    <w:rsid w:val="00A2263B"/>
    <w:rsid w:val="00A84D96"/>
    <w:rsid w:val="00AB32DB"/>
    <w:rsid w:val="00AB58D8"/>
    <w:rsid w:val="00B21079"/>
    <w:rsid w:val="00BB2254"/>
    <w:rsid w:val="00CC1089"/>
    <w:rsid w:val="00CE74D4"/>
    <w:rsid w:val="00D13E7C"/>
    <w:rsid w:val="00E04557"/>
    <w:rsid w:val="00E262CE"/>
    <w:rsid w:val="00E51380"/>
    <w:rsid w:val="00EA135F"/>
    <w:rsid w:val="00EA5B67"/>
    <w:rsid w:val="00ED4A3E"/>
    <w:rsid w:val="00F15D33"/>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A5B67"/>
    <w:rPr>
      <w:color w:val="666666"/>
    </w:rPr>
  </w:style>
  <w:style w:type="paragraph" w:customStyle="1" w:styleId="FA3130FC6605439E8C01E34B2AA46327">
    <w:name w:val="FA3130FC6605439E8C01E34B2AA46327"/>
    <w:rsid w:val="00EA135F"/>
  </w:style>
  <w:style w:type="paragraph" w:customStyle="1" w:styleId="53A9156044D34E74BC870EB703B84BBA">
    <w:name w:val="53A9156044D34E74BC870EB703B84BBA"/>
    <w:rsid w:val="00EA5B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2.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030FF076-C2EE-4429-AE23-4A595114C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1563</Words>
  <Characters>9853</Characters>
  <Application>Microsoft Office Word</Application>
  <DocSecurity>0</DocSecurity>
  <Lines>82</Lines>
  <Paragraphs>22</Paragraphs>
  <ScaleCrop>false</ScaleCrop>
  <Company/>
  <LinksUpToDate>false</LinksUpToDate>
  <CharactersWithSpaces>11394</CharactersWithSpaces>
  <SharedDoc>false</SharedDoc>
  <HLinks>
    <vt:vector size="48" baseType="variant">
      <vt:variant>
        <vt:i4>1900567</vt:i4>
      </vt:variant>
      <vt:variant>
        <vt:i4>21</vt:i4>
      </vt:variant>
      <vt:variant>
        <vt:i4>0</vt:i4>
      </vt:variant>
      <vt:variant>
        <vt:i4>5</vt:i4>
      </vt:variant>
      <vt:variant>
        <vt:lpwstr>https://baxter.uct.ac.za/events/nkoli-vogue-opera</vt:lpwstr>
      </vt:variant>
      <vt:variant>
        <vt:lpwstr/>
      </vt:variant>
      <vt:variant>
        <vt:i4>786459</vt:i4>
      </vt:variant>
      <vt:variant>
        <vt:i4>18</vt:i4>
      </vt:variant>
      <vt:variant>
        <vt:i4>0</vt:i4>
      </vt:variant>
      <vt:variant>
        <vt:i4>5</vt:i4>
      </vt:variant>
      <vt:variant>
        <vt:lpwstr>https://markettheatre.co.za/nkoli-the-vogue-opera/</vt:lpwstr>
      </vt:variant>
      <vt:variant>
        <vt:lpwstr>:~:text=The%20show%20is%20directed%20by,%E2%80%9D%20and%20%E2%80%9CStonewall%E2%80%9D).</vt:lpwstr>
      </vt:variant>
      <vt:variant>
        <vt:i4>6422655</vt:i4>
      </vt:variant>
      <vt:variant>
        <vt:i4>15</vt:i4>
      </vt:variant>
      <vt:variant>
        <vt:i4>0</vt:i4>
      </vt:variant>
      <vt:variant>
        <vt:i4>5</vt:i4>
      </vt:variant>
      <vt:variant>
        <vt:lpwstr>https://www.musicinafrica.net/magazine/nkoli-vogue-opera-beautiful-depiction-queer-theatre-arena-social-justice</vt:lpwstr>
      </vt:variant>
      <vt:variant>
        <vt:lpwstr/>
      </vt:variant>
      <vt:variant>
        <vt:i4>1638476</vt:i4>
      </vt:variant>
      <vt:variant>
        <vt:i4>12</vt:i4>
      </vt:variant>
      <vt:variant>
        <vt:i4>0</vt:i4>
      </vt:variant>
      <vt:variant>
        <vt:i4>5</vt:i4>
      </vt:variant>
      <vt:variant>
        <vt:lpwstr>https://www.dailymaverick.co.za/article/2024-10-15-nkoli-the-vogue-opera-its-fierce-fabulous-and-freaking-fantastic/</vt:lpwstr>
      </vt:variant>
      <vt:variant>
        <vt:lpwstr/>
      </vt:variant>
      <vt:variant>
        <vt:i4>524310</vt:i4>
      </vt:variant>
      <vt:variant>
        <vt:i4>9</vt:i4>
      </vt:variant>
      <vt:variant>
        <vt:i4>0</vt:i4>
      </vt:variant>
      <vt:variant>
        <vt:i4>5</vt:i4>
      </vt:variant>
      <vt:variant>
        <vt:lpwstr>https://weekendspecial.co.za/nkoli-the-vogue-opera-review/</vt:lpwstr>
      </vt:variant>
      <vt:variant>
        <vt:lpwstr>:~:text=Philip%20Miller%27s%20Nkoli%3A%20The%20Vogue,the%20South%20African%20liberation%20struggle.</vt:lpwstr>
      </vt:variant>
      <vt:variant>
        <vt:i4>7274620</vt:i4>
      </vt:variant>
      <vt:variant>
        <vt:i4>6</vt:i4>
      </vt:variant>
      <vt:variant>
        <vt:i4>0</vt:i4>
      </vt:variant>
      <vt:variant>
        <vt:i4>5</vt:i4>
      </vt:variant>
      <vt:variant>
        <vt:lpwstr>https://theconversation.com/nkoli-the-vogue-opera-the-making-of-a-musical-about-a-queer-liberation-activist-in-south-africa-217833</vt:lpwstr>
      </vt:variant>
      <vt:variant>
        <vt:lpwstr/>
      </vt:variant>
      <vt:variant>
        <vt:i4>3604517</vt:i4>
      </vt:variant>
      <vt:variant>
        <vt:i4>3</vt:i4>
      </vt:variant>
      <vt:variant>
        <vt:i4>0</vt:i4>
      </vt:variant>
      <vt:variant>
        <vt:i4>5</vt:i4>
      </vt:variant>
      <vt:variant>
        <vt:lpwstr>https://www.teamangelica.com/about</vt:lpwstr>
      </vt:variant>
      <vt:variant>
        <vt:lpwstr/>
      </vt:variant>
      <vt:variant>
        <vt:i4>1114183</vt:i4>
      </vt:variant>
      <vt:variant>
        <vt:i4>0</vt:i4>
      </vt:variant>
      <vt:variant>
        <vt:i4>0</vt:i4>
      </vt:variant>
      <vt:variant>
        <vt:i4>5</vt:i4>
      </vt:variant>
      <vt:variant>
        <vt:lpwstr>https://www.philipmiller.co.za/biography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268</cp:revision>
  <dcterms:created xsi:type="dcterms:W3CDTF">2025-10-09T05:03:00Z</dcterms:created>
  <dcterms:modified xsi:type="dcterms:W3CDTF">2026-03-08T16:42:00Z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