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A1504" w14:textId="49697EC3" w:rsidR="0064746B" w:rsidRPr="00F75F86" w:rsidRDefault="00F75F86">
      <w:pPr>
        <w:rPr>
          <w:b/>
          <w:bCs/>
          <w:sz w:val="30"/>
          <w:szCs w:val="30"/>
          <w:u w:val="single"/>
        </w:rPr>
      </w:pPr>
      <w:r w:rsidRPr="2581D305">
        <w:rPr>
          <w:b/>
          <w:bCs/>
          <w:sz w:val="30"/>
          <w:szCs w:val="30"/>
          <w:u w:val="single"/>
        </w:rPr>
        <w:t>Dossier Theater der Welt Chemnitz 2026</w:t>
      </w:r>
    </w:p>
    <w:p w14:paraId="5883B54F" w14:textId="17E82808" w:rsidR="53872A9F" w:rsidRDefault="53872A9F" w:rsidP="2581D305">
      <w:pPr>
        <w:rPr>
          <w:rFonts w:ascii="Aptos" w:eastAsia="Aptos" w:hAnsi="Aptos" w:cs="Aptos"/>
          <w:color w:val="000000" w:themeColor="text1"/>
          <w:sz w:val="16"/>
          <w:szCs w:val="16"/>
        </w:rPr>
      </w:pPr>
      <w:r w:rsidRPr="2581D305">
        <w:rPr>
          <w:rFonts w:ascii="Aptos" w:eastAsia="Aptos" w:hAnsi="Aptos" w:cs="Aptos"/>
          <w:b/>
          <w:bCs/>
          <w:i/>
          <w:iCs/>
          <w:color w:val="000000" w:themeColor="text1"/>
          <w:sz w:val="16"/>
          <w:szCs w:val="16"/>
          <w:highlight w:val="green"/>
        </w:rPr>
        <w:t>= Notwendigkeit im Programmbuch</w:t>
      </w:r>
    </w:p>
    <w:tbl>
      <w:tblPr>
        <w:tblStyle w:val="Tabellenraster"/>
        <w:tblW w:w="0" w:type="auto"/>
        <w:tblLook w:val="04A0" w:firstRow="1" w:lastRow="0" w:firstColumn="1" w:lastColumn="0" w:noHBand="0" w:noVBand="1"/>
      </w:tblPr>
      <w:tblGrid>
        <w:gridCol w:w="4508"/>
        <w:gridCol w:w="2254"/>
        <w:gridCol w:w="1127"/>
        <w:gridCol w:w="1127"/>
      </w:tblGrid>
      <w:tr w:rsidR="00A417A0" w14:paraId="2173ACBE" w14:textId="77777777" w:rsidTr="2581D305">
        <w:tc>
          <w:tcPr>
            <w:tcW w:w="4508" w:type="dxa"/>
          </w:tcPr>
          <w:p w14:paraId="4B6769AE" w14:textId="29527641" w:rsidR="00A417A0" w:rsidRPr="003761DE" w:rsidRDefault="00A417A0" w:rsidP="2581D305">
            <w:pPr>
              <w:rPr>
                <w:rFonts w:ascii="Aptos" w:hAnsi="Aptos"/>
                <w:b/>
                <w:bCs/>
                <w:color w:val="7F7F7F" w:themeColor="text1" w:themeTint="80"/>
                <w:highlight w:val="green"/>
              </w:rPr>
            </w:pPr>
            <w:bookmarkStart w:id="0" w:name="Kurztext"/>
            <w:bookmarkStart w:id="1" w:name="Basisinfos"/>
            <w:r w:rsidRPr="2581D305">
              <w:rPr>
                <w:rFonts w:ascii="Aptos" w:hAnsi="Aptos"/>
                <w:b/>
                <w:bCs/>
                <w:color w:val="7F7F7F" w:themeColor="text1" w:themeTint="80"/>
              </w:rPr>
              <w:t>Name Produktion</w:t>
            </w:r>
          </w:p>
        </w:tc>
        <w:tc>
          <w:tcPr>
            <w:tcW w:w="4508" w:type="dxa"/>
            <w:gridSpan w:val="3"/>
          </w:tcPr>
          <w:p w14:paraId="594E071C" w14:textId="1AE1BED6" w:rsidR="00A417A0" w:rsidRPr="00BE464F" w:rsidRDefault="0080282E" w:rsidP="008F6B9A">
            <w:pPr>
              <w:rPr>
                <w:rFonts w:ascii="Aptos" w:hAnsi="Aptos"/>
                <w:highlight w:val="green"/>
              </w:rPr>
            </w:pPr>
            <w:r w:rsidRPr="00BE464F">
              <w:rPr>
                <w:rFonts w:ascii="Aptos" w:hAnsi="Aptos"/>
                <w:highlight w:val="green"/>
              </w:rPr>
              <w:t>Mutikkappatâta</w:t>
            </w:r>
          </w:p>
        </w:tc>
      </w:tr>
      <w:tr w:rsidR="00D55D52" w14:paraId="0714637E" w14:textId="77777777" w:rsidTr="2581D305">
        <w:tc>
          <w:tcPr>
            <w:tcW w:w="4508" w:type="dxa"/>
          </w:tcPr>
          <w:p w14:paraId="3AE8FD34" w14:textId="538D199D" w:rsidR="00D55D52" w:rsidRPr="003761DE" w:rsidRDefault="00D55D52" w:rsidP="2581D305">
            <w:pPr>
              <w:rPr>
                <w:rFonts w:ascii="Aptos" w:hAnsi="Aptos"/>
                <w:b/>
                <w:bCs/>
                <w:color w:val="7F7F7F" w:themeColor="text1" w:themeTint="80"/>
                <w:highlight w:val="green"/>
              </w:rPr>
            </w:pPr>
            <w:r w:rsidRPr="2581D305">
              <w:rPr>
                <w:rFonts w:ascii="Aptos" w:eastAsia="Arial" w:hAnsi="Aptos" w:cs="Arial"/>
                <w:b/>
                <w:bCs/>
                <w:color w:val="7F7F7F" w:themeColor="text1" w:themeTint="80"/>
              </w:rPr>
              <w:t>Künstler:in / Kompanie</w:t>
            </w:r>
          </w:p>
        </w:tc>
        <w:tc>
          <w:tcPr>
            <w:tcW w:w="4508" w:type="dxa"/>
            <w:gridSpan w:val="3"/>
          </w:tcPr>
          <w:p w14:paraId="174682CB" w14:textId="29D67293" w:rsidR="00D55D52" w:rsidRPr="00BE464F" w:rsidRDefault="0080282E" w:rsidP="00D55D52">
            <w:pPr>
              <w:rPr>
                <w:rFonts w:ascii="Aptos" w:hAnsi="Aptos"/>
                <w:highlight w:val="green"/>
              </w:rPr>
            </w:pPr>
            <w:r w:rsidRPr="00BE464F">
              <w:rPr>
                <w:rFonts w:ascii="Aptos" w:hAnsi="Aptos"/>
                <w:highlight w:val="green"/>
              </w:rPr>
              <w:t>La Lune Nouvelle</w:t>
            </w:r>
          </w:p>
        </w:tc>
      </w:tr>
      <w:tr w:rsidR="00D55D52" w14:paraId="2355618A" w14:textId="77777777" w:rsidTr="2581D305">
        <w:tc>
          <w:tcPr>
            <w:tcW w:w="4508" w:type="dxa"/>
          </w:tcPr>
          <w:p w14:paraId="6DB6BA41" w14:textId="312FB3E8" w:rsidR="00D55D52" w:rsidRPr="003761DE" w:rsidRDefault="00D55D52" w:rsidP="2581D305">
            <w:pPr>
              <w:rPr>
                <w:rFonts w:ascii="Aptos" w:hAnsi="Aptos"/>
                <w:b/>
                <w:bCs/>
                <w:color w:val="7F7F7F" w:themeColor="text1" w:themeTint="80"/>
                <w:highlight w:val="green"/>
              </w:rPr>
            </w:pPr>
            <w:r w:rsidRPr="2581D305">
              <w:rPr>
                <w:rFonts w:ascii="Aptos" w:hAnsi="Aptos"/>
                <w:b/>
                <w:bCs/>
                <w:color w:val="7F7F7F" w:themeColor="text1" w:themeTint="80"/>
              </w:rPr>
              <w:t>Spielort</w:t>
            </w:r>
          </w:p>
        </w:tc>
        <w:tc>
          <w:tcPr>
            <w:tcW w:w="4508" w:type="dxa"/>
            <w:gridSpan w:val="3"/>
          </w:tcPr>
          <w:p w14:paraId="16144986" w14:textId="23CB4199" w:rsidR="00D55D52" w:rsidRPr="00BE464F" w:rsidRDefault="00BE464F" w:rsidP="00D55D52">
            <w:pPr>
              <w:rPr>
                <w:rFonts w:ascii="Aptos" w:hAnsi="Aptos"/>
                <w:highlight w:val="green"/>
              </w:rPr>
            </w:pPr>
            <w:r w:rsidRPr="00BE464F">
              <w:rPr>
                <w:rFonts w:ascii="Aptos" w:hAnsi="Aptos"/>
                <w:highlight w:val="green"/>
              </w:rPr>
              <w:t xml:space="preserve">Spinnbau </w:t>
            </w:r>
            <w:r w:rsidR="00556A23">
              <w:rPr>
                <w:rFonts w:ascii="Aptos" w:hAnsi="Aptos"/>
                <w:highlight w:val="green"/>
              </w:rPr>
              <w:t>Figurentheater</w:t>
            </w:r>
          </w:p>
        </w:tc>
      </w:tr>
      <w:bookmarkEnd w:id="0"/>
      <w:tr w:rsidR="008F7388" w14:paraId="242C3489" w14:textId="77777777" w:rsidTr="00901F03">
        <w:trPr>
          <w:trHeight w:val="68"/>
        </w:trPr>
        <w:tc>
          <w:tcPr>
            <w:tcW w:w="4508" w:type="dxa"/>
            <w:vMerge w:val="restart"/>
          </w:tcPr>
          <w:p w14:paraId="1D8BA607" w14:textId="68B920D1" w:rsidR="008F7388" w:rsidRPr="003761DE" w:rsidRDefault="008F7388" w:rsidP="2581D305">
            <w:pPr>
              <w:rPr>
                <w:rFonts w:ascii="Aptos" w:hAnsi="Aptos"/>
                <w:b/>
                <w:bCs/>
                <w:color w:val="7F7F7F" w:themeColor="text1" w:themeTint="80"/>
                <w:highlight w:val="green"/>
              </w:rPr>
            </w:pPr>
            <w:r w:rsidRPr="2581D305">
              <w:rPr>
                <w:rFonts w:ascii="Aptos" w:hAnsi="Aptos"/>
                <w:b/>
                <w:bCs/>
                <w:color w:val="7F7F7F" w:themeColor="text1" w:themeTint="80"/>
              </w:rPr>
              <w:t>Spieldatum &amp; Uhrzeit</w:t>
            </w:r>
          </w:p>
        </w:tc>
        <w:tc>
          <w:tcPr>
            <w:tcW w:w="2254" w:type="dxa"/>
          </w:tcPr>
          <w:p w14:paraId="6110A18D" w14:textId="7A6760DC" w:rsidR="008F7388" w:rsidRPr="00BE464F" w:rsidRDefault="000F6853" w:rsidP="00D55D52">
            <w:pPr>
              <w:rPr>
                <w:rFonts w:ascii="Aptos" w:hAnsi="Aptos"/>
                <w:highlight w:val="green"/>
              </w:rPr>
            </w:pPr>
            <w:r w:rsidRPr="00BE464F">
              <w:rPr>
                <w:rFonts w:ascii="Aptos" w:hAnsi="Aptos"/>
                <w:highlight w:val="green"/>
              </w:rPr>
              <w:t>0</w:t>
            </w:r>
            <w:r w:rsidR="00556A23">
              <w:rPr>
                <w:rFonts w:ascii="Aptos" w:hAnsi="Aptos"/>
                <w:highlight w:val="green"/>
              </w:rPr>
              <w:t>1</w:t>
            </w:r>
            <w:r w:rsidRPr="00BE464F">
              <w:rPr>
                <w:rFonts w:ascii="Aptos" w:hAnsi="Aptos"/>
                <w:highlight w:val="green"/>
              </w:rPr>
              <w:t>.07.2026</w:t>
            </w:r>
          </w:p>
        </w:tc>
        <w:tc>
          <w:tcPr>
            <w:tcW w:w="1127" w:type="dxa"/>
          </w:tcPr>
          <w:p w14:paraId="30DF8DDB" w14:textId="3058C688" w:rsidR="008F7388" w:rsidRPr="00BE464F" w:rsidRDefault="00B25353" w:rsidP="00D55D52">
            <w:pPr>
              <w:rPr>
                <w:rFonts w:ascii="Aptos" w:hAnsi="Aptos"/>
                <w:highlight w:val="green"/>
              </w:rPr>
            </w:pPr>
            <w:r>
              <w:rPr>
                <w:rFonts w:ascii="Aptos" w:hAnsi="Aptos"/>
                <w:highlight w:val="green"/>
              </w:rPr>
              <w:t>19</w:t>
            </w:r>
            <w:r w:rsidR="000F6853" w:rsidRPr="00BE464F">
              <w:rPr>
                <w:rFonts w:ascii="Aptos" w:hAnsi="Aptos"/>
                <w:highlight w:val="green"/>
              </w:rPr>
              <w:t>:</w:t>
            </w:r>
            <w:r>
              <w:rPr>
                <w:rFonts w:ascii="Aptos" w:hAnsi="Aptos"/>
                <w:highlight w:val="green"/>
              </w:rPr>
              <w:t>30</w:t>
            </w:r>
          </w:p>
        </w:tc>
        <w:tc>
          <w:tcPr>
            <w:tcW w:w="1127" w:type="dxa"/>
          </w:tcPr>
          <w:p w14:paraId="116D2B8B" w14:textId="3059E249" w:rsidR="008F7388" w:rsidRPr="00BE464F" w:rsidRDefault="00B25353" w:rsidP="00D55D52">
            <w:pPr>
              <w:rPr>
                <w:rFonts w:ascii="Aptos" w:hAnsi="Aptos"/>
                <w:highlight w:val="green"/>
              </w:rPr>
            </w:pPr>
            <w:r>
              <w:rPr>
                <w:rFonts w:ascii="Aptos" w:hAnsi="Aptos"/>
                <w:highlight w:val="green"/>
              </w:rPr>
              <w:t>20:30</w:t>
            </w:r>
          </w:p>
        </w:tc>
      </w:tr>
      <w:tr w:rsidR="000F6853" w14:paraId="2B942593" w14:textId="77777777" w:rsidTr="00901F03">
        <w:trPr>
          <w:trHeight w:val="68"/>
        </w:trPr>
        <w:tc>
          <w:tcPr>
            <w:tcW w:w="4508" w:type="dxa"/>
            <w:vMerge/>
          </w:tcPr>
          <w:p w14:paraId="5AC9A47D" w14:textId="77777777" w:rsidR="000F6853" w:rsidRPr="008022CB" w:rsidRDefault="000F6853" w:rsidP="000F6853">
            <w:pPr>
              <w:rPr>
                <w:rFonts w:ascii="Aptos" w:hAnsi="Aptos"/>
                <w:b/>
                <w:bCs/>
              </w:rPr>
            </w:pPr>
          </w:p>
        </w:tc>
        <w:tc>
          <w:tcPr>
            <w:tcW w:w="2254" w:type="dxa"/>
          </w:tcPr>
          <w:p w14:paraId="33A99B99" w14:textId="5BCFC7A9" w:rsidR="000F6853" w:rsidRPr="00BE464F" w:rsidRDefault="000F6853" w:rsidP="000F6853">
            <w:pPr>
              <w:rPr>
                <w:rStyle w:val="Kommentarzeichen"/>
                <w:sz w:val="24"/>
                <w:szCs w:val="24"/>
                <w:highlight w:val="green"/>
              </w:rPr>
            </w:pPr>
            <w:r w:rsidRPr="00BE464F">
              <w:rPr>
                <w:rFonts w:ascii="Aptos" w:hAnsi="Aptos"/>
                <w:highlight w:val="green"/>
              </w:rPr>
              <w:t>0</w:t>
            </w:r>
            <w:r w:rsidR="00556A23">
              <w:rPr>
                <w:rFonts w:ascii="Aptos" w:hAnsi="Aptos"/>
                <w:highlight w:val="green"/>
              </w:rPr>
              <w:t>2</w:t>
            </w:r>
            <w:r w:rsidRPr="00BE464F">
              <w:rPr>
                <w:rFonts w:ascii="Aptos" w:hAnsi="Aptos"/>
                <w:highlight w:val="green"/>
              </w:rPr>
              <w:t>.07.2026</w:t>
            </w:r>
          </w:p>
        </w:tc>
        <w:tc>
          <w:tcPr>
            <w:tcW w:w="1127" w:type="dxa"/>
          </w:tcPr>
          <w:p w14:paraId="519748FD" w14:textId="5F3C25E1" w:rsidR="000F6853" w:rsidRPr="00BE464F" w:rsidRDefault="00556A23" w:rsidP="000F6853">
            <w:pPr>
              <w:rPr>
                <w:rStyle w:val="Kommentarzeichen"/>
                <w:sz w:val="24"/>
                <w:szCs w:val="24"/>
                <w:highlight w:val="green"/>
              </w:rPr>
            </w:pPr>
            <w:r>
              <w:rPr>
                <w:rFonts w:ascii="Aptos" w:hAnsi="Aptos"/>
                <w:highlight w:val="green"/>
              </w:rPr>
              <w:t>20:30</w:t>
            </w:r>
          </w:p>
        </w:tc>
        <w:tc>
          <w:tcPr>
            <w:tcW w:w="1127" w:type="dxa"/>
          </w:tcPr>
          <w:p w14:paraId="04B840A1" w14:textId="797729BA" w:rsidR="000F6853" w:rsidRPr="00BE464F" w:rsidRDefault="00556A23" w:rsidP="000F6853">
            <w:pPr>
              <w:rPr>
                <w:rStyle w:val="Kommentarzeichen"/>
                <w:sz w:val="24"/>
                <w:szCs w:val="24"/>
                <w:highlight w:val="green"/>
              </w:rPr>
            </w:pPr>
            <w:r>
              <w:rPr>
                <w:rFonts w:ascii="Aptos" w:hAnsi="Aptos"/>
                <w:highlight w:val="green"/>
              </w:rPr>
              <w:t>21:30</w:t>
            </w:r>
          </w:p>
        </w:tc>
      </w:tr>
      <w:bookmarkEnd w:id="1"/>
    </w:tbl>
    <w:p w14:paraId="2162F336" w14:textId="62D777A3" w:rsidR="00FE3A30" w:rsidRPr="00FE3A30" w:rsidRDefault="00FE3A30" w:rsidP="008F6B9A">
      <w:pPr>
        <w:rPr>
          <w:rFonts w:ascii="Aptos" w:hAnsi="Aptos"/>
        </w:rPr>
      </w:pPr>
    </w:p>
    <w:p w14:paraId="23F01654" w14:textId="5323983F" w:rsidR="4354104F" w:rsidRPr="00E649FD" w:rsidRDefault="0E6E1CED" w:rsidP="008F6B9A">
      <w:pPr>
        <w:rPr>
          <w:rFonts w:ascii="Aptos" w:hAnsi="Aptos"/>
          <w:b/>
          <w:bCs/>
          <w:u w:val="single"/>
        </w:rPr>
      </w:pPr>
      <w:r w:rsidRPr="00E649FD">
        <w:rPr>
          <w:rFonts w:ascii="Aptos" w:hAnsi="Aptos"/>
          <w:b/>
          <w:bCs/>
          <w:u w:val="single"/>
        </w:rPr>
        <w:t>Projektbeschreibung</w:t>
      </w:r>
      <w:r w:rsidR="00756018">
        <w:rPr>
          <w:rFonts w:ascii="Aptos" w:hAnsi="Aptos"/>
          <w:b/>
          <w:bCs/>
          <w:u w:val="single"/>
        </w:rPr>
        <w:t>en</w:t>
      </w:r>
    </w:p>
    <w:p w14:paraId="3F740F58" w14:textId="03A09805" w:rsidR="096D82BC" w:rsidRPr="003761DE" w:rsidRDefault="096D82BC" w:rsidP="008F6B9A">
      <w:pPr>
        <w:rPr>
          <w:rFonts w:ascii="Aptos" w:eastAsia="Arial" w:hAnsi="Aptos" w:cs="Arial"/>
          <w:b/>
          <w:bCs/>
          <w:color w:val="7F7F7F" w:themeColor="text1" w:themeTint="80"/>
        </w:rPr>
      </w:pPr>
      <w:r w:rsidRPr="00BE464F">
        <w:rPr>
          <w:rFonts w:ascii="Aptos" w:eastAsia="Arial" w:hAnsi="Aptos" w:cs="Arial"/>
          <w:b/>
          <w:bCs/>
          <w:color w:val="7F7F7F" w:themeColor="text1" w:themeTint="80"/>
          <w:highlight w:val="green"/>
        </w:rPr>
        <w:t>Kurztext / A-Text (</w:t>
      </w:r>
      <w:r w:rsidR="00970457" w:rsidRPr="00BE464F">
        <w:rPr>
          <w:rFonts w:ascii="Aptos" w:eastAsia="Arial" w:hAnsi="Aptos" w:cs="Arial"/>
          <w:b/>
          <w:bCs/>
          <w:color w:val="7F7F7F" w:themeColor="text1" w:themeTint="80"/>
          <w:highlight w:val="green"/>
        </w:rPr>
        <w:t>120</w:t>
      </w:r>
      <w:r w:rsidR="008F6B9A" w:rsidRPr="00BE464F">
        <w:rPr>
          <w:rFonts w:ascii="Aptos" w:eastAsia="Arial" w:hAnsi="Aptos" w:cs="Arial"/>
          <w:b/>
          <w:bCs/>
          <w:color w:val="7F7F7F" w:themeColor="text1" w:themeTint="80"/>
          <w:highlight w:val="green"/>
        </w:rPr>
        <w:t xml:space="preserve"> +- 10%</w:t>
      </w:r>
      <w:r w:rsidRPr="00BE464F">
        <w:rPr>
          <w:rFonts w:ascii="Aptos" w:eastAsia="Arial" w:hAnsi="Aptos" w:cs="Arial"/>
          <w:b/>
          <w:bCs/>
          <w:color w:val="7F7F7F" w:themeColor="text1" w:themeTint="80"/>
          <w:highlight w:val="green"/>
        </w:rPr>
        <w:t xml:space="preserve"> </w:t>
      </w:r>
      <w:r w:rsidR="00970457" w:rsidRPr="00BE464F">
        <w:rPr>
          <w:rFonts w:ascii="Aptos" w:eastAsia="Arial" w:hAnsi="Aptos" w:cs="Arial"/>
          <w:b/>
          <w:bCs/>
          <w:color w:val="7F7F7F" w:themeColor="text1" w:themeTint="80"/>
          <w:highlight w:val="green"/>
        </w:rPr>
        <w:t>Zeichen</w:t>
      </w:r>
      <w:r w:rsidR="005A76DE" w:rsidRPr="00BE464F">
        <w:rPr>
          <w:rFonts w:ascii="Aptos" w:eastAsia="Arial" w:hAnsi="Aptos" w:cs="Arial"/>
          <w:b/>
          <w:bCs/>
          <w:color w:val="7F7F7F" w:themeColor="text1" w:themeTint="80"/>
          <w:highlight w:val="green"/>
        </w:rPr>
        <w:t xml:space="preserve"> – 1 Zeile ca.</w:t>
      </w:r>
      <w:r w:rsidRPr="00BE464F">
        <w:rPr>
          <w:rFonts w:ascii="Aptos" w:eastAsia="Arial" w:hAnsi="Aptos" w:cs="Arial"/>
          <w:b/>
          <w:bCs/>
          <w:color w:val="7F7F7F" w:themeColor="text1" w:themeTint="80"/>
          <w:highlight w:val="green"/>
        </w:rPr>
        <w:t>)</w:t>
      </w:r>
    </w:p>
    <w:p w14:paraId="214783A6" w14:textId="29BA37BC" w:rsidR="00AA6E08" w:rsidRPr="0068129A" w:rsidRDefault="0068129A" w:rsidP="008F6B9A">
      <w:pPr>
        <w:pBdr>
          <w:bottom w:val="single" w:sz="6" w:space="1" w:color="auto"/>
        </w:pBdr>
        <w:rPr>
          <w:rFonts w:ascii="Aptos" w:eastAsia="Arial" w:hAnsi="Aptos" w:cs="Arial"/>
          <w:color w:val="EE0000"/>
        </w:rPr>
      </w:pPr>
      <w:r w:rsidRPr="0068129A">
        <w:rPr>
          <w:rFonts w:ascii="Aptos" w:eastAsia="Arial" w:hAnsi="Aptos" w:cs="Arial"/>
          <w:color w:val="EE0000"/>
        </w:rPr>
        <w:t>Eine performative Spurensuche nach kolonialen Familiengeschichten. Körper, Stimme und Erinnerung werden zum Archiv.</w:t>
      </w:r>
    </w:p>
    <w:p w14:paraId="55575CC7" w14:textId="77777777" w:rsidR="0068129A" w:rsidRDefault="0068129A" w:rsidP="008F6B9A">
      <w:pPr>
        <w:pBdr>
          <w:bottom w:val="single" w:sz="6" w:space="1" w:color="auto"/>
        </w:pBdr>
        <w:rPr>
          <w:rFonts w:ascii="Aptos" w:eastAsia="Arial" w:hAnsi="Aptos" w:cs="Arial"/>
        </w:rPr>
      </w:pPr>
    </w:p>
    <w:p w14:paraId="755DFF9C" w14:textId="77777777" w:rsidR="004E6FFD" w:rsidRPr="008F6B9A" w:rsidRDefault="004E6FFD" w:rsidP="008F6B9A">
      <w:pPr>
        <w:rPr>
          <w:rFonts w:ascii="Aptos" w:eastAsia="Arial" w:hAnsi="Aptos" w:cs="Arial"/>
        </w:rPr>
      </w:pPr>
    </w:p>
    <w:p w14:paraId="64534B9C" w14:textId="49CEF10D" w:rsidR="16AD69DA" w:rsidRPr="003761DE" w:rsidRDefault="16AD69DA" w:rsidP="008F6B9A">
      <w:pPr>
        <w:rPr>
          <w:rFonts w:ascii="Aptos" w:eastAsia="Arial" w:hAnsi="Aptos" w:cs="Arial"/>
          <w:b/>
          <w:bCs/>
          <w:color w:val="7F7F7F" w:themeColor="text1" w:themeTint="80"/>
        </w:rPr>
      </w:pPr>
      <w:r w:rsidRPr="003761DE">
        <w:rPr>
          <w:rFonts w:ascii="Aptos" w:eastAsia="Arial" w:hAnsi="Aptos" w:cs="Arial"/>
          <w:b/>
          <w:bCs/>
          <w:color w:val="7F7F7F" w:themeColor="text1" w:themeTint="80"/>
        </w:rPr>
        <w:t>Langtext / B-Text (</w:t>
      </w:r>
      <w:r w:rsidR="00AA791A" w:rsidRPr="003761DE">
        <w:rPr>
          <w:rFonts w:ascii="Aptos" w:eastAsia="Arial" w:hAnsi="Aptos" w:cs="Arial"/>
          <w:b/>
          <w:bCs/>
          <w:color w:val="7F7F7F" w:themeColor="text1" w:themeTint="80"/>
        </w:rPr>
        <w:t>300 – 500</w:t>
      </w:r>
      <w:r w:rsidR="00FE71EF" w:rsidRPr="003761DE">
        <w:rPr>
          <w:rFonts w:ascii="Aptos" w:eastAsia="Arial" w:hAnsi="Aptos" w:cs="Arial"/>
          <w:b/>
          <w:bCs/>
          <w:color w:val="7F7F7F" w:themeColor="text1" w:themeTint="80"/>
        </w:rPr>
        <w:t xml:space="preserve"> +- 10% </w:t>
      </w:r>
      <w:r w:rsidR="00AA791A" w:rsidRPr="003761DE">
        <w:rPr>
          <w:rFonts w:ascii="Aptos" w:eastAsia="Arial" w:hAnsi="Aptos" w:cs="Arial"/>
          <w:b/>
          <w:bCs/>
          <w:color w:val="7F7F7F" w:themeColor="text1" w:themeTint="80"/>
        </w:rPr>
        <w:t>Zeichen</w:t>
      </w:r>
      <w:r w:rsidRPr="003761DE">
        <w:rPr>
          <w:rFonts w:ascii="Aptos" w:eastAsia="Arial" w:hAnsi="Aptos" w:cs="Arial"/>
          <w:b/>
          <w:bCs/>
          <w:color w:val="7F7F7F" w:themeColor="text1" w:themeTint="80"/>
        </w:rPr>
        <w:t>)</w:t>
      </w:r>
    </w:p>
    <w:p w14:paraId="441B718C" w14:textId="2C149CD4" w:rsidR="4354104F" w:rsidRDefault="00803E15" w:rsidP="00B849D0">
      <w:pPr>
        <w:pBdr>
          <w:bottom w:val="single" w:sz="6" w:space="1" w:color="auto"/>
        </w:pBdr>
        <w:jc w:val="both"/>
        <w:rPr>
          <w:rFonts w:ascii="Aptos" w:eastAsia="Arial" w:hAnsi="Aptos" w:cs="Arial"/>
        </w:rPr>
      </w:pPr>
      <w:r>
        <w:rPr>
          <w:rFonts w:ascii="Aptos" w:eastAsia="Arial" w:hAnsi="Aptos" w:cs="Arial"/>
        </w:rPr>
        <w:t>TEXT</w:t>
      </w:r>
    </w:p>
    <w:p w14:paraId="5E8C3445" w14:textId="77777777" w:rsidR="001E4719" w:rsidRDefault="001E4719" w:rsidP="008F6B9A">
      <w:pPr>
        <w:pBdr>
          <w:bottom w:val="single" w:sz="6" w:space="1" w:color="auto"/>
        </w:pBdr>
        <w:rPr>
          <w:rFonts w:ascii="Aptos" w:eastAsia="Arial" w:hAnsi="Aptos" w:cs="Arial"/>
        </w:rPr>
      </w:pPr>
    </w:p>
    <w:p w14:paraId="422AEFCA" w14:textId="77777777" w:rsidR="004E6FFD" w:rsidRPr="008F6B9A" w:rsidRDefault="004E6FFD" w:rsidP="008F6B9A">
      <w:pPr>
        <w:rPr>
          <w:rFonts w:ascii="Aptos" w:eastAsia="Arial" w:hAnsi="Aptos" w:cs="Arial"/>
        </w:rPr>
      </w:pPr>
    </w:p>
    <w:p w14:paraId="6A76659A" w14:textId="074E018F" w:rsidR="009E10FE" w:rsidRPr="00B57F58" w:rsidRDefault="009E10FE" w:rsidP="2428EA17">
      <w:pPr>
        <w:rPr>
          <w:rFonts w:ascii="Aptos" w:eastAsia="Arial" w:hAnsi="Aptos" w:cs="Arial"/>
          <w:b/>
          <w:bCs/>
          <w:color w:val="7F7F7F" w:themeColor="text1" w:themeTint="80"/>
          <w:highlight w:val="green"/>
        </w:rPr>
      </w:pPr>
      <w:r w:rsidRPr="2428EA17">
        <w:rPr>
          <w:rFonts w:ascii="Aptos" w:eastAsia="Arial" w:hAnsi="Aptos" w:cs="Arial"/>
          <w:b/>
          <w:bCs/>
          <w:color w:val="7F7F7F" w:themeColor="text1" w:themeTint="80"/>
          <w:highlight w:val="green"/>
        </w:rPr>
        <w:t>Detailtext / Programmbuch / C-Text (1700 +- 10%</w:t>
      </w:r>
      <w:r w:rsidR="110D83DE" w:rsidRPr="2428EA17">
        <w:rPr>
          <w:rFonts w:ascii="Aptos" w:eastAsia="Arial" w:hAnsi="Aptos" w:cs="Arial"/>
          <w:b/>
          <w:bCs/>
          <w:color w:val="7F7F7F" w:themeColor="text1" w:themeTint="80"/>
          <w:highlight w:val="green"/>
        </w:rPr>
        <w:t xml:space="preserve"> </w:t>
      </w:r>
      <w:r w:rsidRPr="2428EA17">
        <w:rPr>
          <w:rFonts w:ascii="Aptos" w:eastAsia="Arial" w:hAnsi="Aptos" w:cs="Arial"/>
          <w:b/>
          <w:bCs/>
          <w:color w:val="7F7F7F" w:themeColor="text1" w:themeTint="80"/>
          <w:highlight w:val="green"/>
        </w:rPr>
        <w:t>Zeichen)</w:t>
      </w:r>
    </w:p>
    <w:p w14:paraId="48DF1DCC" w14:textId="438A7722" w:rsidR="003A4E1B" w:rsidRPr="003A4E1B" w:rsidRDefault="003A4E1B" w:rsidP="003A4E1B">
      <w:pPr>
        <w:pBdr>
          <w:bottom w:val="single" w:sz="6" w:space="1" w:color="auto"/>
        </w:pBdr>
        <w:jc w:val="both"/>
        <w:rPr>
          <w:color w:val="000000" w:themeColor="text1"/>
        </w:rPr>
      </w:pPr>
      <w:r w:rsidRPr="003A4E1B">
        <w:rPr>
          <w:color w:val="000000" w:themeColor="text1"/>
        </w:rPr>
        <w:t xml:space="preserve">In </w:t>
      </w:r>
      <w:r w:rsidRPr="0080282E">
        <w:rPr>
          <w:rFonts w:ascii="Aptos" w:hAnsi="Aptos"/>
        </w:rPr>
        <w:t>Mutikkappatâta</w:t>
      </w:r>
      <w:r w:rsidRPr="003A4E1B">
        <w:rPr>
          <w:color w:val="000000" w:themeColor="text1"/>
        </w:rPr>
        <w:t xml:space="preserve"> setzt sich die Schauspielerin Nathalie Vairac mit Geschichte auseinander, deren Hinterlassenschaft scheinbar endlos nachwirkt. Ihre Soloarbeit geht von der eigenen Biografie aus: Geboren in Bordeaux als Tochter einer indischen Mutter und eines Vaters aus Guadeloupe, stößt ihr Erzählversuch schnell auf koloniale Vergangenheit, die Körper, Sprachen und Bewegungen bis heute formt. Kolonialgeschichte erscheint hier nicht als historisches Kapitel, sondern als leise, hartnäckige Dauerpräsenz. </w:t>
      </w:r>
    </w:p>
    <w:p w14:paraId="32870343" w14:textId="77777777" w:rsidR="003A4E1B" w:rsidRPr="003A4E1B" w:rsidRDefault="003A4E1B" w:rsidP="003A4E1B">
      <w:pPr>
        <w:pBdr>
          <w:bottom w:val="single" w:sz="6" w:space="1" w:color="auto"/>
        </w:pBdr>
        <w:jc w:val="both"/>
        <w:rPr>
          <w:color w:val="000000" w:themeColor="text1"/>
        </w:rPr>
      </w:pPr>
      <w:r w:rsidRPr="003A4E1B">
        <w:rPr>
          <w:color w:val="000000" w:themeColor="text1"/>
        </w:rPr>
        <w:t xml:space="preserve">Das Stück fragt in eindringlichem Ton, mit Video und Bildern, wie Gewalt weitergegeben wird, auch dort, wo dies nicht offensichtlich passiert. Es zeigt, wie sich koloniale Erfahrungen in Familien fortsetzen, auch wenn heute Kolonialismus offiziell nicht mehr existiert. Als Schweigen, als Bruch, als etwas ständig Anwesendes. Erinnerung wird dabei nicht erzählt, sondern schauspielerisch erfahrbar gemacht in Atem, Stimme, Rhythmus und Stillstand. </w:t>
      </w:r>
    </w:p>
    <w:p w14:paraId="0094E741" w14:textId="0DAAF8CB" w:rsidR="003A4E1B" w:rsidRPr="003A4E1B" w:rsidRDefault="003A4E1B" w:rsidP="003A4E1B">
      <w:pPr>
        <w:pBdr>
          <w:bottom w:val="single" w:sz="6" w:space="1" w:color="auto"/>
        </w:pBdr>
        <w:jc w:val="both"/>
        <w:rPr>
          <w:color w:val="000000" w:themeColor="text1"/>
        </w:rPr>
      </w:pPr>
      <w:r w:rsidRPr="003A4E1B">
        <w:rPr>
          <w:color w:val="000000" w:themeColor="text1"/>
        </w:rPr>
        <w:t xml:space="preserve">Die entstehenden, sich überlagernden Bilder aus Video und Bewegung sind fragil. Sie verweisen auf Territorien, Durchquerungen und Verluste. Nathalies Körper selbst wird </w:t>
      </w:r>
      <w:r w:rsidRPr="003A4E1B">
        <w:rPr>
          <w:color w:val="000000" w:themeColor="text1"/>
        </w:rPr>
        <w:lastRenderedPageBreak/>
        <w:t xml:space="preserve">zum sichtbaren Archiv, durchzogen von Geschichten aus Indien, Vietnam, der Karibik, Europa und Afrika. </w:t>
      </w:r>
      <w:r w:rsidRPr="0080282E">
        <w:rPr>
          <w:rFonts w:ascii="Aptos" w:hAnsi="Aptos"/>
        </w:rPr>
        <w:t>Mutikkappatâta</w:t>
      </w:r>
      <w:r w:rsidRPr="003A4E1B">
        <w:rPr>
          <w:color w:val="000000" w:themeColor="text1"/>
        </w:rPr>
        <w:t xml:space="preserve"> fragt, was es heißt, mit einer Geschichte zu leben, die nie ganz die eigene war, aber als eine eigene angenommen sein muss, und wie sich Identität aus vielen teils widersprüchlichen Schichten zusammensetzt. </w:t>
      </w:r>
    </w:p>
    <w:p w14:paraId="6B7847C8" w14:textId="77777777" w:rsidR="003A4E1B" w:rsidRPr="003A4E1B" w:rsidRDefault="003A4E1B" w:rsidP="003A4E1B">
      <w:pPr>
        <w:pBdr>
          <w:bottom w:val="single" w:sz="6" w:space="1" w:color="auto"/>
        </w:pBdr>
        <w:jc w:val="both"/>
        <w:rPr>
          <w:color w:val="000000" w:themeColor="text1"/>
        </w:rPr>
      </w:pPr>
      <w:r w:rsidRPr="003A4E1B">
        <w:rPr>
          <w:color w:val="000000" w:themeColor="text1"/>
        </w:rPr>
        <w:t xml:space="preserve">Die Aufführung verweigert klare Antworten. Stattdessen öffnet sie einen Raum, in dem persönliche Erinnerung und politische Geschichte untrennbar werden. </w:t>
      </w:r>
    </w:p>
    <w:p w14:paraId="0066B314" w14:textId="77777777" w:rsidR="003A4E1B" w:rsidRPr="008F7388" w:rsidRDefault="003A4E1B" w:rsidP="003A4E1B">
      <w:pPr>
        <w:pBdr>
          <w:bottom w:val="single" w:sz="6" w:space="1" w:color="auto"/>
        </w:pBdr>
        <w:jc w:val="both"/>
        <w:rPr>
          <w:color w:val="000000" w:themeColor="text1"/>
          <w:lang w:val="en-US"/>
        </w:rPr>
      </w:pPr>
      <w:r w:rsidRPr="003A4E1B">
        <w:rPr>
          <w:color w:val="000000" w:themeColor="text1"/>
        </w:rPr>
        <w:t xml:space="preserve">Nach vielen Jahren des Studiums der Psychoanalyse und einer Ausbildung in therapeutischer Heilung vermittelt Nathalie Vairac ihre Kunst mit der Absicht, eine Spur beim Publikum zu hinterlassen. Sie gründete die Compagnie La Lune Nouvelle in Dakar. Sie hat an bedeutenden Ausstellungen teilgenommen. </w:t>
      </w:r>
      <w:r w:rsidRPr="008F7388">
        <w:rPr>
          <w:color w:val="000000" w:themeColor="text1"/>
          <w:lang w:val="en-US"/>
        </w:rPr>
        <w:t>Vairac lebt und arbeitet in Dakar, Senegal.</w:t>
      </w:r>
    </w:p>
    <w:p w14:paraId="15089F88" w14:textId="27C6577C" w:rsidR="001E4719" w:rsidRPr="008F7388" w:rsidRDefault="251AEC9C" w:rsidP="77AC7890">
      <w:pPr>
        <w:pBdr>
          <w:bottom w:val="single" w:sz="6" w:space="1" w:color="auto"/>
        </w:pBdr>
        <w:rPr>
          <w:color w:val="000000" w:themeColor="text1"/>
          <w:lang w:val="en-US"/>
        </w:rPr>
      </w:pPr>
      <w:r w:rsidRPr="008F7388">
        <w:rPr>
          <w:color w:val="000000" w:themeColor="text1"/>
          <w:lang w:val="en-US"/>
        </w:rPr>
        <w:t>EN</w:t>
      </w:r>
    </w:p>
    <w:p w14:paraId="21E63157" w14:textId="601147AA" w:rsidR="251AEC9C" w:rsidRPr="008F7388" w:rsidRDefault="251AEC9C" w:rsidP="77AC7890">
      <w:pPr>
        <w:spacing w:line="276" w:lineRule="auto"/>
        <w:rPr>
          <w:lang w:val="en-US"/>
        </w:rPr>
      </w:pPr>
      <w:r w:rsidRPr="57D59E6C">
        <w:rPr>
          <w:rFonts w:ascii="Aptos" w:eastAsia="Aptos" w:hAnsi="Aptos" w:cs="Aptos"/>
          <w:color w:val="000000" w:themeColor="text1"/>
          <w:lang w:val="en-GB"/>
        </w:rPr>
        <w:t xml:space="preserve">In </w:t>
      </w:r>
      <w:r w:rsidRPr="57D59E6C">
        <w:rPr>
          <w:rFonts w:ascii="Aptos" w:eastAsia="Aptos" w:hAnsi="Aptos" w:cs="Aptos"/>
          <w:i/>
          <w:iCs/>
          <w:color w:val="000000" w:themeColor="text1"/>
          <w:lang w:val="en-GB"/>
        </w:rPr>
        <w:t>Mutikkappatâta</w:t>
      </w:r>
      <w:r w:rsidRPr="57D59E6C">
        <w:rPr>
          <w:rFonts w:ascii="Aptos" w:eastAsia="Aptos" w:hAnsi="Aptos" w:cs="Aptos"/>
          <w:color w:val="000000" w:themeColor="text1"/>
          <w:lang w:val="en-GB"/>
        </w:rPr>
        <w:t xml:space="preserve">, actor Nathalie Vairac comes to grips with history, its legacy </w:t>
      </w:r>
      <w:r w:rsidR="470BC7D4" w:rsidRPr="57D59E6C">
        <w:rPr>
          <w:rFonts w:ascii="Aptos" w:eastAsia="Aptos" w:hAnsi="Aptos" w:cs="Aptos"/>
          <w:color w:val="000000" w:themeColor="text1"/>
          <w:lang w:val="en-GB"/>
        </w:rPr>
        <w:t>endlessly lingering</w:t>
      </w:r>
      <w:r w:rsidRPr="57D59E6C">
        <w:rPr>
          <w:rFonts w:ascii="Aptos" w:eastAsia="Aptos" w:hAnsi="Aptos" w:cs="Aptos"/>
          <w:color w:val="000000" w:themeColor="text1"/>
          <w:lang w:val="en-GB"/>
        </w:rPr>
        <w:t xml:space="preserve">. Her solo work originates in her own biography. Born in Bordeaux, the daughter of an Indian mother and a father from Guadeloupe, her attempt at narrative comes right up against the colonial past that still shapes bodies, languages, and movements today. Colonial history appears here not as an historical chapter, but as a quiet, stubborn, constant presence. </w:t>
      </w:r>
    </w:p>
    <w:p w14:paraId="0E2DDD2C" w14:textId="0AB57981" w:rsidR="251AEC9C" w:rsidRPr="008F7388" w:rsidRDefault="251AEC9C" w:rsidP="77AC7890">
      <w:pPr>
        <w:spacing w:line="276" w:lineRule="auto"/>
        <w:rPr>
          <w:lang w:val="en-US"/>
        </w:rPr>
      </w:pPr>
      <w:r w:rsidRPr="77AC7890">
        <w:rPr>
          <w:rFonts w:ascii="Aptos" w:eastAsia="Aptos" w:hAnsi="Aptos" w:cs="Aptos"/>
          <w:color w:val="000000" w:themeColor="text1"/>
          <w:lang w:val="en-GB"/>
        </w:rPr>
        <w:t>The piece is forceful in tone, questioning through video and images how violence is perpetuated, even where it is not obviously occurring. It shows how colonial experiences are sustained in families, even if colonialism no longer officially exists today. As silence, as rupture, as a persistent presence. Memory is not narrated here; it is experientially rendered in breath, voice, rhythm, and stillness.</w:t>
      </w:r>
    </w:p>
    <w:p w14:paraId="510E82A8" w14:textId="5A538F5B" w:rsidR="251AEC9C" w:rsidRPr="008F7388" w:rsidRDefault="251AEC9C" w:rsidP="77AC7890">
      <w:pPr>
        <w:spacing w:line="276" w:lineRule="auto"/>
        <w:rPr>
          <w:lang w:val="en-US"/>
        </w:rPr>
      </w:pPr>
      <w:r w:rsidRPr="77AC7890">
        <w:rPr>
          <w:rFonts w:ascii="Aptos" w:eastAsia="Aptos" w:hAnsi="Aptos" w:cs="Aptos"/>
          <w:color w:val="000000" w:themeColor="text1"/>
          <w:lang w:val="en-GB"/>
        </w:rPr>
        <w:t xml:space="preserve">The resultant superimpositions of video and movement are fragile images. They refer to territories, crossings, and losses. Nathalie’s body itself becomes a visible archive, traversed by stories from India, Vietnam, the Caribbean, Europe, and Africa. </w:t>
      </w:r>
      <w:r w:rsidRPr="77AC7890">
        <w:rPr>
          <w:rFonts w:ascii="Aptos" w:eastAsia="Aptos" w:hAnsi="Aptos" w:cs="Aptos"/>
          <w:i/>
          <w:iCs/>
          <w:color w:val="000000" w:themeColor="text1"/>
          <w:lang w:val="en-GB"/>
        </w:rPr>
        <w:t>Mutikkappatâta</w:t>
      </w:r>
      <w:r w:rsidRPr="77AC7890">
        <w:rPr>
          <w:rFonts w:ascii="Aptos" w:eastAsia="Aptos" w:hAnsi="Aptos" w:cs="Aptos"/>
          <w:color w:val="000000" w:themeColor="text1"/>
          <w:lang w:val="en-GB"/>
        </w:rPr>
        <w:t xml:space="preserve"> asks what it means to live with a history that was never fully one’s own but must be accepted as such, and how identity is composed of many partly contradictory layers.</w:t>
      </w:r>
    </w:p>
    <w:p w14:paraId="1185CC81" w14:textId="5CFB405C" w:rsidR="251AEC9C" w:rsidRPr="008F7388" w:rsidRDefault="251AEC9C" w:rsidP="77AC7890">
      <w:pPr>
        <w:spacing w:line="276" w:lineRule="auto"/>
        <w:rPr>
          <w:lang w:val="en-US"/>
        </w:rPr>
      </w:pPr>
      <w:r w:rsidRPr="77AC7890">
        <w:rPr>
          <w:rFonts w:ascii="Aptos" w:eastAsia="Aptos" w:hAnsi="Aptos" w:cs="Aptos"/>
          <w:color w:val="000000" w:themeColor="text1"/>
          <w:lang w:val="en-GB"/>
        </w:rPr>
        <w:t>This performance refuses clear answers. Instead, it opens a space in which personal memory and political history become inseparable.</w:t>
      </w:r>
    </w:p>
    <w:p w14:paraId="66587039" w14:textId="7E6039E8" w:rsidR="251AEC9C" w:rsidRDefault="251AEC9C" w:rsidP="77AC7890">
      <w:pPr>
        <w:spacing w:line="276" w:lineRule="auto"/>
      </w:pPr>
      <w:r w:rsidRPr="77AC7890">
        <w:rPr>
          <w:rFonts w:ascii="Aptos" w:eastAsia="Aptos" w:hAnsi="Aptos" w:cs="Aptos"/>
          <w:color w:val="000000" w:themeColor="text1"/>
          <w:lang w:val="en-GB"/>
        </w:rPr>
        <w:t>After many years of studying psychoanalysis and training in therapeutic healing, Nathalie Vairac transmits her art intending to leave her mark on the audience. She founded the Compagnie La Lune Nouvelle in Dakar. She has participated in major exhibitions. Vairac lives and works in Dakar, Senegal.</w:t>
      </w:r>
    </w:p>
    <w:p w14:paraId="07956D5A" w14:textId="0E15BB92" w:rsidR="77AC7890" w:rsidRDefault="77AC7890" w:rsidP="77AC7890">
      <w:pPr>
        <w:pBdr>
          <w:bottom w:val="single" w:sz="6" w:space="1" w:color="auto"/>
        </w:pBdr>
        <w:rPr>
          <w:color w:val="000000" w:themeColor="text1"/>
        </w:rPr>
      </w:pPr>
    </w:p>
    <w:p w14:paraId="09F9F3EF" w14:textId="06DCDA35" w:rsidR="004E6FFD" w:rsidRPr="00E649FD" w:rsidRDefault="004E6FFD" w:rsidP="00E649FD">
      <w:pPr>
        <w:rPr>
          <w:color w:val="000000" w:themeColor="text1"/>
        </w:rPr>
      </w:pPr>
    </w:p>
    <w:p w14:paraId="33981034" w14:textId="0B6B7037" w:rsidR="6A1E2DED" w:rsidRPr="00E649FD" w:rsidRDefault="743F8ECA" w:rsidP="00E649FD">
      <w:pPr>
        <w:rPr>
          <w:b/>
          <w:bCs/>
          <w:color w:val="000000" w:themeColor="text1"/>
          <w:u w:val="single"/>
        </w:rPr>
      </w:pPr>
      <w:r w:rsidRPr="00E649FD">
        <w:rPr>
          <w:b/>
          <w:bCs/>
          <w:color w:val="000000" w:themeColor="text1"/>
          <w:u w:val="single"/>
        </w:rPr>
        <w:t>Faktenblock</w:t>
      </w:r>
    </w:p>
    <w:tbl>
      <w:tblPr>
        <w:tblStyle w:val="Tabellenraster"/>
        <w:tblW w:w="0" w:type="auto"/>
        <w:tblLook w:val="04A0" w:firstRow="1" w:lastRow="0" w:firstColumn="1" w:lastColumn="0" w:noHBand="0" w:noVBand="1"/>
      </w:tblPr>
      <w:tblGrid>
        <w:gridCol w:w="4508"/>
        <w:gridCol w:w="3142"/>
        <w:gridCol w:w="1366"/>
      </w:tblGrid>
      <w:tr w:rsidR="0073304C" w14:paraId="6106D505" w14:textId="77777777" w:rsidTr="2428EA17">
        <w:tc>
          <w:tcPr>
            <w:tcW w:w="4508" w:type="dxa"/>
          </w:tcPr>
          <w:p w14:paraId="78B33433" w14:textId="6DAB7BD8" w:rsidR="0073304C" w:rsidRPr="003761DE" w:rsidRDefault="0073304C" w:rsidP="008F6B9A">
            <w:pPr>
              <w:rPr>
                <w:rFonts w:ascii="Aptos" w:eastAsia="Arial" w:hAnsi="Aptos" w:cs="Arial"/>
                <w:b/>
                <w:bCs/>
                <w:color w:val="7F7F7F" w:themeColor="text1" w:themeTint="80"/>
              </w:rPr>
            </w:pPr>
            <w:r w:rsidRPr="003761DE">
              <w:rPr>
                <w:rFonts w:ascii="Aptos" w:eastAsia="Arial" w:hAnsi="Aptos" w:cs="Arial"/>
                <w:b/>
                <w:bCs/>
                <w:color w:val="7F7F7F" w:themeColor="text1" w:themeTint="80"/>
              </w:rPr>
              <w:t>Herkunftsland</w:t>
            </w:r>
          </w:p>
        </w:tc>
        <w:tc>
          <w:tcPr>
            <w:tcW w:w="4508" w:type="dxa"/>
            <w:gridSpan w:val="2"/>
          </w:tcPr>
          <w:p w14:paraId="0DE68EF4" w14:textId="044DFC71" w:rsidR="0073304C" w:rsidRPr="008765A6" w:rsidRDefault="002815C3" w:rsidP="008F6B9A">
            <w:pPr>
              <w:rPr>
                <w:rFonts w:ascii="Aptos" w:eastAsia="Arial" w:hAnsi="Aptos" w:cs="Arial"/>
              </w:rPr>
            </w:pPr>
            <w:r>
              <w:rPr>
                <w:rFonts w:ascii="Aptos" w:eastAsia="Arial" w:hAnsi="Aptos" w:cs="Arial"/>
              </w:rPr>
              <w:t>Senegal</w:t>
            </w:r>
          </w:p>
        </w:tc>
      </w:tr>
      <w:tr w:rsidR="0073304C" w14:paraId="642BA065" w14:textId="77777777" w:rsidTr="2428EA17">
        <w:tc>
          <w:tcPr>
            <w:tcW w:w="4508" w:type="dxa"/>
          </w:tcPr>
          <w:p w14:paraId="5E270B5D" w14:textId="2289D0BB" w:rsidR="0073304C" w:rsidRPr="00E44017" w:rsidRDefault="00CE139B" w:rsidP="2428EA17">
            <w:pPr>
              <w:rPr>
                <w:rFonts w:ascii="Aptos" w:eastAsia="Arial" w:hAnsi="Aptos" w:cs="Arial"/>
                <w:b/>
                <w:bCs/>
                <w:color w:val="7F7F7F" w:themeColor="text1" w:themeTint="80"/>
              </w:rPr>
            </w:pPr>
            <w:r w:rsidRPr="00E44017">
              <w:rPr>
                <w:rFonts w:ascii="Aptos" w:eastAsia="Arial" w:hAnsi="Aptos" w:cs="Arial"/>
                <w:b/>
                <w:bCs/>
                <w:color w:val="7F7F7F" w:themeColor="text1" w:themeTint="80"/>
              </w:rPr>
              <w:t>Sprache(n)</w:t>
            </w:r>
          </w:p>
        </w:tc>
        <w:tc>
          <w:tcPr>
            <w:tcW w:w="4508" w:type="dxa"/>
            <w:gridSpan w:val="2"/>
          </w:tcPr>
          <w:p w14:paraId="1AEBD3DE" w14:textId="44E8335A" w:rsidR="0073304C" w:rsidRPr="008765A6" w:rsidRDefault="7B7E6B1F" w:rsidP="008F6B9A">
            <w:pPr>
              <w:rPr>
                <w:rFonts w:ascii="Aptos" w:eastAsia="Arial" w:hAnsi="Aptos" w:cs="Arial"/>
              </w:rPr>
            </w:pPr>
            <w:r w:rsidRPr="2428EA17">
              <w:rPr>
                <w:rFonts w:ascii="Aptos" w:eastAsia="Arial" w:hAnsi="Aptos" w:cs="Arial"/>
              </w:rPr>
              <w:t>Französisch</w:t>
            </w:r>
          </w:p>
        </w:tc>
      </w:tr>
      <w:tr w:rsidR="00BE464F" w14:paraId="190E59BB" w14:textId="77777777" w:rsidTr="2428EA17">
        <w:tc>
          <w:tcPr>
            <w:tcW w:w="4508" w:type="dxa"/>
          </w:tcPr>
          <w:p w14:paraId="452295BE" w14:textId="75242054" w:rsidR="00BE464F" w:rsidRPr="00E44017" w:rsidRDefault="00E44017" w:rsidP="2428EA17">
            <w:pPr>
              <w:rPr>
                <w:rFonts w:ascii="Aptos" w:eastAsia="Arial" w:hAnsi="Aptos" w:cs="Arial"/>
                <w:b/>
                <w:bCs/>
                <w:color w:val="7F7F7F" w:themeColor="text1" w:themeTint="80"/>
              </w:rPr>
            </w:pPr>
            <w:r w:rsidRPr="00E44017">
              <w:rPr>
                <w:rFonts w:ascii="Aptos" w:eastAsia="Arial" w:hAnsi="Aptos" w:cs="Arial"/>
                <w:b/>
                <w:bCs/>
                <w:color w:val="7F7F7F" w:themeColor="text1" w:themeTint="80"/>
              </w:rPr>
              <w:t>Sprache(n)</w:t>
            </w:r>
          </w:p>
        </w:tc>
        <w:tc>
          <w:tcPr>
            <w:tcW w:w="4508" w:type="dxa"/>
            <w:gridSpan w:val="2"/>
          </w:tcPr>
          <w:p w14:paraId="5AD784CC" w14:textId="52FEC085" w:rsidR="00BE464F" w:rsidRPr="00E44017" w:rsidRDefault="00BE464F" w:rsidP="008F6B9A">
            <w:pPr>
              <w:rPr>
                <w:rFonts w:ascii="Aptos" w:eastAsia="Arial" w:hAnsi="Aptos" w:cs="Arial"/>
                <w:highlight w:val="green"/>
              </w:rPr>
            </w:pPr>
            <w:r w:rsidRPr="00E44017">
              <w:rPr>
                <w:rFonts w:ascii="Aptos" w:eastAsia="Arial" w:hAnsi="Aptos" w:cs="Arial"/>
                <w:highlight w:val="green"/>
              </w:rPr>
              <w:t>In französischer Sprache mit deutscher und englischer Übertitelung.</w:t>
            </w:r>
          </w:p>
        </w:tc>
      </w:tr>
      <w:tr w:rsidR="003C6E6B" w14:paraId="7ED6978E" w14:textId="77777777" w:rsidTr="2428EA17">
        <w:trPr>
          <w:trHeight w:val="229"/>
        </w:trPr>
        <w:tc>
          <w:tcPr>
            <w:tcW w:w="4508" w:type="dxa"/>
            <w:vMerge w:val="restart"/>
          </w:tcPr>
          <w:p w14:paraId="0132C592" w14:textId="42D227AA" w:rsidR="003C6E6B" w:rsidRPr="00E44017" w:rsidRDefault="00226EA8" w:rsidP="2428EA17">
            <w:pPr>
              <w:rPr>
                <w:rFonts w:ascii="Aptos" w:eastAsia="Arial" w:hAnsi="Aptos" w:cs="Arial"/>
                <w:b/>
                <w:bCs/>
                <w:color w:val="7F7F7F" w:themeColor="text1" w:themeTint="80"/>
              </w:rPr>
            </w:pPr>
            <w:r w:rsidRPr="00E44017">
              <w:rPr>
                <w:rFonts w:ascii="Aptos" w:eastAsia="Arial" w:hAnsi="Aptos" w:cs="Arial"/>
                <w:b/>
                <w:bCs/>
                <w:color w:val="7F7F7F" w:themeColor="text1" w:themeTint="80"/>
              </w:rPr>
              <w:t>Übersetzung</w:t>
            </w:r>
          </w:p>
        </w:tc>
        <w:tc>
          <w:tcPr>
            <w:tcW w:w="3142" w:type="dxa"/>
          </w:tcPr>
          <w:p w14:paraId="383C92A8" w14:textId="569DFDB2" w:rsidR="003C6E6B" w:rsidRPr="00BE6497" w:rsidRDefault="003C6E6B" w:rsidP="003C6E6B">
            <w:pPr>
              <w:rPr>
                <w:rFonts w:ascii="Aptos" w:eastAsia="Arial" w:hAnsi="Aptos" w:cs="Arial"/>
                <w:color w:val="7F7F7F" w:themeColor="text1" w:themeTint="80"/>
              </w:rPr>
            </w:pPr>
            <w:r w:rsidRPr="00BE6497">
              <w:rPr>
                <w:rFonts w:ascii="Aptos" w:eastAsia="Arial" w:hAnsi="Aptos" w:cs="Arial"/>
                <w:color w:val="7F7F7F" w:themeColor="text1" w:themeTint="80"/>
              </w:rPr>
              <w:t>Ja</w:t>
            </w:r>
          </w:p>
        </w:tc>
        <w:tc>
          <w:tcPr>
            <w:tcW w:w="1366" w:type="dxa"/>
          </w:tcPr>
          <w:p w14:paraId="13D21E06" w14:textId="238CDEEF" w:rsidR="003C6E6B" w:rsidRPr="008765A6" w:rsidRDefault="00000000" w:rsidP="007A173B">
            <w:pPr>
              <w:jc w:val="center"/>
              <w:rPr>
                <w:rFonts w:ascii="Aptos" w:eastAsia="Arial" w:hAnsi="Aptos" w:cs="Arial"/>
              </w:rPr>
            </w:pPr>
            <w:sdt>
              <w:sdtPr>
                <w:rPr>
                  <w:rFonts w:ascii="Aptos" w:eastAsia="Arial" w:hAnsi="Aptos" w:cs="Arial"/>
                </w:rPr>
                <w:id w:val="-740174122"/>
                <w14:checkbox>
                  <w14:checked w14:val="0"/>
                  <w14:checkedState w14:val="2612" w14:font="MS Gothic"/>
                  <w14:uncheckedState w14:val="2610" w14:font="MS Gothic"/>
                </w14:checkbox>
              </w:sdtPr>
              <w:sdtContent>
                <w:r w:rsidR="00937721">
                  <w:rPr>
                    <w:rFonts w:ascii="MS Gothic" w:eastAsia="MS Gothic" w:hAnsi="MS Gothic" w:cs="Arial" w:hint="eastAsia"/>
                  </w:rPr>
                  <w:t>☐</w:t>
                </w:r>
              </w:sdtContent>
            </w:sdt>
          </w:p>
        </w:tc>
      </w:tr>
      <w:tr w:rsidR="003C6E6B" w14:paraId="1D21D67E" w14:textId="77777777" w:rsidTr="2428EA17">
        <w:trPr>
          <w:trHeight w:val="229"/>
        </w:trPr>
        <w:tc>
          <w:tcPr>
            <w:tcW w:w="4508" w:type="dxa"/>
            <w:vMerge/>
          </w:tcPr>
          <w:p w14:paraId="31008483" w14:textId="77777777" w:rsidR="003C6E6B" w:rsidRPr="003761DE" w:rsidRDefault="003C6E6B" w:rsidP="008F6B9A">
            <w:pPr>
              <w:rPr>
                <w:rFonts w:ascii="Aptos" w:eastAsia="Arial" w:hAnsi="Aptos" w:cs="Arial"/>
                <w:b/>
                <w:bCs/>
                <w:color w:val="7F7F7F" w:themeColor="text1" w:themeTint="80"/>
              </w:rPr>
            </w:pPr>
          </w:p>
        </w:tc>
        <w:tc>
          <w:tcPr>
            <w:tcW w:w="3142" w:type="dxa"/>
          </w:tcPr>
          <w:p w14:paraId="06F190B5" w14:textId="38AF6BAA" w:rsidR="003C6E6B" w:rsidRPr="00BE6497" w:rsidRDefault="003C6E6B" w:rsidP="003C6E6B">
            <w:pPr>
              <w:rPr>
                <w:rFonts w:ascii="Aptos" w:eastAsia="Arial" w:hAnsi="Aptos" w:cs="Arial"/>
                <w:color w:val="7F7F7F" w:themeColor="text1" w:themeTint="80"/>
              </w:rPr>
            </w:pPr>
            <w:r w:rsidRPr="00BE6497">
              <w:rPr>
                <w:rFonts w:ascii="Aptos" w:eastAsia="Arial" w:hAnsi="Aptos" w:cs="Arial"/>
                <w:color w:val="7F7F7F" w:themeColor="text1" w:themeTint="80"/>
              </w:rPr>
              <w:t>Nein</w:t>
            </w:r>
          </w:p>
        </w:tc>
        <w:tc>
          <w:tcPr>
            <w:tcW w:w="1366" w:type="dxa"/>
          </w:tcPr>
          <w:p w14:paraId="7BE862C3" w14:textId="1DB46C02" w:rsidR="003C6E6B" w:rsidRDefault="00000000" w:rsidP="007A173B">
            <w:pPr>
              <w:jc w:val="center"/>
              <w:rPr>
                <w:rFonts w:ascii="Aptos" w:eastAsia="Arial" w:hAnsi="Aptos" w:cs="Arial"/>
              </w:rPr>
            </w:pPr>
            <w:sdt>
              <w:sdtPr>
                <w:rPr>
                  <w:rFonts w:ascii="Aptos" w:eastAsia="Arial" w:hAnsi="Aptos" w:cs="Arial"/>
                </w:rPr>
                <w:id w:val="-1163860674"/>
                <w14:checkbox>
                  <w14:checked w14:val="0"/>
                  <w14:checkedState w14:val="2612" w14:font="MS Gothic"/>
                  <w14:uncheckedState w14:val="2610" w14:font="MS Gothic"/>
                </w14:checkbox>
              </w:sdtPr>
              <w:sdtContent>
                <w:r w:rsidR="003C6E6B">
                  <w:rPr>
                    <w:rFonts w:ascii="MS Gothic" w:eastAsia="MS Gothic" w:hAnsi="MS Gothic" w:cs="Arial" w:hint="eastAsia"/>
                  </w:rPr>
                  <w:t>☐</w:t>
                </w:r>
              </w:sdtContent>
            </w:sdt>
          </w:p>
        </w:tc>
      </w:tr>
      <w:tr w:rsidR="0073304C" w14:paraId="3EC9AAD3" w14:textId="77777777" w:rsidTr="2428EA17">
        <w:tc>
          <w:tcPr>
            <w:tcW w:w="4508" w:type="dxa"/>
          </w:tcPr>
          <w:p w14:paraId="78B53E18" w14:textId="6650F5E3" w:rsidR="0073304C" w:rsidRPr="003761DE" w:rsidRDefault="00CE139B" w:rsidP="008F6B9A">
            <w:pPr>
              <w:rPr>
                <w:rFonts w:ascii="Aptos" w:eastAsia="Arial" w:hAnsi="Aptos" w:cs="Arial"/>
                <w:b/>
                <w:bCs/>
                <w:color w:val="7F7F7F" w:themeColor="text1" w:themeTint="80"/>
              </w:rPr>
            </w:pPr>
            <w:r w:rsidRPr="003761DE">
              <w:rPr>
                <w:rFonts w:ascii="Aptos" w:eastAsia="Arial" w:hAnsi="Aptos" w:cs="Arial"/>
                <w:b/>
                <w:bCs/>
                <w:color w:val="7F7F7F" w:themeColor="text1" w:themeTint="80"/>
              </w:rPr>
              <w:t>Genre / Theaterform</w:t>
            </w:r>
            <w:r w:rsidR="009350F6" w:rsidRPr="003761DE">
              <w:rPr>
                <w:rFonts w:ascii="Aptos" w:eastAsia="Arial" w:hAnsi="Aptos" w:cs="Arial"/>
                <w:b/>
                <w:bCs/>
                <w:color w:val="7F7F7F" w:themeColor="text1" w:themeTint="80"/>
              </w:rPr>
              <w:t xml:space="preserve"> / Format</w:t>
            </w:r>
          </w:p>
        </w:tc>
        <w:sdt>
          <w:sdtPr>
            <w:rPr>
              <w:rFonts w:ascii="Aptos" w:eastAsia="Arial" w:hAnsi="Aptos" w:cs="Arial"/>
              <w:highlight w:val="green"/>
            </w:rPr>
            <w:id w:val="1786316151"/>
            <w:placeholder>
              <w:docPart w:val="2979962B9E5B45BC8C944E9622896C7D"/>
            </w:placeholder>
            <w:dropDownList>
              <w:listItem w:value="Wählen Sie ein Element aus."/>
              <w:listItem w:displayText="Comedy" w:value="Comedy"/>
              <w:listItem w:displayText="Digitale Performance" w:value="Digitale Performance"/>
              <w:listItem w:displayText="Drama" w:value="Drama"/>
              <w:listItem w:displayText="Extended Reality (XR)" w:value="Extended Reality (XR)"/>
              <w:listItem w:displayText="Figurentheater" w:value="Figurentheater"/>
              <w:listItem w:displayText="Immersives Theater" w:value="Immersives Theater"/>
              <w:listItem w:displayText="Installation" w:value="Installation"/>
              <w:listItem w:displayText="Installative Performance" w:value="Installative Performance"/>
              <w:listItem w:displayText="Interdisziplinäre Performance" w:value="Interdisziplinäre Performance"/>
              <w:listItem w:displayText="Intervention" w:value="Intervention"/>
              <w:listItem w:displayText="Lecture Performance" w:value="Lecture Performance"/>
              <w:listItem w:displayText="Musiktheater" w:value="Musiktheater"/>
              <w:listItem w:displayText="Partizipative Performance" w:value="Partizipative Performance"/>
              <w:listItem w:displayText="Performance" w:value="Performance"/>
              <w:listItem w:displayText="Physical Theatre" w:value="Physical Theatre"/>
              <w:listItem w:displayText="Theater für Kinder" w:value="Theater für Kinder"/>
              <w:listItem w:displayText="Tragödie" w:value="Tragödie"/>
              <w:listItem w:displayText="Zeitgenössische Oper" w:value="Zeitgenössische Oper"/>
              <w:listItem w:displayText="Zeitgenössisches Theater" w:value="Zeitgenössisches Theater"/>
            </w:dropDownList>
          </w:sdtPr>
          <w:sdtContent>
            <w:tc>
              <w:tcPr>
                <w:tcW w:w="4508" w:type="dxa"/>
                <w:gridSpan w:val="2"/>
              </w:tcPr>
              <w:p w14:paraId="5C1C2524" w14:textId="1AF951AD" w:rsidR="0073304C" w:rsidRPr="004D7C9F" w:rsidRDefault="00770DA0" w:rsidP="008F6B9A">
                <w:pPr>
                  <w:rPr>
                    <w:rFonts w:ascii="Aptos" w:eastAsia="Arial" w:hAnsi="Aptos" w:cs="Arial"/>
                    <w:highlight w:val="green"/>
                  </w:rPr>
                </w:pPr>
                <w:r w:rsidRPr="004D7C9F">
                  <w:rPr>
                    <w:rFonts w:ascii="Aptos" w:eastAsia="Arial" w:hAnsi="Aptos" w:cs="Arial"/>
                    <w:highlight w:val="green"/>
                  </w:rPr>
                  <w:t>Interdisziplinäre Performance</w:t>
                </w:r>
              </w:p>
            </w:tc>
          </w:sdtContent>
        </w:sdt>
      </w:tr>
      <w:tr w:rsidR="00460485" w14:paraId="4DF7F902" w14:textId="77777777" w:rsidTr="2428EA17">
        <w:tc>
          <w:tcPr>
            <w:tcW w:w="4508" w:type="dxa"/>
          </w:tcPr>
          <w:p w14:paraId="16EFA314" w14:textId="1C0F2559" w:rsidR="00460485" w:rsidRPr="003761DE" w:rsidRDefault="00460485" w:rsidP="006D1EFA">
            <w:pPr>
              <w:rPr>
                <w:rFonts w:ascii="Aptos" w:eastAsia="Arial" w:hAnsi="Aptos" w:cs="Arial"/>
                <w:b/>
                <w:bCs/>
                <w:color w:val="7F7F7F" w:themeColor="text1" w:themeTint="80"/>
              </w:rPr>
            </w:pPr>
            <w:r w:rsidRPr="003761DE">
              <w:rPr>
                <w:rFonts w:ascii="Aptos" w:eastAsia="Arial" w:hAnsi="Aptos" w:cs="Arial"/>
                <w:b/>
                <w:bCs/>
                <w:color w:val="7F7F7F" w:themeColor="text1" w:themeTint="80"/>
              </w:rPr>
              <w:t>Art der Aufführung</w:t>
            </w:r>
          </w:p>
        </w:tc>
        <w:tc>
          <w:tcPr>
            <w:tcW w:w="4508" w:type="dxa"/>
            <w:gridSpan w:val="2"/>
          </w:tcPr>
          <w:p w14:paraId="024FE45A" w14:textId="2D045D11" w:rsidR="00460485" w:rsidRPr="004D7C9F" w:rsidRDefault="007A4A1D" w:rsidP="007A4A1D">
            <w:pPr>
              <w:rPr>
                <w:rFonts w:ascii="Aptos" w:eastAsia="Arial" w:hAnsi="Aptos" w:cs="Arial"/>
                <w:highlight w:val="green"/>
              </w:rPr>
            </w:pPr>
            <w:r>
              <w:rPr>
                <w:rFonts w:ascii="Aptos" w:eastAsia="Arial" w:hAnsi="Aptos" w:cs="Arial"/>
                <w:highlight w:val="green"/>
              </w:rPr>
              <w:t>Europapremiere</w:t>
            </w:r>
          </w:p>
        </w:tc>
      </w:tr>
      <w:tr w:rsidR="00CE139B" w14:paraId="19589402" w14:textId="77777777" w:rsidTr="2428EA17">
        <w:tc>
          <w:tcPr>
            <w:tcW w:w="4508" w:type="dxa"/>
          </w:tcPr>
          <w:p w14:paraId="2C0C4907" w14:textId="387A32FB" w:rsidR="00CE139B" w:rsidRPr="003761DE" w:rsidRDefault="00CE139B" w:rsidP="008F6B9A">
            <w:pPr>
              <w:rPr>
                <w:rFonts w:ascii="Aptos" w:eastAsia="Arial" w:hAnsi="Aptos" w:cs="Arial"/>
                <w:b/>
                <w:bCs/>
                <w:color w:val="7F7F7F" w:themeColor="text1" w:themeTint="80"/>
              </w:rPr>
            </w:pPr>
            <w:r w:rsidRPr="003761DE">
              <w:rPr>
                <w:rFonts w:ascii="Aptos" w:eastAsia="Arial" w:hAnsi="Aptos" w:cs="Arial"/>
                <w:b/>
                <w:bCs/>
                <w:color w:val="7F7F7F" w:themeColor="text1" w:themeTint="80"/>
              </w:rPr>
              <w:t>Länge</w:t>
            </w:r>
            <w:r w:rsidR="006B2212" w:rsidRPr="003761DE">
              <w:rPr>
                <w:rFonts w:ascii="Aptos" w:eastAsia="Arial" w:hAnsi="Aptos" w:cs="Arial"/>
                <w:b/>
                <w:bCs/>
                <w:color w:val="7F7F7F" w:themeColor="text1" w:themeTint="80"/>
              </w:rPr>
              <w:t xml:space="preserve"> in min.</w:t>
            </w:r>
          </w:p>
        </w:tc>
        <w:tc>
          <w:tcPr>
            <w:tcW w:w="4508" w:type="dxa"/>
            <w:gridSpan w:val="2"/>
          </w:tcPr>
          <w:p w14:paraId="6E5A4D68" w14:textId="47D05F97" w:rsidR="00CE139B" w:rsidRPr="008765A6" w:rsidRDefault="00CB7933" w:rsidP="008F6B9A">
            <w:pPr>
              <w:rPr>
                <w:rFonts w:ascii="Aptos" w:eastAsia="Arial" w:hAnsi="Aptos" w:cs="Arial"/>
              </w:rPr>
            </w:pPr>
            <w:r>
              <w:rPr>
                <w:rFonts w:ascii="Aptos" w:eastAsia="Arial" w:hAnsi="Aptos" w:cs="Arial"/>
              </w:rPr>
              <w:t>60</w:t>
            </w:r>
          </w:p>
        </w:tc>
      </w:tr>
      <w:tr w:rsidR="00A0254C" w14:paraId="1F07E9E2" w14:textId="77777777" w:rsidTr="2428EA17">
        <w:tc>
          <w:tcPr>
            <w:tcW w:w="4508" w:type="dxa"/>
          </w:tcPr>
          <w:p w14:paraId="54C703CA" w14:textId="53243880" w:rsidR="00A0254C" w:rsidRPr="003761DE" w:rsidRDefault="00A0254C" w:rsidP="008F6B9A">
            <w:pPr>
              <w:rPr>
                <w:rFonts w:ascii="Aptos" w:eastAsia="Arial" w:hAnsi="Aptos" w:cs="Arial"/>
                <w:b/>
                <w:bCs/>
                <w:color w:val="7F7F7F" w:themeColor="text1" w:themeTint="80"/>
              </w:rPr>
            </w:pPr>
            <w:r w:rsidRPr="003761DE">
              <w:rPr>
                <w:rFonts w:ascii="Aptos" w:eastAsia="Arial" w:hAnsi="Aptos" w:cs="Arial"/>
                <w:b/>
                <w:bCs/>
                <w:color w:val="7F7F7F" w:themeColor="text1" w:themeTint="80"/>
              </w:rPr>
              <w:t>Vorgespräch</w:t>
            </w:r>
          </w:p>
        </w:tc>
        <w:tc>
          <w:tcPr>
            <w:tcW w:w="4508" w:type="dxa"/>
            <w:gridSpan w:val="2"/>
          </w:tcPr>
          <w:p w14:paraId="71E95251" w14:textId="055CEC29" w:rsidR="00A0254C" w:rsidRPr="0072736E" w:rsidRDefault="0072736E" w:rsidP="008F6B9A">
            <w:r w:rsidRPr="00847703">
              <w:rPr>
                <w:rFonts w:ascii="Aptos" w:eastAsia="Arial" w:hAnsi="Aptos" w:cs="Arial"/>
                <w:highlight w:val="green"/>
              </w:rPr>
              <w:t xml:space="preserve">Jeweils 30 Minuten vor Vorstellungsbeginn findet eine Stückeinführung im Festivalzentrum im Spinnbaugarten statt. Bei schlechtem Wetter im Foyer des </w:t>
            </w:r>
            <w:r w:rsidR="00306659">
              <w:rPr>
                <w:rFonts w:ascii="Aptos" w:eastAsia="Arial" w:hAnsi="Aptos" w:cs="Arial"/>
                <w:highlight w:val="green"/>
              </w:rPr>
              <w:t>Figurentheaters</w:t>
            </w:r>
            <w:r w:rsidRPr="00847703">
              <w:rPr>
                <w:rFonts w:ascii="Aptos" w:eastAsia="Arial" w:hAnsi="Aptos" w:cs="Arial"/>
                <w:highlight w:val="green"/>
              </w:rPr>
              <w:t xml:space="preserve"> im Spinnbau.</w:t>
            </w:r>
          </w:p>
        </w:tc>
      </w:tr>
      <w:tr w:rsidR="00A0254C" w14:paraId="7BA69754" w14:textId="77777777" w:rsidTr="2428EA17">
        <w:tc>
          <w:tcPr>
            <w:tcW w:w="4508" w:type="dxa"/>
          </w:tcPr>
          <w:p w14:paraId="1C72AFB6" w14:textId="477E323F" w:rsidR="00A0254C" w:rsidRPr="003761DE" w:rsidRDefault="00A0254C" w:rsidP="008F6B9A">
            <w:pPr>
              <w:rPr>
                <w:rFonts w:ascii="Aptos" w:eastAsia="Arial" w:hAnsi="Aptos" w:cs="Arial"/>
                <w:b/>
                <w:bCs/>
                <w:color w:val="7F7F7F" w:themeColor="text1" w:themeTint="80"/>
              </w:rPr>
            </w:pPr>
            <w:r w:rsidRPr="003761DE">
              <w:rPr>
                <w:rFonts w:ascii="Aptos" w:eastAsia="Arial" w:hAnsi="Aptos" w:cs="Arial"/>
                <w:b/>
                <w:bCs/>
                <w:color w:val="7F7F7F" w:themeColor="text1" w:themeTint="80"/>
              </w:rPr>
              <w:t>Nachgespräch</w:t>
            </w:r>
          </w:p>
        </w:tc>
        <w:tc>
          <w:tcPr>
            <w:tcW w:w="4508" w:type="dxa"/>
            <w:gridSpan w:val="2"/>
          </w:tcPr>
          <w:p w14:paraId="76CB9881" w14:textId="76BEDF34" w:rsidR="00A0254C" w:rsidRPr="00FC3318" w:rsidRDefault="00D023B6" w:rsidP="008F6B9A">
            <w:pPr>
              <w:rPr>
                <w:rFonts w:ascii="Aptos" w:eastAsia="Arial" w:hAnsi="Aptos" w:cs="Arial"/>
                <w:highlight w:val="green"/>
              </w:rPr>
            </w:pPr>
            <w:r w:rsidRPr="00830EDF">
              <w:rPr>
                <w:rFonts w:ascii="Aptos" w:eastAsia="Arial" w:hAnsi="Aptos" w:cs="Arial"/>
                <w:highlight w:val="green"/>
              </w:rPr>
              <w:t xml:space="preserve">Am </w:t>
            </w:r>
            <w:r w:rsidR="004C134F">
              <w:rPr>
                <w:rFonts w:ascii="Aptos" w:eastAsia="Arial" w:hAnsi="Aptos" w:cs="Arial"/>
                <w:highlight w:val="green"/>
              </w:rPr>
              <w:t>02</w:t>
            </w:r>
            <w:r w:rsidRPr="00830EDF">
              <w:rPr>
                <w:rFonts w:ascii="Aptos" w:eastAsia="Arial" w:hAnsi="Aptos" w:cs="Arial"/>
                <w:highlight w:val="green"/>
              </w:rPr>
              <w:t>.0</w:t>
            </w:r>
            <w:r w:rsidR="004C134F">
              <w:rPr>
                <w:rFonts w:ascii="Aptos" w:eastAsia="Arial" w:hAnsi="Aptos" w:cs="Arial"/>
                <w:highlight w:val="green"/>
              </w:rPr>
              <w:t>7</w:t>
            </w:r>
            <w:r w:rsidRPr="00830EDF">
              <w:rPr>
                <w:rFonts w:ascii="Aptos" w:eastAsia="Arial" w:hAnsi="Aptos" w:cs="Arial"/>
                <w:highlight w:val="green"/>
              </w:rPr>
              <w:t xml:space="preserve">.2026 findet im Anschluss an die Vorstellung ein Nachgespräch </w:t>
            </w:r>
            <w:r w:rsidR="00FC3318" w:rsidRPr="00830EDF">
              <w:rPr>
                <w:rFonts w:ascii="Aptos" w:eastAsia="Arial" w:hAnsi="Aptos" w:cs="Arial"/>
                <w:highlight w:val="green"/>
              </w:rPr>
              <w:t xml:space="preserve">im </w:t>
            </w:r>
            <w:r w:rsidR="00306659">
              <w:rPr>
                <w:rFonts w:ascii="Aptos" w:hAnsi="Aptos"/>
                <w:highlight w:val="green"/>
              </w:rPr>
              <w:t>Figurentheater</w:t>
            </w:r>
            <w:r w:rsidR="00FC3318">
              <w:rPr>
                <w:rFonts w:ascii="Aptos" w:hAnsi="Aptos"/>
                <w:highlight w:val="green"/>
              </w:rPr>
              <w:t xml:space="preserve"> im </w:t>
            </w:r>
            <w:r w:rsidR="00FC3318" w:rsidRPr="00BE464F">
              <w:rPr>
                <w:rFonts w:ascii="Aptos" w:hAnsi="Aptos"/>
                <w:highlight w:val="green"/>
              </w:rPr>
              <w:t>Spinnbau</w:t>
            </w:r>
            <w:r w:rsidR="00CA748A">
              <w:rPr>
                <w:rFonts w:ascii="Aptos" w:hAnsi="Aptos"/>
                <w:highlight w:val="green"/>
              </w:rPr>
              <w:t xml:space="preserve"> statt</w:t>
            </w:r>
            <w:r w:rsidR="00FC3318" w:rsidRPr="00830EDF">
              <w:rPr>
                <w:rFonts w:ascii="Aptos" w:eastAsia="Arial" w:hAnsi="Aptos" w:cs="Arial"/>
                <w:highlight w:val="green"/>
              </w:rPr>
              <w:t>.</w:t>
            </w:r>
          </w:p>
        </w:tc>
      </w:tr>
      <w:tr w:rsidR="00FC4A1F" w14:paraId="0CA27336" w14:textId="77777777" w:rsidTr="2428EA17">
        <w:tc>
          <w:tcPr>
            <w:tcW w:w="4508" w:type="dxa"/>
          </w:tcPr>
          <w:p w14:paraId="51654FB5" w14:textId="6A4258EA" w:rsidR="00FC4A1F" w:rsidRPr="003761DE" w:rsidRDefault="00FC4A1F" w:rsidP="008F6B9A">
            <w:pPr>
              <w:rPr>
                <w:rFonts w:ascii="Aptos" w:eastAsia="Arial" w:hAnsi="Aptos" w:cs="Arial"/>
                <w:b/>
                <w:bCs/>
                <w:color w:val="7F7F7F" w:themeColor="text1" w:themeTint="80"/>
              </w:rPr>
            </w:pPr>
            <w:r w:rsidRPr="003761DE">
              <w:rPr>
                <w:rFonts w:ascii="Aptos" w:eastAsia="Arial" w:hAnsi="Aptos" w:cs="Arial"/>
                <w:b/>
                <w:bCs/>
                <w:color w:val="7F7F7F" w:themeColor="text1" w:themeTint="80"/>
              </w:rPr>
              <w:t>Zielgruppe(n)</w:t>
            </w:r>
          </w:p>
        </w:tc>
        <w:sdt>
          <w:sdtPr>
            <w:rPr>
              <w:rFonts w:ascii="Aptos" w:eastAsia="Arial" w:hAnsi="Aptos" w:cs="Arial"/>
            </w:rPr>
            <w:id w:val="-2020918947"/>
            <w:placeholder>
              <w:docPart w:val="DefaultPlaceholder_-1854013438"/>
            </w:placeholder>
            <w:showingPlcHdr/>
            <w:dropDownList>
              <w:listItem w:value="Wählen Sie ein Element aus."/>
              <w:listItem w:displayText="Erwachsene" w:value="Erwachsene"/>
              <w:listItem w:displayText="Erwachsene &amp; Junge Erwachsene" w:value="Erwachsene &amp; Junge Erwachsene"/>
              <w:listItem w:displayText="Familien" w:value="Familien"/>
              <w:listItem w:displayText="Kinder" w:value="Kinder"/>
            </w:dropDownList>
          </w:sdtPr>
          <w:sdtContent>
            <w:tc>
              <w:tcPr>
                <w:tcW w:w="4508" w:type="dxa"/>
                <w:gridSpan w:val="2"/>
              </w:tcPr>
              <w:p w14:paraId="36AFAD91" w14:textId="7C86B3E7" w:rsidR="00FC4A1F" w:rsidRPr="008765A6" w:rsidRDefault="00834FC4" w:rsidP="008F6B9A">
                <w:pPr>
                  <w:rPr>
                    <w:rFonts w:ascii="Aptos" w:eastAsia="Arial" w:hAnsi="Aptos" w:cs="Arial"/>
                  </w:rPr>
                </w:pPr>
                <w:r w:rsidRPr="008108CC">
                  <w:rPr>
                    <w:rStyle w:val="Platzhaltertext"/>
                  </w:rPr>
                  <w:t>Wählen Sie ein Element aus.</w:t>
                </w:r>
              </w:p>
            </w:tc>
          </w:sdtContent>
        </w:sdt>
      </w:tr>
      <w:tr w:rsidR="00825AE7" w:rsidRPr="00825AE7" w14:paraId="6217F827" w14:textId="77777777" w:rsidTr="2428EA17">
        <w:tc>
          <w:tcPr>
            <w:tcW w:w="4508" w:type="dxa"/>
          </w:tcPr>
          <w:p w14:paraId="25B06C33" w14:textId="4DE5BF14" w:rsidR="00825AE7" w:rsidRPr="003761DE" w:rsidRDefault="00825AE7" w:rsidP="00825AE7">
            <w:pPr>
              <w:rPr>
                <w:rFonts w:ascii="Aptos" w:eastAsia="Arial" w:hAnsi="Aptos" w:cs="Arial"/>
                <w:b/>
                <w:bCs/>
                <w:color w:val="7F7F7F" w:themeColor="text1" w:themeTint="80"/>
              </w:rPr>
            </w:pPr>
            <w:r w:rsidRPr="003761DE">
              <w:rPr>
                <w:rFonts w:ascii="Aptos" w:eastAsia="Arial" w:hAnsi="Aptos" w:cs="Arial"/>
                <w:b/>
                <w:bCs/>
                <w:color w:val="7F7F7F" w:themeColor="text1" w:themeTint="80"/>
              </w:rPr>
              <w:t>Kurator:in</w:t>
            </w:r>
          </w:p>
        </w:tc>
        <w:sdt>
          <w:sdtPr>
            <w:rPr>
              <w:rFonts w:ascii="Aptos" w:eastAsia="Arial" w:hAnsi="Aptos" w:cs="Arial"/>
              <w:color w:val="000000" w:themeColor="text1"/>
            </w:rPr>
            <w:id w:val="-1335680969"/>
            <w:placeholder>
              <w:docPart w:val="FA3130FC6605439E8C01E34B2AA46327"/>
            </w:placeholder>
            <w:dropDownList>
              <w:listItem w:value="Wählen Sie ein Element aus."/>
              <w:listItem w:displayText="Aya Nabulsi" w:value="Aya Nabulsi"/>
              <w:listItem w:displayText="Faye Kabali-Kagwa" w:value="Faye Kabali-Kagwa"/>
              <w:listItem w:displayText="Joshua Dalledonne" w:value="Joshua Dalledonne"/>
              <w:listItem w:displayText="Ndèye Mané Touré" w:value="Ndèye Mané Touré"/>
              <w:listItem w:displayText="Nikos Mavrakis" w:value="Nikos Mavrakis"/>
              <w:listItem w:displayText="Rodrigo González Alvarado" w:value="Rodrigo González Alvarado"/>
              <w:listItem w:displayText="Simon Abrahams" w:value="Simon Abrahams"/>
              <w:listItem w:displayText="Srishti Ray" w:value="Srishti Ray"/>
              <w:listItem w:displayText="Yuan Zhang" w:value="Yuan Zhang"/>
            </w:dropDownList>
          </w:sdtPr>
          <w:sdtContent>
            <w:tc>
              <w:tcPr>
                <w:tcW w:w="4508" w:type="dxa"/>
                <w:gridSpan w:val="2"/>
              </w:tcPr>
              <w:p w14:paraId="7C33963F" w14:textId="349C5DF4" w:rsidR="00825AE7" w:rsidRPr="00825AE7" w:rsidRDefault="004D7C9F" w:rsidP="00825AE7">
                <w:pPr>
                  <w:rPr>
                    <w:rFonts w:ascii="Aptos" w:eastAsia="Arial" w:hAnsi="Aptos" w:cs="Arial"/>
                    <w:color w:val="000000" w:themeColor="text1"/>
                  </w:rPr>
                </w:pPr>
                <w:r>
                  <w:rPr>
                    <w:rFonts w:ascii="Aptos" w:eastAsia="Arial" w:hAnsi="Aptos" w:cs="Arial"/>
                    <w:color w:val="000000" w:themeColor="text1"/>
                  </w:rPr>
                  <w:t>Ndèye Mané Touré</w:t>
                </w:r>
              </w:p>
            </w:tc>
          </w:sdtContent>
        </w:sdt>
      </w:tr>
      <w:tr w:rsidR="00EC2451" w:rsidRPr="00825AE7" w14:paraId="6AF9D3C2" w14:textId="77777777" w:rsidTr="2428EA17">
        <w:trPr>
          <w:trHeight w:val="24"/>
        </w:trPr>
        <w:tc>
          <w:tcPr>
            <w:tcW w:w="4508" w:type="dxa"/>
          </w:tcPr>
          <w:p w14:paraId="7F4D9E82" w14:textId="5452A100" w:rsidR="00EC2451" w:rsidRPr="003761DE" w:rsidRDefault="00EC2451" w:rsidP="00EC2451">
            <w:pPr>
              <w:rPr>
                <w:rFonts w:ascii="Aptos" w:eastAsia="Arial" w:hAnsi="Aptos" w:cs="Arial"/>
                <w:b/>
                <w:bCs/>
                <w:color w:val="7F7F7F" w:themeColor="text1" w:themeTint="80"/>
              </w:rPr>
            </w:pPr>
            <w:r w:rsidRPr="003761DE">
              <w:rPr>
                <w:rFonts w:ascii="Aptos" w:eastAsia="Arial" w:hAnsi="Aptos" w:cs="Arial"/>
                <w:b/>
                <w:bCs/>
                <w:color w:val="7F7F7F" w:themeColor="text1" w:themeTint="80"/>
              </w:rPr>
              <w:t>Barrierefreiheit</w:t>
            </w:r>
          </w:p>
        </w:tc>
        <w:tc>
          <w:tcPr>
            <w:tcW w:w="4508" w:type="dxa"/>
            <w:gridSpan w:val="2"/>
          </w:tcPr>
          <w:p w14:paraId="5FC6DC2F" w14:textId="77777777" w:rsidR="00EC2451" w:rsidRPr="00825AE7" w:rsidRDefault="00EC2451" w:rsidP="00EC2451">
            <w:pPr>
              <w:rPr>
                <w:rFonts w:ascii="Aptos" w:eastAsia="Arial" w:hAnsi="Aptos" w:cs="Arial"/>
                <w:color w:val="000000" w:themeColor="text1"/>
              </w:rPr>
            </w:pPr>
          </w:p>
        </w:tc>
      </w:tr>
      <w:tr w:rsidR="002A3C39" w:rsidRPr="00825AE7" w14:paraId="5D0C54E6" w14:textId="77777777" w:rsidTr="2428EA17">
        <w:trPr>
          <w:trHeight w:val="24"/>
        </w:trPr>
        <w:tc>
          <w:tcPr>
            <w:tcW w:w="4508" w:type="dxa"/>
          </w:tcPr>
          <w:p w14:paraId="3B2500A8" w14:textId="363C6FD9" w:rsidR="002A3C39" w:rsidRPr="003761DE" w:rsidRDefault="002A3C39" w:rsidP="00EC2451">
            <w:pPr>
              <w:rPr>
                <w:rFonts w:ascii="Aptos" w:eastAsia="Arial" w:hAnsi="Aptos" w:cs="Arial"/>
                <w:b/>
                <w:bCs/>
                <w:color w:val="7F7F7F" w:themeColor="text1" w:themeTint="80"/>
              </w:rPr>
            </w:pPr>
            <w:r w:rsidRPr="003761DE">
              <w:rPr>
                <w:rFonts w:ascii="Aptos" w:eastAsia="Arial" w:hAnsi="Aptos" w:cs="Arial"/>
                <w:b/>
                <w:bCs/>
                <w:color w:val="7F7F7F" w:themeColor="text1" w:themeTint="80"/>
              </w:rPr>
              <w:t>Kommentare</w:t>
            </w:r>
          </w:p>
        </w:tc>
        <w:tc>
          <w:tcPr>
            <w:tcW w:w="4508" w:type="dxa"/>
            <w:gridSpan w:val="2"/>
          </w:tcPr>
          <w:p w14:paraId="159700F4" w14:textId="77777777" w:rsidR="002A3C39" w:rsidRPr="00825AE7" w:rsidRDefault="002A3C39" w:rsidP="00EC2451">
            <w:pPr>
              <w:rPr>
                <w:rFonts w:ascii="Aptos" w:eastAsia="Arial" w:hAnsi="Aptos" w:cs="Arial"/>
                <w:color w:val="000000" w:themeColor="text1"/>
              </w:rPr>
            </w:pPr>
          </w:p>
        </w:tc>
      </w:tr>
      <w:tr w:rsidR="004D7C9F" w:rsidRPr="00825AE7" w14:paraId="01E0DBF9" w14:textId="77777777" w:rsidTr="2428EA17">
        <w:trPr>
          <w:trHeight w:val="24"/>
        </w:trPr>
        <w:tc>
          <w:tcPr>
            <w:tcW w:w="4508" w:type="dxa"/>
          </w:tcPr>
          <w:p w14:paraId="7C9C2D13" w14:textId="40FA0BEC" w:rsidR="004D7C9F" w:rsidRPr="003761DE" w:rsidRDefault="000D2C8A" w:rsidP="00EC2451">
            <w:pPr>
              <w:rPr>
                <w:rFonts w:ascii="Aptos" w:eastAsia="Arial" w:hAnsi="Aptos" w:cs="Arial"/>
                <w:b/>
                <w:bCs/>
                <w:color w:val="7F7F7F" w:themeColor="text1" w:themeTint="80"/>
              </w:rPr>
            </w:pPr>
            <w:r>
              <w:rPr>
                <w:rFonts w:ascii="Aptos" w:eastAsia="Arial" w:hAnsi="Aptos" w:cs="Arial"/>
                <w:b/>
                <w:bCs/>
                <w:color w:val="7F7F7F" w:themeColor="text1" w:themeTint="80"/>
              </w:rPr>
              <w:t>Preis</w:t>
            </w:r>
          </w:p>
        </w:tc>
        <w:tc>
          <w:tcPr>
            <w:tcW w:w="4508" w:type="dxa"/>
            <w:gridSpan w:val="2"/>
          </w:tcPr>
          <w:p w14:paraId="0E7A38C7" w14:textId="6A77FAD1" w:rsidR="004D7C9F" w:rsidRPr="00825AE7" w:rsidRDefault="000D2C8A" w:rsidP="00EC2451">
            <w:pPr>
              <w:rPr>
                <w:rFonts w:ascii="Aptos" w:eastAsia="Arial" w:hAnsi="Aptos" w:cs="Arial"/>
                <w:color w:val="000000" w:themeColor="text1"/>
              </w:rPr>
            </w:pPr>
            <w:r>
              <w:rPr>
                <w:rFonts w:ascii="Aptos" w:eastAsia="Arial" w:hAnsi="Aptos" w:cs="Arial"/>
                <w:color w:val="000000" w:themeColor="text1"/>
                <w:highlight w:val="green"/>
              </w:rPr>
              <w:t xml:space="preserve">20 €, </w:t>
            </w:r>
            <w:r w:rsidRPr="002E5166">
              <w:rPr>
                <w:rFonts w:ascii="Aptos" w:eastAsia="Arial" w:hAnsi="Aptos" w:cs="Arial"/>
                <w:color w:val="000000" w:themeColor="text1"/>
                <w:highlight w:val="green"/>
              </w:rPr>
              <w:t>35</w:t>
            </w:r>
            <w:r>
              <w:rPr>
                <w:rFonts w:ascii="Aptos" w:eastAsia="Arial" w:hAnsi="Aptos" w:cs="Arial"/>
                <w:color w:val="000000" w:themeColor="text1"/>
                <w:highlight w:val="green"/>
              </w:rPr>
              <w:t xml:space="preserve"> </w:t>
            </w:r>
            <w:r w:rsidRPr="002E5166">
              <w:rPr>
                <w:rFonts w:ascii="Aptos" w:eastAsia="Arial" w:hAnsi="Aptos" w:cs="Arial"/>
                <w:color w:val="000000" w:themeColor="text1"/>
                <w:highlight w:val="green"/>
              </w:rPr>
              <w:t>% Ermäßigung mit Festivalpass</w:t>
            </w:r>
          </w:p>
        </w:tc>
      </w:tr>
    </w:tbl>
    <w:p w14:paraId="3A0CA58F" w14:textId="77777777" w:rsidR="00141338" w:rsidRDefault="00141338" w:rsidP="00FC4A1F">
      <w:pPr>
        <w:rPr>
          <w:b/>
          <w:bCs/>
          <w:u w:val="single"/>
        </w:rPr>
      </w:pPr>
    </w:p>
    <w:p w14:paraId="4BE29D7B" w14:textId="5941D910" w:rsidR="00C82CB3" w:rsidRPr="00D90A3D" w:rsidRDefault="00251163" w:rsidP="2428EA17">
      <w:pPr>
        <w:rPr>
          <w:i/>
          <w:iCs/>
          <w:sz w:val="16"/>
          <w:szCs w:val="16"/>
        </w:rPr>
      </w:pPr>
      <w:r w:rsidRPr="2428EA17">
        <w:rPr>
          <w:b/>
          <w:bCs/>
          <w:highlight w:val="green"/>
          <w:u w:val="single"/>
        </w:rPr>
        <w:t>Creditblock</w:t>
      </w:r>
      <w:r>
        <w:br/>
      </w:r>
      <w:r w:rsidR="0088019E" w:rsidRPr="2428EA17">
        <w:rPr>
          <w:i/>
          <w:iCs/>
          <w:sz w:val="16"/>
          <w:szCs w:val="16"/>
        </w:rPr>
        <w:t>Bezeichnung</w:t>
      </w:r>
      <w:r w:rsidR="00C82CB3" w:rsidRPr="2428EA17">
        <w:rPr>
          <w:i/>
          <w:iCs/>
          <w:sz w:val="16"/>
          <w:szCs w:val="16"/>
        </w:rPr>
        <w:t>en sind bei Bedarf anzupassen</w:t>
      </w:r>
    </w:p>
    <w:tbl>
      <w:tblPr>
        <w:tblStyle w:val="Tabellenraster"/>
        <w:tblW w:w="0" w:type="auto"/>
        <w:tblLook w:val="04A0" w:firstRow="1" w:lastRow="0" w:firstColumn="1" w:lastColumn="0" w:noHBand="0" w:noVBand="1"/>
      </w:tblPr>
      <w:tblGrid>
        <w:gridCol w:w="4508"/>
        <w:gridCol w:w="4508"/>
      </w:tblGrid>
      <w:tr w:rsidR="009A3781" w14:paraId="16D2BCBF" w14:textId="77777777" w:rsidTr="00967584">
        <w:tc>
          <w:tcPr>
            <w:tcW w:w="4508" w:type="dxa"/>
          </w:tcPr>
          <w:p w14:paraId="4B3467E6" w14:textId="225C5BAB" w:rsidR="009A3781" w:rsidRPr="004D7C9F" w:rsidRDefault="004D7C9F" w:rsidP="00FC4A1F">
            <w:pPr>
              <w:rPr>
                <w:rFonts w:ascii="Aptos" w:eastAsia="Arial" w:hAnsi="Aptos" w:cs="Arial"/>
                <w:b/>
                <w:bCs/>
                <w:color w:val="7F7F7F" w:themeColor="text1" w:themeTint="80"/>
                <w:highlight w:val="green"/>
              </w:rPr>
            </w:pPr>
            <w:r>
              <w:rPr>
                <w:rFonts w:ascii="Aptos" w:eastAsia="Arial" w:hAnsi="Aptos" w:cs="Arial"/>
                <w:b/>
                <w:bCs/>
                <w:color w:val="7F7F7F" w:themeColor="text1" w:themeTint="80"/>
                <w:highlight w:val="green"/>
              </w:rPr>
              <w:t>Von und mit</w:t>
            </w:r>
          </w:p>
        </w:tc>
        <w:tc>
          <w:tcPr>
            <w:tcW w:w="4508" w:type="dxa"/>
          </w:tcPr>
          <w:p w14:paraId="3482BE7E" w14:textId="2B2A6F30" w:rsidR="009A3781" w:rsidRPr="004D7C9F" w:rsidRDefault="002D77CA" w:rsidP="00FC4A1F">
            <w:pPr>
              <w:rPr>
                <w:rFonts w:ascii="Aptos" w:eastAsia="Arial" w:hAnsi="Aptos" w:cs="Arial"/>
                <w:highlight w:val="green"/>
              </w:rPr>
            </w:pPr>
            <w:r w:rsidRPr="004D7C9F">
              <w:rPr>
                <w:rFonts w:ascii="Aptos" w:eastAsia="Arial" w:hAnsi="Aptos" w:cs="Arial"/>
                <w:highlight w:val="green"/>
              </w:rPr>
              <w:t>Nathalie Vairac</w:t>
            </w:r>
          </w:p>
        </w:tc>
      </w:tr>
      <w:tr w:rsidR="00072F9F" w14:paraId="6DE5627F" w14:textId="77777777" w:rsidTr="00967584">
        <w:tc>
          <w:tcPr>
            <w:tcW w:w="4508" w:type="dxa"/>
          </w:tcPr>
          <w:p w14:paraId="41CE914D" w14:textId="1AE30179" w:rsidR="00072F9F" w:rsidRPr="004D7C9F" w:rsidRDefault="00072F9F" w:rsidP="00072F9F">
            <w:pPr>
              <w:rPr>
                <w:rFonts w:ascii="Aptos" w:eastAsia="Arial" w:hAnsi="Aptos" w:cs="Arial"/>
                <w:b/>
                <w:bCs/>
                <w:color w:val="7F7F7F" w:themeColor="text1" w:themeTint="80"/>
                <w:highlight w:val="green"/>
              </w:rPr>
            </w:pPr>
            <w:r w:rsidRPr="004D7C9F">
              <w:rPr>
                <w:rFonts w:ascii="Aptos" w:eastAsia="Arial" w:hAnsi="Aptos" w:cs="Arial"/>
                <w:b/>
                <w:bCs/>
                <w:color w:val="7F7F7F" w:themeColor="text1" w:themeTint="80"/>
                <w:highlight w:val="green"/>
              </w:rPr>
              <w:t>Video</w:t>
            </w:r>
          </w:p>
        </w:tc>
        <w:tc>
          <w:tcPr>
            <w:tcW w:w="4508" w:type="dxa"/>
          </w:tcPr>
          <w:p w14:paraId="2CA91708" w14:textId="11BC4F0F" w:rsidR="00072F9F" w:rsidRPr="004D7C9F" w:rsidRDefault="00072F9F" w:rsidP="00072F9F">
            <w:pPr>
              <w:rPr>
                <w:rFonts w:ascii="Aptos" w:eastAsia="Arial" w:hAnsi="Aptos" w:cs="Arial"/>
                <w:highlight w:val="green"/>
              </w:rPr>
            </w:pPr>
            <w:r w:rsidRPr="004D7C9F">
              <w:rPr>
                <w:rFonts w:ascii="Aptos" w:eastAsia="Arial" w:hAnsi="Aptos" w:cs="Arial"/>
                <w:highlight w:val="green"/>
              </w:rPr>
              <w:t>Tiziana Manfredi</w:t>
            </w:r>
          </w:p>
        </w:tc>
      </w:tr>
      <w:tr w:rsidR="00072F9F" w14:paraId="1D8B945B" w14:textId="77777777" w:rsidTr="00967584">
        <w:tc>
          <w:tcPr>
            <w:tcW w:w="4508" w:type="dxa"/>
          </w:tcPr>
          <w:p w14:paraId="27F5202F" w14:textId="625B8BDF" w:rsidR="00072F9F" w:rsidRPr="004D7C9F" w:rsidRDefault="00072F9F" w:rsidP="00072F9F">
            <w:pPr>
              <w:rPr>
                <w:rFonts w:ascii="Aptos" w:eastAsia="Arial" w:hAnsi="Aptos" w:cs="Arial"/>
                <w:b/>
                <w:bCs/>
                <w:color w:val="7F7F7F" w:themeColor="text1" w:themeTint="80"/>
                <w:highlight w:val="green"/>
              </w:rPr>
            </w:pPr>
            <w:r w:rsidRPr="004D7C9F">
              <w:rPr>
                <w:rFonts w:ascii="Aptos" w:eastAsia="Arial" w:hAnsi="Aptos" w:cs="Arial"/>
                <w:b/>
                <w:bCs/>
                <w:color w:val="7F7F7F" w:themeColor="text1" w:themeTint="80"/>
                <w:highlight w:val="green"/>
              </w:rPr>
              <w:t>Regie</w:t>
            </w:r>
          </w:p>
        </w:tc>
        <w:tc>
          <w:tcPr>
            <w:tcW w:w="4508" w:type="dxa"/>
          </w:tcPr>
          <w:p w14:paraId="01E08644" w14:textId="16302996" w:rsidR="00072F9F" w:rsidRPr="004D7C9F" w:rsidRDefault="00072F9F" w:rsidP="00072F9F">
            <w:pPr>
              <w:rPr>
                <w:rFonts w:ascii="Aptos" w:eastAsia="Arial" w:hAnsi="Aptos" w:cs="Arial"/>
                <w:highlight w:val="green"/>
              </w:rPr>
            </w:pPr>
            <w:r w:rsidRPr="004D7C9F">
              <w:rPr>
                <w:rFonts w:ascii="Aptos" w:eastAsia="Arial" w:hAnsi="Aptos" w:cs="Arial"/>
                <w:highlight w:val="green"/>
              </w:rPr>
              <w:t>Jean Pierre Nepost</w:t>
            </w:r>
          </w:p>
        </w:tc>
      </w:tr>
      <w:tr w:rsidR="00A6539D" w:rsidRPr="00B25353" w14:paraId="39AAC302" w14:textId="77777777" w:rsidTr="00967584">
        <w:tc>
          <w:tcPr>
            <w:tcW w:w="4508" w:type="dxa"/>
          </w:tcPr>
          <w:p w14:paraId="7FB730B4" w14:textId="0FD24E61" w:rsidR="00A6539D" w:rsidRPr="004D7C9F" w:rsidRDefault="00A6539D" w:rsidP="00072F9F">
            <w:pPr>
              <w:rPr>
                <w:rFonts w:ascii="Aptos" w:eastAsia="Arial" w:hAnsi="Aptos" w:cs="Arial"/>
                <w:b/>
                <w:bCs/>
                <w:color w:val="7F7F7F" w:themeColor="text1" w:themeTint="80"/>
                <w:highlight w:val="green"/>
              </w:rPr>
            </w:pPr>
            <w:r w:rsidRPr="004D7C9F">
              <w:rPr>
                <w:rFonts w:ascii="Aptos" w:eastAsia="Arial" w:hAnsi="Aptos" w:cs="Arial"/>
                <w:b/>
                <w:bCs/>
                <w:color w:val="7F7F7F" w:themeColor="text1" w:themeTint="80"/>
                <w:highlight w:val="green"/>
              </w:rPr>
              <w:t>Unterstützt durch</w:t>
            </w:r>
          </w:p>
        </w:tc>
        <w:tc>
          <w:tcPr>
            <w:tcW w:w="4508" w:type="dxa"/>
          </w:tcPr>
          <w:p w14:paraId="31D45417" w14:textId="7060A8EF" w:rsidR="00A6539D" w:rsidRPr="004D7C9F" w:rsidRDefault="00E702C1" w:rsidP="00072F9F">
            <w:pPr>
              <w:rPr>
                <w:rFonts w:ascii="Aptos" w:eastAsia="Arial" w:hAnsi="Aptos" w:cs="Arial"/>
                <w:highlight w:val="green"/>
                <w:lang w:val="en-US"/>
              </w:rPr>
            </w:pPr>
            <w:r w:rsidRPr="004D7C9F">
              <w:rPr>
                <w:rFonts w:ascii="Aptos" w:eastAsia="Arial" w:hAnsi="Aptos" w:cs="Arial"/>
                <w:highlight w:val="green"/>
                <w:lang w:val="en-US"/>
              </w:rPr>
              <w:t>RAW Material Company, O.S.I.W.A, Institut italien Sénégal, Trust Africa</w:t>
            </w:r>
          </w:p>
        </w:tc>
      </w:tr>
    </w:tbl>
    <w:p w14:paraId="08A8B335" w14:textId="28476CDD" w:rsidR="150A83D1" w:rsidRPr="00E702C1" w:rsidRDefault="150A83D1" w:rsidP="008F6B9A">
      <w:pPr>
        <w:rPr>
          <w:rFonts w:ascii="Aptos" w:eastAsia="Arial" w:hAnsi="Aptos" w:cs="Arial"/>
          <w:lang w:val="en-US"/>
        </w:rPr>
      </w:pPr>
    </w:p>
    <w:p w14:paraId="7912F045" w14:textId="77777777" w:rsidR="00855F25" w:rsidRPr="004256E0" w:rsidRDefault="00855F25" w:rsidP="00855F25">
      <w:pPr>
        <w:rPr>
          <w:rFonts w:ascii="Aptos" w:eastAsia="Arial" w:hAnsi="Aptos" w:cs="Arial"/>
          <w:b/>
          <w:u w:val="single"/>
        </w:rPr>
      </w:pPr>
      <w:r w:rsidRPr="004256E0">
        <w:rPr>
          <w:rFonts w:ascii="Aptos" w:eastAsia="Arial" w:hAnsi="Aptos" w:cs="Arial"/>
          <w:b/>
          <w:u w:val="single"/>
        </w:rPr>
        <w:t>Biografien</w:t>
      </w:r>
    </w:p>
    <w:p w14:paraId="66986D31" w14:textId="77777777" w:rsidR="00855F25" w:rsidRPr="004256E0" w:rsidRDefault="00855F25" w:rsidP="00855F25">
      <w:pPr>
        <w:pStyle w:val="Listenabsatz"/>
        <w:numPr>
          <w:ilvl w:val="0"/>
          <w:numId w:val="22"/>
        </w:numPr>
        <w:rPr>
          <w:rFonts w:ascii="Aptos" w:eastAsia="Arial" w:hAnsi="Aptos" w:cs="Arial"/>
          <w:bCs/>
        </w:rPr>
      </w:pPr>
      <w:r w:rsidRPr="004256E0">
        <w:rPr>
          <w:rFonts w:ascii="Aptos" w:eastAsia="Arial" w:hAnsi="Aptos" w:cs="Arial"/>
          <w:bCs/>
        </w:rPr>
        <w:t>Artist#1</w:t>
      </w:r>
    </w:p>
    <w:p w14:paraId="00A1E0D3" w14:textId="77777777" w:rsidR="00855F25" w:rsidRDefault="00855F25" w:rsidP="00855F25">
      <w:pPr>
        <w:pStyle w:val="Listenabsatz"/>
        <w:numPr>
          <w:ilvl w:val="0"/>
          <w:numId w:val="22"/>
        </w:numPr>
        <w:rPr>
          <w:rFonts w:ascii="Aptos" w:eastAsia="Arial" w:hAnsi="Aptos" w:cs="Arial"/>
          <w:bCs/>
        </w:rPr>
      </w:pPr>
      <w:r w:rsidRPr="004256E0">
        <w:rPr>
          <w:rFonts w:ascii="Aptos" w:eastAsia="Arial" w:hAnsi="Aptos" w:cs="Arial"/>
          <w:bCs/>
        </w:rPr>
        <w:t>Artist#2</w:t>
      </w:r>
    </w:p>
    <w:p w14:paraId="2D3E2B47" w14:textId="77777777" w:rsidR="00855F25" w:rsidRPr="00855F25" w:rsidRDefault="00855F25" w:rsidP="00855F25">
      <w:pPr>
        <w:rPr>
          <w:rFonts w:ascii="Aptos" w:eastAsia="Arial" w:hAnsi="Aptos" w:cs="Arial"/>
          <w:bCs/>
        </w:rPr>
      </w:pPr>
    </w:p>
    <w:p w14:paraId="2E583245" w14:textId="1F32FCD1" w:rsidR="00BD0EE5" w:rsidRPr="004256E0" w:rsidRDefault="00BD0EE5" w:rsidP="008F6B9A">
      <w:pPr>
        <w:rPr>
          <w:rFonts w:ascii="Aptos" w:eastAsia="Arial" w:hAnsi="Aptos" w:cs="Arial"/>
          <w:b/>
          <w:u w:val="single"/>
        </w:rPr>
      </w:pPr>
      <w:r w:rsidRPr="004256E0">
        <w:rPr>
          <w:rFonts w:ascii="Aptos" w:eastAsia="Arial" w:hAnsi="Aptos" w:cs="Arial"/>
          <w:b/>
          <w:u w:val="single"/>
        </w:rPr>
        <w:t>Kritiken</w:t>
      </w:r>
    </w:p>
    <w:p w14:paraId="63B7F39D" w14:textId="70059323" w:rsidR="00C576C6" w:rsidRDefault="00C576C6" w:rsidP="00C576C6">
      <w:pPr>
        <w:pStyle w:val="Listenabsatz"/>
        <w:numPr>
          <w:ilvl w:val="0"/>
          <w:numId w:val="21"/>
        </w:numPr>
        <w:rPr>
          <w:rFonts w:ascii="Aptos" w:eastAsia="Arial" w:hAnsi="Aptos" w:cs="Arial"/>
        </w:rPr>
      </w:pPr>
      <w:r>
        <w:rPr>
          <w:rFonts w:ascii="Aptos" w:eastAsia="Arial" w:hAnsi="Aptos" w:cs="Arial"/>
        </w:rPr>
        <w:t>Kritik</w:t>
      </w:r>
      <w:r w:rsidR="008736AF">
        <w:rPr>
          <w:rFonts w:ascii="Aptos" w:eastAsia="Arial" w:hAnsi="Aptos" w:cs="Arial"/>
        </w:rPr>
        <w:t>#1</w:t>
      </w:r>
    </w:p>
    <w:p w14:paraId="627FDC98" w14:textId="1158DE96" w:rsidR="004256E0" w:rsidRDefault="008736AF" w:rsidP="004256E0">
      <w:pPr>
        <w:pStyle w:val="Listenabsatz"/>
        <w:numPr>
          <w:ilvl w:val="0"/>
          <w:numId w:val="21"/>
        </w:numPr>
        <w:rPr>
          <w:rFonts w:ascii="Aptos" w:eastAsia="Arial" w:hAnsi="Aptos" w:cs="Arial"/>
        </w:rPr>
      </w:pPr>
      <w:r>
        <w:rPr>
          <w:rFonts w:ascii="Aptos" w:eastAsia="Arial" w:hAnsi="Aptos" w:cs="Arial"/>
        </w:rPr>
        <w:lastRenderedPageBreak/>
        <w:t>Kritik#2</w:t>
      </w:r>
    </w:p>
    <w:p w14:paraId="0E700A75" w14:textId="77777777" w:rsidR="00855F25" w:rsidRDefault="00855F25" w:rsidP="00855F25">
      <w:pPr>
        <w:rPr>
          <w:rFonts w:ascii="Aptos" w:eastAsia="Arial" w:hAnsi="Aptos" w:cs="Arial"/>
        </w:rPr>
      </w:pPr>
    </w:p>
    <w:p w14:paraId="656AF9AD" w14:textId="4B18B7CB" w:rsidR="00D90C6D" w:rsidRPr="004256E0" w:rsidRDefault="00D90C6D" w:rsidP="00D90C6D">
      <w:pPr>
        <w:rPr>
          <w:rFonts w:ascii="Aptos" w:eastAsia="Arial" w:hAnsi="Aptos" w:cs="Arial"/>
          <w:b/>
          <w:u w:val="single"/>
        </w:rPr>
      </w:pPr>
      <w:r>
        <w:rPr>
          <w:rFonts w:ascii="Aptos" w:eastAsia="Arial" w:hAnsi="Aptos" w:cs="Arial"/>
          <w:b/>
          <w:u w:val="single"/>
        </w:rPr>
        <w:t>Beschreibungen Produktion</w:t>
      </w:r>
    </w:p>
    <w:p w14:paraId="139A4B94" w14:textId="78B4BF90" w:rsidR="00D90C6D" w:rsidRDefault="58905C62" w:rsidP="2428EA17">
      <w:pPr>
        <w:jc w:val="both"/>
        <w:rPr>
          <w:rFonts w:ascii="Aptos" w:eastAsia="Arial" w:hAnsi="Aptos" w:cs="Arial"/>
          <w:lang w:val="en-US"/>
        </w:rPr>
      </w:pPr>
      <w:r w:rsidRPr="2428EA17">
        <w:rPr>
          <w:rFonts w:ascii="Aptos" w:eastAsia="Arial" w:hAnsi="Aptos" w:cs="Arial"/>
          <w:lang w:val="en-US"/>
        </w:rPr>
        <w:t>With MUTIKKAPPATÂTA, the actress embarks on a long journey exploring transmission in its most intangible form.</w:t>
      </w:r>
    </w:p>
    <w:p w14:paraId="50C0F47C" w14:textId="3F7EFE8C" w:rsidR="00D90C6D" w:rsidRPr="0080282E" w:rsidRDefault="58905C62" w:rsidP="2428EA17">
      <w:pPr>
        <w:jc w:val="both"/>
        <w:rPr>
          <w:lang w:val="en-US"/>
        </w:rPr>
      </w:pPr>
      <w:r w:rsidRPr="0080282E">
        <w:rPr>
          <w:rFonts w:ascii="Aptos" w:eastAsia="Arial" w:hAnsi="Aptos" w:cs="Arial"/>
          <w:lang w:val="en-US"/>
        </w:rPr>
        <w:t>At the heart of it is the story of a little girl born in Bordeaux, shaped by the heritage of an Indian mother and a Guadeloupean father.</w:t>
      </w:r>
    </w:p>
    <w:p w14:paraId="2FBD9EDC" w14:textId="50FE1DA8" w:rsidR="00D90C6D" w:rsidRPr="0080282E" w:rsidRDefault="58905C62" w:rsidP="2428EA17">
      <w:pPr>
        <w:jc w:val="both"/>
        <w:rPr>
          <w:lang w:val="en-US"/>
        </w:rPr>
      </w:pPr>
      <w:r w:rsidRPr="0080282E">
        <w:rPr>
          <w:rFonts w:ascii="Aptos" w:eastAsia="Arial" w:hAnsi="Aptos" w:cs="Arial"/>
          <w:lang w:val="en-US"/>
        </w:rPr>
        <w:t>Through this narrative, she examines how memories whether visible or buried travel across generations, carrying within them the strength to survive violence and to keep the breath of life flowing from one consciousness to another.</w:t>
      </w:r>
    </w:p>
    <w:p w14:paraId="6331490D" w14:textId="05062400" w:rsidR="00D90C6D" w:rsidRPr="0080282E" w:rsidRDefault="58905C62" w:rsidP="2428EA17">
      <w:pPr>
        <w:jc w:val="both"/>
        <w:rPr>
          <w:lang w:val="en-US"/>
        </w:rPr>
      </w:pPr>
      <w:r w:rsidRPr="0080282E">
        <w:rPr>
          <w:rFonts w:ascii="Aptos" w:eastAsia="Arial" w:hAnsi="Aptos" w:cs="Arial"/>
          <w:lang w:val="en-US"/>
        </w:rPr>
        <w:t>MUTIKKAPPATÂTA is a departure.</w:t>
      </w:r>
    </w:p>
    <w:p w14:paraId="3C43C005" w14:textId="0BD19BDB" w:rsidR="00D90C6D" w:rsidRPr="0080282E" w:rsidRDefault="58905C62" w:rsidP="2428EA17">
      <w:pPr>
        <w:jc w:val="both"/>
        <w:rPr>
          <w:lang w:val="en-US"/>
        </w:rPr>
      </w:pPr>
      <w:r w:rsidRPr="0080282E">
        <w:rPr>
          <w:rFonts w:ascii="Aptos" w:eastAsia="Arial" w:hAnsi="Aptos" w:cs="Arial"/>
          <w:lang w:val="en-US"/>
        </w:rPr>
        <w:t>A heartbeat. A searching voice.</w:t>
      </w:r>
    </w:p>
    <w:p w14:paraId="51CC3C4A" w14:textId="6D72CC9C" w:rsidR="00D90C6D" w:rsidRPr="0080282E" w:rsidRDefault="58905C62" w:rsidP="2428EA17">
      <w:pPr>
        <w:jc w:val="both"/>
        <w:rPr>
          <w:lang w:val="en-US"/>
        </w:rPr>
      </w:pPr>
      <w:r w:rsidRPr="0080282E">
        <w:rPr>
          <w:rFonts w:ascii="Aptos" w:eastAsia="Arial" w:hAnsi="Aptos" w:cs="Arial"/>
          <w:lang w:val="en-US"/>
        </w:rPr>
        <w:t>The actress steps on stage, feet rooted in history, hands reaching toward the invisible. She stands at a crossroads; she is the question.</w:t>
      </w:r>
    </w:p>
    <w:p w14:paraId="4CC54200" w14:textId="560AED10" w:rsidR="00D90C6D" w:rsidRPr="0080282E" w:rsidRDefault="58905C62" w:rsidP="2428EA17">
      <w:pPr>
        <w:jc w:val="both"/>
        <w:rPr>
          <w:rFonts w:ascii="Aptos" w:eastAsia="Arial" w:hAnsi="Aptos" w:cs="Arial"/>
          <w:lang w:val="en-US"/>
        </w:rPr>
      </w:pPr>
      <w:r w:rsidRPr="0080282E">
        <w:rPr>
          <w:rFonts w:ascii="Aptos" w:eastAsia="Arial" w:hAnsi="Aptos" w:cs="Arial"/>
          <w:lang w:val="en-US"/>
        </w:rPr>
        <w:t>How do memories the ones we tell, the ones we keep silent</w:t>
      </w:r>
    </w:p>
    <w:p w14:paraId="4847368F" w14:textId="77C9DF2B" w:rsidR="00D90C6D" w:rsidRPr="0080282E" w:rsidRDefault="58905C62" w:rsidP="2428EA17">
      <w:pPr>
        <w:jc w:val="both"/>
        <w:rPr>
          <w:lang w:val="en-US"/>
        </w:rPr>
      </w:pPr>
      <w:r w:rsidRPr="0080282E">
        <w:rPr>
          <w:rFonts w:ascii="Aptos" w:eastAsia="Arial" w:hAnsi="Aptos" w:cs="Arial"/>
          <w:lang w:val="en-US"/>
        </w:rPr>
        <w:t>cross centuries, silences, and seas?</w:t>
      </w:r>
    </w:p>
    <w:p w14:paraId="55B37A20" w14:textId="44C40BD0" w:rsidR="00D90C6D" w:rsidRPr="0080282E" w:rsidRDefault="58905C62" w:rsidP="2428EA17">
      <w:pPr>
        <w:jc w:val="both"/>
        <w:rPr>
          <w:lang w:val="en-US"/>
        </w:rPr>
      </w:pPr>
      <w:r w:rsidRPr="0080282E">
        <w:rPr>
          <w:rFonts w:ascii="Aptos" w:eastAsia="Arial" w:hAnsi="Aptos" w:cs="Arial"/>
          <w:lang w:val="en-US"/>
        </w:rPr>
        <w:t>How do they endure?</w:t>
      </w:r>
    </w:p>
    <w:p w14:paraId="4A7E53C6" w14:textId="166F9644" w:rsidR="00D90C6D" w:rsidRPr="0080282E" w:rsidRDefault="58905C62" w:rsidP="2428EA17">
      <w:pPr>
        <w:jc w:val="both"/>
        <w:rPr>
          <w:lang w:val="en-US"/>
        </w:rPr>
      </w:pPr>
      <w:r w:rsidRPr="0080282E">
        <w:rPr>
          <w:rFonts w:ascii="Aptos" w:eastAsia="Arial" w:hAnsi="Aptos" w:cs="Arial"/>
          <w:lang w:val="en-US"/>
        </w:rPr>
        <w:t>How do they move, against all odds, from one body to another,</w:t>
      </w:r>
    </w:p>
    <w:p w14:paraId="310186A3" w14:textId="6733FA2F" w:rsidR="00D90C6D" w:rsidRPr="0080282E" w:rsidRDefault="58905C62" w:rsidP="2428EA17">
      <w:pPr>
        <w:jc w:val="both"/>
        <w:rPr>
          <w:lang w:val="en-US"/>
        </w:rPr>
      </w:pPr>
      <w:r w:rsidRPr="0080282E">
        <w:rPr>
          <w:rFonts w:ascii="Aptos" w:eastAsia="Arial" w:hAnsi="Aptos" w:cs="Arial"/>
          <w:lang w:val="en-US"/>
        </w:rPr>
        <w:t>from one breath to the next?</w:t>
      </w:r>
    </w:p>
    <w:p w14:paraId="53F47CF7" w14:textId="48CF1AA4" w:rsidR="00D90C6D" w:rsidRPr="0080282E" w:rsidRDefault="58905C62" w:rsidP="2428EA17">
      <w:pPr>
        <w:jc w:val="both"/>
        <w:rPr>
          <w:lang w:val="en-US"/>
        </w:rPr>
      </w:pPr>
      <w:r w:rsidRPr="0080282E">
        <w:rPr>
          <w:rFonts w:ascii="Aptos" w:eastAsia="Arial" w:hAnsi="Aptos" w:cs="Arial"/>
          <w:lang w:val="en-US"/>
        </w:rPr>
        <w:t>It is a soul’s investigation.</w:t>
      </w:r>
    </w:p>
    <w:p w14:paraId="6E3C349F" w14:textId="6AC78AD6" w:rsidR="2428EA17" w:rsidRPr="0080282E" w:rsidRDefault="2428EA17" w:rsidP="2428EA17">
      <w:pPr>
        <w:jc w:val="both"/>
        <w:rPr>
          <w:rFonts w:ascii="Aptos" w:eastAsia="Arial" w:hAnsi="Aptos" w:cs="Arial"/>
          <w:lang w:val="en-US"/>
        </w:rPr>
      </w:pPr>
    </w:p>
    <w:p w14:paraId="45D98C4E" w14:textId="60498CA0" w:rsidR="005B36BC" w:rsidRPr="005B36BC" w:rsidRDefault="005B36BC" w:rsidP="00855F25">
      <w:pPr>
        <w:rPr>
          <w:rFonts w:ascii="Aptos" w:eastAsia="Arial" w:hAnsi="Aptos" w:cs="Arial"/>
          <w:i/>
        </w:rPr>
      </w:pPr>
      <w:r w:rsidRPr="005B36BC">
        <w:rPr>
          <w:rFonts w:ascii="Aptos" w:eastAsia="Arial" w:hAnsi="Aptos" w:cs="Arial"/>
          <w:i/>
        </w:rPr>
        <w:t>Zitate</w:t>
      </w:r>
    </w:p>
    <w:p w14:paraId="4CDE3993" w14:textId="77777777" w:rsidR="005B36BC" w:rsidRPr="00855F25" w:rsidRDefault="005B36BC" w:rsidP="00855F25">
      <w:pPr>
        <w:rPr>
          <w:rFonts w:ascii="Aptos" w:eastAsia="Arial" w:hAnsi="Aptos" w:cs="Arial"/>
        </w:rPr>
      </w:pPr>
    </w:p>
    <w:p w14:paraId="2555D402" w14:textId="77777777" w:rsidR="004256E0" w:rsidRDefault="004256E0" w:rsidP="004256E0">
      <w:pPr>
        <w:rPr>
          <w:b/>
          <w:bCs/>
          <w:color w:val="000000" w:themeColor="text1"/>
          <w:u w:val="single"/>
        </w:rPr>
      </w:pPr>
      <w:r w:rsidRPr="00825AE7">
        <w:rPr>
          <w:b/>
          <w:bCs/>
          <w:color w:val="000000" w:themeColor="text1"/>
          <w:u w:val="single"/>
        </w:rPr>
        <w:t>Medien &amp; Zusatzmaterialien</w:t>
      </w:r>
    </w:p>
    <w:tbl>
      <w:tblPr>
        <w:tblStyle w:val="Tabellenraster"/>
        <w:tblW w:w="0" w:type="auto"/>
        <w:tblLook w:val="04A0" w:firstRow="1" w:lastRow="0" w:firstColumn="1" w:lastColumn="0" w:noHBand="0" w:noVBand="1"/>
      </w:tblPr>
      <w:tblGrid>
        <w:gridCol w:w="4508"/>
        <w:gridCol w:w="4508"/>
      </w:tblGrid>
      <w:tr w:rsidR="00AE4469" w14:paraId="247EF7A9" w14:textId="77777777" w:rsidTr="00AE4469">
        <w:tc>
          <w:tcPr>
            <w:tcW w:w="4508" w:type="dxa"/>
          </w:tcPr>
          <w:p w14:paraId="6EAF59C9" w14:textId="30C4B357" w:rsidR="00AE4469" w:rsidRDefault="00AE4469" w:rsidP="00AE4469">
            <w:pPr>
              <w:rPr>
                <w:b/>
                <w:bCs/>
                <w:color w:val="000000" w:themeColor="text1"/>
                <w:u w:val="single"/>
              </w:rPr>
            </w:pPr>
            <w:r w:rsidRPr="00825AE7">
              <w:rPr>
                <w:b/>
                <w:bCs/>
                <w:color w:val="000000" w:themeColor="text1"/>
              </w:rPr>
              <w:t>Medium / Datei</w:t>
            </w:r>
          </w:p>
        </w:tc>
        <w:tc>
          <w:tcPr>
            <w:tcW w:w="4508" w:type="dxa"/>
          </w:tcPr>
          <w:p w14:paraId="58147951" w14:textId="0520DEC2" w:rsidR="00AE4469" w:rsidRDefault="00AE4469" w:rsidP="00AE4469">
            <w:pPr>
              <w:rPr>
                <w:b/>
                <w:bCs/>
                <w:color w:val="000000" w:themeColor="text1"/>
                <w:u w:val="single"/>
              </w:rPr>
            </w:pPr>
            <w:r w:rsidRPr="00825AE7">
              <w:rPr>
                <w:b/>
                <w:bCs/>
                <w:color w:val="000000" w:themeColor="text1"/>
              </w:rPr>
              <w:t>Credits</w:t>
            </w:r>
          </w:p>
        </w:tc>
      </w:tr>
      <w:tr w:rsidR="00AE4469" w14:paraId="056FA588" w14:textId="77777777" w:rsidTr="00AE4469">
        <w:tc>
          <w:tcPr>
            <w:tcW w:w="4508" w:type="dxa"/>
          </w:tcPr>
          <w:p w14:paraId="35EFE310" w14:textId="77777777" w:rsidR="00AE4469" w:rsidRDefault="00AE4469" w:rsidP="00AE4469">
            <w:pPr>
              <w:rPr>
                <w:b/>
                <w:bCs/>
                <w:color w:val="000000" w:themeColor="text1"/>
                <w:u w:val="single"/>
              </w:rPr>
            </w:pPr>
          </w:p>
        </w:tc>
        <w:tc>
          <w:tcPr>
            <w:tcW w:w="4508" w:type="dxa"/>
          </w:tcPr>
          <w:p w14:paraId="4EE6C064" w14:textId="77777777" w:rsidR="00AE4469" w:rsidRDefault="00AE4469" w:rsidP="00AE4469">
            <w:pPr>
              <w:rPr>
                <w:b/>
                <w:bCs/>
                <w:color w:val="000000" w:themeColor="text1"/>
                <w:u w:val="single"/>
              </w:rPr>
            </w:pPr>
          </w:p>
        </w:tc>
      </w:tr>
      <w:tr w:rsidR="00AE4469" w14:paraId="0C39FC03" w14:textId="77777777" w:rsidTr="00AE4469">
        <w:tc>
          <w:tcPr>
            <w:tcW w:w="4508" w:type="dxa"/>
          </w:tcPr>
          <w:p w14:paraId="272E06C8" w14:textId="77777777" w:rsidR="00AE4469" w:rsidRDefault="00AE4469" w:rsidP="00AE4469">
            <w:pPr>
              <w:rPr>
                <w:b/>
                <w:bCs/>
                <w:color w:val="000000" w:themeColor="text1"/>
                <w:u w:val="single"/>
              </w:rPr>
            </w:pPr>
          </w:p>
        </w:tc>
        <w:tc>
          <w:tcPr>
            <w:tcW w:w="4508" w:type="dxa"/>
          </w:tcPr>
          <w:p w14:paraId="2BC6FF39" w14:textId="77777777" w:rsidR="00AE4469" w:rsidRDefault="00AE4469" w:rsidP="00AE4469">
            <w:pPr>
              <w:rPr>
                <w:b/>
                <w:bCs/>
                <w:color w:val="000000" w:themeColor="text1"/>
                <w:u w:val="single"/>
              </w:rPr>
            </w:pPr>
          </w:p>
        </w:tc>
      </w:tr>
    </w:tbl>
    <w:p w14:paraId="13A112AB" w14:textId="77777777" w:rsidR="004256E0" w:rsidRDefault="004256E0" w:rsidP="004256E0">
      <w:pPr>
        <w:rPr>
          <w:rFonts w:ascii="Aptos" w:eastAsia="Arial" w:hAnsi="Aptos" w:cs="Arial"/>
          <w:bCs/>
        </w:rPr>
      </w:pPr>
    </w:p>
    <w:p w14:paraId="362E26E3" w14:textId="6413CDD3" w:rsidR="00206508" w:rsidRPr="002B0B4B" w:rsidRDefault="00206508" w:rsidP="00206508">
      <w:pPr>
        <w:rPr>
          <w:rFonts w:ascii="Aptos" w:eastAsia="Arial" w:hAnsi="Aptos" w:cs="Arial"/>
          <w:bCs/>
        </w:rPr>
      </w:pPr>
    </w:p>
    <w:sectPr w:rsidR="00206508" w:rsidRPr="002B0B4B">
      <w:headerReference w:type="default" r:id="rId11"/>
      <w:footerReference w:type="default" r:id="rId12"/>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1AC6C7" w14:textId="77777777" w:rsidR="00FF05CA" w:rsidRDefault="00FF05CA">
      <w:pPr>
        <w:spacing w:after="0" w:line="240" w:lineRule="auto"/>
      </w:pPr>
      <w:r>
        <w:separator/>
      </w:r>
    </w:p>
  </w:endnote>
  <w:endnote w:type="continuationSeparator" w:id="0">
    <w:p w14:paraId="6A4742E1" w14:textId="77777777" w:rsidR="00FF05CA" w:rsidRDefault="00FF05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669B1" w14:textId="5932DD4D" w:rsidR="00756018" w:rsidRDefault="00756018">
    <w:pPr>
      <w:pStyle w:val="Fuzeile"/>
    </w:pPr>
    <w:r>
      <w:tab/>
    </w:r>
    <w:r>
      <w:tab/>
      <w:t xml:space="preserve">Seite </w:t>
    </w:r>
    <w:r>
      <w:rPr>
        <w:b/>
        <w:bCs/>
      </w:rPr>
      <w:fldChar w:fldCharType="begin"/>
    </w:r>
    <w:r>
      <w:rPr>
        <w:b/>
        <w:bCs/>
      </w:rPr>
      <w:instrText>PAGE  \* Arabic  \* MERGEFORMAT</w:instrText>
    </w:r>
    <w:r>
      <w:rPr>
        <w:b/>
        <w:bCs/>
      </w:rPr>
      <w:fldChar w:fldCharType="separate"/>
    </w:r>
    <w:r>
      <w:rPr>
        <w:b/>
        <w:bCs/>
      </w:rPr>
      <w:t>1</w:t>
    </w:r>
    <w:r>
      <w:rPr>
        <w:b/>
        <w:bCs/>
      </w:rPr>
      <w:fldChar w:fldCharType="end"/>
    </w:r>
    <w:r>
      <w:t xml:space="preserve"> von </w:t>
    </w:r>
    <w:r>
      <w:rPr>
        <w:b/>
        <w:bCs/>
      </w:rPr>
      <w:fldChar w:fldCharType="begin"/>
    </w:r>
    <w:r>
      <w:rPr>
        <w:b/>
        <w:bCs/>
      </w:rPr>
      <w:instrText>NUMPAGES  \* Arabic  \* MERGEFORMAT</w:instrText>
    </w:r>
    <w:r>
      <w:rPr>
        <w:b/>
        <w:bCs/>
      </w:rPr>
      <w:fldChar w:fldCharType="separate"/>
    </w:r>
    <w:r>
      <w:rPr>
        <w:b/>
        <w:bCs/>
      </w:rPr>
      <w:t>2</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991FA5" w14:textId="77777777" w:rsidR="00FF05CA" w:rsidRDefault="00FF05CA">
      <w:pPr>
        <w:spacing w:after="0" w:line="240" w:lineRule="auto"/>
      </w:pPr>
      <w:r>
        <w:separator/>
      </w:r>
    </w:p>
  </w:footnote>
  <w:footnote w:type="continuationSeparator" w:id="0">
    <w:p w14:paraId="7040E281" w14:textId="77777777" w:rsidR="00FF05CA" w:rsidRDefault="00FF05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4354104F" w14:paraId="3FF2B37A" w14:textId="77777777" w:rsidTr="4354104F">
      <w:trPr>
        <w:trHeight w:val="300"/>
      </w:trPr>
      <w:tc>
        <w:tcPr>
          <w:tcW w:w="3005" w:type="dxa"/>
        </w:tcPr>
        <w:p w14:paraId="76C40556" w14:textId="217C56D1" w:rsidR="4354104F" w:rsidRDefault="4354104F" w:rsidP="4354104F">
          <w:pPr>
            <w:pStyle w:val="Kopfzeile"/>
            <w:ind w:left="-115"/>
          </w:pPr>
        </w:p>
      </w:tc>
      <w:tc>
        <w:tcPr>
          <w:tcW w:w="3005" w:type="dxa"/>
        </w:tcPr>
        <w:p w14:paraId="0F353C4A" w14:textId="1659D325" w:rsidR="4354104F" w:rsidRDefault="4354104F" w:rsidP="4354104F">
          <w:pPr>
            <w:pStyle w:val="Kopfzeile"/>
            <w:jc w:val="center"/>
          </w:pPr>
        </w:p>
      </w:tc>
      <w:tc>
        <w:tcPr>
          <w:tcW w:w="3005" w:type="dxa"/>
        </w:tcPr>
        <w:p w14:paraId="2663C652" w14:textId="09474C70" w:rsidR="4354104F" w:rsidRDefault="4354104F" w:rsidP="4354104F">
          <w:pPr>
            <w:pStyle w:val="Kopfzeile"/>
            <w:ind w:right="-115"/>
            <w:jc w:val="right"/>
          </w:pPr>
        </w:p>
      </w:tc>
    </w:tr>
  </w:tbl>
  <w:p w14:paraId="2CFFFBE8" w14:textId="03205DF4" w:rsidR="4354104F" w:rsidRDefault="4354104F" w:rsidP="4354104F">
    <w:pPr>
      <w:pStyle w:val="Kopfzeile"/>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B61E6"/>
    <w:multiLevelType w:val="hybridMultilevel"/>
    <w:tmpl w:val="4E22CCC2"/>
    <w:lvl w:ilvl="0" w:tplc="EA881B20">
      <w:start w:val="1"/>
      <w:numFmt w:val="bullet"/>
      <w:lvlText w:val=""/>
      <w:lvlJc w:val="left"/>
      <w:pPr>
        <w:ind w:left="720" w:hanging="360"/>
      </w:pPr>
      <w:rPr>
        <w:rFonts w:ascii="Symbol" w:hAnsi="Symbol" w:hint="default"/>
      </w:rPr>
    </w:lvl>
    <w:lvl w:ilvl="1" w:tplc="16422FEA">
      <w:start w:val="1"/>
      <w:numFmt w:val="bullet"/>
      <w:lvlText w:val="o"/>
      <w:lvlJc w:val="left"/>
      <w:pPr>
        <w:ind w:left="1440" w:hanging="360"/>
      </w:pPr>
      <w:rPr>
        <w:rFonts w:ascii="Courier New" w:hAnsi="Courier New" w:hint="default"/>
      </w:rPr>
    </w:lvl>
    <w:lvl w:ilvl="2" w:tplc="7E08889C">
      <w:start w:val="1"/>
      <w:numFmt w:val="bullet"/>
      <w:lvlText w:val=""/>
      <w:lvlJc w:val="left"/>
      <w:pPr>
        <w:ind w:left="2160" w:hanging="360"/>
      </w:pPr>
      <w:rPr>
        <w:rFonts w:ascii="Wingdings" w:hAnsi="Wingdings" w:hint="default"/>
      </w:rPr>
    </w:lvl>
    <w:lvl w:ilvl="3" w:tplc="493E355E">
      <w:start w:val="1"/>
      <w:numFmt w:val="bullet"/>
      <w:lvlText w:val=""/>
      <w:lvlJc w:val="left"/>
      <w:pPr>
        <w:ind w:left="2880" w:hanging="360"/>
      </w:pPr>
      <w:rPr>
        <w:rFonts w:ascii="Symbol" w:hAnsi="Symbol" w:hint="default"/>
      </w:rPr>
    </w:lvl>
    <w:lvl w:ilvl="4" w:tplc="BB6465E4">
      <w:start w:val="1"/>
      <w:numFmt w:val="bullet"/>
      <w:lvlText w:val="o"/>
      <w:lvlJc w:val="left"/>
      <w:pPr>
        <w:ind w:left="3600" w:hanging="360"/>
      </w:pPr>
      <w:rPr>
        <w:rFonts w:ascii="Courier New" w:hAnsi="Courier New" w:hint="default"/>
      </w:rPr>
    </w:lvl>
    <w:lvl w:ilvl="5" w:tplc="7910DF38">
      <w:start w:val="1"/>
      <w:numFmt w:val="bullet"/>
      <w:lvlText w:val=""/>
      <w:lvlJc w:val="left"/>
      <w:pPr>
        <w:ind w:left="4320" w:hanging="360"/>
      </w:pPr>
      <w:rPr>
        <w:rFonts w:ascii="Wingdings" w:hAnsi="Wingdings" w:hint="default"/>
      </w:rPr>
    </w:lvl>
    <w:lvl w:ilvl="6" w:tplc="22B6F036">
      <w:start w:val="1"/>
      <w:numFmt w:val="bullet"/>
      <w:lvlText w:val=""/>
      <w:lvlJc w:val="left"/>
      <w:pPr>
        <w:ind w:left="5040" w:hanging="360"/>
      </w:pPr>
      <w:rPr>
        <w:rFonts w:ascii="Symbol" w:hAnsi="Symbol" w:hint="default"/>
      </w:rPr>
    </w:lvl>
    <w:lvl w:ilvl="7" w:tplc="F0CEC28E">
      <w:start w:val="1"/>
      <w:numFmt w:val="bullet"/>
      <w:lvlText w:val="o"/>
      <w:lvlJc w:val="left"/>
      <w:pPr>
        <w:ind w:left="5760" w:hanging="360"/>
      </w:pPr>
      <w:rPr>
        <w:rFonts w:ascii="Courier New" w:hAnsi="Courier New" w:hint="default"/>
      </w:rPr>
    </w:lvl>
    <w:lvl w:ilvl="8" w:tplc="33301496">
      <w:start w:val="1"/>
      <w:numFmt w:val="bullet"/>
      <w:lvlText w:val=""/>
      <w:lvlJc w:val="left"/>
      <w:pPr>
        <w:ind w:left="6480" w:hanging="360"/>
      </w:pPr>
      <w:rPr>
        <w:rFonts w:ascii="Wingdings" w:hAnsi="Wingdings" w:hint="default"/>
      </w:rPr>
    </w:lvl>
  </w:abstractNum>
  <w:abstractNum w:abstractNumId="1" w15:restartNumberingAfterBreak="0">
    <w:nsid w:val="04C350C2"/>
    <w:multiLevelType w:val="hybridMultilevel"/>
    <w:tmpl w:val="AD96FAE6"/>
    <w:lvl w:ilvl="0" w:tplc="DEEED216">
      <w:start w:val="1"/>
      <w:numFmt w:val="bullet"/>
      <w:lvlText w:val=""/>
      <w:lvlJc w:val="left"/>
      <w:pPr>
        <w:ind w:left="720" w:hanging="360"/>
      </w:pPr>
      <w:rPr>
        <w:rFonts w:ascii="Symbol" w:hAnsi="Symbol" w:hint="default"/>
      </w:rPr>
    </w:lvl>
    <w:lvl w:ilvl="1" w:tplc="246A60BE">
      <w:start w:val="1"/>
      <w:numFmt w:val="bullet"/>
      <w:lvlText w:val="o"/>
      <w:lvlJc w:val="left"/>
      <w:pPr>
        <w:ind w:left="1440" w:hanging="360"/>
      </w:pPr>
      <w:rPr>
        <w:rFonts w:ascii="Courier New" w:hAnsi="Courier New" w:hint="default"/>
      </w:rPr>
    </w:lvl>
    <w:lvl w:ilvl="2" w:tplc="CD7EDEF8">
      <w:start w:val="1"/>
      <w:numFmt w:val="bullet"/>
      <w:lvlText w:val=""/>
      <w:lvlJc w:val="left"/>
      <w:pPr>
        <w:ind w:left="2160" w:hanging="360"/>
      </w:pPr>
      <w:rPr>
        <w:rFonts w:ascii="Wingdings" w:hAnsi="Wingdings" w:hint="default"/>
      </w:rPr>
    </w:lvl>
    <w:lvl w:ilvl="3" w:tplc="8B5480D6">
      <w:start w:val="1"/>
      <w:numFmt w:val="bullet"/>
      <w:lvlText w:val=""/>
      <w:lvlJc w:val="left"/>
      <w:pPr>
        <w:ind w:left="2880" w:hanging="360"/>
      </w:pPr>
      <w:rPr>
        <w:rFonts w:ascii="Symbol" w:hAnsi="Symbol" w:hint="default"/>
      </w:rPr>
    </w:lvl>
    <w:lvl w:ilvl="4" w:tplc="1302788C">
      <w:start w:val="1"/>
      <w:numFmt w:val="bullet"/>
      <w:lvlText w:val="o"/>
      <w:lvlJc w:val="left"/>
      <w:pPr>
        <w:ind w:left="3600" w:hanging="360"/>
      </w:pPr>
      <w:rPr>
        <w:rFonts w:ascii="Courier New" w:hAnsi="Courier New" w:hint="default"/>
      </w:rPr>
    </w:lvl>
    <w:lvl w:ilvl="5" w:tplc="0A9C7AD0">
      <w:start w:val="1"/>
      <w:numFmt w:val="bullet"/>
      <w:lvlText w:val=""/>
      <w:lvlJc w:val="left"/>
      <w:pPr>
        <w:ind w:left="4320" w:hanging="360"/>
      </w:pPr>
      <w:rPr>
        <w:rFonts w:ascii="Wingdings" w:hAnsi="Wingdings" w:hint="default"/>
      </w:rPr>
    </w:lvl>
    <w:lvl w:ilvl="6" w:tplc="EA660AB8">
      <w:start w:val="1"/>
      <w:numFmt w:val="bullet"/>
      <w:lvlText w:val=""/>
      <w:lvlJc w:val="left"/>
      <w:pPr>
        <w:ind w:left="5040" w:hanging="360"/>
      </w:pPr>
      <w:rPr>
        <w:rFonts w:ascii="Symbol" w:hAnsi="Symbol" w:hint="default"/>
      </w:rPr>
    </w:lvl>
    <w:lvl w:ilvl="7" w:tplc="70528964">
      <w:start w:val="1"/>
      <w:numFmt w:val="bullet"/>
      <w:lvlText w:val="o"/>
      <w:lvlJc w:val="left"/>
      <w:pPr>
        <w:ind w:left="5760" w:hanging="360"/>
      </w:pPr>
      <w:rPr>
        <w:rFonts w:ascii="Courier New" w:hAnsi="Courier New" w:hint="default"/>
      </w:rPr>
    </w:lvl>
    <w:lvl w:ilvl="8" w:tplc="2696B258">
      <w:start w:val="1"/>
      <w:numFmt w:val="bullet"/>
      <w:lvlText w:val=""/>
      <w:lvlJc w:val="left"/>
      <w:pPr>
        <w:ind w:left="6480" w:hanging="360"/>
      </w:pPr>
      <w:rPr>
        <w:rFonts w:ascii="Wingdings" w:hAnsi="Wingdings" w:hint="default"/>
      </w:rPr>
    </w:lvl>
  </w:abstractNum>
  <w:abstractNum w:abstractNumId="2" w15:restartNumberingAfterBreak="0">
    <w:nsid w:val="109B6F10"/>
    <w:multiLevelType w:val="hybridMultilevel"/>
    <w:tmpl w:val="840E7E54"/>
    <w:lvl w:ilvl="0" w:tplc="F234754E">
      <w:start w:val="1"/>
      <w:numFmt w:val="bullet"/>
      <w:lvlText w:val=""/>
      <w:lvlJc w:val="left"/>
      <w:pPr>
        <w:ind w:left="720" w:hanging="360"/>
      </w:pPr>
      <w:rPr>
        <w:rFonts w:ascii="Symbol" w:hAnsi="Symbol" w:hint="default"/>
      </w:rPr>
    </w:lvl>
    <w:lvl w:ilvl="1" w:tplc="C36474B0">
      <w:start w:val="1"/>
      <w:numFmt w:val="bullet"/>
      <w:lvlText w:val="o"/>
      <w:lvlJc w:val="left"/>
      <w:pPr>
        <w:ind w:left="1440" w:hanging="360"/>
      </w:pPr>
      <w:rPr>
        <w:rFonts w:ascii="Courier New" w:hAnsi="Courier New" w:hint="default"/>
      </w:rPr>
    </w:lvl>
    <w:lvl w:ilvl="2" w:tplc="18CA79CE">
      <w:start w:val="1"/>
      <w:numFmt w:val="bullet"/>
      <w:lvlText w:val=""/>
      <w:lvlJc w:val="left"/>
      <w:pPr>
        <w:ind w:left="2160" w:hanging="360"/>
      </w:pPr>
      <w:rPr>
        <w:rFonts w:ascii="Wingdings" w:hAnsi="Wingdings" w:hint="default"/>
      </w:rPr>
    </w:lvl>
    <w:lvl w:ilvl="3" w:tplc="4FBA00FC">
      <w:start w:val="1"/>
      <w:numFmt w:val="bullet"/>
      <w:lvlText w:val=""/>
      <w:lvlJc w:val="left"/>
      <w:pPr>
        <w:ind w:left="2880" w:hanging="360"/>
      </w:pPr>
      <w:rPr>
        <w:rFonts w:ascii="Symbol" w:hAnsi="Symbol" w:hint="default"/>
      </w:rPr>
    </w:lvl>
    <w:lvl w:ilvl="4" w:tplc="224C34DA">
      <w:start w:val="1"/>
      <w:numFmt w:val="bullet"/>
      <w:lvlText w:val="o"/>
      <w:lvlJc w:val="left"/>
      <w:pPr>
        <w:ind w:left="3600" w:hanging="360"/>
      </w:pPr>
      <w:rPr>
        <w:rFonts w:ascii="Courier New" w:hAnsi="Courier New" w:hint="default"/>
      </w:rPr>
    </w:lvl>
    <w:lvl w:ilvl="5" w:tplc="15605750">
      <w:start w:val="1"/>
      <w:numFmt w:val="bullet"/>
      <w:lvlText w:val=""/>
      <w:lvlJc w:val="left"/>
      <w:pPr>
        <w:ind w:left="4320" w:hanging="360"/>
      </w:pPr>
      <w:rPr>
        <w:rFonts w:ascii="Wingdings" w:hAnsi="Wingdings" w:hint="default"/>
      </w:rPr>
    </w:lvl>
    <w:lvl w:ilvl="6" w:tplc="0C906292">
      <w:start w:val="1"/>
      <w:numFmt w:val="bullet"/>
      <w:lvlText w:val=""/>
      <w:lvlJc w:val="left"/>
      <w:pPr>
        <w:ind w:left="5040" w:hanging="360"/>
      </w:pPr>
      <w:rPr>
        <w:rFonts w:ascii="Symbol" w:hAnsi="Symbol" w:hint="default"/>
      </w:rPr>
    </w:lvl>
    <w:lvl w:ilvl="7" w:tplc="14AE989A">
      <w:start w:val="1"/>
      <w:numFmt w:val="bullet"/>
      <w:lvlText w:val="o"/>
      <w:lvlJc w:val="left"/>
      <w:pPr>
        <w:ind w:left="5760" w:hanging="360"/>
      </w:pPr>
      <w:rPr>
        <w:rFonts w:ascii="Courier New" w:hAnsi="Courier New" w:hint="default"/>
      </w:rPr>
    </w:lvl>
    <w:lvl w:ilvl="8" w:tplc="E3167050">
      <w:start w:val="1"/>
      <w:numFmt w:val="bullet"/>
      <w:lvlText w:val=""/>
      <w:lvlJc w:val="left"/>
      <w:pPr>
        <w:ind w:left="6480" w:hanging="360"/>
      </w:pPr>
      <w:rPr>
        <w:rFonts w:ascii="Wingdings" w:hAnsi="Wingdings" w:hint="default"/>
      </w:rPr>
    </w:lvl>
  </w:abstractNum>
  <w:abstractNum w:abstractNumId="3" w15:restartNumberingAfterBreak="0">
    <w:nsid w:val="193543CB"/>
    <w:multiLevelType w:val="hybridMultilevel"/>
    <w:tmpl w:val="DA1E2FB6"/>
    <w:lvl w:ilvl="0" w:tplc="9EF0D056">
      <w:start w:val="1"/>
      <w:numFmt w:val="bullet"/>
      <w:lvlText w:val=""/>
      <w:lvlJc w:val="left"/>
      <w:pPr>
        <w:ind w:left="720" w:hanging="360"/>
      </w:pPr>
      <w:rPr>
        <w:rFonts w:ascii="Symbol" w:hAnsi="Symbol" w:hint="default"/>
      </w:rPr>
    </w:lvl>
    <w:lvl w:ilvl="1" w:tplc="F8E4C740">
      <w:start w:val="1"/>
      <w:numFmt w:val="bullet"/>
      <w:lvlText w:val="o"/>
      <w:lvlJc w:val="left"/>
      <w:pPr>
        <w:ind w:left="1440" w:hanging="360"/>
      </w:pPr>
      <w:rPr>
        <w:rFonts w:ascii="Courier New" w:hAnsi="Courier New" w:hint="default"/>
      </w:rPr>
    </w:lvl>
    <w:lvl w:ilvl="2" w:tplc="6658A46C">
      <w:start w:val="1"/>
      <w:numFmt w:val="bullet"/>
      <w:lvlText w:val=""/>
      <w:lvlJc w:val="left"/>
      <w:pPr>
        <w:ind w:left="2160" w:hanging="360"/>
      </w:pPr>
      <w:rPr>
        <w:rFonts w:ascii="Wingdings" w:hAnsi="Wingdings" w:hint="default"/>
      </w:rPr>
    </w:lvl>
    <w:lvl w:ilvl="3" w:tplc="3F725302">
      <w:start w:val="1"/>
      <w:numFmt w:val="bullet"/>
      <w:lvlText w:val=""/>
      <w:lvlJc w:val="left"/>
      <w:pPr>
        <w:ind w:left="2880" w:hanging="360"/>
      </w:pPr>
      <w:rPr>
        <w:rFonts w:ascii="Symbol" w:hAnsi="Symbol" w:hint="default"/>
      </w:rPr>
    </w:lvl>
    <w:lvl w:ilvl="4" w:tplc="CD1C335C">
      <w:start w:val="1"/>
      <w:numFmt w:val="bullet"/>
      <w:lvlText w:val="o"/>
      <w:lvlJc w:val="left"/>
      <w:pPr>
        <w:ind w:left="3600" w:hanging="360"/>
      </w:pPr>
      <w:rPr>
        <w:rFonts w:ascii="Courier New" w:hAnsi="Courier New" w:hint="default"/>
      </w:rPr>
    </w:lvl>
    <w:lvl w:ilvl="5" w:tplc="BA0624EC">
      <w:start w:val="1"/>
      <w:numFmt w:val="bullet"/>
      <w:lvlText w:val=""/>
      <w:lvlJc w:val="left"/>
      <w:pPr>
        <w:ind w:left="4320" w:hanging="360"/>
      </w:pPr>
      <w:rPr>
        <w:rFonts w:ascii="Wingdings" w:hAnsi="Wingdings" w:hint="default"/>
      </w:rPr>
    </w:lvl>
    <w:lvl w:ilvl="6" w:tplc="C908F642">
      <w:start w:val="1"/>
      <w:numFmt w:val="bullet"/>
      <w:lvlText w:val=""/>
      <w:lvlJc w:val="left"/>
      <w:pPr>
        <w:ind w:left="5040" w:hanging="360"/>
      </w:pPr>
      <w:rPr>
        <w:rFonts w:ascii="Symbol" w:hAnsi="Symbol" w:hint="default"/>
      </w:rPr>
    </w:lvl>
    <w:lvl w:ilvl="7" w:tplc="01AEE276">
      <w:start w:val="1"/>
      <w:numFmt w:val="bullet"/>
      <w:lvlText w:val="o"/>
      <w:lvlJc w:val="left"/>
      <w:pPr>
        <w:ind w:left="5760" w:hanging="360"/>
      </w:pPr>
      <w:rPr>
        <w:rFonts w:ascii="Courier New" w:hAnsi="Courier New" w:hint="default"/>
      </w:rPr>
    </w:lvl>
    <w:lvl w:ilvl="8" w:tplc="4FDE5C2A">
      <w:start w:val="1"/>
      <w:numFmt w:val="bullet"/>
      <w:lvlText w:val=""/>
      <w:lvlJc w:val="left"/>
      <w:pPr>
        <w:ind w:left="6480" w:hanging="360"/>
      </w:pPr>
      <w:rPr>
        <w:rFonts w:ascii="Wingdings" w:hAnsi="Wingdings" w:hint="default"/>
      </w:rPr>
    </w:lvl>
  </w:abstractNum>
  <w:abstractNum w:abstractNumId="4" w15:restartNumberingAfterBreak="0">
    <w:nsid w:val="1B664DAD"/>
    <w:multiLevelType w:val="hybridMultilevel"/>
    <w:tmpl w:val="398E63A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1C843442"/>
    <w:multiLevelType w:val="hybridMultilevel"/>
    <w:tmpl w:val="26980E5A"/>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261D2BF1"/>
    <w:multiLevelType w:val="hybridMultilevel"/>
    <w:tmpl w:val="1890BCA0"/>
    <w:lvl w:ilvl="0" w:tplc="E74E1964">
      <w:start w:val="1"/>
      <w:numFmt w:val="bullet"/>
      <w:lvlText w:val=""/>
      <w:lvlJc w:val="left"/>
      <w:pPr>
        <w:ind w:left="720" w:hanging="360"/>
      </w:pPr>
      <w:rPr>
        <w:rFonts w:ascii="Symbol" w:hAnsi="Symbol" w:hint="default"/>
      </w:rPr>
    </w:lvl>
    <w:lvl w:ilvl="1" w:tplc="8126002C">
      <w:start w:val="1"/>
      <w:numFmt w:val="bullet"/>
      <w:lvlText w:val="o"/>
      <w:lvlJc w:val="left"/>
      <w:pPr>
        <w:ind w:left="1440" w:hanging="360"/>
      </w:pPr>
      <w:rPr>
        <w:rFonts w:ascii="Courier New" w:hAnsi="Courier New" w:hint="default"/>
      </w:rPr>
    </w:lvl>
    <w:lvl w:ilvl="2" w:tplc="FE1E81C6">
      <w:start w:val="1"/>
      <w:numFmt w:val="bullet"/>
      <w:lvlText w:val=""/>
      <w:lvlJc w:val="left"/>
      <w:pPr>
        <w:ind w:left="2160" w:hanging="360"/>
      </w:pPr>
      <w:rPr>
        <w:rFonts w:ascii="Wingdings" w:hAnsi="Wingdings" w:hint="default"/>
      </w:rPr>
    </w:lvl>
    <w:lvl w:ilvl="3" w:tplc="04FC866A">
      <w:start w:val="1"/>
      <w:numFmt w:val="bullet"/>
      <w:lvlText w:val=""/>
      <w:lvlJc w:val="left"/>
      <w:pPr>
        <w:ind w:left="2880" w:hanging="360"/>
      </w:pPr>
      <w:rPr>
        <w:rFonts w:ascii="Symbol" w:hAnsi="Symbol" w:hint="default"/>
      </w:rPr>
    </w:lvl>
    <w:lvl w:ilvl="4" w:tplc="12D60140">
      <w:start w:val="1"/>
      <w:numFmt w:val="bullet"/>
      <w:lvlText w:val="o"/>
      <w:lvlJc w:val="left"/>
      <w:pPr>
        <w:ind w:left="3600" w:hanging="360"/>
      </w:pPr>
      <w:rPr>
        <w:rFonts w:ascii="Courier New" w:hAnsi="Courier New" w:hint="default"/>
      </w:rPr>
    </w:lvl>
    <w:lvl w:ilvl="5" w:tplc="45321EFA">
      <w:start w:val="1"/>
      <w:numFmt w:val="bullet"/>
      <w:lvlText w:val=""/>
      <w:lvlJc w:val="left"/>
      <w:pPr>
        <w:ind w:left="4320" w:hanging="360"/>
      </w:pPr>
      <w:rPr>
        <w:rFonts w:ascii="Wingdings" w:hAnsi="Wingdings" w:hint="default"/>
      </w:rPr>
    </w:lvl>
    <w:lvl w:ilvl="6" w:tplc="A240F0E4">
      <w:start w:val="1"/>
      <w:numFmt w:val="bullet"/>
      <w:lvlText w:val=""/>
      <w:lvlJc w:val="left"/>
      <w:pPr>
        <w:ind w:left="5040" w:hanging="360"/>
      </w:pPr>
      <w:rPr>
        <w:rFonts w:ascii="Symbol" w:hAnsi="Symbol" w:hint="default"/>
      </w:rPr>
    </w:lvl>
    <w:lvl w:ilvl="7" w:tplc="16A8A420">
      <w:start w:val="1"/>
      <w:numFmt w:val="bullet"/>
      <w:lvlText w:val="o"/>
      <w:lvlJc w:val="left"/>
      <w:pPr>
        <w:ind w:left="5760" w:hanging="360"/>
      </w:pPr>
      <w:rPr>
        <w:rFonts w:ascii="Courier New" w:hAnsi="Courier New" w:hint="default"/>
      </w:rPr>
    </w:lvl>
    <w:lvl w:ilvl="8" w:tplc="EB908AFE">
      <w:start w:val="1"/>
      <w:numFmt w:val="bullet"/>
      <w:lvlText w:val=""/>
      <w:lvlJc w:val="left"/>
      <w:pPr>
        <w:ind w:left="6480" w:hanging="360"/>
      </w:pPr>
      <w:rPr>
        <w:rFonts w:ascii="Wingdings" w:hAnsi="Wingdings" w:hint="default"/>
      </w:rPr>
    </w:lvl>
  </w:abstractNum>
  <w:abstractNum w:abstractNumId="7" w15:restartNumberingAfterBreak="0">
    <w:nsid w:val="3311CEC8"/>
    <w:multiLevelType w:val="hybridMultilevel"/>
    <w:tmpl w:val="AE22EBBE"/>
    <w:lvl w:ilvl="0" w:tplc="6D8063E0">
      <w:start w:val="1"/>
      <w:numFmt w:val="bullet"/>
      <w:lvlText w:val=""/>
      <w:lvlJc w:val="left"/>
      <w:pPr>
        <w:ind w:left="720" w:hanging="360"/>
      </w:pPr>
      <w:rPr>
        <w:rFonts w:ascii="Symbol" w:hAnsi="Symbol" w:hint="default"/>
      </w:rPr>
    </w:lvl>
    <w:lvl w:ilvl="1" w:tplc="1D522D4C">
      <w:start w:val="1"/>
      <w:numFmt w:val="bullet"/>
      <w:lvlText w:val="o"/>
      <w:lvlJc w:val="left"/>
      <w:pPr>
        <w:ind w:left="1440" w:hanging="360"/>
      </w:pPr>
      <w:rPr>
        <w:rFonts w:ascii="Courier New" w:hAnsi="Courier New" w:hint="default"/>
      </w:rPr>
    </w:lvl>
    <w:lvl w:ilvl="2" w:tplc="32D2146C">
      <w:start w:val="1"/>
      <w:numFmt w:val="bullet"/>
      <w:lvlText w:val=""/>
      <w:lvlJc w:val="left"/>
      <w:pPr>
        <w:ind w:left="2160" w:hanging="360"/>
      </w:pPr>
      <w:rPr>
        <w:rFonts w:ascii="Wingdings" w:hAnsi="Wingdings" w:hint="default"/>
      </w:rPr>
    </w:lvl>
    <w:lvl w:ilvl="3" w:tplc="B2865CF8">
      <w:start w:val="1"/>
      <w:numFmt w:val="bullet"/>
      <w:lvlText w:val=""/>
      <w:lvlJc w:val="left"/>
      <w:pPr>
        <w:ind w:left="2880" w:hanging="360"/>
      </w:pPr>
      <w:rPr>
        <w:rFonts w:ascii="Symbol" w:hAnsi="Symbol" w:hint="default"/>
      </w:rPr>
    </w:lvl>
    <w:lvl w:ilvl="4" w:tplc="FC063B10">
      <w:start w:val="1"/>
      <w:numFmt w:val="bullet"/>
      <w:lvlText w:val="o"/>
      <w:lvlJc w:val="left"/>
      <w:pPr>
        <w:ind w:left="3600" w:hanging="360"/>
      </w:pPr>
      <w:rPr>
        <w:rFonts w:ascii="Courier New" w:hAnsi="Courier New" w:hint="default"/>
      </w:rPr>
    </w:lvl>
    <w:lvl w:ilvl="5" w:tplc="3C364064">
      <w:start w:val="1"/>
      <w:numFmt w:val="bullet"/>
      <w:lvlText w:val=""/>
      <w:lvlJc w:val="left"/>
      <w:pPr>
        <w:ind w:left="4320" w:hanging="360"/>
      </w:pPr>
      <w:rPr>
        <w:rFonts w:ascii="Wingdings" w:hAnsi="Wingdings" w:hint="default"/>
      </w:rPr>
    </w:lvl>
    <w:lvl w:ilvl="6" w:tplc="CF707C1A">
      <w:start w:val="1"/>
      <w:numFmt w:val="bullet"/>
      <w:lvlText w:val=""/>
      <w:lvlJc w:val="left"/>
      <w:pPr>
        <w:ind w:left="5040" w:hanging="360"/>
      </w:pPr>
      <w:rPr>
        <w:rFonts w:ascii="Symbol" w:hAnsi="Symbol" w:hint="default"/>
      </w:rPr>
    </w:lvl>
    <w:lvl w:ilvl="7" w:tplc="84E6D8EA">
      <w:start w:val="1"/>
      <w:numFmt w:val="bullet"/>
      <w:lvlText w:val="o"/>
      <w:lvlJc w:val="left"/>
      <w:pPr>
        <w:ind w:left="5760" w:hanging="360"/>
      </w:pPr>
      <w:rPr>
        <w:rFonts w:ascii="Courier New" w:hAnsi="Courier New" w:hint="default"/>
      </w:rPr>
    </w:lvl>
    <w:lvl w:ilvl="8" w:tplc="2E7A6F50">
      <w:start w:val="1"/>
      <w:numFmt w:val="bullet"/>
      <w:lvlText w:val=""/>
      <w:lvlJc w:val="left"/>
      <w:pPr>
        <w:ind w:left="6480" w:hanging="360"/>
      </w:pPr>
      <w:rPr>
        <w:rFonts w:ascii="Wingdings" w:hAnsi="Wingdings" w:hint="default"/>
      </w:rPr>
    </w:lvl>
  </w:abstractNum>
  <w:abstractNum w:abstractNumId="8" w15:restartNumberingAfterBreak="0">
    <w:nsid w:val="3416A326"/>
    <w:multiLevelType w:val="hybridMultilevel"/>
    <w:tmpl w:val="996661AA"/>
    <w:lvl w:ilvl="0" w:tplc="40AEA648">
      <w:start w:val="1"/>
      <w:numFmt w:val="bullet"/>
      <w:lvlText w:val=""/>
      <w:lvlJc w:val="left"/>
      <w:pPr>
        <w:ind w:left="720" w:hanging="360"/>
      </w:pPr>
      <w:rPr>
        <w:rFonts w:ascii="Symbol" w:hAnsi="Symbol" w:hint="default"/>
      </w:rPr>
    </w:lvl>
    <w:lvl w:ilvl="1" w:tplc="CB7CC7EA">
      <w:start w:val="1"/>
      <w:numFmt w:val="bullet"/>
      <w:lvlText w:val="o"/>
      <w:lvlJc w:val="left"/>
      <w:pPr>
        <w:ind w:left="1440" w:hanging="360"/>
      </w:pPr>
      <w:rPr>
        <w:rFonts w:ascii="Courier New" w:hAnsi="Courier New" w:hint="default"/>
      </w:rPr>
    </w:lvl>
    <w:lvl w:ilvl="2" w:tplc="D4CE70A8">
      <w:start w:val="1"/>
      <w:numFmt w:val="bullet"/>
      <w:lvlText w:val=""/>
      <w:lvlJc w:val="left"/>
      <w:pPr>
        <w:ind w:left="2160" w:hanging="360"/>
      </w:pPr>
      <w:rPr>
        <w:rFonts w:ascii="Wingdings" w:hAnsi="Wingdings" w:hint="default"/>
      </w:rPr>
    </w:lvl>
    <w:lvl w:ilvl="3" w:tplc="6E9E05F4">
      <w:start w:val="1"/>
      <w:numFmt w:val="bullet"/>
      <w:lvlText w:val=""/>
      <w:lvlJc w:val="left"/>
      <w:pPr>
        <w:ind w:left="2880" w:hanging="360"/>
      </w:pPr>
      <w:rPr>
        <w:rFonts w:ascii="Symbol" w:hAnsi="Symbol" w:hint="default"/>
      </w:rPr>
    </w:lvl>
    <w:lvl w:ilvl="4" w:tplc="B142D098">
      <w:start w:val="1"/>
      <w:numFmt w:val="bullet"/>
      <w:lvlText w:val="o"/>
      <w:lvlJc w:val="left"/>
      <w:pPr>
        <w:ind w:left="3600" w:hanging="360"/>
      </w:pPr>
      <w:rPr>
        <w:rFonts w:ascii="Courier New" w:hAnsi="Courier New" w:hint="default"/>
      </w:rPr>
    </w:lvl>
    <w:lvl w:ilvl="5" w:tplc="DB10AA56">
      <w:start w:val="1"/>
      <w:numFmt w:val="bullet"/>
      <w:lvlText w:val=""/>
      <w:lvlJc w:val="left"/>
      <w:pPr>
        <w:ind w:left="4320" w:hanging="360"/>
      </w:pPr>
      <w:rPr>
        <w:rFonts w:ascii="Wingdings" w:hAnsi="Wingdings" w:hint="default"/>
      </w:rPr>
    </w:lvl>
    <w:lvl w:ilvl="6" w:tplc="57640430">
      <w:start w:val="1"/>
      <w:numFmt w:val="bullet"/>
      <w:lvlText w:val=""/>
      <w:lvlJc w:val="left"/>
      <w:pPr>
        <w:ind w:left="5040" w:hanging="360"/>
      </w:pPr>
      <w:rPr>
        <w:rFonts w:ascii="Symbol" w:hAnsi="Symbol" w:hint="default"/>
      </w:rPr>
    </w:lvl>
    <w:lvl w:ilvl="7" w:tplc="DDA24790">
      <w:start w:val="1"/>
      <w:numFmt w:val="bullet"/>
      <w:lvlText w:val="o"/>
      <w:lvlJc w:val="left"/>
      <w:pPr>
        <w:ind w:left="5760" w:hanging="360"/>
      </w:pPr>
      <w:rPr>
        <w:rFonts w:ascii="Courier New" w:hAnsi="Courier New" w:hint="default"/>
      </w:rPr>
    </w:lvl>
    <w:lvl w:ilvl="8" w:tplc="D8F4A230">
      <w:start w:val="1"/>
      <w:numFmt w:val="bullet"/>
      <w:lvlText w:val=""/>
      <w:lvlJc w:val="left"/>
      <w:pPr>
        <w:ind w:left="6480" w:hanging="360"/>
      </w:pPr>
      <w:rPr>
        <w:rFonts w:ascii="Wingdings" w:hAnsi="Wingdings" w:hint="default"/>
      </w:rPr>
    </w:lvl>
  </w:abstractNum>
  <w:abstractNum w:abstractNumId="9" w15:restartNumberingAfterBreak="0">
    <w:nsid w:val="36CDEB1F"/>
    <w:multiLevelType w:val="hybridMultilevel"/>
    <w:tmpl w:val="0E16BFF8"/>
    <w:lvl w:ilvl="0" w:tplc="02D2A7CA">
      <w:start w:val="1"/>
      <w:numFmt w:val="decimal"/>
      <w:lvlText w:val="%1."/>
      <w:lvlJc w:val="left"/>
      <w:pPr>
        <w:ind w:left="720" w:hanging="360"/>
      </w:pPr>
    </w:lvl>
    <w:lvl w:ilvl="1" w:tplc="6DE41AE2">
      <w:start w:val="1"/>
      <w:numFmt w:val="lowerLetter"/>
      <w:lvlText w:val="%2."/>
      <w:lvlJc w:val="left"/>
      <w:pPr>
        <w:ind w:left="1440" w:hanging="360"/>
      </w:pPr>
    </w:lvl>
    <w:lvl w:ilvl="2" w:tplc="9EAE141C">
      <w:start w:val="1"/>
      <w:numFmt w:val="lowerRoman"/>
      <w:lvlText w:val="%3."/>
      <w:lvlJc w:val="right"/>
      <w:pPr>
        <w:ind w:left="2160" w:hanging="180"/>
      </w:pPr>
    </w:lvl>
    <w:lvl w:ilvl="3" w:tplc="F3629D98">
      <w:start w:val="1"/>
      <w:numFmt w:val="decimal"/>
      <w:lvlText w:val="%4."/>
      <w:lvlJc w:val="left"/>
      <w:pPr>
        <w:ind w:left="2880" w:hanging="360"/>
      </w:pPr>
    </w:lvl>
    <w:lvl w:ilvl="4" w:tplc="4E5A2472">
      <w:start w:val="1"/>
      <w:numFmt w:val="lowerLetter"/>
      <w:lvlText w:val="%5."/>
      <w:lvlJc w:val="left"/>
      <w:pPr>
        <w:ind w:left="3600" w:hanging="360"/>
      </w:pPr>
    </w:lvl>
    <w:lvl w:ilvl="5" w:tplc="9DF66BEA">
      <w:start w:val="1"/>
      <w:numFmt w:val="lowerRoman"/>
      <w:lvlText w:val="%6."/>
      <w:lvlJc w:val="right"/>
      <w:pPr>
        <w:ind w:left="4320" w:hanging="180"/>
      </w:pPr>
    </w:lvl>
    <w:lvl w:ilvl="6" w:tplc="81CA9440">
      <w:start w:val="1"/>
      <w:numFmt w:val="decimal"/>
      <w:lvlText w:val="%7."/>
      <w:lvlJc w:val="left"/>
      <w:pPr>
        <w:ind w:left="5040" w:hanging="360"/>
      </w:pPr>
    </w:lvl>
    <w:lvl w:ilvl="7" w:tplc="C812E84C">
      <w:start w:val="1"/>
      <w:numFmt w:val="lowerLetter"/>
      <w:lvlText w:val="%8."/>
      <w:lvlJc w:val="left"/>
      <w:pPr>
        <w:ind w:left="5760" w:hanging="360"/>
      </w:pPr>
    </w:lvl>
    <w:lvl w:ilvl="8" w:tplc="564C0D3C">
      <w:start w:val="1"/>
      <w:numFmt w:val="lowerRoman"/>
      <w:lvlText w:val="%9."/>
      <w:lvlJc w:val="right"/>
      <w:pPr>
        <w:ind w:left="6480" w:hanging="180"/>
      </w:pPr>
    </w:lvl>
  </w:abstractNum>
  <w:abstractNum w:abstractNumId="10" w15:restartNumberingAfterBreak="0">
    <w:nsid w:val="38C93A77"/>
    <w:multiLevelType w:val="hybridMultilevel"/>
    <w:tmpl w:val="169EF8A6"/>
    <w:lvl w:ilvl="0" w:tplc="8354A328">
      <w:start w:val="1"/>
      <w:numFmt w:val="bullet"/>
      <w:lvlText w:val=""/>
      <w:lvlJc w:val="left"/>
      <w:pPr>
        <w:ind w:left="720" w:hanging="360"/>
      </w:pPr>
      <w:rPr>
        <w:rFonts w:ascii="Symbol" w:hAnsi="Symbol" w:hint="default"/>
      </w:rPr>
    </w:lvl>
    <w:lvl w:ilvl="1" w:tplc="DDE2D204">
      <w:start w:val="1"/>
      <w:numFmt w:val="bullet"/>
      <w:lvlText w:val="o"/>
      <w:lvlJc w:val="left"/>
      <w:pPr>
        <w:ind w:left="1440" w:hanging="360"/>
      </w:pPr>
      <w:rPr>
        <w:rFonts w:ascii="Courier New" w:hAnsi="Courier New" w:hint="default"/>
      </w:rPr>
    </w:lvl>
    <w:lvl w:ilvl="2" w:tplc="987A23D0">
      <w:start w:val="1"/>
      <w:numFmt w:val="bullet"/>
      <w:lvlText w:val=""/>
      <w:lvlJc w:val="left"/>
      <w:pPr>
        <w:ind w:left="2160" w:hanging="360"/>
      </w:pPr>
      <w:rPr>
        <w:rFonts w:ascii="Wingdings" w:hAnsi="Wingdings" w:hint="default"/>
      </w:rPr>
    </w:lvl>
    <w:lvl w:ilvl="3" w:tplc="5C56B1C4">
      <w:start w:val="1"/>
      <w:numFmt w:val="bullet"/>
      <w:lvlText w:val=""/>
      <w:lvlJc w:val="left"/>
      <w:pPr>
        <w:ind w:left="2880" w:hanging="360"/>
      </w:pPr>
      <w:rPr>
        <w:rFonts w:ascii="Symbol" w:hAnsi="Symbol" w:hint="default"/>
      </w:rPr>
    </w:lvl>
    <w:lvl w:ilvl="4" w:tplc="32401858">
      <w:start w:val="1"/>
      <w:numFmt w:val="bullet"/>
      <w:lvlText w:val="o"/>
      <w:lvlJc w:val="left"/>
      <w:pPr>
        <w:ind w:left="3600" w:hanging="360"/>
      </w:pPr>
      <w:rPr>
        <w:rFonts w:ascii="Courier New" w:hAnsi="Courier New" w:hint="default"/>
      </w:rPr>
    </w:lvl>
    <w:lvl w:ilvl="5" w:tplc="453CA324">
      <w:start w:val="1"/>
      <w:numFmt w:val="bullet"/>
      <w:lvlText w:val=""/>
      <w:lvlJc w:val="left"/>
      <w:pPr>
        <w:ind w:left="4320" w:hanging="360"/>
      </w:pPr>
      <w:rPr>
        <w:rFonts w:ascii="Wingdings" w:hAnsi="Wingdings" w:hint="default"/>
      </w:rPr>
    </w:lvl>
    <w:lvl w:ilvl="6" w:tplc="4B427298">
      <w:start w:val="1"/>
      <w:numFmt w:val="bullet"/>
      <w:lvlText w:val=""/>
      <w:lvlJc w:val="left"/>
      <w:pPr>
        <w:ind w:left="5040" w:hanging="360"/>
      </w:pPr>
      <w:rPr>
        <w:rFonts w:ascii="Symbol" w:hAnsi="Symbol" w:hint="default"/>
      </w:rPr>
    </w:lvl>
    <w:lvl w:ilvl="7" w:tplc="A5B80564">
      <w:start w:val="1"/>
      <w:numFmt w:val="bullet"/>
      <w:lvlText w:val="o"/>
      <w:lvlJc w:val="left"/>
      <w:pPr>
        <w:ind w:left="5760" w:hanging="360"/>
      </w:pPr>
      <w:rPr>
        <w:rFonts w:ascii="Courier New" w:hAnsi="Courier New" w:hint="default"/>
      </w:rPr>
    </w:lvl>
    <w:lvl w:ilvl="8" w:tplc="216EDF18">
      <w:start w:val="1"/>
      <w:numFmt w:val="bullet"/>
      <w:lvlText w:val=""/>
      <w:lvlJc w:val="left"/>
      <w:pPr>
        <w:ind w:left="6480" w:hanging="360"/>
      </w:pPr>
      <w:rPr>
        <w:rFonts w:ascii="Wingdings" w:hAnsi="Wingdings" w:hint="default"/>
      </w:rPr>
    </w:lvl>
  </w:abstractNum>
  <w:abstractNum w:abstractNumId="11" w15:restartNumberingAfterBreak="0">
    <w:nsid w:val="400D4BF7"/>
    <w:multiLevelType w:val="hybridMultilevel"/>
    <w:tmpl w:val="6C9C0CC2"/>
    <w:lvl w:ilvl="0" w:tplc="D72AE072">
      <w:start w:val="1"/>
      <w:numFmt w:val="bullet"/>
      <w:lvlText w:val=""/>
      <w:lvlJc w:val="left"/>
      <w:pPr>
        <w:ind w:left="720" w:hanging="360"/>
      </w:pPr>
      <w:rPr>
        <w:rFonts w:ascii="Symbol" w:hAnsi="Symbol" w:hint="default"/>
      </w:rPr>
    </w:lvl>
    <w:lvl w:ilvl="1" w:tplc="2910934C">
      <w:start w:val="1"/>
      <w:numFmt w:val="bullet"/>
      <w:lvlText w:val="o"/>
      <w:lvlJc w:val="left"/>
      <w:pPr>
        <w:ind w:left="1440" w:hanging="360"/>
      </w:pPr>
      <w:rPr>
        <w:rFonts w:ascii="Courier New" w:hAnsi="Courier New" w:hint="default"/>
      </w:rPr>
    </w:lvl>
    <w:lvl w:ilvl="2" w:tplc="7050499A">
      <w:start w:val="1"/>
      <w:numFmt w:val="bullet"/>
      <w:lvlText w:val=""/>
      <w:lvlJc w:val="left"/>
      <w:pPr>
        <w:ind w:left="2160" w:hanging="360"/>
      </w:pPr>
      <w:rPr>
        <w:rFonts w:ascii="Wingdings" w:hAnsi="Wingdings" w:hint="default"/>
      </w:rPr>
    </w:lvl>
    <w:lvl w:ilvl="3" w:tplc="FC54D2DE">
      <w:start w:val="1"/>
      <w:numFmt w:val="bullet"/>
      <w:lvlText w:val=""/>
      <w:lvlJc w:val="left"/>
      <w:pPr>
        <w:ind w:left="2880" w:hanging="360"/>
      </w:pPr>
      <w:rPr>
        <w:rFonts w:ascii="Symbol" w:hAnsi="Symbol" w:hint="default"/>
      </w:rPr>
    </w:lvl>
    <w:lvl w:ilvl="4" w:tplc="07688F92">
      <w:start w:val="1"/>
      <w:numFmt w:val="bullet"/>
      <w:lvlText w:val="o"/>
      <w:lvlJc w:val="left"/>
      <w:pPr>
        <w:ind w:left="3600" w:hanging="360"/>
      </w:pPr>
      <w:rPr>
        <w:rFonts w:ascii="Courier New" w:hAnsi="Courier New" w:hint="default"/>
      </w:rPr>
    </w:lvl>
    <w:lvl w:ilvl="5" w:tplc="3BAA5C5E">
      <w:start w:val="1"/>
      <w:numFmt w:val="bullet"/>
      <w:lvlText w:val=""/>
      <w:lvlJc w:val="left"/>
      <w:pPr>
        <w:ind w:left="4320" w:hanging="360"/>
      </w:pPr>
      <w:rPr>
        <w:rFonts w:ascii="Wingdings" w:hAnsi="Wingdings" w:hint="default"/>
      </w:rPr>
    </w:lvl>
    <w:lvl w:ilvl="6" w:tplc="D68AF26C">
      <w:start w:val="1"/>
      <w:numFmt w:val="bullet"/>
      <w:lvlText w:val=""/>
      <w:lvlJc w:val="left"/>
      <w:pPr>
        <w:ind w:left="5040" w:hanging="360"/>
      </w:pPr>
      <w:rPr>
        <w:rFonts w:ascii="Symbol" w:hAnsi="Symbol" w:hint="default"/>
      </w:rPr>
    </w:lvl>
    <w:lvl w:ilvl="7" w:tplc="A5A63BA2">
      <w:start w:val="1"/>
      <w:numFmt w:val="bullet"/>
      <w:lvlText w:val="o"/>
      <w:lvlJc w:val="left"/>
      <w:pPr>
        <w:ind w:left="5760" w:hanging="360"/>
      </w:pPr>
      <w:rPr>
        <w:rFonts w:ascii="Courier New" w:hAnsi="Courier New" w:hint="default"/>
      </w:rPr>
    </w:lvl>
    <w:lvl w:ilvl="8" w:tplc="43903D4A">
      <w:start w:val="1"/>
      <w:numFmt w:val="bullet"/>
      <w:lvlText w:val=""/>
      <w:lvlJc w:val="left"/>
      <w:pPr>
        <w:ind w:left="6480" w:hanging="360"/>
      </w:pPr>
      <w:rPr>
        <w:rFonts w:ascii="Wingdings" w:hAnsi="Wingdings" w:hint="default"/>
      </w:rPr>
    </w:lvl>
  </w:abstractNum>
  <w:abstractNum w:abstractNumId="12" w15:restartNumberingAfterBreak="0">
    <w:nsid w:val="45632322"/>
    <w:multiLevelType w:val="hybridMultilevel"/>
    <w:tmpl w:val="F2DC9A50"/>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47BB14D2"/>
    <w:multiLevelType w:val="hybridMultilevel"/>
    <w:tmpl w:val="BEF2C844"/>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517ED90C"/>
    <w:multiLevelType w:val="hybridMultilevel"/>
    <w:tmpl w:val="14F417D8"/>
    <w:lvl w:ilvl="0" w:tplc="368C13C6">
      <w:start w:val="1"/>
      <w:numFmt w:val="bullet"/>
      <w:lvlText w:val=""/>
      <w:lvlJc w:val="left"/>
      <w:pPr>
        <w:ind w:left="720" w:hanging="360"/>
      </w:pPr>
      <w:rPr>
        <w:rFonts w:ascii="Symbol" w:hAnsi="Symbol" w:hint="default"/>
      </w:rPr>
    </w:lvl>
    <w:lvl w:ilvl="1" w:tplc="0DE0B038">
      <w:start w:val="1"/>
      <w:numFmt w:val="bullet"/>
      <w:lvlText w:val="o"/>
      <w:lvlJc w:val="left"/>
      <w:pPr>
        <w:ind w:left="1440" w:hanging="360"/>
      </w:pPr>
      <w:rPr>
        <w:rFonts w:ascii="Courier New" w:hAnsi="Courier New" w:hint="default"/>
      </w:rPr>
    </w:lvl>
    <w:lvl w:ilvl="2" w:tplc="EF8ECFB8">
      <w:start w:val="1"/>
      <w:numFmt w:val="bullet"/>
      <w:lvlText w:val=""/>
      <w:lvlJc w:val="left"/>
      <w:pPr>
        <w:ind w:left="2160" w:hanging="360"/>
      </w:pPr>
      <w:rPr>
        <w:rFonts w:ascii="Wingdings" w:hAnsi="Wingdings" w:hint="default"/>
      </w:rPr>
    </w:lvl>
    <w:lvl w:ilvl="3" w:tplc="42D0A556">
      <w:start w:val="1"/>
      <w:numFmt w:val="bullet"/>
      <w:lvlText w:val=""/>
      <w:lvlJc w:val="left"/>
      <w:pPr>
        <w:ind w:left="2880" w:hanging="360"/>
      </w:pPr>
      <w:rPr>
        <w:rFonts w:ascii="Symbol" w:hAnsi="Symbol" w:hint="default"/>
      </w:rPr>
    </w:lvl>
    <w:lvl w:ilvl="4" w:tplc="5360098E">
      <w:start w:val="1"/>
      <w:numFmt w:val="bullet"/>
      <w:lvlText w:val="o"/>
      <w:lvlJc w:val="left"/>
      <w:pPr>
        <w:ind w:left="3600" w:hanging="360"/>
      </w:pPr>
      <w:rPr>
        <w:rFonts w:ascii="Courier New" w:hAnsi="Courier New" w:hint="default"/>
      </w:rPr>
    </w:lvl>
    <w:lvl w:ilvl="5" w:tplc="F0FA2B60">
      <w:start w:val="1"/>
      <w:numFmt w:val="bullet"/>
      <w:lvlText w:val=""/>
      <w:lvlJc w:val="left"/>
      <w:pPr>
        <w:ind w:left="4320" w:hanging="360"/>
      </w:pPr>
      <w:rPr>
        <w:rFonts w:ascii="Wingdings" w:hAnsi="Wingdings" w:hint="default"/>
      </w:rPr>
    </w:lvl>
    <w:lvl w:ilvl="6" w:tplc="50F681EE">
      <w:start w:val="1"/>
      <w:numFmt w:val="bullet"/>
      <w:lvlText w:val=""/>
      <w:lvlJc w:val="left"/>
      <w:pPr>
        <w:ind w:left="5040" w:hanging="360"/>
      </w:pPr>
      <w:rPr>
        <w:rFonts w:ascii="Symbol" w:hAnsi="Symbol" w:hint="default"/>
      </w:rPr>
    </w:lvl>
    <w:lvl w:ilvl="7" w:tplc="1DD4AF4C">
      <w:start w:val="1"/>
      <w:numFmt w:val="bullet"/>
      <w:lvlText w:val="o"/>
      <w:lvlJc w:val="left"/>
      <w:pPr>
        <w:ind w:left="5760" w:hanging="360"/>
      </w:pPr>
      <w:rPr>
        <w:rFonts w:ascii="Courier New" w:hAnsi="Courier New" w:hint="default"/>
      </w:rPr>
    </w:lvl>
    <w:lvl w:ilvl="8" w:tplc="87041E16">
      <w:start w:val="1"/>
      <w:numFmt w:val="bullet"/>
      <w:lvlText w:val=""/>
      <w:lvlJc w:val="left"/>
      <w:pPr>
        <w:ind w:left="6480" w:hanging="360"/>
      </w:pPr>
      <w:rPr>
        <w:rFonts w:ascii="Wingdings" w:hAnsi="Wingdings" w:hint="default"/>
      </w:rPr>
    </w:lvl>
  </w:abstractNum>
  <w:abstractNum w:abstractNumId="15" w15:restartNumberingAfterBreak="0">
    <w:nsid w:val="6431B08F"/>
    <w:multiLevelType w:val="hybridMultilevel"/>
    <w:tmpl w:val="457290C0"/>
    <w:lvl w:ilvl="0" w:tplc="79C892FC">
      <w:start w:val="1"/>
      <w:numFmt w:val="decimal"/>
      <w:lvlText w:val="%1."/>
      <w:lvlJc w:val="left"/>
      <w:pPr>
        <w:ind w:left="720" w:hanging="360"/>
      </w:pPr>
    </w:lvl>
    <w:lvl w:ilvl="1" w:tplc="4F28115C">
      <w:start w:val="1"/>
      <w:numFmt w:val="lowerLetter"/>
      <w:lvlText w:val="%2."/>
      <w:lvlJc w:val="left"/>
      <w:pPr>
        <w:ind w:left="1440" w:hanging="360"/>
      </w:pPr>
    </w:lvl>
    <w:lvl w:ilvl="2" w:tplc="60A40B72">
      <w:start w:val="1"/>
      <w:numFmt w:val="lowerRoman"/>
      <w:lvlText w:val="%3."/>
      <w:lvlJc w:val="right"/>
      <w:pPr>
        <w:ind w:left="2160" w:hanging="180"/>
      </w:pPr>
    </w:lvl>
    <w:lvl w:ilvl="3" w:tplc="87CAE6AE">
      <w:start w:val="1"/>
      <w:numFmt w:val="decimal"/>
      <w:lvlText w:val="%4."/>
      <w:lvlJc w:val="left"/>
      <w:pPr>
        <w:ind w:left="2880" w:hanging="360"/>
      </w:pPr>
    </w:lvl>
    <w:lvl w:ilvl="4" w:tplc="5B125EB6">
      <w:start w:val="1"/>
      <w:numFmt w:val="lowerLetter"/>
      <w:lvlText w:val="%5."/>
      <w:lvlJc w:val="left"/>
      <w:pPr>
        <w:ind w:left="3600" w:hanging="360"/>
      </w:pPr>
    </w:lvl>
    <w:lvl w:ilvl="5" w:tplc="BFA24AF6">
      <w:start w:val="1"/>
      <w:numFmt w:val="lowerRoman"/>
      <w:lvlText w:val="%6."/>
      <w:lvlJc w:val="right"/>
      <w:pPr>
        <w:ind w:left="4320" w:hanging="180"/>
      </w:pPr>
    </w:lvl>
    <w:lvl w:ilvl="6" w:tplc="3EFC92EA">
      <w:start w:val="1"/>
      <w:numFmt w:val="decimal"/>
      <w:lvlText w:val="%7."/>
      <w:lvlJc w:val="left"/>
      <w:pPr>
        <w:ind w:left="5040" w:hanging="360"/>
      </w:pPr>
    </w:lvl>
    <w:lvl w:ilvl="7" w:tplc="BF768754">
      <w:start w:val="1"/>
      <w:numFmt w:val="lowerLetter"/>
      <w:lvlText w:val="%8."/>
      <w:lvlJc w:val="left"/>
      <w:pPr>
        <w:ind w:left="5760" w:hanging="360"/>
      </w:pPr>
    </w:lvl>
    <w:lvl w:ilvl="8" w:tplc="2E34E47A">
      <w:start w:val="1"/>
      <w:numFmt w:val="lowerRoman"/>
      <w:lvlText w:val="%9."/>
      <w:lvlJc w:val="right"/>
      <w:pPr>
        <w:ind w:left="6480" w:hanging="180"/>
      </w:pPr>
    </w:lvl>
  </w:abstractNum>
  <w:abstractNum w:abstractNumId="16" w15:restartNumberingAfterBreak="0">
    <w:nsid w:val="67A95516"/>
    <w:multiLevelType w:val="hybridMultilevel"/>
    <w:tmpl w:val="56C2E510"/>
    <w:lvl w:ilvl="0" w:tplc="39A6F02E">
      <w:start w:val="1"/>
      <w:numFmt w:val="bullet"/>
      <w:lvlText w:val=""/>
      <w:lvlJc w:val="left"/>
      <w:pPr>
        <w:ind w:left="720" w:hanging="360"/>
      </w:pPr>
      <w:rPr>
        <w:rFonts w:ascii="Symbol" w:hAnsi="Symbol" w:hint="default"/>
      </w:rPr>
    </w:lvl>
    <w:lvl w:ilvl="1" w:tplc="BE868A4E">
      <w:start w:val="1"/>
      <w:numFmt w:val="bullet"/>
      <w:lvlText w:val="o"/>
      <w:lvlJc w:val="left"/>
      <w:pPr>
        <w:ind w:left="1440" w:hanging="360"/>
      </w:pPr>
      <w:rPr>
        <w:rFonts w:ascii="Courier New" w:hAnsi="Courier New" w:hint="default"/>
      </w:rPr>
    </w:lvl>
    <w:lvl w:ilvl="2" w:tplc="66A063DA">
      <w:start w:val="1"/>
      <w:numFmt w:val="bullet"/>
      <w:lvlText w:val=""/>
      <w:lvlJc w:val="left"/>
      <w:pPr>
        <w:ind w:left="2160" w:hanging="360"/>
      </w:pPr>
      <w:rPr>
        <w:rFonts w:ascii="Wingdings" w:hAnsi="Wingdings" w:hint="default"/>
      </w:rPr>
    </w:lvl>
    <w:lvl w:ilvl="3" w:tplc="3B684D48">
      <w:start w:val="1"/>
      <w:numFmt w:val="bullet"/>
      <w:lvlText w:val=""/>
      <w:lvlJc w:val="left"/>
      <w:pPr>
        <w:ind w:left="2880" w:hanging="360"/>
      </w:pPr>
      <w:rPr>
        <w:rFonts w:ascii="Symbol" w:hAnsi="Symbol" w:hint="default"/>
      </w:rPr>
    </w:lvl>
    <w:lvl w:ilvl="4" w:tplc="4D704484">
      <w:start w:val="1"/>
      <w:numFmt w:val="bullet"/>
      <w:lvlText w:val="o"/>
      <w:lvlJc w:val="left"/>
      <w:pPr>
        <w:ind w:left="3600" w:hanging="360"/>
      </w:pPr>
      <w:rPr>
        <w:rFonts w:ascii="Courier New" w:hAnsi="Courier New" w:hint="default"/>
      </w:rPr>
    </w:lvl>
    <w:lvl w:ilvl="5" w:tplc="F8080A3A">
      <w:start w:val="1"/>
      <w:numFmt w:val="bullet"/>
      <w:lvlText w:val=""/>
      <w:lvlJc w:val="left"/>
      <w:pPr>
        <w:ind w:left="4320" w:hanging="360"/>
      </w:pPr>
      <w:rPr>
        <w:rFonts w:ascii="Wingdings" w:hAnsi="Wingdings" w:hint="default"/>
      </w:rPr>
    </w:lvl>
    <w:lvl w:ilvl="6" w:tplc="95848E92">
      <w:start w:val="1"/>
      <w:numFmt w:val="bullet"/>
      <w:lvlText w:val=""/>
      <w:lvlJc w:val="left"/>
      <w:pPr>
        <w:ind w:left="5040" w:hanging="360"/>
      </w:pPr>
      <w:rPr>
        <w:rFonts w:ascii="Symbol" w:hAnsi="Symbol" w:hint="default"/>
      </w:rPr>
    </w:lvl>
    <w:lvl w:ilvl="7" w:tplc="FC46BA50">
      <w:start w:val="1"/>
      <w:numFmt w:val="bullet"/>
      <w:lvlText w:val="o"/>
      <w:lvlJc w:val="left"/>
      <w:pPr>
        <w:ind w:left="5760" w:hanging="360"/>
      </w:pPr>
      <w:rPr>
        <w:rFonts w:ascii="Courier New" w:hAnsi="Courier New" w:hint="default"/>
      </w:rPr>
    </w:lvl>
    <w:lvl w:ilvl="8" w:tplc="1170546A">
      <w:start w:val="1"/>
      <w:numFmt w:val="bullet"/>
      <w:lvlText w:val=""/>
      <w:lvlJc w:val="left"/>
      <w:pPr>
        <w:ind w:left="6480" w:hanging="360"/>
      </w:pPr>
      <w:rPr>
        <w:rFonts w:ascii="Wingdings" w:hAnsi="Wingdings" w:hint="default"/>
      </w:rPr>
    </w:lvl>
  </w:abstractNum>
  <w:abstractNum w:abstractNumId="17" w15:restartNumberingAfterBreak="0">
    <w:nsid w:val="6CB59DAD"/>
    <w:multiLevelType w:val="hybridMultilevel"/>
    <w:tmpl w:val="D1705006"/>
    <w:lvl w:ilvl="0" w:tplc="7AA20510">
      <w:start w:val="1"/>
      <w:numFmt w:val="bullet"/>
      <w:lvlText w:val=""/>
      <w:lvlJc w:val="left"/>
      <w:pPr>
        <w:ind w:left="720" w:hanging="360"/>
      </w:pPr>
      <w:rPr>
        <w:rFonts w:ascii="Symbol" w:hAnsi="Symbol" w:hint="default"/>
      </w:rPr>
    </w:lvl>
    <w:lvl w:ilvl="1" w:tplc="B114CC14">
      <w:start w:val="1"/>
      <w:numFmt w:val="bullet"/>
      <w:lvlText w:val="o"/>
      <w:lvlJc w:val="left"/>
      <w:pPr>
        <w:ind w:left="1440" w:hanging="360"/>
      </w:pPr>
      <w:rPr>
        <w:rFonts w:ascii="Courier New" w:hAnsi="Courier New" w:hint="default"/>
      </w:rPr>
    </w:lvl>
    <w:lvl w:ilvl="2" w:tplc="96107B12">
      <w:start w:val="1"/>
      <w:numFmt w:val="bullet"/>
      <w:lvlText w:val=""/>
      <w:lvlJc w:val="left"/>
      <w:pPr>
        <w:ind w:left="2160" w:hanging="360"/>
      </w:pPr>
      <w:rPr>
        <w:rFonts w:ascii="Wingdings" w:hAnsi="Wingdings" w:hint="default"/>
      </w:rPr>
    </w:lvl>
    <w:lvl w:ilvl="3" w:tplc="0128B8DE">
      <w:start w:val="1"/>
      <w:numFmt w:val="bullet"/>
      <w:lvlText w:val=""/>
      <w:lvlJc w:val="left"/>
      <w:pPr>
        <w:ind w:left="2880" w:hanging="360"/>
      </w:pPr>
      <w:rPr>
        <w:rFonts w:ascii="Symbol" w:hAnsi="Symbol" w:hint="default"/>
      </w:rPr>
    </w:lvl>
    <w:lvl w:ilvl="4" w:tplc="91141CD8">
      <w:start w:val="1"/>
      <w:numFmt w:val="bullet"/>
      <w:lvlText w:val="o"/>
      <w:lvlJc w:val="left"/>
      <w:pPr>
        <w:ind w:left="3600" w:hanging="360"/>
      </w:pPr>
      <w:rPr>
        <w:rFonts w:ascii="Courier New" w:hAnsi="Courier New" w:hint="default"/>
      </w:rPr>
    </w:lvl>
    <w:lvl w:ilvl="5" w:tplc="E51E7336">
      <w:start w:val="1"/>
      <w:numFmt w:val="bullet"/>
      <w:lvlText w:val=""/>
      <w:lvlJc w:val="left"/>
      <w:pPr>
        <w:ind w:left="4320" w:hanging="360"/>
      </w:pPr>
      <w:rPr>
        <w:rFonts w:ascii="Wingdings" w:hAnsi="Wingdings" w:hint="default"/>
      </w:rPr>
    </w:lvl>
    <w:lvl w:ilvl="6" w:tplc="398E493A">
      <w:start w:val="1"/>
      <w:numFmt w:val="bullet"/>
      <w:lvlText w:val=""/>
      <w:lvlJc w:val="left"/>
      <w:pPr>
        <w:ind w:left="5040" w:hanging="360"/>
      </w:pPr>
      <w:rPr>
        <w:rFonts w:ascii="Symbol" w:hAnsi="Symbol" w:hint="default"/>
      </w:rPr>
    </w:lvl>
    <w:lvl w:ilvl="7" w:tplc="BBCAB362">
      <w:start w:val="1"/>
      <w:numFmt w:val="bullet"/>
      <w:lvlText w:val="o"/>
      <w:lvlJc w:val="left"/>
      <w:pPr>
        <w:ind w:left="5760" w:hanging="360"/>
      </w:pPr>
      <w:rPr>
        <w:rFonts w:ascii="Courier New" w:hAnsi="Courier New" w:hint="default"/>
      </w:rPr>
    </w:lvl>
    <w:lvl w:ilvl="8" w:tplc="4172275C">
      <w:start w:val="1"/>
      <w:numFmt w:val="bullet"/>
      <w:lvlText w:val=""/>
      <w:lvlJc w:val="left"/>
      <w:pPr>
        <w:ind w:left="6480" w:hanging="360"/>
      </w:pPr>
      <w:rPr>
        <w:rFonts w:ascii="Wingdings" w:hAnsi="Wingdings" w:hint="default"/>
      </w:rPr>
    </w:lvl>
  </w:abstractNum>
  <w:abstractNum w:abstractNumId="18" w15:restartNumberingAfterBreak="0">
    <w:nsid w:val="6FFC6B22"/>
    <w:multiLevelType w:val="hybridMultilevel"/>
    <w:tmpl w:val="8A207BD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79FE6D75"/>
    <w:multiLevelType w:val="hybridMultilevel"/>
    <w:tmpl w:val="9A24FCF0"/>
    <w:lvl w:ilvl="0" w:tplc="1CA67D10">
      <w:start w:val="1"/>
      <w:numFmt w:val="bullet"/>
      <w:lvlText w:val=""/>
      <w:lvlJc w:val="left"/>
      <w:pPr>
        <w:ind w:left="720" w:hanging="360"/>
      </w:pPr>
      <w:rPr>
        <w:rFonts w:ascii="Symbol" w:hAnsi="Symbol" w:hint="default"/>
      </w:rPr>
    </w:lvl>
    <w:lvl w:ilvl="1" w:tplc="74E85D56">
      <w:start w:val="1"/>
      <w:numFmt w:val="bullet"/>
      <w:lvlText w:val="o"/>
      <w:lvlJc w:val="left"/>
      <w:pPr>
        <w:ind w:left="1440" w:hanging="360"/>
      </w:pPr>
      <w:rPr>
        <w:rFonts w:ascii="Courier New" w:hAnsi="Courier New" w:hint="default"/>
      </w:rPr>
    </w:lvl>
    <w:lvl w:ilvl="2" w:tplc="3CC6E832">
      <w:start w:val="1"/>
      <w:numFmt w:val="bullet"/>
      <w:lvlText w:val=""/>
      <w:lvlJc w:val="left"/>
      <w:pPr>
        <w:ind w:left="2160" w:hanging="360"/>
      </w:pPr>
      <w:rPr>
        <w:rFonts w:ascii="Wingdings" w:hAnsi="Wingdings" w:hint="default"/>
      </w:rPr>
    </w:lvl>
    <w:lvl w:ilvl="3" w:tplc="85164628">
      <w:start w:val="1"/>
      <w:numFmt w:val="bullet"/>
      <w:lvlText w:val=""/>
      <w:lvlJc w:val="left"/>
      <w:pPr>
        <w:ind w:left="2880" w:hanging="360"/>
      </w:pPr>
      <w:rPr>
        <w:rFonts w:ascii="Symbol" w:hAnsi="Symbol" w:hint="default"/>
      </w:rPr>
    </w:lvl>
    <w:lvl w:ilvl="4" w:tplc="B930F47A">
      <w:start w:val="1"/>
      <w:numFmt w:val="bullet"/>
      <w:lvlText w:val="o"/>
      <w:lvlJc w:val="left"/>
      <w:pPr>
        <w:ind w:left="3600" w:hanging="360"/>
      </w:pPr>
      <w:rPr>
        <w:rFonts w:ascii="Courier New" w:hAnsi="Courier New" w:hint="default"/>
      </w:rPr>
    </w:lvl>
    <w:lvl w:ilvl="5" w:tplc="AD5C202E">
      <w:start w:val="1"/>
      <w:numFmt w:val="bullet"/>
      <w:lvlText w:val=""/>
      <w:lvlJc w:val="left"/>
      <w:pPr>
        <w:ind w:left="4320" w:hanging="360"/>
      </w:pPr>
      <w:rPr>
        <w:rFonts w:ascii="Wingdings" w:hAnsi="Wingdings" w:hint="default"/>
      </w:rPr>
    </w:lvl>
    <w:lvl w:ilvl="6" w:tplc="F6468078">
      <w:start w:val="1"/>
      <w:numFmt w:val="bullet"/>
      <w:lvlText w:val=""/>
      <w:lvlJc w:val="left"/>
      <w:pPr>
        <w:ind w:left="5040" w:hanging="360"/>
      </w:pPr>
      <w:rPr>
        <w:rFonts w:ascii="Symbol" w:hAnsi="Symbol" w:hint="default"/>
      </w:rPr>
    </w:lvl>
    <w:lvl w:ilvl="7" w:tplc="0D2214B4">
      <w:start w:val="1"/>
      <w:numFmt w:val="bullet"/>
      <w:lvlText w:val="o"/>
      <w:lvlJc w:val="left"/>
      <w:pPr>
        <w:ind w:left="5760" w:hanging="360"/>
      </w:pPr>
      <w:rPr>
        <w:rFonts w:ascii="Courier New" w:hAnsi="Courier New" w:hint="default"/>
      </w:rPr>
    </w:lvl>
    <w:lvl w:ilvl="8" w:tplc="9B0A693C">
      <w:start w:val="1"/>
      <w:numFmt w:val="bullet"/>
      <w:lvlText w:val=""/>
      <w:lvlJc w:val="left"/>
      <w:pPr>
        <w:ind w:left="6480" w:hanging="360"/>
      </w:pPr>
      <w:rPr>
        <w:rFonts w:ascii="Wingdings" w:hAnsi="Wingdings" w:hint="default"/>
      </w:rPr>
    </w:lvl>
  </w:abstractNum>
  <w:abstractNum w:abstractNumId="20" w15:restartNumberingAfterBreak="0">
    <w:nsid w:val="7B0FE1E9"/>
    <w:multiLevelType w:val="hybridMultilevel"/>
    <w:tmpl w:val="23B40D76"/>
    <w:lvl w:ilvl="0" w:tplc="E4A897A4">
      <w:start w:val="1"/>
      <w:numFmt w:val="bullet"/>
      <w:lvlText w:val=""/>
      <w:lvlJc w:val="left"/>
      <w:pPr>
        <w:ind w:left="720" w:hanging="360"/>
      </w:pPr>
      <w:rPr>
        <w:rFonts w:ascii="Symbol" w:hAnsi="Symbol" w:hint="default"/>
      </w:rPr>
    </w:lvl>
    <w:lvl w:ilvl="1" w:tplc="DF1251A0">
      <w:start w:val="1"/>
      <w:numFmt w:val="bullet"/>
      <w:lvlText w:val="o"/>
      <w:lvlJc w:val="left"/>
      <w:pPr>
        <w:ind w:left="1440" w:hanging="360"/>
      </w:pPr>
      <w:rPr>
        <w:rFonts w:ascii="Courier New" w:hAnsi="Courier New" w:hint="default"/>
      </w:rPr>
    </w:lvl>
    <w:lvl w:ilvl="2" w:tplc="E860398A">
      <w:start w:val="1"/>
      <w:numFmt w:val="bullet"/>
      <w:lvlText w:val=""/>
      <w:lvlJc w:val="left"/>
      <w:pPr>
        <w:ind w:left="2160" w:hanging="360"/>
      </w:pPr>
      <w:rPr>
        <w:rFonts w:ascii="Wingdings" w:hAnsi="Wingdings" w:hint="default"/>
      </w:rPr>
    </w:lvl>
    <w:lvl w:ilvl="3" w:tplc="D46CDE3E">
      <w:start w:val="1"/>
      <w:numFmt w:val="bullet"/>
      <w:lvlText w:val=""/>
      <w:lvlJc w:val="left"/>
      <w:pPr>
        <w:ind w:left="2880" w:hanging="360"/>
      </w:pPr>
      <w:rPr>
        <w:rFonts w:ascii="Symbol" w:hAnsi="Symbol" w:hint="default"/>
      </w:rPr>
    </w:lvl>
    <w:lvl w:ilvl="4" w:tplc="B3F67B78">
      <w:start w:val="1"/>
      <w:numFmt w:val="bullet"/>
      <w:lvlText w:val="o"/>
      <w:lvlJc w:val="left"/>
      <w:pPr>
        <w:ind w:left="3600" w:hanging="360"/>
      </w:pPr>
      <w:rPr>
        <w:rFonts w:ascii="Courier New" w:hAnsi="Courier New" w:hint="default"/>
      </w:rPr>
    </w:lvl>
    <w:lvl w:ilvl="5" w:tplc="3CBC6E6A">
      <w:start w:val="1"/>
      <w:numFmt w:val="bullet"/>
      <w:lvlText w:val=""/>
      <w:lvlJc w:val="left"/>
      <w:pPr>
        <w:ind w:left="4320" w:hanging="360"/>
      </w:pPr>
      <w:rPr>
        <w:rFonts w:ascii="Wingdings" w:hAnsi="Wingdings" w:hint="default"/>
      </w:rPr>
    </w:lvl>
    <w:lvl w:ilvl="6" w:tplc="62C228B6">
      <w:start w:val="1"/>
      <w:numFmt w:val="bullet"/>
      <w:lvlText w:val=""/>
      <w:lvlJc w:val="left"/>
      <w:pPr>
        <w:ind w:left="5040" w:hanging="360"/>
      </w:pPr>
      <w:rPr>
        <w:rFonts w:ascii="Symbol" w:hAnsi="Symbol" w:hint="default"/>
      </w:rPr>
    </w:lvl>
    <w:lvl w:ilvl="7" w:tplc="4E381210">
      <w:start w:val="1"/>
      <w:numFmt w:val="bullet"/>
      <w:lvlText w:val="o"/>
      <w:lvlJc w:val="left"/>
      <w:pPr>
        <w:ind w:left="5760" w:hanging="360"/>
      </w:pPr>
      <w:rPr>
        <w:rFonts w:ascii="Courier New" w:hAnsi="Courier New" w:hint="default"/>
      </w:rPr>
    </w:lvl>
    <w:lvl w:ilvl="8" w:tplc="543E59FE">
      <w:start w:val="1"/>
      <w:numFmt w:val="bullet"/>
      <w:lvlText w:val=""/>
      <w:lvlJc w:val="left"/>
      <w:pPr>
        <w:ind w:left="6480" w:hanging="360"/>
      </w:pPr>
      <w:rPr>
        <w:rFonts w:ascii="Wingdings" w:hAnsi="Wingdings" w:hint="default"/>
      </w:rPr>
    </w:lvl>
  </w:abstractNum>
  <w:abstractNum w:abstractNumId="21" w15:restartNumberingAfterBreak="0">
    <w:nsid w:val="7B8E5627"/>
    <w:multiLevelType w:val="hybridMultilevel"/>
    <w:tmpl w:val="5454A0B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160970510">
    <w:abstractNumId w:val="17"/>
  </w:num>
  <w:num w:numId="2" w16cid:durableId="1971789673">
    <w:abstractNumId w:val="1"/>
  </w:num>
  <w:num w:numId="3" w16cid:durableId="987706613">
    <w:abstractNumId w:val="3"/>
  </w:num>
  <w:num w:numId="4" w16cid:durableId="127861756">
    <w:abstractNumId w:val="7"/>
  </w:num>
  <w:num w:numId="5" w16cid:durableId="978266980">
    <w:abstractNumId w:val="11"/>
  </w:num>
  <w:num w:numId="6" w16cid:durableId="90974049">
    <w:abstractNumId w:val="10"/>
  </w:num>
  <w:num w:numId="7" w16cid:durableId="2072923521">
    <w:abstractNumId w:val="19"/>
  </w:num>
  <w:num w:numId="8" w16cid:durableId="959534563">
    <w:abstractNumId w:val="2"/>
  </w:num>
  <w:num w:numId="9" w16cid:durableId="1161769570">
    <w:abstractNumId w:val="14"/>
  </w:num>
  <w:num w:numId="10" w16cid:durableId="2090736956">
    <w:abstractNumId w:val="9"/>
  </w:num>
  <w:num w:numId="11" w16cid:durableId="670061364">
    <w:abstractNumId w:val="20"/>
  </w:num>
  <w:num w:numId="12" w16cid:durableId="264534507">
    <w:abstractNumId w:val="0"/>
  </w:num>
  <w:num w:numId="13" w16cid:durableId="585650175">
    <w:abstractNumId w:val="6"/>
  </w:num>
  <w:num w:numId="14" w16cid:durableId="2050688629">
    <w:abstractNumId w:val="16"/>
  </w:num>
  <w:num w:numId="15" w16cid:durableId="1503935275">
    <w:abstractNumId w:val="8"/>
  </w:num>
  <w:num w:numId="16" w16cid:durableId="1592546281">
    <w:abstractNumId w:val="15"/>
  </w:num>
  <w:num w:numId="17" w16cid:durableId="364984606">
    <w:abstractNumId w:val="21"/>
  </w:num>
  <w:num w:numId="18" w16cid:durableId="1039209397">
    <w:abstractNumId w:val="13"/>
  </w:num>
  <w:num w:numId="19" w16cid:durableId="296960885">
    <w:abstractNumId w:val="5"/>
  </w:num>
  <w:num w:numId="20" w16cid:durableId="438916851">
    <w:abstractNumId w:val="18"/>
  </w:num>
  <w:num w:numId="21" w16cid:durableId="1574467632">
    <w:abstractNumId w:val="4"/>
  </w:num>
  <w:num w:numId="22" w16cid:durableId="167780226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AC8D4F4"/>
    <w:rsid w:val="0001174F"/>
    <w:rsid w:val="00037065"/>
    <w:rsid w:val="00037BC6"/>
    <w:rsid w:val="000428B6"/>
    <w:rsid w:val="00072F9F"/>
    <w:rsid w:val="00086C5B"/>
    <w:rsid w:val="0009334C"/>
    <w:rsid w:val="00096BAB"/>
    <w:rsid w:val="000A76D9"/>
    <w:rsid w:val="000C4054"/>
    <w:rsid w:val="000D2C8A"/>
    <w:rsid w:val="000E1B03"/>
    <w:rsid w:val="000F6853"/>
    <w:rsid w:val="00102364"/>
    <w:rsid w:val="001157DD"/>
    <w:rsid w:val="00117754"/>
    <w:rsid w:val="0013314D"/>
    <w:rsid w:val="00141338"/>
    <w:rsid w:val="0014472A"/>
    <w:rsid w:val="0016175F"/>
    <w:rsid w:val="001B0E68"/>
    <w:rsid w:val="001D13CC"/>
    <w:rsid w:val="001D2FAD"/>
    <w:rsid w:val="001D4B7A"/>
    <w:rsid w:val="001E308D"/>
    <w:rsid w:val="001E4719"/>
    <w:rsid w:val="001E7F50"/>
    <w:rsid w:val="001F362C"/>
    <w:rsid w:val="001F37E8"/>
    <w:rsid w:val="00206508"/>
    <w:rsid w:val="00224F90"/>
    <w:rsid w:val="00226EA8"/>
    <w:rsid w:val="00251163"/>
    <w:rsid w:val="00256A18"/>
    <w:rsid w:val="00260419"/>
    <w:rsid w:val="00266EB3"/>
    <w:rsid w:val="002703BA"/>
    <w:rsid w:val="00280343"/>
    <w:rsid w:val="002815C3"/>
    <w:rsid w:val="00285879"/>
    <w:rsid w:val="00286131"/>
    <w:rsid w:val="00287CD1"/>
    <w:rsid w:val="002A3C39"/>
    <w:rsid w:val="002B044A"/>
    <w:rsid w:val="002B0B4B"/>
    <w:rsid w:val="002C4776"/>
    <w:rsid w:val="002D39EE"/>
    <w:rsid w:val="002D77CA"/>
    <w:rsid w:val="002E210E"/>
    <w:rsid w:val="002E4B13"/>
    <w:rsid w:val="00306659"/>
    <w:rsid w:val="00310572"/>
    <w:rsid w:val="003154C7"/>
    <w:rsid w:val="0032391D"/>
    <w:rsid w:val="00353347"/>
    <w:rsid w:val="00355E9F"/>
    <w:rsid w:val="00363C5F"/>
    <w:rsid w:val="003666D1"/>
    <w:rsid w:val="0037373D"/>
    <w:rsid w:val="003761DE"/>
    <w:rsid w:val="0039620B"/>
    <w:rsid w:val="00396E6C"/>
    <w:rsid w:val="0039755C"/>
    <w:rsid w:val="003A4E1B"/>
    <w:rsid w:val="003C6E6B"/>
    <w:rsid w:val="003C7F9E"/>
    <w:rsid w:val="003E329D"/>
    <w:rsid w:val="003E73E8"/>
    <w:rsid w:val="00423B2D"/>
    <w:rsid w:val="004256E0"/>
    <w:rsid w:val="00460485"/>
    <w:rsid w:val="00470299"/>
    <w:rsid w:val="00480640"/>
    <w:rsid w:val="004809FE"/>
    <w:rsid w:val="00497D08"/>
    <w:rsid w:val="00497E70"/>
    <w:rsid w:val="004B37D6"/>
    <w:rsid w:val="004B7A94"/>
    <w:rsid w:val="004C0341"/>
    <w:rsid w:val="004C0AD4"/>
    <w:rsid w:val="004C134F"/>
    <w:rsid w:val="004C7799"/>
    <w:rsid w:val="004D5120"/>
    <w:rsid w:val="004D7C9F"/>
    <w:rsid w:val="004E482E"/>
    <w:rsid w:val="004E6FFD"/>
    <w:rsid w:val="004E78F8"/>
    <w:rsid w:val="004F3B9C"/>
    <w:rsid w:val="00504EFD"/>
    <w:rsid w:val="00507B58"/>
    <w:rsid w:val="005179F8"/>
    <w:rsid w:val="00535641"/>
    <w:rsid w:val="005369E0"/>
    <w:rsid w:val="005540A9"/>
    <w:rsid w:val="00556A23"/>
    <w:rsid w:val="00564AD2"/>
    <w:rsid w:val="00597731"/>
    <w:rsid w:val="005A039F"/>
    <w:rsid w:val="005A413A"/>
    <w:rsid w:val="005A76DE"/>
    <w:rsid w:val="005B36BC"/>
    <w:rsid w:val="005C0D8F"/>
    <w:rsid w:val="0060089E"/>
    <w:rsid w:val="00602537"/>
    <w:rsid w:val="006200F2"/>
    <w:rsid w:val="00626A1B"/>
    <w:rsid w:val="0063502E"/>
    <w:rsid w:val="00644367"/>
    <w:rsid w:val="0064746B"/>
    <w:rsid w:val="0065011E"/>
    <w:rsid w:val="006533AF"/>
    <w:rsid w:val="006603F7"/>
    <w:rsid w:val="00670878"/>
    <w:rsid w:val="0068129A"/>
    <w:rsid w:val="00697F98"/>
    <w:rsid w:val="006A0FB7"/>
    <w:rsid w:val="006A42B6"/>
    <w:rsid w:val="006B2212"/>
    <w:rsid w:val="006B3612"/>
    <w:rsid w:val="006C1881"/>
    <w:rsid w:val="006D1EFA"/>
    <w:rsid w:val="006E2EE5"/>
    <w:rsid w:val="006F442A"/>
    <w:rsid w:val="006F5454"/>
    <w:rsid w:val="0070672E"/>
    <w:rsid w:val="00716BE8"/>
    <w:rsid w:val="00722EF3"/>
    <w:rsid w:val="0072736E"/>
    <w:rsid w:val="0073269E"/>
    <w:rsid w:val="0073304C"/>
    <w:rsid w:val="007369B7"/>
    <w:rsid w:val="00744AC6"/>
    <w:rsid w:val="00756018"/>
    <w:rsid w:val="00770DA0"/>
    <w:rsid w:val="00775A89"/>
    <w:rsid w:val="00793E7A"/>
    <w:rsid w:val="007A173B"/>
    <w:rsid w:val="007A4A1D"/>
    <w:rsid w:val="007A4AF1"/>
    <w:rsid w:val="007B3193"/>
    <w:rsid w:val="007E1FF2"/>
    <w:rsid w:val="007E535A"/>
    <w:rsid w:val="00800333"/>
    <w:rsid w:val="008022CB"/>
    <w:rsid w:val="0080282E"/>
    <w:rsid w:val="00803E15"/>
    <w:rsid w:val="00825AE7"/>
    <w:rsid w:val="008266C8"/>
    <w:rsid w:val="008312F2"/>
    <w:rsid w:val="00834FC4"/>
    <w:rsid w:val="00842D66"/>
    <w:rsid w:val="00842F1A"/>
    <w:rsid w:val="00845536"/>
    <w:rsid w:val="00855ADD"/>
    <w:rsid w:val="00855F25"/>
    <w:rsid w:val="008736AF"/>
    <w:rsid w:val="008765A6"/>
    <w:rsid w:val="0088019E"/>
    <w:rsid w:val="00886415"/>
    <w:rsid w:val="008928D4"/>
    <w:rsid w:val="008C697E"/>
    <w:rsid w:val="008D7728"/>
    <w:rsid w:val="008F46C2"/>
    <w:rsid w:val="008F6B9A"/>
    <w:rsid w:val="008F7388"/>
    <w:rsid w:val="00915FF3"/>
    <w:rsid w:val="00934E28"/>
    <w:rsid w:val="009350F6"/>
    <w:rsid w:val="00937721"/>
    <w:rsid w:val="00956C80"/>
    <w:rsid w:val="00956FF5"/>
    <w:rsid w:val="00967584"/>
    <w:rsid w:val="00970457"/>
    <w:rsid w:val="00981E49"/>
    <w:rsid w:val="00983CB9"/>
    <w:rsid w:val="009959BA"/>
    <w:rsid w:val="009A1AF9"/>
    <w:rsid w:val="009A3781"/>
    <w:rsid w:val="009E10FE"/>
    <w:rsid w:val="009E1D70"/>
    <w:rsid w:val="009F4B70"/>
    <w:rsid w:val="00A0254C"/>
    <w:rsid w:val="00A152FE"/>
    <w:rsid w:val="00A303D3"/>
    <w:rsid w:val="00A33308"/>
    <w:rsid w:val="00A36BED"/>
    <w:rsid w:val="00A40400"/>
    <w:rsid w:val="00A417A0"/>
    <w:rsid w:val="00A53C9B"/>
    <w:rsid w:val="00A548AA"/>
    <w:rsid w:val="00A57302"/>
    <w:rsid w:val="00A6539D"/>
    <w:rsid w:val="00AA5BE8"/>
    <w:rsid w:val="00AA6E08"/>
    <w:rsid w:val="00AA791A"/>
    <w:rsid w:val="00AB3033"/>
    <w:rsid w:val="00AC1B9F"/>
    <w:rsid w:val="00AD2A4B"/>
    <w:rsid w:val="00AE00E7"/>
    <w:rsid w:val="00AE4469"/>
    <w:rsid w:val="00AF4A18"/>
    <w:rsid w:val="00AF5B15"/>
    <w:rsid w:val="00AF6D1C"/>
    <w:rsid w:val="00AF7267"/>
    <w:rsid w:val="00AF99AB"/>
    <w:rsid w:val="00B1361A"/>
    <w:rsid w:val="00B25353"/>
    <w:rsid w:val="00B27535"/>
    <w:rsid w:val="00B32ECC"/>
    <w:rsid w:val="00B33217"/>
    <w:rsid w:val="00B42EAB"/>
    <w:rsid w:val="00B77BBD"/>
    <w:rsid w:val="00B81174"/>
    <w:rsid w:val="00B849D0"/>
    <w:rsid w:val="00B86712"/>
    <w:rsid w:val="00B879D6"/>
    <w:rsid w:val="00B91B37"/>
    <w:rsid w:val="00B96E87"/>
    <w:rsid w:val="00BA18CF"/>
    <w:rsid w:val="00BC60CD"/>
    <w:rsid w:val="00BD0EE5"/>
    <w:rsid w:val="00BD2C95"/>
    <w:rsid w:val="00BE1962"/>
    <w:rsid w:val="00BE464F"/>
    <w:rsid w:val="00BE6497"/>
    <w:rsid w:val="00C00EE9"/>
    <w:rsid w:val="00C02C37"/>
    <w:rsid w:val="00C17B60"/>
    <w:rsid w:val="00C308B1"/>
    <w:rsid w:val="00C33D35"/>
    <w:rsid w:val="00C576C6"/>
    <w:rsid w:val="00C6586C"/>
    <w:rsid w:val="00C75B02"/>
    <w:rsid w:val="00C82CB3"/>
    <w:rsid w:val="00C850E2"/>
    <w:rsid w:val="00CA39F0"/>
    <w:rsid w:val="00CA748A"/>
    <w:rsid w:val="00CB1C63"/>
    <w:rsid w:val="00CB7933"/>
    <w:rsid w:val="00CC44C5"/>
    <w:rsid w:val="00CC7DF4"/>
    <w:rsid w:val="00CE139B"/>
    <w:rsid w:val="00CE2BE2"/>
    <w:rsid w:val="00CF36A2"/>
    <w:rsid w:val="00D023B6"/>
    <w:rsid w:val="00D13E7C"/>
    <w:rsid w:val="00D14129"/>
    <w:rsid w:val="00D14CDE"/>
    <w:rsid w:val="00D17AF9"/>
    <w:rsid w:val="00D37B0B"/>
    <w:rsid w:val="00D42568"/>
    <w:rsid w:val="00D55D52"/>
    <w:rsid w:val="00D6467A"/>
    <w:rsid w:val="00D67717"/>
    <w:rsid w:val="00D82176"/>
    <w:rsid w:val="00D90A3D"/>
    <w:rsid w:val="00D90C6D"/>
    <w:rsid w:val="00D96B94"/>
    <w:rsid w:val="00DA03DB"/>
    <w:rsid w:val="00DB33AD"/>
    <w:rsid w:val="00DB5396"/>
    <w:rsid w:val="00DB7B21"/>
    <w:rsid w:val="00DC001E"/>
    <w:rsid w:val="00DC0DF6"/>
    <w:rsid w:val="00DD6148"/>
    <w:rsid w:val="00DE682E"/>
    <w:rsid w:val="00E01272"/>
    <w:rsid w:val="00E0735E"/>
    <w:rsid w:val="00E312A0"/>
    <w:rsid w:val="00E44017"/>
    <w:rsid w:val="00E46EE3"/>
    <w:rsid w:val="00E4768E"/>
    <w:rsid w:val="00E50134"/>
    <w:rsid w:val="00E649FD"/>
    <w:rsid w:val="00E702C1"/>
    <w:rsid w:val="00E716E8"/>
    <w:rsid w:val="00EA135F"/>
    <w:rsid w:val="00EB3728"/>
    <w:rsid w:val="00EB5EC6"/>
    <w:rsid w:val="00EB7296"/>
    <w:rsid w:val="00EC22C6"/>
    <w:rsid w:val="00EC2451"/>
    <w:rsid w:val="00EC5DD2"/>
    <w:rsid w:val="00ED4A3E"/>
    <w:rsid w:val="00EE0120"/>
    <w:rsid w:val="00EE2539"/>
    <w:rsid w:val="00F124A2"/>
    <w:rsid w:val="00F14280"/>
    <w:rsid w:val="00F23564"/>
    <w:rsid w:val="00F3149E"/>
    <w:rsid w:val="00F37E6A"/>
    <w:rsid w:val="00F4246C"/>
    <w:rsid w:val="00F44FDC"/>
    <w:rsid w:val="00F52BFD"/>
    <w:rsid w:val="00F53987"/>
    <w:rsid w:val="00F75F86"/>
    <w:rsid w:val="00F871F7"/>
    <w:rsid w:val="00F916EA"/>
    <w:rsid w:val="00FA3845"/>
    <w:rsid w:val="00FA7B18"/>
    <w:rsid w:val="00FB199B"/>
    <w:rsid w:val="00FB21DF"/>
    <w:rsid w:val="00FC2275"/>
    <w:rsid w:val="00FC3318"/>
    <w:rsid w:val="00FC4A1F"/>
    <w:rsid w:val="00FE3A30"/>
    <w:rsid w:val="00FE71EF"/>
    <w:rsid w:val="00FF05CA"/>
    <w:rsid w:val="01EC0113"/>
    <w:rsid w:val="02075002"/>
    <w:rsid w:val="03C57A1C"/>
    <w:rsid w:val="04109B40"/>
    <w:rsid w:val="04C27D75"/>
    <w:rsid w:val="056AE8AA"/>
    <w:rsid w:val="063CE1E1"/>
    <w:rsid w:val="06741D4E"/>
    <w:rsid w:val="068F5C72"/>
    <w:rsid w:val="06C9E638"/>
    <w:rsid w:val="06CFC232"/>
    <w:rsid w:val="06FA1F82"/>
    <w:rsid w:val="07DE3DC2"/>
    <w:rsid w:val="080ADAAC"/>
    <w:rsid w:val="08B55542"/>
    <w:rsid w:val="08DAB483"/>
    <w:rsid w:val="0918954E"/>
    <w:rsid w:val="096D82BC"/>
    <w:rsid w:val="099DB5AB"/>
    <w:rsid w:val="0A2840E0"/>
    <w:rsid w:val="0A3EE011"/>
    <w:rsid w:val="0B08B33C"/>
    <w:rsid w:val="0C02A061"/>
    <w:rsid w:val="0C4AB7EE"/>
    <w:rsid w:val="0C7F4EF3"/>
    <w:rsid w:val="0CB59270"/>
    <w:rsid w:val="0DA39C0C"/>
    <w:rsid w:val="0E6E1CED"/>
    <w:rsid w:val="101BED53"/>
    <w:rsid w:val="10320812"/>
    <w:rsid w:val="10489BE9"/>
    <w:rsid w:val="1052739B"/>
    <w:rsid w:val="10A914DF"/>
    <w:rsid w:val="10D81B02"/>
    <w:rsid w:val="10E74057"/>
    <w:rsid w:val="110D83DE"/>
    <w:rsid w:val="129C05C0"/>
    <w:rsid w:val="150A83D1"/>
    <w:rsid w:val="1522EB92"/>
    <w:rsid w:val="16431FD8"/>
    <w:rsid w:val="1676FC26"/>
    <w:rsid w:val="16AD69DA"/>
    <w:rsid w:val="172E3C0F"/>
    <w:rsid w:val="173250E2"/>
    <w:rsid w:val="174C0701"/>
    <w:rsid w:val="178D3E10"/>
    <w:rsid w:val="17B880C9"/>
    <w:rsid w:val="1847FB1D"/>
    <w:rsid w:val="1919EC3F"/>
    <w:rsid w:val="198A60F5"/>
    <w:rsid w:val="19E700E0"/>
    <w:rsid w:val="1A3B2D4D"/>
    <w:rsid w:val="1A988A0B"/>
    <w:rsid w:val="1B883749"/>
    <w:rsid w:val="1C22498B"/>
    <w:rsid w:val="1CCD2008"/>
    <w:rsid w:val="1D944B18"/>
    <w:rsid w:val="1E078AF4"/>
    <w:rsid w:val="1EB24FF2"/>
    <w:rsid w:val="1F498B04"/>
    <w:rsid w:val="2019BC7D"/>
    <w:rsid w:val="21036B43"/>
    <w:rsid w:val="213FBA41"/>
    <w:rsid w:val="2181B89C"/>
    <w:rsid w:val="229275A9"/>
    <w:rsid w:val="2303914F"/>
    <w:rsid w:val="23C0AE43"/>
    <w:rsid w:val="2428EA17"/>
    <w:rsid w:val="24EC9FC2"/>
    <w:rsid w:val="251AEC9C"/>
    <w:rsid w:val="25731103"/>
    <w:rsid w:val="2581D305"/>
    <w:rsid w:val="2688B673"/>
    <w:rsid w:val="2731EFE7"/>
    <w:rsid w:val="27956F90"/>
    <w:rsid w:val="2857557D"/>
    <w:rsid w:val="28BA0CF8"/>
    <w:rsid w:val="28C4AE69"/>
    <w:rsid w:val="28E4D239"/>
    <w:rsid w:val="28EED345"/>
    <w:rsid w:val="28F34EF7"/>
    <w:rsid w:val="292EB4A8"/>
    <w:rsid w:val="29575451"/>
    <w:rsid w:val="29FED12C"/>
    <w:rsid w:val="2A4296C3"/>
    <w:rsid w:val="2ADEBEBB"/>
    <w:rsid w:val="2AF93393"/>
    <w:rsid w:val="2B20C985"/>
    <w:rsid w:val="2C0305FF"/>
    <w:rsid w:val="2C2C4BF8"/>
    <w:rsid w:val="2DC61945"/>
    <w:rsid w:val="2E34A3DB"/>
    <w:rsid w:val="2FDB126A"/>
    <w:rsid w:val="310847D4"/>
    <w:rsid w:val="31763E41"/>
    <w:rsid w:val="31B00C0B"/>
    <w:rsid w:val="31F159F3"/>
    <w:rsid w:val="3292F5CF"/>
    <w:rsid w:val="32A9250A"/>
    <w:rsid w:val="33848630"/>
    <w:rsid w:val="357A309D"/>
    <w:rsid w:val="35DD9325"/>
    <w:rsid w:val="35EDF2F5"/>
    <w:rsid w:val="3681DDA6"/>
    <w:rsid w:val="36864E5E"/>
    <w:rsid w:val="373F1BF6"/>
    <w:rsid w:val="379BA313"/>
    <w:rsid w:val="37EB5E35"/>
    <w:rsid w:val="3897948D"/>
    <w:rsid w:val="3A1FE028"/>
    <w:rsid w:val="3A2EDD79"/>
    <w:rsid w:val="3AAF1966"/>
    <w:rsid w:val="3AE91F2D"/>
    <w:rsid w:val="3B0DE8C2"/>
    <w:rsid w:val="3B3EA6DB"/>
    <w:rsid w:val="3B44DC87"/>
    <w:rsid w:val="3B7F14E7"/>
    <w:rsid w:val="3BAB9CD2"/>
    <w:rsid w:val="3BEDD4DF"/>
    <w:rsid w:val="3CB03520"/>
    <w:rsid w:val="3D7AA71B"/>
    <w:rsid w:val="3E150F2D"/>
    <w:rsid w:val="3E6E9E3A"/>
    <w:rsid w:val="3EA6D21C"/>
    <w:rsid w:val="3F9CF135"/>
    <w:rsid w:val="407D3AB5"/>
    <w:rsid w:val="4115F1D4"/>
    <w:rsid w:val="41F0FBAE"/>
    <w:rsid w:val="42257284"/>
    <w:rsid w:val="4354104F"/>
    <w:rsid w:val="4387142B"/>
    <w:rsid w:val="442B1BF4"/>
    <w:rsid w:val="44532857"/>
    <w:rsid w:val="45F504CC"/>
    <w:rsid w:val="468ECE95"/>
    <w:rsid w:val="46E82C85"/>
    <w:rsid w:val="470BC7D4"/>
    <w:rsid w:val="481E7448"/>
    <w:rsid w:val="481F1790"/>
    <w:rsid w:val="4838591B"/>
    <w:rsid w:val="4907C80A"/>
    <w:rsid w:val="4934912F"/>
    <w:rsid w:val="4A3DC928"/>
    <w:rsid w:val="4A8E9AF2"/>
    <w:rsid w:val="4AB631AD"/>
    <w:rsid w:val="4B2B1D32"/>
    <w:rsid w:val="4B822A22"/>
    <w:rsid w:val="4B891F27"/>
    <w:rsid w:val="4C291A75"/>
    <w:rsid w:val="4C754518"/>
    <w:rsid w:val="4C79F06A"/>
    <w:rsid w:val="4CC092FB"/>
    <w:rsid w:val="4DC69851"/>
    <w:rsid w:val="4E9C9AD8"/>
    <w:rsid w:val="4EA7CE6A"/>
    <w:rsid w:val="4EDEF02C"/>
    <w:rsid w:val="4F49287A"/>
    <w:rsid w:val="4F9A8F78"/>
    <w:rsid w:val="50026F9C"/>
    <w:rsid w:val="50B1864E"/>
    <w:rsid w:val="512AE33F"/>
    <w:rsid w:val="5259A554"/>
    <w:rsid w:val="53872A9F"/>
    <w:rsid w:val="53CE5799"/>
    <w:rsid w:val="54F4CF22"/>
    <w:rsid w:val="54F58D9C"/>
    <w:rsid w:val="54FD6535"/>
    <w:rsid w:val="55AF3EB1"/>
    <w:rsid w:val="55F41B2D"/>
    <w:rsid w:val="56A7A5E4"/>
    <w:rsid w:val="578F86E2"/>
    <w:rsid w:val="57D59E6C"/>
    <w:rsid w:val="58905C62"/>
    <w:rsid w:val="58E7C7DB"/>
    <w:rsid w:val="59BED372"/>
    <w:rsid w:val="5ACAA7ED"/>
    <w:rsid w:val="5ADF6809"/>
    <w:rsid w:val="5AFBCAFA"/>
    <w:rsid w:val="5B7D61C1"/>
    <w:rsid w:val="5C6131BE"/>
    <w:rsid w:val="5CF9C1E0"/>
    <w:rsid w:val="5D301F0B"/>
    <w:rsid w:val="5D486FB7"/>
    <w:rsid w:val="5DE1C3D9"/>
    <w:rsid w:val="5E22FC5F"/>
    <w:rsid w:val="5E7604EB"/>
    <w:rsid w:val="5EC04939"/>
    <w:rsid w:val="5EE30F9D"/>
    <w:rsid w:val="5F3175B3"/>
    <w:rsid w:val="5F8141BB"/>
    <w:rsid w:val="5FBE26A4"/>
    <w:rsid w:val="5FDEF6DD"/>
    <w:rsid w:val="5FEAB659"/>
    <w:rsid w:val="60362277"/>
    <w:rsid w:val="60965355"/>
    <w:rsid w:val="6167C1D2"/>
    <w:rsid w:val="61C4A132"/>
    <w:rsid w:val="641AD282"/>
    <w:rsid w:val="651E85E1"/>
    <w:rsid w:val="675AE5FF"/>
    <w:rsid w:val="68F93B81"/>
    <w:rsid w:val="6942F1B5"/>
    <w:rsid w:val="69A052D3"/>
    <w:rsid w:val="69B41C13"/>
    <w:rsid w:val="6A1E2DED"/>
    <w:rsid w:val="6A24F929"/>
    <w:rsid w:val="6A892BDD"/>
    <w:rsid w:val="6AC8D4F4"/>
    <w:rsid w:val="6B0F65C6"/>
    <w:rsid w:val="6B105D9F"/>
    <w:rsid w:val="6C6D56ED"/>
    <w:rsid w:val="6CE30EAB"/>
    <w:rsid w:val="6D0EA92A"/>
    <w:rsid w:val="6D7DC465"/>
    <w:rsid w:val="6E9AC5FD"/>
    <w:rsid w:val="6FF9552E"/>
    <w:rsid w:val="70022F57"/>
    <w:rsid w:val="70F1A2D8"/>
    <w:rsid w:val="71F9C087"/>
    <w:rsid w:val="722796BB"/>
    <w:rsid w:val="72D63DB5"/>
    <w:rsid w:val="7336FC0F"/>
    <w:rsid w:val="7387177D"/>
    <w:rsid w:val="743F8ECA"/>
    <w:rsid w:val="74F68869"/>
    <w:rsid w:val="751A61FE"/>
    <w:rsid w:val="75345622"/>
    <w:rsid w:val="776F6273"/>
    <w:rsid w:val="77AC7890"/>
    <w:rsid w:val="77B78CFC"/>
    <w:rsid w:val="780B8BD8"/>
    <w:rsid w:val="782CC0EE"/>
    <w:rsid w:val="7899127D"/>
    <w:rsid w:val="79028785"/>
    <w:rsid w:val="79CECB9A"/>
    <w:rsid w:val="79D24E31"/>
    <w:rsid w:val="7A27C875"/>
    <w:rsid w:val="7A8EA2E0"/>
    <w:rsid w:val="7B7E6B1F"/>
    <w:rsid w:val="7D5C1E34"/>
    <w:rsid w:val="7EE2A443"/>
    <w:rsid w:val="7F427EC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8D4F4"/>
  <w15:chartTrackingRefBased/>
  <w15:docId w15:val="{C91B060D-0DAB-4089-9FF4-C9BDFF1FA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DE"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uiPriority w:val="9"/>
    <w:qFormat/>
    <w:rsid w:val="435410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uiPriority w:val="9"/>
    <w:unhideWhenUsed/>
    <w:qFormat/>
    <w:rsid w:val="435410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4354104F"/>
    <w:pPr>
      <w:ind w:left="720"/>
      <w:contextualSpacing/>
    </w:pPr>
  </w:style>
  <w:style w:type="paragraph" w:styleId="Kopfzeile">
    <w:name w:val="header"/>
    <w:basedOn w:val="Standard"/>
    <w:uiPriority w:val="99"/>
    <w:unhideWhenUsed/>
    <w:rsid w:val="4354104F"/>
    <w:pPr>
      <w:tabs>
        <w:tab w:val="center" w:pos="4680"/>
        <w:tab w:val="right" w:pos="9360"/>
      </w:tabs>
      <w:spacing w:after="0" w:line="240" w:lineRule="auto"/>
    </w:pPr>
  </w:style>
  <w:style w:type="paragraph" w:styleId="Fuzeile">
    <w:name w:val="footer"/>
    <w:basedOn w:val="Standard"/>
    <w:uiPriority w:val="99"/>
    <w:unhideWhenUsed/>
    <w:rsid w:val="4354104F"/>
    <w:pPr>
      <w:tabs>
        <w:tab w:val="center" w:pos="4680"/>
        <w:tab w:val="right" w:pos="9360"/>
      </w:tabs>
      <w:spacing w:after="0" w:line="240" w:lineRule="auto"/>
    </w:pPr>
  </w:style>
  <w:style w:type="table" w:styleId="Tabellenraster">
    <w:name w:val="Table Grid"/>
    <w:basedOn w:val="NormaleTabelle"/>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Kommentarzeichen">
    <w:name w:val="annotation reference"/>
    <w:basedOn w:val="Absatz-Standardschriftart"/>
    <w:uiPriority w:val="99"/>
    <w:semiHidden/>
    <w:unhideWhenUsed/>
    <w:rsid w:val="00E01272"/>
    <w:rPr>
      <w:sz w:val="16"/>
      <w:szCs w:val="16"/>
    </w:rPr>
  </w:style>
  <w:style w:type="paragraph" w:styleId="Kommentartext">
    <w:name w:val="annotation text"/>
    <w:basedOn w:val="Standard"/>
    <w:link w:val="KommentartextZchn"/>
    <w:uiPriority w:val="99"/>
    <w:unhideWhenUsed/>
    <w:rsid w:val="00E01272"/>
    <w:pPr>
      <w:spacing w:line="240" w:lineRule="auto"/>
    </w:pPr>
    <w:rPr>
      <w:sz w:val="20"/>
      <w:szCs w:val="20"/>
    </w:rPr>
  </w:style>
  <w:style w:type="character" w:customStyle="1" w:styleId="KommentartextZchn">
    <w:name w:val="Kommentartext Zchn"/>
    <w:basedOn w:val="Absatz-Standardschriftart"/>
    <w:link w:val="Kommentartext"/>
    <w:uiPriority w:val="99"/>
    <w:rsid w:val="00E01272"/>
    <w:rPr>
      <w:sz w:val="20"/>
      <w:szCs w:val="20"/>
    </w:rPr>
  </w:style>
  <w:style w:type="paragraph" w:styleId="Kommentarthema">
    <w:name w:val="annotation subject"/>
    <w:basedOn w:val="Kommentartext"/>
    <w:next w:val="Kommentartext"/>
    <w:link w:val="KommentarthemaZchn"/>
    <w:uiPriority w:val="99"/>
    <w:semiHidden/>
    <w:unhideWhenUsed/>
    <w:rsid w:val="00E01272"/>
    <w:rPr>
      <w:b/>
      <w:bCs/>
    </w:rPr>
  </w:style>
  <w:style w:type="character" w:customStyle="1" w:styleId="KommentarthemaZchn">
    <w:name w:val="Kommentarthema Zchn"/>
    <w:basedOn w:val="KommentartextZchn"/>
    <w:link w:val="Kommentarthema"/>
    <w:uiPriority w:val="99"/>
    <w:semiHidden/>
    <w:rsid w:val="00E01272"/>
    <w:rPr>
      <w:b/>
      <w:bCs/>
      <w:sz w:val="20"/>
      <w:szCs w:val="20"/>
    </w:rPr>
  </w:style>
  <w:style w:type="character" w:styleId="Platzhaltertext">
    <w:name w:val="Placeholder Text"/>
    <w:basedOn w:val="Absatz-Standardschriftart"/>
    <w:uiPriority w:val="99"/>
    <w:semiHidden/>
    <w:rsid w:val="0028587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8"/>
        <w:category>
          <w:name w:val="Allgemein"/>
          <w:gallery w:val="placeholder"/>
        </w:category>
        <w:types>
          <w:type w:val="bbPlcHdr"/>
        </w:types>
        <w:behaviors>
          <w:behavior w:val="content"/>
        </w:behaviors>
        <w:guid w:val="{374455D5-EA50-4DB4-BCD9-13DC9B0F20DB}"/>
      </w:docPartPr>
      <w:docPartBody>
        <w:p w:rsidR="00EA135F" w:rsidRDefault="00FB21DF">
          <w:r w:rsidRPr="008108CC">
            <w:rPr>
              <w:rStyle w:val="Platzhaltertext"/>
            </w:rPr>
            <w:t>Wählen Sie ein Element aus.</w:t>
          </w:r>
        </w:p>
      </w:docPartBody>
    </w:docPart>
    <w:docPart>
      <w:docPartPr>
        <w:name w:val="FA3130FC6605439E8C01E34B2AA46327"/>
        <w:category>
          <w:name w:val="Allgemein"/>
          <w:gallery w:val="placeholder"/>
        </w:category>
        <w:types>
          <w:type w:val="bbPlcHdr"/>
        </w:types>
        <w:behaviors>
          <w:behavior w:val="content"/>
        </w:behaviors>
        <w:guid w:val="{17E4D552-63F7-44B0-9B5C-49B3CFE6EDA8}"/>
      </w:docPartPr>
      <w:docPartBody>
        <w:p w:rsidR="00A84D96" w:rsidRDefault="00EA135F" w:rsidP="00EA135F">
          <w:pPr>
            <w:pStyle w:val="FA3130FC6605439E8C01E34B2AA46327"/>
          </w:pPr>
          <w:r w:rsidRPr="008108CC">
            <w:rPr>
              <w:rStyle w:val="Platzhaltertext"/>
            </w:rPr>
            <w:t>Wählen Sie ein Element aus.</w:t>
          </w:r>
        </w:p>
      </w:docPartBody>
    </w:docPart>
    <w:docPart>
      <w:docPartPr>
        <w:name w:val="2979962B9E5B45BC8C944E9622896C7D"/>
        <w:category>
          <w:name w:val="Allgemein"/>
          <w:gallery w:val="placeholder"/>
        </w:category>
        <w:types>
          <w:type w:val="bbPlcHdr"/>
        </w:types>
        <w:behaviors>
          <w:behavior w:val="content"/>
        </w:behaviors>
        <w:guid w:val="{F960E13B-12E6-499B-802E-1F66FC098AA9}"/>
      </w:docPartPr>
      <w:docPartBody>
        <w:p w:rsidR="007D2D56" w:rsidRDefault="00DB33AD" w:rsidP="00DB33AD">
          <w:pPr>
            <w:pStyle w:val="2979962B9E5B45BC8C944E9622896C7D"/>
          </w:pPr>
          <w:r w:rsidRPr="008108CC">
            <w:rPr>
              <w:rStyle w:val="Platzhaltertext"/>
            </w:rPr>
            <w:t>Wählen Sie ein Element aus.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1DF"/>
    <w:rsid w:val="0009334C"/>
    <w:rsid w:val="0011157A"/>
    <w:rsid w:val="00161D97"/>
    <w:rsid w:val="00195FA8"/>
    <w:rsid w:val="001B7194"/>
    <w:rsid w:val="001D13CC"/>
    <w:rsid w:val="001F37E8"/>
    <w:rsid w:val="00224F90"/>
    <w:rsid w:val="00226EBD"/>
    <w:rsid w:val="00264F68"/>
    <w:rsid w:val="002849D0"/>
    <w:rsid w:val="002946A1"/>
    <w:rsid w:val="002A0B3B"/>
    <w:rsid w:val="002A683A"/>
    <w:rsid w:val="00300C40"/>
    <w:rsid w:val="003E73E8"/>
    <w:rsid w:val="003F4401"/>
    <w:rsid w:val="00441326"/>
    <w:rsid w:val="00495787"/>
    <w:rsid w:val="004C19E7"/>
    <w:rsid w:val="004D2EE3"/>
    <w:rsid w:val="004D5120"/>
    <w:rsid w:val="004E482E"/>
    <w:rsid w:val="004E78F8"/>
    <w:rsid w:val="005179F8"/>
    <w:rsid w:val="005A413A"/>
    <w:rsid w:val="00622525"/>
    <w:rsid w:val="00693142"/>
    <w:rsid w:val="00697F98"/>
    <w:rsid w:val="006A0FB7"/>
    <w:rsid w:val="006F4277"/>
    <w:rsid w:val="007369B7"/>
    <w:rsid w:val="007D2D56"/>
    <w:rsid w:val="007E4A93"/>
    <w:rsid w:val="00801F68"/>
    <w:rsid w:val="008312F2"/>
    <w:rsid w:val="008928D4"/>
    <w:rsid w:val="008D7728"/>
    <w:rsid w:val="008E4A81"/>
    <w:rsid w:val="00934E28"/>
    <w:rsid w:val="00956C80"/>
    <w:rsid w:val="009972CA"/>
    <w:rsid w:val="009A526E"/>
    <w:rsid w:val="00A84D96"/>
    <w:rsid w:val="00AB58D8"/>
    <w:rsid w:val="00AE4EB9"/>
    <w:rsid w:val="00BA18CF"/>
    <w:rsid w:val="00BB4AFB"/>
    <w:rsid w:val="00C00EE9"/>
    <w:rsid w:val="00D13E7C"/>
    <w:rsid w:val="00D17AF9"/>
    <w:rsid w:val="00D5302A"/>
    <w:rsid w:val="00DB33AD"/>
    <w:rsid w:val="00E51380"/>
    <w:rsid w:val="00EA135F"/>
    <w:rsid w:val="00EA4551"/>
    <w:rsid w:val="00EC22C6"/>
    <w:rsid w:val="00ED4A3E"/>
    <w:rsid w:val="00F52BFD"/>
    <w:rsid w:val="00F86EB8"/>
    <w:rsid w:val="00FA3845"/>
    <w:rsid w:val="00FB21DF"/>
    <w:rsid w:val="00FB26F8"/>
    <w:rsid w:val="00FE6F9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0006FB2A"/>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7D2D56"/>
    <w:rPr>
      <w:color w:val="666666"/>
    </w:rPr>
  </w:style>
  <w:style w:type="paragraph" w:customStyle="1" w:styleId="FA3130FC6605439E8C01E34B2AA46327">
    <w:name w:val="FA3130FC6605439E8C01E34B2AA46327"/>
    <w:rsid w:val="00EA135F"/>
  </w:style>
  <w:style w:type="paragraph" w:customStyle="1" w:styleId="2979962B9E5B45BC8C944E9622896C7D">
    <w:name w:val="2979962B9E5B45BC8C944E9622896C7D"/>
    <w:rsid w:val="00DB33A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4f8c4f4-431f-4de6-b2e5-46c65f9cfdad">
      <Terms xmlns="http://schemas.microsoft.com/office/infopath/2007/PartnerControls"/>
    </lcf76f155ced4ddcb4097134ff3c332f>
    <TaxCatchAll xmlns="3bc39678-e68d-4c28-b199-00485c2edffc"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kument" ma:contentTypeID="0x010100D7E0C1AC5837F949B291783F004971C0" ma:contentTypeVersion="14" ma:contentTypeDescription="Ein neues Dokument erstellen." ma:contentTypeScope="" ma:versionID="7bd0bce443836262deec76adb2d6a196">
  <xsd:schema xmlns:xsd="http://www.w3.org/2001/XMLSchema" xmlns:xs="http://www.w3.org/2001/XMLSchema" xmlns:p="http://schemas.microsoft.com/office/2006/metadata/properties" xmlns:ns2="d4f8c4f4-431f-4de6-b2e5-46c65f9cfdad" xmlns:ns3="3bc39678-e68d-4c28-b199-00485c2edffc" targetNamespace="http://schemas.microsoft.com/office/2006/metadata/properties" ma:root="true" ma:fieldsID="f108188a9ebcf538f8a848c30ccb3f8a" ns2:_="" ns3:_="">
    <xsd:import namespace="d4f8c4f4-431f-4de6-b2e5-46c65f9cfdad"/>
    <xsd:import namespace="3bc39678-e68d-4c28-b199-00485c2edffc"/>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SearchProperties"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f8c4f4-431f-4de6-b2e5-46c65f9cfd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Bildmarkierungen" ma:readOnly="false" ma:fieldId="{5cf76f15-5ced-4ddc-b409-7134ff3c332f}" ma:taxonomyMulti="true" ma:sspId="9b8c6f35-9577-4ac5-bf83-ea1e12deb83c" ma:termSetId="09814cd3-568e-fe90-9814-8d621ff8fb84" ma:anchorId="fba54fb3-c3e1-fe81-a776-ca4b69148c4d" ma:open="true" ma:isKeyword="false">
      <xsd:complexType>
        <xsd:sequence>
          <xsd:element ref="pc:Terms" minOccurs="0" maxOccurs="1"/>
        </xsd:sequence>
      </xsd:complex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bc39678-e68d-4c28-b199-00485c2edffc"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e1ff0fea-795d-48f0-90e5-6918fe0fe0e9}" ma:internalName="TaxCatchAll" ma:showField="CatchAllData" ma:web="3bc39678-e68d-4c28-b199-00485c2edff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0583DA0-D661-482E-8698-2267C9E6282F}">
  <ds:schemaRefs>
    <ds:schemaRef ds:uri="http://schemas.openxmlformats.org/officeDocument/2006/bibliography"/>
  </ds:schemaRefs>
</ds:datastoreItem>
</file>

<file path=customXml/itemProps2.xml><?xml version="1.0" encoding="utf-8"?>
<ds:datastoreItem xmlns:ds="http://schemas.openxmlformats.org/officeDocument/2006/customXml" ds:itemID="{A105BD70-0726-42BD-9203-DF39378F6D2D}">
  <ds:schemaRefs>
    <ds:schemaRef ds:uri="http://schemas.microsoft.com/sharepoint/v3/contenttype/forms"/>
  </ds:schemaRefs>
</ds:datastoreItem>
</file>

<file path=customXml/itemProps3.xml><?xml version="1.0" encoding="utf-8"?>
<ds:datastoreItem xmlns:ds="http://schemas.openxmlformats.org/officeDocument/2006/customXml" ds:itemID="{F216EE18-B232-42C4-A7F0-F9BFF5A0DF71}">
  <ds:schemaRefs>
    <ds:schemaRef ds:uri="http://schemas.microsoft.com/office/2006/metadata/properties"/>
    <ds:schemaRef ds:uri="http://schemas.microsoft.com/office/infopath/2007/PartnerControls"/>
    <ds:schemaRef ds:uri="d4f8c4f4-431f-4de6-b2e5-46c65f9cfdad"/>
    <ds:schemaRef ds:uri="3bc39678-e68d-4c28-b199-00485c2edffc"/>
  </ds:schemaRefs>
</ds:datastoreItem>
</file>

<file path=customXml/itemProps4.xml><?xml version="1.0" encoding="utf-8"?>
<ds:datastoreItem xmlns:ds="http://schemas.openxmlformats.org/officeDocument/2006/customXml" ds:itemID="{DFDF5735-F513-4703-B6D2-575615BA57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f8c4f4-431f-4de6-b2e5-46c65f9cfdad"/>
    <ds:schemaRef ds:uri="3bc39678-e68d-4c28-b199-00485c2edf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860</Words>
  <Characters>5422</Characters>
  <Application>Microsoft Office Word</Application>
  <DocSecurity>0</DocSecurity>
  <Lines>45</Lines>
  <Paragraphs>12</Paragraphs>
  <ScaleCrop>false</ScaleCrop>
  <Company/>
  <LinksUpToDate>false</LinksUpToDate>
  <CharactersWithSpaces>6270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Moritz Zscherp</dc:creator>
  <cp:keywords/>
  <dc:description/>
  <cp:lastModifiedBy>Jonas Diercks</cp:lastModifiedBy>
  <cp:revision>202</cp:revision>
  <dcterms:created xsi:type="dcterms:W3CDTF">2025-10-08T20:03:00Z</dcterms:created>
  <dcterms:modified xsi:type="dcterms:W3CDTF">2026-03-04T14:41:00Z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0x010100D7E0C1AC5837F949B291783F004971C0</vt:lpwstr>
  </property>
  <property fmtid="{D5CDD505-2E9C-101B-9397-08002B2CF9AE}" pid="3" name="MediaServiceImageTags">
    <vt:lpwstr/>
  </property>
</Properties>
</file>