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99" w:rsidRDefault="00771399" w:rsidP="00C57D9E">
      <w:pPr>
        <w:jc w:val="center"/>
        <w:rPr>
          <w:color w:val="808080" w:themeColor="background1" w:themeShade="80"/>
          <w:sz w:val="144"/>
          <w:szCs w:val="144"/>
        </w:rPr>
      </w:pPr>
    </w:p>
    <w:p w:rsidR="00BB61EA" w:rsidRPr="00C57D9E" w:rsidRDefault="00227A4F" w:rsidP="00C57D9E">
      <w:pPr>
        <w:jc w:val="center"/>
        <w:rPr>
          <w:color w:val="808080" w:themeColor="background1" w:themeShade="80"/>
          <w:sz w:val="144"/>
          <w:szCs w:val="144"/>
        </w:rPr>
      </w:pPr>
      <w:r>
        <w:rPr>
          <w:color w:val="808080" w:themeColor="background1" w:themeShade="80"/>
          <w:sz w:val="144"/>
          <w:szCs w:val="144"/>
        </w:rPr>
        <w:t xml:space="preserve"> </w:t>
      </w:r>
      <w:r w:rsidR="00521C80">
        <w:rPr>
          <w:color w:val="808080" w:themeColor="background1" w:themeShade="80"/>
          <w:sz w:val="144"/>
          <w:szCs w:val="144"/>
        </w:rPr>
        <w:t xml:space="preserve">Mercury </w:t>
      </w:r>
      <w:r w:rsidR="00A56BF2">
        <w:rPr>
          <w:color w:val="808080" w:themeColor="background1" w:themeShade="80"/>
          <w:sz w:val="144"/>
          <w:szCs w:val="144"/>
        </w:rPr>
        <w:t>System</w:t>
      </w:r>
    </w:p>
    <w:p w:rsidR="004F09A2" w:rsidRDefault="00901750" w:rsidP="00A56BF2">
      <w:pPr>
        <w:jc w:val="center"/>
        <w:rPr>
          <w:color w:val="808080" w:themeColor="background1" w:themeShade="80"/>
          <w:sz w:val="52"/>
          <w:szCs w:val="52"/>
          <w:u w:val="single"/>
        </w:rPr>
      </w:pPr>
      <w:r>
        <w:rPr>
          <w:color w:val="808080" w:themeColor="background1" w:themeShade="80"/>
          <w:sz w:val="52"/>
          <w:szCs w:val="52"/>
          <w:u w:val="single"/>
        </w:rPr>
        <w:t>Sistema modulare per applicazioni IoT</w:t>
      </w:r>
    </w:p>
    <w:p w:rsidR="004C2D05" w:rsidRDefault="004C2D05" w:rsidP="00A56BF2">
      <w:pPr>
        <w:jc w:val="center"/>
        <w:rPr>
          <w:color w:val="808080" w:themeColor="background1" w:themeShade="80"/>
          <w:sz w:val="52"/>
          <w:szCs w:val="52"/>
          <w:u w:val="single"/>
        </w:rPr>
      </w:pPr>
    </w:p>
    <w:p w:rsidR="004C2D05" w:rsidRPr="007523AF" w:rsidRDefault="004C2D05" w:rsidP="00A56BF2">
      <w:pPr>
        <w:jc w:val="center"/>
        <w:rPr>
          <w:color w:val="808080" w:themeColor="background1" w:themeShade="80"/>
          <w:sz w:val="52"/>
          <w:szCs w:val="52"/>
          <w:u w:val="single"/>
          <w:lang w:val="en-US"/>
        </w:rPr>
      </w:pPr>
      <w:r w:rsidRPr="007523AF">
        <w:rPr>
          <w:color w:val="808080" w:themeColor="background1" w:themeShade="80"/>
          <w:sz w:val="52"/>
          <w:szCs w:val="52"/>
          <w:u w:val="single"/>
          <w:lang w:val="en-US"/>
        </w:rPr>
        <w:t>Base Board</w:t>
      </w:r>
      <w:r w:rsidR="00FC2BE4" w:rsidRPr="007523AF">
        <w:rPr>
          <w:color w:val="808080" w:themeColor="background1" w:themeShade="80"/>
          <w:sz w:val="52"/>
          <w:szCs w:val="52"/>
          <w:u w:val="single"/>
          <w:lang w:val="en-US"/>
        </w:rPr>
        <w:t xml:space="preserve"> </w:t>
      </w:r>
      <w:r w:rsidR="007523AF" w:rsidRPr="007523AF">
        <w:rPr>
          <w:color w:val="808080" w:themeColor="background1" w:themeShade="80"/>
          <w:sz w:val="52"/>
          <w:szCs w:val="52"/>
          <w:u w:val="single"/>
          <w:lang w:val="en-US"/>
        </w:rPr>
        <w:t xml:space="preserve">Model A </w:t>
      </w:r>
      <w:r w:rsidR="00EF021F">
        <w:rPr>
          <w:color w:val="808080" w:themeColor="background1" w:themeShade="80"/>
          <w:sz w:val="52"/>
          <w:szCs w:val="52"/>
          <w:u w:val="single"/>
          <w:lang w:val="en-US"/>
        </w:rPr>
        <w:t>(BB110</w:t>
      </w:r>
      <w:r w:rsidR="00FC2BE4" w:rsidRPr="007523AF">
        <w:rPr>
          <w:color w:val="808080" w:themeColor="background1" w:themeShade="80"/>
          <w:sz w:val="52"/>
          <w:szCs w:val="52"/>
          <w:u w:val="single"/>
          <w:lang w:val="en-US"/>
        </w:rPr>
        <w:t>)</w:t>
      </w:r>
    </w:p>
    <w:p w:rsidR="004F09A2" w:rsidRPr="007523AF" w:rsidRDefault="00771399" w:rsidP="00C57D9E">
      <w:pPr>
        <w:rPr>
          <w:color w:val="808080" w:themeColor="background1" w:themeShade="80"/>
          <w:sz w:val="52"/>
          <w:szCs w:val="52"/>
          <w:lang w:val="en-US"/>
        </w:rPr>
      </w:pPr>
      <w:r w:rsidRPr="007523AF">
        <w:rPr>
          <w:color w:val="808080" w:themeColor="background1" w:themeShade="80"/>
          <w:sz w:val="52"/>
          <w:szCs w:val="52"/>
          <w:lang w:val="en-US"/>
        </w:rPr>
        <w:br w:type="page"/>
      </w:r>
    </w:p>
    <w:tbl>
      <w:tblPr>
        <w:tblStyle w:val="Grigliatabella"/>
        <w:tblW w:w="0" w:type="auto"/>
        <w:tblLayout w:type="fixed"/>
        <w:tblLook w:val="04A0"/>
      </w:tblPr>
      <w:tblGrid>
        <w:gridCol w:w="1668"/>
        <w:gridCol w:w="3402"/>
        <w:gridCol w:w="1417"/>
        <w:gridCol w:w="1418"/>
        <w:gridCol w:w="1949"/>
      </w:tblGrid>
      <w:tr w:rsidR="00C57D9E" w:rsidRPr="00C57D9E" w:rsidTr="00867321">
        <w:trPr>
          <w:trHeight w:val="300"/>
        </w:trPr>
        <w:tc>
          <w:tcPr>
            <w:tcW w:w="1668"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lastRenderedPageBreak/>
              <w:t>Nome Cliente</w:t>
            </w:r>
          </w:p>
        </w:tc>
        <w:tc>
          <w:tcPr>
            <w:tcW w:w="3402"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t>Progetto</w:t>
            </w:r>
          </w:p>
        </w:tc>
        <w:tc>
          <w:tcPr>
            <w:tcW w:w="1417"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sidRPr="00C57D9E">
              <w:rPr>
                <w:b/>
                <w:bCs/>
                <w:color w:val="FFFFFF" w:themeColor="background1"/>
                <w:sz w:val="24"/>
                <w:szCs w:val="24"/>
              </w:rPr>
              <w:t>Major Rev</w:t>
            </w:r>
          </w:p>
        </w:tc>
        <w:tc>
          <w:tcPr>
            <w:tcW w:w="1418"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sidRPr="00C57D9E">
              <w:rPr>
                <w:b/>
                <w:bCs/>
                <w:color w:val="FFFFFF" w:themeColor="background1"/>
                <w:sz w:val="24"/>
                <w:szCs w:val="24"/>
              </w:rPr>
              <w:t>Minor Rev</w:t>
            </w:r>
          </w:p>
        </w:tc>
        <w:tc>
          <w:tcPr>
            <w:tcW w:w="1949"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t>Data</w:t>
            </w:r>
          </w:p>
        </w:tc>
      </w:tr>
      <w:tr w:rsidR="00C57D9E" w:rsidRPr="00C57D9E" w:rsidTr="00867321">
        <w:trPr>
          <w:trHeight w:val="300"/>
        </w:trPr>
        <w:tc>
          <w:tcPr>
            <w:tcW w:w="1668" w:type="dxa"/>
            <w:shd w:val="clear" w:color="auto" w:fill="FFFFFF" w:themeFill="background1"/>
            <w:hideMark/>
          </w:tcPr>
          <w:p w:rsidR="00C57D9E" w:rsidRPr="00C57D9E" w:rsidRDefault="007523AF" w:rsidP="00227A4F">
            <w:pPr>
              <w:tabs>
                <w:tab w:val="left" w:pos="1421"/>
              </w:tabs>
              <w:jc w:val="both"/>
              <w:rPr>
                <w:color w:val="000000" w:themeColor="text1"/>
                <w:sz w:val="24"/>
                <w:szCs w:val="24"/>
              </w:rPr>
            </w:pPr>
            <w:bookmarkStart w:id="0" w:name="_Hlk386987963"/>
            <w:r>
              <w:rPr>
                <w:color w:val="000000" w:themeColor="text1"/>
                <w:sz w:val="24"/>
                <w:szCs w:val="24"/>
              </w:rPr>
              <w:t>Internal</w:t>
            </w:r>
          </w:p>
        </w:tc>
        <w:tc>
          <w:tcPr>
            <w:tcW w:w="3402" w:type="dxa"/>
            <w:shd w:val="clear" w:color="auto" w:fill="FFFFFF" w:themeFill="background1"/>
            <w:hideMark/>
          </w:tcPr>
          <w:p w:rsidR="00C57D9E" w:rsidRPr="00C57D9E" w:rsidRDefault="00521C80" w:rsidP="00A56BF2">
            <w:pPr>
              <w:jc w:val="both"/>
              <w:rPr>
                <w:color w:val="000000" w:themeColor="text1"/>
                <w:sz w:val="24"/>
                <w:szCs w:val="24"/>
              </w:rPr>
            </w:pPr>
            <w:r>
              <w:rPr>
                <w:color w:val="000000" w:themeColor="text1"/>
                <w:sz w:val="24"/>
                <w:szCs w:val="24"/>
              </w:rPr>
              <w:t xml:space="preserve">Mercury </w:t>
            </w:r>
            <w:r w:rsidR="00A56BF2">
              <w:rPr>
                <w:color w:val="000000" w:themeColor="text1"/>
                <w:sz w:val="24"/>
                <w:szCs w:val="24"/>
              </w:rPr>
              <w:t>System</w:t>
            </w:r>
            <w:r w:rsidR="007523AF">
              <w:rPr>
                <w:color w:val="000000" w:themeColor="text1"/>
                <w:sz w:val="24"/>
                <w:szCs w:val="24"/>
              </w:rPr>
              <w:t xml:space="preserve"> – BB</w:t>
            </w:r>
            <w:r w:rsidR="00EF021F">
              <w:rPr>
                <w:color w:val="000000" w:themeColor="text1"/>
                <w:sz w:val="24"/>
                <w:szCs w:val="24"/>
              </w:rPr>
              <w:t>110</w:t>
            </w:r>
          </w:p>
        </w:tc>
        <w:tc>
          <w:tcPr>
            <w:tcW w:w="1417" w:type="dxa"/>
            <w:shd w:val="clear" w:color="auto" w:fill="FFFFFF" w:themeFill="background1"/>
            <w:hideMark/>
          </w:tcPr>
          <w:p w:rsidR="00C57D9E" w:rsidRPr="00C57D9E" w:rsidRDefault="007523AF" w:rsidP="00D61D1F">
            <w:pPr>
              <w:jc w:val="center"/>
              <w:rPr>
                <w:color w:val="000000" w:themeColor="text1"/>
                <w:sz w:val="24"/>
                <w:szCs w:val="24"/>
              </w:rPr>
            </w:pPr>
            <w:r>
              <w:rPr>
                <w:color w:val="000000" w:themeColor="text1"/>
                <w:sz w:val="24"/>
                <w:szCs w:val="24"/>
              </w:rPr>
              <w:t>3</w:t>
            </w:r>
          </w:p>
        </w:tc>
        <w:tc>
          <w:tcPr>
            <w:tcW w:w="1418" w:type="dxa"/>
            <w:shd w:val="clear" w:color="auto" w:fill="FFFFFF" w:themeFill="background1"/>
            <w:hideMark/>
          </w:tcPr>
          <w:p w:rsidR="00C57D9E" w:rsidRPr="00C57D9E" w:rsidRDefault="007523AF" w:rsidP="00633B08">
            <w:pPr>
              <w:jc w:val="center"/>
              <w:rPr>
                <w:color w:val="000000" w:themeColor="text1"/>
                <w:sz w:val="24"/>
                <w:szCs w:val="24"/>
              </w:rPr>
            </w:pPr>
            <w:r>
              <w:rPr>
                <w:color w:val="000000" w:themeColor="text1"/>
                <w:sz w:val="24"/>
                <w:szCs w:val="24"/>
              </w:rPr>
              <w:t>0</w:t>
            </w:r>
          </w:p>
        </w:tc>
        <w:tc>
          <w:tcPr>
            <w:tcW w:w="1949" w:type="dxa"/>
            <w:shd w:val="clear" w:color="auto" w:fill="FFFFFF" w:themeFill="background1"/>
            <w:hideMark/>
          </w:tcPr>
          <w:p w:rsidR="00C57D9E" w:rsidRPr="00C57D9E" w:rsidRDefault="00901750" w:rsidP="00633B08">
            <w:pPr>
              <w:jc w:val="center"/>
              <w:rPr>
                <w:color w:val="000000" w:themeColor="text1"/>
                <w:sz w:val="24"/>
                <w:szCs w:val="24"/>
              </w:rPr>
            </w:pPr>
            <w:r>
              <w:rPr>
                <w:color w:val="000000" w:themeColor="text1"/>
                <w:sz w:val="24"/>
                <w:szCs w:val="24"/>
              </w:rPr>
              <w:t>18/10/2015</w:t>
            </w:r>
          </w:p>
        </w:tc>
      </w:tr>
      <w:bookmarkEnd w:id="0"/>
    </w:tbl>
    <w:p w:rsidR="00C57D9E" w:rsidRPr="00C57D9E" w:rsidRDefault="00C57D9E" w:rsidP="00C57D9E"/>
    <w:p w:rsidR="007015A6" w:rsidRDefault="007015A6" w:rsidP="00282C87">
      <w:pPr>
        <w:jc w:val="both"/>
        <w:rPr>
          <w:color w:val="808080" w:themeColor="background1" w:themeShade="80"/>
          <w:sz w:val="24"/>
          <w:szCs w:val="24"/>
        </w:rPr>
      </w:pPr>
    </w:p>
    <w:tbl>
      <w:tblPr>
        <w:tblStyle w:val="Grigliatabella"/>
        <w:tblW w:w="0" w:type="auto"/>
        <w:tblLayout w:type="fixed"/>
        <w:tblLook w:val="04A0"/>
      </w:tblPr>
      <w:tblGrid>
        <w:gridCol w:w="1816"/>
        <w:gridCol w:w="1553"/>
        <w:gridCol w:w="850"/>
        <w:gridCol w:w="851"/>
        <w:gridCol w:w="4784"/>
      </w:tblGrid>
      <w:tr w:rsidR="00C57D9E" w:rsidRPr="00C57D9E" w:rsidTr="00C57D9E">
        <w:trPr>
          <w:trHeight w:val="300"/>
        </w:trPr>
        <w:tc>
          <w:tcPr>
            <w:tcW w:w="9854" w:type="dxa"/>
            <w:gridSpan w:val="5"/>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Revisioni</w:t>
            </w:r>
          </w:p>
        </w:tc>
      </w:tr>
      <w:tr w:rsidR="00C57D9E" w:rsidRPr="00C57D9E" w:rsidTr="00867321">
        <w:trPr>
          <w:trHeight w:val="300"/>
        </w:trPr>
        <w:tc>
          <w:tcPr>
            <w:tcW w:w="1816"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Autore</w:t>
            </w:r>
          </w:p>
        </w:tc>
        <w:tc>
          <w:tcPr>
            <w:tcW w:w="1553"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Data</w:t>
            </w:r>
          </w:p>
        </w:tc>
        <w:tc>
          <w:tcPr>
            <w:tcW w:w="850" w:type="dxa"/>
            <w:tcBorders>
              <w:bottom w:val="single" w:sz="4" w:space="0" w:color="000000" w:themeColor="text1"/>
            </w:tcBorders>
            <w:shd w:val="clear" w:color="auto" w:fill="548DD4" w:themeFill="text2" w:themeFillTint="99"/>
            <w:noWrap/>
            <w:hideMark/>
          </w:tcPr>
          <w:p w:rsidR="00C57D9E" w:rsidRPr="00C57D9E" w:rsidRDefault="004F09A2" w:rsidP="00C57D9E">
            <w:pPr>
              <w:jc w:val="both"/>
              <w:rPr>
                <w:b/>
                <w:bCs/>
                <w:color w:val="FFFFFF" w:themeColor="background1"/>
                <w:sz w:val="24"/>
                <w:szCs w:val="24"/>
              </w:rPr>
            </w:pPr>
            <w:r>
              <w:rPr>
                <w:b/>
                <w:bCs/>
                <w:color w:val="FFFFFF" w:themeColor="background1"/>
                <w:sz w:val="24"/>
                <w:szCs w:val="24"/>
              </w:rPr>
              <w:t>Major</w:t>
            </w:r>
          </w:p>
        </w:tc>
        <w:tc>
          <w:tcPr>
            <w:tcW w:w="851" w:type="dxa"/>
            <w:tcBorders>
              <w:bottom w:val="single" w:sz="4" w:space="0" w:color="000000" w:themeColor="text1"/>
            </w:tcBorders>
            <w:shd w:val="clear" w:color="auto" w:fill="548DD4" w:themeFill="text2" w:themeFillTint="99"/>
            <w:noWrap/>
            <w:hideMark/>
          </w:tcPr>
          <w:p w:rsidR="00C57D9E" w:rsidRPr="00C57D9E" w:rsidRDefault="004F09A2" w:rsidP="00C57D9E">
            <w:pPr>
              <w:jc w:val="both"/>
              <w:rPr>
                <w:b/>
                <w:bCs/>
                <w:color w:val="FFFFFF" w:themeColor="background1"/>
                <w:sz w:val="24"/>
                <w:szCs w:val="24"/>
              </w:rPr>
            </w:pPr>
            <w:r>
              <w:rPr>
                <w:b/>
                <w:bCs/>
                <w:color w:val="FFFFFF" w:themeColor="background1"/>
                <w:sz w:val="24"/>
                <w:szCs w:val="24"/>
              </w:rPr>
              <w:t>Minor</w:t>
            </w:r>
          </w:p>
        </w:tc>
        <w:tc>
          <w:tcPr>
            <w:tcW w:w="4784"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Descrizione</w:t>
            </w:r>
          </w:p>
        </w:tc>
      </w:tr>
      <w:tr w:rsidR="00890586" w:rsidRPr="00C57D9E" w:rsidTr="00867321">
        <w:trPr>
          <w:trHeight w:val="300"/>
        </w:trPr>
        <w:tc>
          <w:tcPr>
            <w:tcW w:w="1816" w:type="dxa"/>
            <w:tcBorders>
              <w:bottom w:val="single" w:sz="4" w:space="0" w:color="000000" w:themeColor="text1"/>
            </w:tcBorders>
            <w:shd w:val="clear" w:color="auto" w:fill="FFFFFF" w:themeFill="background1"/>
            <w:hideMark/>
          </w:tcPr>
          <w:p w:rsidR="00890586" w:rsidRPr="00C57D9E" w:rsidRDefault="00890586" w:rsidP="00C57D9E">
            <w:pPr>
              <w:jc w:val="both"/>
              <w:rPr>
                <w:color w:val="000000" w:themeColor="text1"/>
                <w:sz w:val="24"/>
                <w:szCs w:val="24"/>
              </w:rPr>
            </w:pPr>
            <w:r>
              <w:rPr>
                <w:color w:val="000000" w:themeColor="text1"/>
                <w:sz w:val="24"/>
                <w:szCs w:val="24"/>
              </w:rPr>
              <w:t>Francesco Ficili</w:t>
            </w:r>
          </w:p>
        </w:tc>
        <w:tc>
          <w:tcPr>
            <w:tcW w:w="1553" w:type="dxa"/>
            <w:tcBorders>
              <w:bottom w:val="single" w:sz="4" w:space="0" w:color="000000" w:themeColor="text1"/>
            </w:tcBorders>
            <w:shd w:val="clear" w:color="auto" w:fill="FFFFFF" w:themeFill="background1"/>
            <w:hideMark/>
          </w:tcPr>
          <w:p w:rsidR="00890586" w:rsidRPr="00C57D9E" w:rsidRDefault="00901750" w:rsidP="00CE317F">
            <w:pPr>
              <w:jc w:val="both"/>
              <w:rPr>
                <w:color w:val="000000" w:themeColor="text1"/>
                <w:sz w:val="24"/>
                <w:szCs w:val="24"/>
              </w:rPr>
            </w:pPr>
            <w:r>
              <w:rPr>
                <w:color w:val="000000" w:themeColor="text1"/>
                <w:sz w:val="24"/>
                <w:szCs w:val="24"/>
              </w:rPr>
              <w:t>18/10/2015</w:t>
            </w:r>
          </w:p>
        </w:tc>
        <w:tc>
          <w:tcPr>
            <w:tcW w:w="850" w:type="dxa"/>
            <w:tcBorders>
              <w:bottom w:val="single" w:sz="4" w:space="0" w:color="000000" w:themeColor="text1"/>
            </w:tcBorders>
            <w:shd w:val="clear" w:color="auto" w:fill="FFFFFF" w:themeFill="background1"/>
            <w:hideMark/>
          </w:tcPr>
          <w:p w:rsidR="00890586" w:rsidRPr="00C57D9E" w:rsidRDefault="00890586" w:rsidP="00D61D1F">
            <w:pPr>
              <w:jc w:val="center"/>
              <w:rPr>
                <w:color w:val="000000" w:themeColor="text1"/>
                <w:sz w:val="24"/>
                <w:szCs w:val="24"/>
              </w:rPr>
            </w:pPr>
            <w:r>
              <w:rPr>
                <w:color w:val="000000" w:themeColor="text1"/>
                <w:sz w:val="24"/>
                <w:szCs w:val="24"/>
              </w:rPr>
              <w:t>1</w:t>
            </w:r>
          </w:p>
        </w:tc>
        <w:tc>
          <w:tcPr>
            <w:tcW w:w="851" w:type="dxa"/>
            <w:tcBorders>
              <w:bottom w:val="single" w:sz="4" w:space="0" w:color="000000" w:themeColor="text1"/>
            </w:tcBorders>
            <w:shd w:val="clear" w:color="auto" w:fill="FFFFFF" w:themeFill="background1"/>
            <w:hideMark/>
          </w:tcPr>
          <w:p w:rsidR="00890586" w:rsidRPr="00C57D9E" w:rsidRDefault="00890586" w:rsidP="00D61D1F">
            <w:pPr>
              <w:jc w:val="center"/>
              <w:rPr>
                <w:color w:val="000000" w:themeColor="text1"/>
                <w:sz w:val="24"/>
                <w:szCs w:val="24"/>
              </w:rPr>
            </w:pPr>
            <w:r>
              <w:rPr>
                <w:color w:val="000000" w:themeColor="text1"/>
                <w:sz w:val="24"/>
                <w:szCs w:val="24"/>
              </w:rPr>
              <w:t>0</w:t>
            </w:r>
          </w:p>
        </w:tc>
        <w:tc>
          <w:tcPr>
            <w:tcW w:w="4784" w:type="dxa"/>
            <w:tcBorders>
              <w:bottom w:val="single" w:sz="4" w:space="0" w:color="000000" w:themeColor="text1"/>
            </w:tcBorders>
            <w:shd w:val="clear" w:color="auto" w:fill="FFFFFF" w:themeFill="background1"/>
            <w:hideMark/>
          </w:tcPr>
          <w:p w:rsidR="00890586" w:rsidRPr="00C57D9E" w:rsidRDefault="00890586" w:rsidP="00C57D9E">
            <w:pPr>
              <w:jc w:val="both"/>
              <w:rPr>
                <w:color w:val="000000" w:themeColor="text1"/>
                <w:sz w:val="24"/>
                <w:szCs w:val="24"/>
              </w:rPr>
            </w:pPr>
            <w:r>
              <w:rPr>
                <w:color w:val="000000" w:themeColor="text1"/>
                <w:sz w:val="24"/>
                <w:szCs w:val="24"/>
              </w:rPr>
              <w:t>Prima release.</w:t>
            </w:r>
          </w:p>
        </w:tc>
      </w:tr>
      <w:tr w:rsidR="00C57D9E" w:rsidRPr="00C57D9E" w:rsidTr="00867321">
        <w:trPr>
          <w:trHeight w:val="300"/>
        </w:trPr>
        <w:tc>
          <w:tcPr>
            <w:tcW w:w="1816" w:type="dxa"/>
            <w:tcBorders>
              <w:bottom w:val="single" w:sz="4" w:space="0" w:color="000000" w:themeColor="text1"/>
            </w:tcBorders>
            <w:shd w:val="clear" w:color="auto" w:fill="FFFFFF" w:themeFill="background1"/>
            <w:hideMark/>
          </w:tcPr>
          <w:p w:rsidR="00C57D9E" w:rsidRPr="00C57D9E" w:rsidRDefault="0011398C" w:rsidP="00C57D9E">
            <w:pPr>
              <w:jc w:val="both"/>
              <w:rPr>
                <w:color w:val="808080" w:themeColor="background1" w:themeShade="80"/>
                <w:sz w:val="24"/>
                <w:szCs w:val="24"/>
              </w:rPr>
            </w:pPr>
            <w:r>
              <w:rPr>
                <w:color w:val="000000" w:themeColor="text1"/>
                <w:sz w:val="24"/>
                <w:szCs w:val="24"/>
              </w:rPr>
              <w:t>Francesco Ficili</w:t>
            </w:r>
          </w:p>
        </w:tc>
        <w:tc>
          <w:tcPr>
            <w:tcW w:w="1553" w:type="dxa"/>
            <w:tcBorders>
              <w:bottom w:val="single" w:sz="4" w:space="0" w:color="000000" w:themeColor="text1"/>
            </w:tcBorders>
            <w:shd w:val="clear" w:color="auto" w:fill="FFFFFF" w:themeFill="background1"/>
            <w:hideMark/>
          </w:tcPr>
          <w:p w:rsidR="00C57D9E" w:rsidRPr="004F09A2" w:rsidRDefault="0011398C" w:rsidP="00C57D9E">
            <w:pPr>
              <w:jc w:val="both"/>
              <w:rPr>
                <w:sz w:val="24"/>
                <w:szCs w:val="24"/>
              </w:rPr>
            </w:pPr>
            <w:r>
              <w:rPr>
                <w:color w:val="000000" w:themeColor="text1"/>
                <w:sz w:val="24"/>
                <w:szCs w:val="24"/>
              </w:rPr>
              <w:t>25/10/2015</w:t>
            </w:r>
          </w:p>
        </w:tc>
        <w:tc>
          <w:tcPr>
            <w:tcW w:w="850" w:type="dxa"/>
            <w:tcBorders>
              <w:bottom w:val="single" w:sz="4" w:space="0" w:color="000000" w:themeColor="text1"/>
            </w:tcBorders>
            <w:shd w:val="clear" w:color="auto" w:fill="FFFFFF" w:themeFill="background1"/>
            <w:hideMark/>
          </w:tcPr>
          <w:p w:rsidR="00C57D9E" w:rsidRPr="004F09A2" w:rsidRDefault="0011398C" w:rsidP="00D61D1F">
            <w:pPr>
              <w:jc w:val="center"/>
              <w:rPr>
                <w:sz w:val="24"/>
                <w:szCs w:val="24"/>
              </w:rPr>
            </w:pPr>
            <w:r>
              <w:rPr>
                <w:sz w:val="24"/>
                <w:szCs w:val="24"/>
              </w:rPr>
              <w:t>1</w:t>
            </w:r>
          </w:p>
        </w:tc>
        <w:tc>
          <w:tcPr>
            <w:tcW w:w="851" w:type="dxa"/>
            <w:tcBorders>
              <w:bottom w:val="single" w:sz="4" w:space="0" w:color="000000" w:themeColor="text1"/>
            </w:tcBorders>
            <w:shd w:val="clear" w:color="auto" w:fill="FFFFFF" w:themeFill="background1"/>
            <w:hideMark/>
          </w:tcPr>
          <w:p w:rsidR="00C57D9E" w:rsidRPr="004F09A2" w:rsidRDefault="0011398C" w:rsidP="00D61D1F">
            <w:pPr>
              <w:jc w:val="center"/>
              <w:rPr>
                <w:sz w:val="24"/>
                <w:szCs w:val="24"/>
              </w:rPr>
            </w:pPr>
            <w:r>
              <w:rPr>
                <w:sz w:val="24"/>
                <w:szCs w:val="24"/>
              </w:rPr>
              <w:t>1</w:t>
            </w:r>
          </w:p>
        </w:tc>
        <w:tc>
          <w:tcPr>
            <w:tcW w:w="4784" w:type="dxa"/>
            <w:tcBorders>
              <w:bottom w:val="single" w:sz="4" w:space="0" w:color="000000" w:themeColor="text1"/>
            </w:tcBorders>
            <w:shd w:val="clear" w:color="auto" w:fill="FFFFFF" w:themeFill="background1"/>
            <w:hideMark/>
          </w:tcPr>
          <w:p w:rsidR="00C57D9E" w:rsidRPr="004F09A2" w:rsidRDefault="0011398C" w:rsidP="00C57D9E">
            <w:pPr>
              <w:jc w:val="both"/>
              <w:rPr>
                <w:sz w:val="24"/>
                <w:szCs w:val="24"/>
              </w:rPr>
            </w:pPr>
            <w:r>
              <w:rPr>
                <w:sz w:val="24"/>
                <w:szCs w:val="24"/>
              </w:rPr>
              <w:t>Modificata sezione 2, aggiunti requisiti funzionali e sezione 5.</w:t>
            </w:r>
          </w:p>
        </w:tc>
      </w:tr>
      <w:tr w:rsidR="00D61D1F" w:rsidRPr="00C57D9E" w:rsidTr="00867321">
        <w:trPr>
          <w:trHeight w:val="300"/>
        </w:trPr>
        <w:tc>
          <w:tcPr>
            <w:tcW w:w="1816" w:type="dxa"/>
            <w:shd w:val="clear" w:color="auto" w:fill="FFFFFF" w:themeFill="background1"/>
            <w:hideMark/>
          </w:tcPr>
          <w:p w:rsidR="00D61D1F" w:rsidRPr="00D472CC" w:rsidRDefault="00D61D1F" w:rsidP="00C57D9E">
            <w:pPr>
              <w:jc w:val="both"/>
              <w:rPr>
                <w:sz w:val="24"/>
                <w:szCs w:val="24"/>
              </w:rPr>
            </w:pPr>
            <w:r>
              <w:rPr>
                <w:color w:val="000000" w:themeColor="text1"/>
                <w:sz w:val="24"/>
                <w:szCs w:val="24"/>
              </w:rPr>
              <w:t>Francesco Ficili</w:t>
            </w:r>
          </w:p>
        </w:tc>
        <w:tc>
          <w:tcPr>
            <w:tcW w:w="1553" w:type="dxa"/>
            <w:shd w:val="clear" w:color="auto" w:fill="FFFFFF" w:themeFill="background1"/>
            <w:hideMark/>
          </w:tcPr>
          <w:p w:rsidR="00D61D1F" w:rsidRPr="00D61D1F" w:rsidRDefault="00D61D1F" w:rsidP="00BA7E72">
            <w:pPr>
              <w:jc w:val="both"/>
              <w:rPr>
                <w:color w:val="000000" w:themeColor="text1"/>
                <w:sz w:val="24"/>
                <w:szCs w:val="24"/>
              </w:rPr>
            </w:pPr>
            <w:r>
              <w:rPr>
                <w:color w:val="000000" w:themeColor="text1"/>
                <w:sz w:val="24"/>
                <w:szCs w:val="24"/>
              </w:rPr>
              <w:t>08/12/2015</w:t>
            </w:r>
          </w:p>
        </w:tc>
        <w:tc>
          <w:tcPr>
            <w:tcW w:w="850" w:type="dxa"/>
            <w:shd w:val="clear" w:color="auto" w:fill="FFFFFF" w:themeFill="background1"/>
            <w:hideMark/>
          </w:tcPr>
          <w:p w:rsidR="00D61D1F" w:rsidRPr="00D472CC" w:rsidRDefault="00D61D1F" w:rsidP="00D61D1F">
            <w:pPr>
              <w:jc w:val="center"/>
              <w:rPr>
                <w:sz w:val="24"/>
                <w:szCs w:val="24"/>
              </w:rPr>
            </w:pPr>
            <w:r>
              <w:rPr>
                <w:sz w:val="24"/>
                <w:szCs w:val="24"/>
              </w:rPr>
              <w:t>1</w:t>
            </w:r>
          </w:p>
        </w:tc>
        <w:tc>
          <w:tcPr>
            <w:tcW w:w="851" w:type="dxa"/>
            <w:shd w:val="clear" w:color="auto" w:fill="FFFFFF" w:themeFill="background1"/>
            <w:hideMark/>
          </w:tcPr>
          <w:p w:rsidR="00D61D1F" w:rsidRPr="00D472CC" w:rsidRDefault="00D61D1F" w:rsidP="00D61D1F">
            <w:pPr>
              <w:jc w:val="center"/>
              <w:rPr>
                <w:sz w:val="24"/>
                <w:szCs w:val="24"/>
              </w:rPr>
            </w:pPr>
            <w:r>
              <w:rPr>
                <w:sz w:val="24"/>
                <w:szCs w:val="24"/>
              </w:rPr>
              <w:t>2</w:t>
            </w:r>
          </w:p>
        </w:tc>
        <w:tc>
          <w:tcPr>
            <w:tcW w:w="4784" w:type="dxa"/>
            <w:shd w:val="clear" w:color="auto" w:fill="FFFFFF" w:themeFill="background1"/>
            <w:hideMark/>
          </w:tcPr>
          <w:p w:rsidR="00D61D1F" w:rsidRPr="00D61D1F" w:rsidRDefault="00D61D1F" w:rsidP="00D61D1F">
            <w:pPr>
              <w:jc w:val="both"/>
              <w:rPr>
                <w:rFonts w:asciiTheme="majorHAnsi" w:eastAsiaTheme="majorEastAsia" w:hAnsiTheme="majorHAnsi" w:cstheme="majorBidi"/>
                <w:bCs/>
                <w:sz w:val="24"/>
                <w:szCs w:val="24"/>
              </w:rPr>
            </w:pPr>
            <w:r w:rsidRPr="00D61D1F">
              <w:rPr>
                <w:sz w:val="24"/>
                <w:szCs w:val="24"/>
              </w:rPr>
              <w:t>Modificato schema a blocchi HW. Modificati requisiti sezione 3 e 4. Aggiunta sezione 6.</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6B5926" w:rsidRDefault="00F41397" w:rsidP="00561E5A">
            <w:pPr>
              <w:jc w:val="both"/>
              <w:rPr>
                <w:color w:val="000000" w:themeColor="text1"/>
                <w:sz w:val="24"/>
                <w:szCs w:val="24"/>
              </w:rPr>
            </w:pPr>
            <w:r>
              <w:rPr>
                <w:color w:val="000000" w:themeColor="text1"/>
                <w:sz w:val="24"/>
                <w:szCs w:val="24"/>
              </w:rPr>
              <w:t>Francesco Ficili</w:t>
            </w:r>
          </w:p>
        </w:tc>
        <w:tc>
          <w:tcPr>
            <w:tcW w:w="1553" w:type="dxa"/>
            <w:tcBorders>
              <w:bottom w:val="single" w:sz="4" w:space="0" w:color="000000" w:themeColor="text1"/>
            </w:tcBorders>
            <w:shd w:val="clear" w:color="auto" w:fill="FFFFFF" w:themeFill="background1"/>
            <w:hideMark/>
          </w:tcPr>
          <w:p w:rsidR="00D61D1F" w:rsidRPr="006B5926" w:rsidRDefault="00F41397" w:rsidP="00561E5A">
            <w:pPr>
              <w:jc w:val="both"/>
              <w:rPr>
                <w:color w:val="000000" w:themeColor="text1"/>
                <w:sz w:val="24"/>
                <w:szCs w:val="24"/>
              </w:rPr>
            </w:pPr>
            <w:r>
              <w:rPr>
                <w:color w:val="000000" w:themeColor="text1"/>
                <w:sz w:val="24"/>
                <w:szCs w:val="24"/>
              </w:rPr>
              <w:t>29/12/2015</w:t>
            </w:r>
          </w:p>
        </w:tc>
        <w:tc>
          <w:tcPr>
            <w:tcW w:w="850" w:type="dxa"/>
            <w:tcBorders>
              <w:bottom w:val="single" w:sz="4" w:space="0" w:color="000000" w:themeColor="text1"/>
            </w:tcBorders>
            <w:shd w:val="clear" w:color="auto" w:fill="FFFFFF" w:themeFill="background1"/>
            <w:hideMark/>
          </w:tcPr>
          <w:p w:rsidR="00D61D1F" w:rsidRPr="006B5926" w:rsidRDefault="00F41397" w:rsidP="00F41397">
            <w:pPr>
              <w:jc w:val="center"/>
              <w:rPr>
                <w:color w:val="000000" w:themeColor="text1"/>
                <w:sz w:val="24"/>
                <w:szCs w:val="24"/>
              </w:rPr>
            </w:pPr>
            <w:r>
              <w:rPr>
                <w:color w:val="000000" w:themeColor="text1"/>
                <w:sz w:val="24"/>
                <w:szCs w:val="24"/>
              </w:rPr>
              <w:t>2</w:t>
            </w:r>
          </w:p>
        </w:tc>
        <w:tc>
          <w:tcPr>
            <w:tcW w:w="851" w:type="dxa"/>
            <w:tcBorders>
              <w:bottom w:val="single" w:sz="4" w:space="0" w:color="000000" w:themeColor="text1"/>
            </w:tcBorders>
            <w:shd w:val="clear" w:color="auto" w:fill="FFFFFF" w:themeFill="background1"/>
            <w:hideMark/>
          </w:tcPr>
          <w:p w:rsidR="00D61D1F" w:rsidRPr="006B5926" w:rsidRDefault="00F41397" w:rsidP="00F41397">
            <w:pPr>
              <w:jc w:val="center"/>
              <w:rPr>
                <w:color w:val="000000" w:themeColor="text1"/>
                <w:sz w:val="24"/>
                <w:szCs w:val="24"/>
              </w:rPr>
            </w:pPr>
            <w:r>
              <w:rPr>
                <w:color w:val="000000" w:themeColor="text1"/>
                <w:sz w:val="24"/>
                <w:szCs w:val="24"/>
              </w:rPr>
              <w:t>0</w:t>
            </w:r>
          </w:p>
        </w:tc>
        <w:tc>
          <w:tcPr>
            <w:tcW w:w="4784" w:type="dxa"/>
            <w:tcBorders>
              <w:bottom w:val="single" w:sz="4" w:space="0" w:color="000000" w:themeColor="text1"/>
            </w:tcBorders>
            <w:shd w:val="clear" w:color="auto" w:fill="FFFFFF" w:themeFill="background1"/>
            <w:hideMark/>
          </w:tcPr>
          <w:p w:rsidR="00D61D1F" w:rsidRPr="0011398C" w:rsidRDefault="00F41397" w:rsidP="00F41397">
            <w:pPr>
              <w:rPr>
                <w:color w:val="000000" w:themeColor="text1"/>
                <w:sz w:val="24"/>
                <w:szCs w:val="24"/>
              </w:rPr>
            </w:pPr>
            <w:r>
              <w:rPr>
                <w:color w:val="000000" w:themeColor="text1"/>
                <w:sz w:val="24"/>
                <w:szCs w:val="24"/>
              </w:rPr>
              <w:t xml:space="preserve">Revisione generale, aggiunte sezioni 7, 8, 9 e 10. </w:t>
            </w:r>
          </w:p>
        </w:tc>
      </w:tr>
      <w:tr w:rsidR="00D61D1F" w:rsidRPr="00901750" w:rsidTr="00867321">
        <w:trPr>
          <w:trHeight w:val="300"/>
        </w:trPr>
        <w:tc>
          <w:tcPr>
            <w:tcW w:w="1816" w:type="dxa"/>
            <w:shd w:val="clear" w:color="auto" w:fill="FFFFFF" w:themeFill="background1"/>
            <w:hideMark/>
          </w:tcPr>
          <w:p w:rsidR="00D61D1F" w:rsidRPr="00633B08" w:rsidRDefault="00633B08" w:rsidP="00C57D9E">
            <w:pPr>
              <w:jc w:val="both"/>
              <w:rPr>
                <w:sz w:val="24"/>
                <w:szCs w:val="24"/>
              </w:rPr>
            </w:pPr>
            <w:r>
              <w:rPr>
                <w:sz w:val="24"/>
                <w:szCs w:val="24"/>
              </w:rPr>
              <w:t>Francesco Ficili</w:t>
            </w:r>
          </w:p>
        </w:tc>
        <w:tc>
          <w:tcPr>
            <w:tcW w:w="1553" w:type="dxa"/>
            <w:shd w:val="clear" w:color="auto" w:fill="FFFFFF" w:themeFill="background1"/>
            <w:hideMark/>
          </w:tcPr>
          <w:p w:rsidR="00D61D1F" w:rsidRPr="00633B08" w:rsidRDefault="00633B08" w:rsidP="00C57D9E">
            <w:pPr>
              <w:jc w:val="both"/>
              <w:rPr>
                <w:sz w:val="24"/>
                <w:szCs w:val="24"/>
              </w:rPr>
            </w:pPr>
            <w:r>
              <w:rPr>
                <w:sz w:val="24"/>
                <w:szCs w:val="24"/>
              </w:rPr>
              <w:t>14/03/2016</w:t>
            </w:r>
          </w:p>
        </w:tc>
        <w:tc>
          <w:tcPr>
            <w:tcW w:w="850" w:type="dxa"/>
            <w:shd w:val="clear" w:color="auto" w:fill="FFFFFF" w:themeFill="background1"/>
            <w:hideMark/>
          </w:tcPr>
          <w:p w:rsidR="00D61D1F" w:rsidRPr="00633B08" w:rsidRDefault="00633B08" w:rsidP="00633B08">
            <w:pPr>
              <w:jc w:val="center"/>
              <w:rPr>
                <w:sz w:val="24"/>
                <w:szCs w:val="24"/>
              </w:rPr>
            </w:pPr>
            <w:r>
              <w:rPr>
                <w:sz w:val="24"/>
                <w:szCs w:val="24"/>
              </w:rPr>
              <w:t>2</w:t>
            </w:r>
          </w:p>
        </w:tc>
        <w:tc>
          <w:tcPr>
            <w:tcW w:w="851" w:type="dxa"/>
            <w:shd w:val="clear" w:color="auto" w:fill="FFFFFF" w:themeFill="background1"/>
            <w:hideMark/>
          </w:tcPr>
          <w:p w:rsidR="00D61D1F" w:rsidRPr="00633B08" w:rsidRDefault="00633B08" w:rsidP="00633B08">
            <w:pPr>
              <w:jc w:val="center"/>
              <w:rPr>
                <w:sz w:val="24"/>
                <w:szCs w:val="24"/>
              </w:rPr>
            </w:pPr>
            <w:r>
              <w:rPr>
                <w:sz w:val="24"/>
                <w:szCs w:val="24"/>
              </w:rPr>
              <w:t>1</w:t>
            </w:r>
          </w:p>
        </w:tc>
        <w:tc>
          <w:tcPr>
            <w:tcW w:w="4784" w:type="dxa"/>
            <w:shd w:val="clear" w:color="auto" w:fill="FFFFFF" w:themeFill="background1"/>
            <w:hideMark/>
          </w:tcPr>
          <w:p w:rsidR="00D61D1F" w:rsidRPr="00633B08" w:rsidRDefault="00633B08" w:rsidP="00C57D9E">
            <w:pPr>
              <w:jc w:val="both"/>
              <w:rPr>
                <w:sz w:val="24"/>
                <w:szCs w:val="24"/>
              </w:rPr>
            </w:pPr>
            <w:r>
              <w:rPr>
                <w:sz w:val="24"/>
                <w:szCs w:val="24"/>
              </w:rPr>
              <w:t>Modifica sezione 7 (espansione connector) e sezione 8 (slave boards).</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r w:rsidR="007523AF">
              <w:rPr>
                <w:sz w:val="24"/>
                <w:szCs w:val="24"/>
              </w:rPr>
              <w:t>Francesco Ficili</w:t>
            </w:r>
          </w:p>
        </w:tc>
        <w:tc>
          <w:tcPr>
            <w:tcW w:w="1553"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r w:rsidR="007523AF">
              <w:rPr>
                <w:sz w:val="24"/>
                <w:szCs w:val="24"/>
              </w:rPr>
              <w:t>29/05/2016</w:t>
            </w:r>
          </w:p>
        </w:tc>
        <w:tc>
          <w:tcPr>
            <w:tcW w:w="850" w:type="dxa"/>
            <w:tcBorders>
              <w:bottom w:val="single" w:sz="4" w:space="0" w:color="000000" w:themeColor="text1"/>
            </w:tcBorders>
            <w:shd w:val="clear" w:color="auto" w:fill="FFFFFF" w:themeFill="background1"/>
            <w:hideMark/>
          </w:tcPr>
          <w:p w:rsidR="00D61D1F" w:rsidRPr="0011398C" w:rsidRDefault="007523AF" w:rsidP="007523AF">
            <w:pPr>
              <w:jc w:val="center"/>
              <w:rPr>
                <w:sz w:val="24"/>
                <w:szCs w:val="24"/>
              </w:rPr>
            </w:pPr>
            <w:r>
              <w:rPr>
                <w:sz w:val="24"/>
                <w:szCs w:val="24"/>
              </w:rPr>
              <w:t>3</w:t>
            </w:r>
          </w:p>
        </w:tc>
        <w:tc>
          <w:tcPr>
            <w:tcW w:w="851" w:type="dxa"/>
            <w:tcBorders>
              <w:bottom w:val="single" w:sz="4" w:space="0" w:color="000000" w:themeColor="text1"/>
            </w:tcBorders>
            <w:shd w:val="clear" w:color="auto" w:fill="FFFFFF" w:themeFill="background1"/>
            <w:hideMark/>
          </w:tcPr>
          <w:p w:rsidR="00D61D1F" w:rsidRPr="0011398C" w:rsidRDefault="007523AF" w:rsidP="007523AF">
            <w:pPr>
              <w:jc w:val="center"/>
              <w:rPr>
                <w:sz w:val="24"/>
                <w:szCs w:val="24"/>
              </w:rPr>
            </w:pPr>
            <w:r>
              <w:rPr>
                <w:sz w:val="24"/>
                <w:szCs w:val="24"/>
              </w:rPr>
              <w:t>0</w:t>
            </w:r>
          </w:p>
        </w:tc>
        <w:tc>
          <w:tcPr>
            <w:tcW w:w="4784" w:type="dxa"/>
            <w:tcBorders>
              <w:bottom w:val="single" w:sz="4" w:space="0" w:color="000000" w:themeColor="text1"/>
            </w:tcBorders>
            <w:shd w:val="clear" w:color="auto" w:fill="FFFFFF" w:themeFill="background1"/>
            <w:hideMark/>
          </w:tcPr>
          <w:p w:rsidR="00D61D1F" w:rsidRPr="0011398C" w:rsidRDefault="00867321" w:rsidP="00006C6A">
            <w:pPr>
              <w:jc w:val="both"/>
              <w:rPr>
                <w:sz w:val="24"/>
                <w:szCs w:val="24"/>
              </w:rPr>
            </w:pPr>
            <w:r>
              <w:rPr>
                <w:sz w:val="24"/>
                <w:szCs w:val="24"/>
              </w:rPr>
              <w:t>Separata specifica BB110 da specifica generale di sistema.</w:t>
            </w:r>
          </w:p>
        </w:tc>
      </w:tr>
      <w:tr w:rsidR="00D61D1F" w:rsidRPr="00901750" w:rsidTr="00867321">
        <w:trPr>
          <w:trHeight w:val="300"/>
        </w:trPr>
        <w:tc>
          <w:tcPr>
            <w:tcW w:w="1816" w:type="dxa"/>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tcBorders>
              <w:bottom w:val="single" w:sz="4" w:space="0" w:color="000000" w:themeColor="text1"/>
            </w:tcBorders>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106"/>
        </w:trPr>
        <w:tc>
          <w:tcPr>
            <w:tcW w:w="1816" w:type="dxa"/>
            <w:shd w:val="clear" w:color="auto" w:fill="FFFFFF" w:themeFill="background1"/>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C57D9E">
            <w:pPr>
              <w:jc w:val="both"/>
              <w:rPr>
                <w:sz w:val="24"/>
                <w:szCs w:val="24"/>
              </w:rPr>
            </w:pPr>
            <w:r w:rsidRPr="0011398C">
              <w:rPr>
                <w:sz w:val="24"/>
                <w:szCs w:val="24"/>
              </w:rPr>
              <w:t> </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3D55FB">
            <w:pPr>
              <w:jc w:val="both"/>
              <w:rPr>
                <w:color w:val="808080" w:themeColor="background1" w:themeShade="80"/>
                <w:sz w:val="24"/>
                <w:szCs w:val="24"/>
              </w:rPr>
            </w:pPr>
          </w:p>
        </w:tc>
        <w:tc>
          <w:tcPr>
            <w:tcW w:w="1553"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850"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851"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4784"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r>
      <w:tr w:rsidR="00D61D1F" w:rsidRPr="00901750" w:rsidTr="00867321">
        <w:trPr>
          <w:trHeight w:val="300"/>
        </w:trPr>
        <w:tc>
          <w:tcPr>
            <w:tcW w:w="1816" w:type="dxa"/>
            <w:shd w:val="clear" w:color="auto" w:fill="FFFFFF" w:themeFill="background1"/>
            <w:hideMark/>
          </w:tcPr>
          <w:p w:rsidR="00D61D1F" w:rsidRPr="0011398C" w:rsidRDefault="00D61D1F" w:rsidP="003D55FB">
            <w:pPr>
              <w:jc w:val="both"/>
              <w:rPr>
                <w:color w:val="808080" w:themeColor="background1" w:themeShade="80"/>
                <w:sz w:val="24"/>
                <w:szCs w:val="24"/>
              </w:rPr>
            </w:pPr>
          </w:p>
        </w:tc>
        <w:tc>
          <w:tcPr>
            <w:tcW w:w="1553" w:type="dxa"/>
            <w:shd w:val="clear" w:color="auto" w:fill="FFFFFF" w:themeFill="background1"/>
            <w:hideMark/>
          </w:tcPr>
          <w:p w:rsidR="00D61D1F" w:rsidRPr="0011398C" w:rsidRDefault="00D61D1F" w:rsidP="003D55FB">
            <w:pPr>
              <w:jc w:val="both"/>
              <w:rPr>
                <w:sz w:val="24"/>
                <w:szCs w:val="24"/>
              </w:rPr>
            </w:pPr>
          </w:p>
        </w:tc>
        <w:tc>
          <w:tcPr>
            <w:tcW w:w="850" w:type="dxa"/>
            <w:shd w:val="clear" w:color="auto" w:fill="FFFFFF" w:themeFill="background1"/>
            <w:hideMark/>
          </w:tcPr>
          <w:p w:rsidR="00D61D1F" w:rsidRPr="0011398C" w:rsidRDefault="00D61D1F" w:rsidP="003D55FB">
            <w:pPr>
              <w:jc w:val="both"/>
              <w:rPr>
                <w:sz w:val="24"/>
                <w:szCs w:val="24"/>
              </w:rPr>
            </w:pPr>
          </w:p>
        </w:tc>
        <w:tc>
          <w:tcPr>
            <w:tcW w:w="851" w:type="dxa"/>
            <w:shd w:val="clear" w:color="auto" w:fill="FFFFFF" w:themeFill="background1"/>
            <w:hideMark/>
          </w:tcPr>
          <w:p w:rsidR="00D61D1F" w:rsidRPr="0011398C" w:rsidRDefault="00D61D1F" w:rsidP="003D55FB">
            <w:pPr>
              <w:jc w:val="both"/>
              <w:rPr>
                <w:sz w:val="24"/>
                <w:szCs w:val="24"/>
              </w:rPr>
            </w:pPr>
          </w:p>
        </w:tc>
        <w:tc>
          <w:tcPr>
            <w:tcW w:w="4784" w:type="dxa"/>
            <w:shd w:val="clear" w:color="auto" w:fill="FFFFFF" w:themeFill="background1"/>
            <w:hideMark/>
          </w:tcPr>
          <w:p w:rsidR="00D61D1F" w:rsidRPr="0011398C" w:rsidRDefault="00D61D1F" w:rsidP="003D55FB">
            <w:pPr>
              <w:jc w:val="both"/>
              <w:rPr>
                <w:sz w:val="24"/>
                <w:szCs w:val="24"/>
              </w:rPr>
            </w:pP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3D55FB">
            <w:pPr>
              <w:jc w:val="both"/>
              <w:rPr>
                <w:color w:val="808080" w:themeColor="background1" w:themeShade="80"/>
                <w:sz w:val="24"/>
                <w:szCs w:val="24"/>
              </w:rPr>
            </w:pPr>
          </w:p>
        </w:tc>
        <w:tc>
          <w:tcPr>
            <w:tcW w:w="1553"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850"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851"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c>
          <w:tcPr>
            <w:tcW w:w="4784"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p>
        </w:tc>
      </w:tr>
      <w:tr w:rsidR="00D61D1F" w:rsidRPr="00901750" w:rsidTr="00867321">
        <w:trPr>
          <w:trHeight w:val="300"/>
        </w:trPr>
        <w:tc>
          <w:tcPr>
            <w:tcW w:w="1816" w:type="dxa"/>
            <w:shd w:val="clear" w:color="auto" w:fill="FFFFFF" w:themeFill="background1"/>
            <w:hideMark/>
          </w:tcPr>
          <w:p w:rsidR="00D61D1F" w:rsidRPr="0011398C" w:rsidRDefault="00D61D1F" w:rsidP="003D55FB">
            <w:pPr>
              <w:jc w:val="both"/>
              <w:rPr>
                <w:color w:val="808080" w:themeColor="background1" w:themeShade="80"/>
                <w:sz w:val="24"/>
                <w:szCs w:val="24"/>
              </w:rPr>
            </w:pPr>
          </w:p>
        </w:tc>
        <w:tc>
          <w:tcPr>
            <w:tcW w:w="1553" w:type="dxa"/>
            <w:shd w:val="clear" w:color="auto" w:fill="FFFFFF" w:themeFill="background1"/>
            <w:hideMark/>
          </w:tcPr>
          <w:p w:rsidR="00D61D1F" w:rsidRPr="0011398C" w:rsidRDefault="00D61D1F" w:rsidP="003D55FB">
            <w:pPr>
              <w:jc w:val="both"/>
              <w:rPr>
                <w:sz w:val="24"/>
                <w:szCs w:val="24"/>
              </w:rPr>
            </w:pPr>
          </w:p>
        </w:tc>
        <w:tc>
          <w:tcPr>
            <w:tcW w:w="850" w:type="dxa"/>
            <w:shd w:val="clear" w:color="auto" w:fill="FFFFFF" w:themeFill="background1"/>
            <w:hideMark/>
          </w:tcPr>
          <w:p w:rsidR="00D61D1F" w:rsidRPr="0011398C" w:rsidRDefault="00D61D1F" w:rsidP="003D55FB">
            <w:pPr>
              <w:jc w:val="both"/>
              <w:rPr>
                <w:sz w:val="24"/>
                <w:szCs w:val="24"/>
              </w:rPr>
            </w:pPr>
          </w:p>
        </w:tc>
        <w:tc>
          <w:tcPr>
            <w:tcW w:w="851" w:type="dxa"/>
            <w:shd w:val="clear" w:color="auto" w:fill="FFFFFF" w:themeFill="background1"/>
            <w:hideMark/>
          </w:tcPr>
          <w:p w:rsidR="00D61D1F" w:rsidRPr="0011398C" w:rsidRDefault="00D61D1F" w:rsidP="003D55FB">
            <w:pPr>
              <w:jc w:val="both"/>
              <w:rPr>
                <w:sz w:val="24"/>
                <w:szCs w:val="24"/>
              </w:rPr>
            </w:pPr>
          </w:p>
        </w:tc>
        <w:tc>
          <w:tcPr>
            <w:tcW w:w="4784" w:type="dxa"/>
            <w:shd w:val="clear" w:color="auto" w:fill="FFFFFF" w:themeFill="background1"/>
            <w:hideMark/>
          </w:tcPr>
          <w:p w:rsidR="00D61D1F" w:rsidRPr="0011398C" w:rsidRDefault="00D61D1F" w:rsidP="003D55FB">
            <w:pPr>
              <w:jc w:val="both"/>
              <w:rPr>
                <w:sz w:val="24"/>
                <w:szCs w:val="24"/>
              </w:rPr>
            </w:pP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553"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0"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1"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4784"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r>
      <w:tr w:rsidR="00D61D1F" w:rsidRPr="00901750" w:rsidTr="00867321">
        <w:trPr>
          <w:trHeight w:val="300"/>
        </w:trPr>
        <w:tc>
          <w:tcPr>
            <w:tcW w:w="1816" w:type="dxa"/>
            <w:shd w:val="clear" w:color="auto" w:fill="FFFFFF" w:themeFill="background1"/>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r>
      <w:tr w:rsidR="00D61D1F" w:rsidRPr="00901750" w:rsidTr="00867321">
        <w:trPr>
          <w:trHeight w:val="300"/>
        </w:trPr>
        <w:tc>
          <w:tcPr>
            <w:tcW w:w="1816" w:type="dxa"/>
            <w:tcBorders>
              <w:bottom w:val="single" w:sz="4" w:space="0" w:color="000000" w:themeColor="text1"/>
            </w:tcBorders>
            <w:shd w:val="clear" w:color="auto" w:fill="FFFFFF" w:themeFill="background1"/>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553"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0"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1"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4784" w:type="dxa"/>
            <w:tcBorders>
              <w:bottom w:val="single" w:sz="4" w:space="0" w:color="000000" w:themeColor="text1"/>
            </w:tcBorders>
            <w:shd w:val="clear" w:color="auto" w:fill="FFFFFF" w:themeFill="background1"/>
            <w:hideMark/>
          </w:tcPr>
          <w:p w:rsidR="00D61D1F" w:rsidRPr="0011398C" w:rsidRDefault="00D61D1F" w:rsidP="003D55FB">
            <w:pPr>
              <w:jc w:val="both"/>
              <w:rPr>
                <w:sz w:val="24"/>
                <w:szCs w:val="24"/>
              </w:rPr>
            </w:pPr>
            <w:r w:rsidRPr="0011398C">
              <w:rPr>
                <w:sz w:val="24"/>
                <w:szCs w:val="24"/>
              </w:rPr>
              <w:t> </w:t>
            </w:r>
          </w:p>
        </w:tc>
      </w:tr>
      <w:tr w:rsidR="00D61D1F" w:rsidRPr="00901750" w:rsidTr="00867321">
        <w:trPr>
          <w:trHeight w:val="300"/>
        </w:trPr>
        <w:tc>
          <w:tcPr>
            <w:tcW w:w="1816" w:type="dxa"/>
            <w:shd w:val="clear" w:color="auto" w:fill="FFFFFF" w:themeFill="background1"/>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553"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0"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851"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c>
          <w:tcPr>
            <w:tcW w:w="4784" w:type="dxa"/>
            <w:shd w:val="clear" w:color="auto" w:fill="FFFFFF" w:themeFill="background1"/>
            <w:hideMark/>
          </w:tcPr>
          <w:p w:rsidR="00D61D1F" w:rsidRPr="0011398C" w:rsidRDefault="00D61D1F" w:rsidP="003D55FB">
            <w:pPr>
              <w:jc w:val="both"/>
              <w:rPr>
                <w:sz w:val="24"/>
                <w:szCs w:val="24"/>
              </w:rPr>
            </w:pPr>
            <w:r w:rsidRPr="0011398C">
              <w:rPr>
                <w:sz w:val="24"/>
                <w:szCs w:val="24"/>
              </w:rPr>
              <w:t> </w:t>
            </w:r>
          </w:p>
        </w:tc>
      </w:tr>
    </w:tbl>
    <w:p w:rsidR="00DE70A3" w:rsidRPr="0011398C" w:rsidRDefault="00DE70A3" w:rsidP="00282C87">
      <w:pPr>
        <w:jc w:val="both"/>
        <w:rPr>
          <w:color w:val="808080" w:themeColor="background1" w:themeShade="80"/>
          <w:sz w:val="24"/>
          <w:szCs w:val="24"/>
        </w:rPr>
      </w:pPr>
    </w:p>
    <w:p w:rsidR="004F09A2" w:rsidRPr="0011398C" w:rsidRDefault="00DE70A3" w:rsidP="00DE70A3">
      <w:pPr>
        <w:rPr>
          <w:color w:val="808080" w:themeColor="background1" w:themeShade="80"/>
          <w:sz w:val="24"/>
          <w:szCs w:val="24"/>
        </w:rPr>
      </w:pPr>
      <w:r w:rsidRPr="0011398C">
        <w:rPr>
          <w:color w:val="808080" w:themeColor="background1" w:themeShade="80"/>
          <w:sz w:val="24"/>
          <w:szCs w:val="24"/>
        </w:rPr>
        <w:br w:type="page"/>
      </w:r>
    </w:p>
    <w:sdt>
      <w:sdtPr>
        <w:rPr>
          <w:rFonts w:asciiTheme="minorHAnsi" w:eastAsiaTheme="minorEastAsia" w:hAnsiTheme="minorHAnsi" w:cstheme="minorBidi"/>
          <w:b w:val="0"/>
          <w:bCs w:val="0"/>
          <w:color w:val="auto"/>
          <w:sz w:val="22"/>
          <w:szCs w:val="22"/>
          <w:lang w:eastAsia="it-IT"/>
        </w:rPr>
        <w:id w:val="4234337"/>
        <w:docPartObj>
          <w:docPartGallery w:val="Table of Contents"/>
          <w:docPartUnique/>
        </w:docPartObj>
      </w:sdtPr>
      <w:sdtContent>
        <w:p w:rsidR="00C57D9E" w:rsidRDefault="00C57D9E">
          <w:pPr>
            <w:pStyle w:val="Titolosommario"/>
          </w:pPr>
          <w:r>
            <w:t>Sommario</w:t>
          </w:r>
        </w:p>
        <w:p w:rsidR="00867321" w:rsidRDefault="006A3A6B">
          <w:pPr>
            <w:pStyle w:val="Sommario1"/>
            <w:tabs>
              <w:tab w:val="left" w:pos="440"/>
              <w:tab w:val="right" w:leader="dot" w:pos="9628"/>
            </w:tabs>
            <w:rPr>
              <w:b w:val="0"/>
              <w:bCs w:val="0"/>
              <w:noProof/>
              <w:sz w:val="22"/>
              <w:szCs w:val="22"/>
            </w:rPr>
          </w:pPr>
          <w:r w:rsidRPr="006A3A6B">
            <w:fldChar w:fldCharType="begin"/>
          </w:r>
          <w:r w:rsidR="00C57D9E">
            <w:instrText xml:space="preserve"> TOC \o "1-3" \h \z \u </w:instrText>
          </w:r>
          <w:r w:rsidRPr="006A3A6B">
            <w:fldChar w:fldCharType="separate"/>
          </w:r>
          <w:hyperlink w:anchor="_Toc502770724" w:history="1">
            <w:r w:rsidR="00867321" w:rsidRPr="00B51209">
              <w:rPr>
                <w:rStyle w:val="Collegamentoipertestuale"/>
                <w:noProof/>
              </w:rPr>
              <w:t>1.</w:t>
            </w:r>
            <w:r w:rsidR="00867321">
              <w:rPr>
                <w:b w:val="0"/>
                <w:bCs w:val="0"/>
                <w:noProof/>
                <w:sz w:val="22"/>
                <w:szCs w:val="22"/>
              </w:rPr>
              <w:tab/>
            </w:r>
            <w:r w:rsidR="00867321" w:rsidRPr="00B51209">
              <w:rPr>
                <w:rStyle w:val="Collegamentoipertestuale"/>
                <w:noProof/>
              </w:rPr>
              <w:t>Introduzione</w:t>
            </w:r>
            <w:r w:rsidR="00867321">
              <w:rPr>
                <w:noProof/>
                <w:webHidden/>
              </w:rPr>
              <w:tab/>
            </w:r>
            <w:r w:rsidR="00867321">
              <w:rPr>
                <w:noProof/>
                <w:webHidden/>
              </w:rPr>
              <w:fldChar w:fldCharType="begin"/>
            </w:r>
            <w:r w:rsidR="00867321">
              <w:rPr>
                <w:noProof/>
                <w:webHidden/>
              </w:rPr>
              <w:instrText xml:space="preserve"> PAGEREF _Toc502770724 \h </w:instrText>
            </w:r>
            <w:r w:rsidR="00867321">
              <w:rPr>
                <w:noProof/>
                <w:webHidden/>
              </w:rPr>
            </w:r>
            <w:r w:rsidR="00867321">
              <w:rPr>
                <w:noProof/>
                <w:webHidden/>
              </w:rPr>
              <w:fldChar w:fldCharType="separate"/>
            </w:r>
            <w:r w:rsidR="00867321">
              <w:rPr>
                <w:noProof/>
                <w:webHidden/>
              </w:rPr>
              <w:t>4</w:t>
            </w:r>
            <w:r w:rsidR="00867321">
              <w:rPr>
                <w:noProof/>
                <w:webHidden/>
              </w:rPr>
              <w:fldChar w:fldCharType="end"/>
            </w:r>
          </w:hyperlink>
        </w:p>
        <w:p w:rsidR="00867321" w:rsidRDefault="00867321">
          <w:pPr>
            <w:pStyle w:val="Sommario1"/>
            <w:tabs>
              <w:tab w:val="left" w:pos="440"/>
              <w:tab w:val="right" w:leader="dot" w:pos="9628"/>
            </w:tabs>
            <w:rPr>
              <w:b w:val="0"/>
              <w:bCs w:val="0"/>
              <w:noProof/>
              <w:sz w:val="22"/>
              <w:szCs w:val="22"/>
            </w:rPr>
          </w:pPr>
          <w:hyperlink w:anchor="_Toc502770725" w:history="1">
            <w:r w:rsidRPr="00B51209">
              <w:rPr>
                <w:rStyle w:val="Collegamentoipertestuale"/>
                <w:noProof/>
              </w:rPr>
              <w:t>2.</w:t>
            </w:r>
            <w:r>
              <w:rPr>
                <w:b w:val="0"/>
                <w:bCs w:val="0"/>
                <w:noProof/>
                <w:sz w:val="22"/>
                <w:szCs w:val="22"/>
              </w:rPr>
              <w:tab/>
            </w:r>
            <w:r w:rsidRPr="00B51209">
              <w:rPr>
                <w:rStyle w:val="Collegamentoipertestuale"/>
                <w:noProof/>
              </w:rPr>
              <w:t>Schema a blocchi Hardware Base Board</w:t>
            </w:r>
            <w:r>
              <w:rPr>
                <w:noProof/>
                <w:webHidden/>
              </w:rPr>
              <w:tab/>
            </w:r>
            <w:r>
              <w:rPr>
                <w:noProof/>
                <w:webHidden/>
              </w:rPr>
              <w:fldChar w:fldCharType="begin"/>
            </w:r>
            <w:r>
              <w:rPr>
                <w:noProof/>
                <w:webHidden/>
              </w:rPr>
              <w:instrText xml:space="preserve"> PAGEREF _Toc502770725 \h </w:instrText>
            </w:r>
            <w:r>
              <w:rPr>
                <w:noProof/>
                <w:webHidden/>
              </w:rPr>
            </w:r>
            <w:r>
              <w:rPr>
                <w:noProof/>
                <w:webHidden/>
              </w:rPr>
              <w:fldChar w:fldCharType="separate"/>
            </w:r>
            <w:r>
              <w:rPr>
                <w:noProof/>
                <w:webHidden/>
              </w:rPr>
              <w:t>5</w:t>
            </w:r>
            <w:r>
              <w:rPr>
                <w:noProof/>
                <w:webHidden/>
              </w:rPr>
              <w:fldChar w:fldCharType="end"/>
            </w:r>
          </w:hyperlink>
        </w:p>
        <w:p w:rsidR="00867321" w:rsidRDefault="00867321">
          <w:pPr>
            <w:pStyle w:val="Sommario1"/>
            <w:tabs>
              <w:tab w:val="left" w:pos="440"/>
              <w:tab w:val="right" w:leader="dot" w:pos="9628"/>
            </w:tabs>
            <w:rPr>
              <w:b w:val="0"/>
              <w:bCs w:val="0"/>
              <w:noProof/>
              <w:sz w:val="22"/>
              <w:szCs w:val="22"/>
            </w:rPr>
          </w:pPr>
          <w:hyperlink w:anchor="_Toc502770726" w:history="1">
            <w:r w:rsidRPr="00B51209">
              <w:rPr>
                <w:rStyle w:val="Collegamentoipertestuale"/>
                <w:noProof/>
              </w:rPr>
              <w:t>3.</w:t>
            </w:r>
            <w:r>
              <w:rPr>
                <w:b w:val="0"/>
                <w:bCs w:val="0"/>
                <w:noProof/>
                <w:sz w:val="22"/>
                <w:szCs w:val="22"/>
              </w:rPr>
              <w:tab/>
            </w:r>
            <w:r w:rsidRPr="00B51209">
              <w:rPr>
                <w:rStyle w:val="Collegamentoipertestuale"/>
                <w:noProof/>
              </w:rPr>
              <w:t>Requisiti Hardware</w:t>
            </w:r>
            <w:r>
              <w:rPr>
                <w:noProof/>
                <w:webHidden/>
              </w:rPr>
              <w:tab/>
            </w:r>
            <w:r>
              <w:rPr>
                <w:noProof/>
                <w:webHidden/>
              </w:rPr>
              <w:fldChar w:fldCharType="begin"/>
            </w:r>
            <w:r>
              <w:rPr>
                <w:noProof/>
                <w:webHidden/>
              </w:rPr>
              <w:instrText xml:space="preserve"> PAGEREF _Toc502770726 \h </w:instrText>
            </w:r>
            <w:r>
              <w:rPr>
                <w:noProof/>
                <w:webHidden/>
              </w:rPr>
            </w:r>
            <w:r>
              <w:rPr>
                <w:noProof/>
                <w:webHidden/>
              </w:rPr>
              <w:fldChar w:fldCharType="separate"/>
            </w:r>
            <w:r>
              <w:rPr>
                <w:noProof/>
                <w:webHidden/>
              </w:rPr>
              <w:t>7</w:t>
            </w:r>
            <w:r>
              <w:rPr>
                <w:noProof/>
                <w:webHidden/>
              </w:rPr>
              <w:fldChar w:fldCharType="end"/>
            </w:r>
          </w:hyperlink>
        </w:p>
        <w:p w:rsidR="00867321" w:rsidRDefault="00867321">
          <w:pPr>
            <w:pStyle w:val="Sommario1"/>
            <w:tabs>
              <w:tab w:val="left" w:pos="440"/>
              <w:tab w:val="right" w:leader="dot" w:pos="9628"/>
            </w:tabs>
            <w:rPr>
              <w:b w:val="0"/>
              <w:bCs w:val="0"/>
              <w:noProof/>
              <w:sz w:val="22"/>
              <w:szCs w:val="22"/>
            </w:rPr>
          </w:pPr>
          <w:hyperlink w:anchor="_Toc502770727" w:history="1">
            <w:r w:rsidRPr="00B51209">
              <w:rPr>
                <w:rStyle w:val="Collegamentoipertestuale"/>
                <w:noProof/>
              </w:rPr>
              <w:t>4.</w:t>
            </w:r>
            <w:r>
              <w:rPr>
                <w:b w:val="0"/>
                <w:bCs w:val="0"/>
                <w:noProof/>
                <w:sz w:val="22"/>
                <w:szCs w:val="22"/>
              </w:rPr>
              <w:tab/>
            </w:r>
            <w:r w:rsidRPr="00B51209">
              <w:rPr>
                <w:rStyle w:val="Collegamentoipertestuale"/>
                <w:noProof/>
              </w:rPr>
              <w:t>Requisiti Software</w:t>
            </w:r>
            <w:r>
              <w:rPr>
                <w:noProof/>
                <w:webHidden/>
              </w:rPr>
              <w:tab/>
            </w:r>
            <w:r>
              <w:rPr>
                <w:noProof/>
                <w:webHidden/>
              </w:rPr>
              <w:fldChar w:fldCharType="begin"/>
            </w:r>
            <w:r>
              <w:rPr>
                <w:noProof/>
                <w:webHidden/>
              </w:rPr>
              <w:instrText xml:space="preserve"> PAGEREF _Toc502770727 \h </w:instrText>
            </w:r>
            <w:r>
              <w:rPr>
                <w:noProof/>
                <w:webHidden/>
              </w:rPr>
            </w:r>
            <w:r>
              <w:rPr>
                <w:noProof/>
                <w:webHidden/>
              </w:rPr>
              <w:fldChar w:fldCharType="separate"/>
            </w:r>
            <w:r>
              <w:rPr>
                <w:noProof/>
                <w:webHidden/>
              </w:rPr>
              <w:t>8</w:t>
            </w:r>
            <w:r>
              <w:rPr>
                <w:noProof/>
                <w:webHidden/>
              </w:rPr>
              <w:fldChar w:fldCharType="end"/>
            </w:r>
          </w:hyperlink>
        </w:p>
        <w:p w:rsidR="00867321" w:rsidRDefault="00867321">
          <w:pPr>
            <w:pStyle w:val="Sommario1"/>
            <w:tabs>
              <w:tab w:val="left" w:pos="440"/>
              <w:tab w:val="right" w:leader="dot" w:pos="9628"/>
            </w:tabs>
            <w:rPr>
              <w:b w:val="0"/>
              <w:bCs w:val="0"/>
              <w:noProof/>
              <w:sz w:val="22"/>
              <w:szCs w:val="22"/>
            </w:rPr>
          </w:pPr>
          <w:hyperlink w:anchor="_Toc502770728" w:history="1">
            <w:r w:rsidRPr="00B51209">
              <w:rPr>
                <w:rStyle w:val="Collegamentoipertestuale"/>
                <w:noProof/>
              </w:rPr>
              <w:t>5.</w:t>
            </w:r>
            <w:r>
              <w:rPr>
                <w:b w:val="0"/>
                <w:bCs w:val="0"/>
                <w:noProof/>
                <w:sz w:val="22"/>
                <w:szCs w:val="22"/>
              </w:rPr>
              <w:tab/>
            </w:r>
            <w:r w:rsidRPr="00B51209">
              <w:rPr>
                <w:rStyle w:val="Collegamentoipertestuale"/>
                <w:noProof/>
              </w:rPr>
              <w:t>Power/Voltage Budget</w:t>
            </w:r>
            <w:r>
              <w:rPr>
                <w:noProof/>
                <w:webHidden/>
              </w:rPr>
              <w:tab/>
            </w:r>
            <w:r>
              <w:rPr>
                <w:noProof/>
                <w:webHidden/>
              </w:rPr>
              <w:fldChar w:fldCharType="begin"/>
            </w:r>
            <w:r>
              <w:rPr>
                <w:noProof/>
                <w:webHidden/>
              </w:rPr>
              <w:instrText xml:space="preserve"> PAGEREF _Toc502770728 \h </w:instrText>
            </w:r>
            <w:r>
              <w:rPr>
                <w:noProof/>
                <w:webHidden/>
              </w:rPr>
            </w:r>
            <w:r>
              <w:rPr>
                <w:noProof/>
                <w:webHidden/>
              </w:rPr>
              <w:fldChar w:fldCharType="separate"/>
            </w:r>
            <w:r>
              <w:rPr>
                <w:noProof/>
                <w:webHidden/>
              </w:rPr>
              <w:t>9</w:t>
            </w:r>
            <w:r>
              <w:rPr>
                <w:noProof/>
                <w:webHidden/>
              </w:rPr>
              <w:fldChar w:fldCharType="end"/>
            </w:r>
          </w:hyperlink>
        </w:p>
        <w:p w:rsidR="00C57D9E" w:rsidRDefault="006A3A6B">
          <w:r>
            <w:fldChar w:fldCharType="end"/>
          </w:r>
        </w:p>
      </w:sdtContent>
    </w:sdt>
    <w:p w:rsidR="00904AEB" w:rsidRPr="00DE70A3" w:rsidRDefault="00DE70A3" w:rsidP="00405E5D">
      <w:pPr>
        <w:rPr>
          <w:color w:val="808080" w:themeColor="background1" w:themeShade="80"/>
          <w:sz w:val="24"/>
          <w:szCs w:val="24"/>
        </w:rPr>
      </w:pPr>
      <w:r>
        <w:rPr>
          <w:color w:val="808080" w:themeColor="background1" w:themeShade="80"/>
          <w:sz w:val="24"/>
          <w:szCs w:val="24"/>
        </w:rPr>
        <w:br w:type="page"/>
      </w:r>
    </w:p>
    <w:p w:rsidR="00A40862" w:rsidRDefault="00D33F7E" w:rsidP="00A40862">
      <w:pPr>
        <w:pStyle w:val="Titolo1"/>
        <w:numPr>
          <w:ilvl w:val="0"/>
          <w:numId w:val="1"/>
        </w:numPr>
      </w:pPr>
      <w:bookmarkStart w:id="1" w:name="_Toc502770724"/>
      <w:r>
        <w:lastRenderedPageBreak/>
        <w:t>Introduzione</w:t>
      </w:r>
      <w:bookmarkEnd w:id="1"/>
    </w:p>
    <w:p w:rsidR="00C6518C" w:rsidRPr="00C6518C" w:rsidRDefault="00C6518C" w:rsidP="00C6518C">
      <w:pPr>
        <w:spacing w:after="0"/>
      </w:pPr>
    </w:p>
    <w:p w:rsidR="00F66DCD" w:rsidRDefault="00C57D9E" w:rsidP="00E573F6">
      <w:pPr>
        <w:jc w:val="both"/>
        <w:rPr>
          <w:sz w:val="24"/>
          <w:szCs w:val="24"/>
        </w:rPr>
      </w:pPr>
      <w:r>
        <w:rPr>
          <w:sz w:val="24"/>
          <w:szCs w:val="24"/>
        </w:rPr>
        <w:t xml:space="preserve">Questo documento ha lo scopo di descrivere in dettaglio </w:t>
      </w:r>
      <w:r w:rsidR="00D33F7E">
        <w:rPr>
          <w:sz w:val="24"/>
          <w:szCs w:val="24"/>
        </w:rPr>
        <w:t>le specifiche relat</w:t>
      </w:r>
      <w:r w:rsidR="002939B8">
        <w:rPr>
          <w:sz w:val="24"/>
          <w:szCs w:val="24"/>
        </w:rPr>
        <w:t>ive a</w:t>
      </w:r>
      <w:r w:rsidR="00890586">
        <w:rPr>
          <w:sz w:val="24"/>
          <w:szCs w:val="24"/>
        </w:rPr>
        <w:t xml:space="preserve">lla scheda elettronica </w:t>
      </w:r>
      <w:r w:rsidR="00521C80">
        <w:rPr>
          <w:sz w:val="24"/>
          <w:szCs w:val="24"/>
        </w:rPr>
        <w:t>Mercury</w:t>
      </w:r>
      <w:r w:rsidR="00A56BF2">
        <w:rPr>
          <w:sz w:val="24"/>
          <w:szCs w:val="24"/>
        </w:rPr>
        <w:t xml:space="preserve"> Base Board</w:t>
      </w:r>
      <w:r w:rsidR="00901750">
        <w:rPr>
          <w:sz w:val="24"/>
          <w:szCs w:val="24"/>
        </w:rPr>
        <w:t>, che costituisce la base di un sistema elettronico miniaturizzato per applicazioni IoT di vario tipo.</w:t>
      </w:r>
      <w:r w:rsidR="002939B8">
        <w:rPr>
          <w:sz w:val="24"/>
          <w:szCs w:val="24"/>
        </w:rPr>
        <w:t xml:space="preserve"> </w:t>
      </w:r>
    </w:p>
    <w:p w:rsidR="00E573F6" w:rsidRDefault="00901750" w:rsidP="00E573F6">
      <w:pPr>
        <w:jc w:val="both"/>
        <w:rPr>
          <w:sz w:val="24"/>
          <w:szCs w:val="24"/>
        </w:rPr>
      </w:pPr>
      <w:r>
        <w:rPr>
          <w:sz w:val="24"/>
          <w:szCs w:val="24"/>
        </w:rPr>
        <w:t xml:space="preserve">Il sistema descritto è una scheda a microcontrollore in grado di interfacciarsi da un lato con un </w:t>
      </w:r>
      <w:r w:rsidR="00E573F6">
        <w:rPr>
          <w:sz w:val="24"/>
          <w:szCs w:val="24"/>
        </w:rPr>
        <w:t>modulo per comunicazioni wireless (ad esempio un modem GSM/GPRS o un modem WiFi o BT) e dall’altro con una scheda specifica per l’applicazione desiderata (ad esempio una scheda contenete un sensore di temperatura, un sensore PIR, un relè, ect..).</w:t>
      </w:r>
    </w:p>
    <w:p w:rsidR="00333F8B" w:rsidRPr="00C57D9E" w:rsidRDefault="00E573F6" w:rsidP="00E573F6">
      <w:pPr>
        <w:jc w:val="both"/>
        <w:rPr>
          <w:sz w:val="24"/>
          <w:szCs w:val="24"/>
        </w:rPr>
      </w:pPr>
      <w:r>
        <w:rPr>
          <w:sz w:val="24"/>
          <w:szCs w:val="24"/>
        </w:rPr>
        <w:t>Il microcontrollore sulla scheda madre è dotato di bootloader USB, in maniera da permettere il caricamento del firmware specifico per l’applicazione desiderata.</w:t>
      </w:r>
      <w:r w:rsidR="00DE70A3">
        <w:rPr>
          <w:sz w:val="24"/>
          <w:szCs w:val="24"/>
        </w:rPr>
        <w:br w:type="page"/>
      </w:r>
    </w:p>
    <w:p w:rsidR="00282C87" w:rsidRDefault="00D33F7E" w:rsidP="00C57D9E">
      <w:pPr>
        <w:pStyle w:val="Titolo1"/>
        <w:numPr>
          <w:ilvl w:val="0"/>
          <w:numId w:val="1"/>
        </w:numPr>
      </w:pPr>
      <w:bookmarkStart w:id="2" w:name="_Toc502770725"/>
      <w:r>
        <w:lastRenderedPageBreak/>
        <w:t>Schema a blocchi Hardware</w:t>
      </w:r>
      <w:r w:rsidR="00A56BF2">
        <w:t xml:space="preserve"> Base Board</w:t>
      </w:r>
      <w:bookmarkEnd w:id="2"/>
    </w:p>
    <w:p w:rsidR="00C6518C" w:rsidRDefault="00C6518C" w:rsidP="00C6518C">
      <w:pPr>
        <w:spacing w:after="0"/>
      </w:pPr>
    </w:p>
    <w:p w:rsidR="002939B8" w:rsidRPr="00890586" w:rsidRDefault="002939B8" w:rsidP="002939B8">
      <w:pPr>
        <w:spacing w:after="0"/>
        <w:jc w:val="both"/>
        <w:rPr>
          <w:sz w:val="24"/>
          <w:szCs w:val="24"/>
        </w:rPr>
      </w:pPr>
      <w:r w:rsidRPr="00890586">
        <w:rPr>
          <w:sz w:val="24"/>
          <w:szCs w:val="24"/>
        </w:rPr>
        <w:t xml:space="preserve">In figura 2.1 è riportato lo schema a blocchi di principio del sistema. Il cuore del sistema </w:t>
      </w:r>
      <w:r w:rsidR="00F66DCD">
        <w:rPr>
          <w:sz w:val="24"/>
          <w:szCs w:val="24"/>
        </w:rPr>
        <w:t xml:space="preserve">è un microcontrollore </w:t>
      </w:r>
      <w:r w:rsidR="00361052">
        <w:rPr>
          <w:sz w:val="24"/>
          <w:szCs w:val="24"/>
        </w:rPr>
        <w:t>PIC18F46J50</w:t>
      </w:r>
      <w:r w:rsidRPr="00890586">
        <w:rPr>
          <w:sz w:val="24"/>
          <w:szCs w:val="24"/>
        </w:rPr>
        <w:t xml:space="preserve">, </w:t>
      </w:r>
      <w:r w:rsidR="00361052">
        <w:rPr>
          <w:sz w:val="24"/>
          <w:szCs w:val="24"/>
        </w:rPr>
        <w:t>RISC a 8</w:t>
      </w:r>
      <w:r w:rsidR="00890586">
        <w:rPr>
          <w:sz w:val="24"/>
          <w:szCs w:val="24"/>
        </w:rPr>
        <w:t>-bit con interfaccia USB integrata,</w:t>
      </w:r>
      <w:r w:rsidR="00FF1270" w:rsidRPr="00890586">
        <w:rPr>
          <w:sz w:val="24"/>
          <w:szCs w:val="24"/>
        </w:rPr>
        <w:t xml:space="preserve"> prodotto dalla Microchip Technology</w:t>
      </w:r>
      <w:r w:rsidRPr="00890586">
        <w:rPr>
          <w:sz w:val="24"/>
          <w:szCs w:val="24"/>
        </w:rPr>
        <w:t>.</w:t>
      </w:r>
    </w:p>
    <w:p w:rsidR="002939B8" w:rsidRPr="00C6518C" w:rsidRDefault="002939B8" w:rsidP="00C6518C">
      <w:pPr>
        <w:spacing w:after="0"/>
      </w:pPr>
    </w:p>
    <w:p w:rsidR="007015A6" w:rsidRPr="00C57D9E" w:rsidRDefault="007015A6" w:rsidP="00F66DCD">
      <w:pPr>
        <w:spacing w:after="0"/>
        <w:jc w:val="center"/>
        <w:rPr>
          <w:sz w:val="24"/>
          <w:szCs w:val="24"/>
        </w:rPr>
      </w:pPr>
    </w:p>
    <w:p w:rsidR="00F66DCD" w:rsidRDefault="00E617D8" w:rsidP="002939B8">
      <w:pPr>
        <w:spacing w:after="0"/>
        <w:jc w:val="center"/>
        <w:rPr>
          <w:i/>
          <w:sz w:val="24"/>
          <w:szCs w:val="24"/>
        </w:rPr>
      </w:pPr>
      <w:r>
        <w:rPr>
          <w:i/>
          <w:noProof/>
          <w:sz w:val="24"/>
          <w:szCs w:val="24"/>
        </w:rPr>
        <w:drawing>
          <wp:inline distT="0" distB="0" distL="0" distR="0">
            <wp:extent cx="6120130" cy="5195570"/>
            <wp:effectExtent l="19050" t="0" r="0" b="0"/>
            <wp:docPr id="6" name="Immagine 5" descr="Schema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Hardware.jpg"/>
                    <pic:cNvPicPr/>
                  </pic:nvPicPr>
                  <pic:blipFill>
                    <a:blip r:embed="rId9"/>
                    <a:stretch>
                      <a:fillRect/>
                    </a:stretch>
                  </pic:blipFill>
                  <pic:spPr>
                    <a:xfrm>
                      <a:off x="0" y="0"/>
                      <a:ext cx="6120130" cy="5195570"/>
                    </a:xfrm>
                    <a:prstGeom prst="rect">
                      <a:avLst/>
                    </a:prstGeom>
                  </pic:spPr>
                </pic:pic>
              </a:graphicData>
            </a:graphic>
          </wp:inline>
        </w:drawing>
      </w:r>
    </w:p>
    <w:p w:rsidR="00771399" w:rsidRPr="002939B8" w:rsidRDefault="007015A6" w:rsidP="002939B8">
      <w:pPr>
        <w:spacing w:after="0"/>
        <w:jc w:val="center"/>
        <w:rPr>
          <w:i/>
          <w:sz w:val="24"/>
          <w:szCs w:val="24"/>
        </w:rPr>
      </w:pPr>
      <w:r w:rsidRPr="00C57D9E">
        <w:rPr>
          <w:i/>
          <w:sz w:val="24"/>
          <w:szCs w:val="24"/>
        </w:rPr>
        <w:t xml:space="preserve">Figura 2.1 – </w:t>
      </w:r>
      <w:r w:rsidR="00D33F7E">
        <w:rPr>
          <w:i/>
          <w:sz w:val="24"/>
          <w:szCs w:val="24"/>
        </w:rPr>
        <w:t>Schema a blocchi hardware</w:t>
      </w:r>
    </w:p>
    <w:p w:rsidR="002939B8" w:rsidRDefault="002939B8" w:rsidP="00771399">
      <w:pPr>
        <w:rPr>
          <w:sz w:val="24"/>
          <w:szCs w:val="24"/>
        </w:rPr>
      </w:pPr>
    </w:p>
    <w:p w:rsidR="00EC5B31" w:rsidRDefault="00DE70A1" w:rsidP="007023EC">
      <w:pPr>
        <w:jc w:val="both"/>
        <w:rPr>
          <w:sz w:val="24"/>
          <w:szCs w:val="24"/>
        </w:rPr>
      </w:pPr>
      <w:r>
        <w:rPr>
          <w:sz w:val="24"/>
          <w:szCs w:val="24"/>
        </w:rPr>
        <w:t>I collegamenti in nero indicano collegamenti di segnale, i collegamenti in rosso indicano collegamenti di potenza.</w:t>
      </w:r>
    </w:p>
    <w:p w:rsidR="00890586" w:rsidRDefault="00890586" w:rsidP="00890586">
      <w:pPr>
        <w:rPr>
          <w:sz w:val="24"/>
          <w:szCs w:val="24"/>
        </w:rPr>
      </w:pPr>
      <w:r>
        <w:rPr>
          <w:sz w:val="24"/>
          <w:szCs w:val="24"/>
        </w:rPr>
        <w:t>La MCU utilizzata ha le seguenti caratteristiche (vedi Tabella 2.1).</w:t>
      </w:r>
    </w:p>
    <w:p w:rsidR="001E4244" w:rsidRPr="002939B8" w:rsidRDefault="001E4244" w:rsidP="00890586">
      <w:pPr>
        <w:rPr>
          <w:sz w:val="24"/>
          <w:szCs w:val="24"/>
        </w:rPr>
      </w:pPr>
    </w:p>
    <w:tbl>
      <w:tblPr>
        <w:tblW w:w="984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tblPr>
      <w:tblGrid>
        <w:gridCol w:w="3870"/>
        <w:gridCol w:w="5970"/>
      </w:tblGrid>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BFBFBF" w:themeFill="background1" w:themeFillShade="B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b/>
                <w:bCs/>
                <w:color w:val="000000"/>
                <w:sz w:val="20"/>
                <w:szCs w:val="20"/>
                <w:lang w:val="en-US" w:eastAsia="en-US"/>
              </w:rPr>
            </w:pPr>
            <w:r w:rsidRPr="00CB7B6A">
              <w:rPr>
                <w:rFonts w:ascii="inherit" w:eastAsia="Times New Roman" w:hAnsi="inherit" w:cs="Arial"/>
                <w:b/>
                <w:bCs/>
                <w:color w:val="000000"/>
                <w:sz w:val="20"/>
                <w:szCs w:val="20"/>
                <w:lang w:eastAsia="en-US"/>
              </w:rPr>
              <w:lastRenderedPageBreak/>
              <w:t> </w:t>
            </w:r>
            <w:r w:rsidRPr="00361052">
              <w:rPr>
                <w:rFonts w:ascii="inherit" w:eastAsia="Times New Roman" w:hAnsi="inherit" w:cs="Arial"/>
                <w:b/>
                <w:bCs/>
                <w:color w:val="000000"/>
                <w:sz w:val="20"/>
                <w:szCs w:val="20"/>
                <w:lang w:val="en-US" w:eastAsia="en-US"/>
              </w:rPr>
              <w:t>Parameter Name</w:t>
            </w:r>
          </w:p>
        </w:tc>
        <w:tc>
          <w:tcPr>
            <w:tcW w:w="0" w:type="auto"/>
            <w:tcBorders>
              <w:top w:val="single" w:sz="6" w:space="0" w:color="CFCFCF"/>
              <w:left w:val="single" w:sz="6" w:space="0" w:color="CFCFCF"/>
              <w:bottom w:val="single" w:sz="6" w:space="0" w:color="CFCFCF"/>
              <w:right w:val="single" w:sz="6" w:space="0" w:color="CFCFCF"/>
            </w:tcBorders>
            <w:shd w:val="clear" w:color="auto" w:fill="BFBFBF" w:themeFill="background1" w:themeFillShade="B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b/>
                <w:bCs/>
                <w:color w:val="000000"/>
                <w:sz w:val="20"/>
                <w:szCs w:val="20"/>
                <w:lang w:val="en-US" w:eastAsia="en-US"/>
              </w:rPr>
            </w:pPr>
            <w:r w:rsidRPr="00361052">
              <w:rPr>
                <w:rFonts w:ascii="inherit" w:eastAsia="Times New Roman" w:hAnsi="inherit" w:cs="Arial"/>
                <w:b/>
                <w:bCs/>
                <w:color w:val="000000"/>
                <w:sz w:val="20"/>
                <w:szCs w:val="20"/>
                <w:lang w:val="en-US" w:eastAsia="en-US"/>
              </w:rPr>
              <w:t> Value</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Program Memory Type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Flash</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Program Memory (KB)</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64</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CPU Speed (MIPS)</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12</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RAM Bytes</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3,800</w:t>
            </w:r>
          </w:p>
        </w:tc>
      </w:tr>
      <w:tr w:rsidR="00361052" w:rsidRPr="00361052" w:rsidTr="006B523A">
        <w:trPr>
          <w:trHeight w:val="241"/>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Digital Communication Peripherals</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eastAsia="en-US"/>
              </w:rPr>
            </w:pPr>
            <w:r w:rsidRPr="00361052">
              <w:rPr>
                <w:rFonts w:ascii="inherit" w:eastAsia="Times New Roman" w:hAnsi="inherit" w:cs="Arial"/>
                <w:color w:val="000000"/>
                <w:sz w:val="20"/>
                <w:szCs w:val="20"/>
                <w:lang w:eastAsia="en-US"/>
              </w:rPr>
              <w:t>2-UART, 2-A/E/USART, 2-SPI, 2-I2C2-MSSP(SPI/I2C)</w:t>
            </w:r>
          </w:p>
        </w:tc>
      </w:tr>
      <w:tr w:rsidR="00361052" w:rsidRPr="00361052" w:rsidTr="006B523A">
        <w:trPr>
          <w:trHeight w:val="20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Capture/Compare/PWM Peripherals</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 xml:space="preserve">2 ECCP </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Timers</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 x 8-bit, 3 x 16-bit</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ADC</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13 ch, 10-bit</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Comparators</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USB (ch, speed, compliance)</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 FS Device, USB 2.0</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Temperature Range (C)</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-40 to 85</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Operating Voltage Range (V)</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 to 3.6</w:t>
            </w:r>
          </w:p>
        </w:tc>
      </w:tr>
      <w:tr w:rsidR="00361052" w:rsidRPr="00361052" w:rsidTr="006B523A">
        <w:trPr>
          <w:trHeight w:val="225"/>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Pin Count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44</w:t>
            </w:r>
          </w:p>
        </w:tc>
      </w:tr>
      <w:tr w:rsidR="00361052" w:rsidRPr="00361052" w:rsidTr="006B523A">
        <w:trPr>
          <w:trHeight w:val="211"/>
        </w:trPr>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XLP</w:t>
            </w:r>
          </w:p>
        </w:tc>
        <w:tc>
          <w:tcPr>
            <w:tcW w:w="0" w:type="auto"/>
            <w:tcBorders>
              <w:top w:val="single" w:sz="6" w:space="0" w:color="CFCFCF"/>
              <w:left w:val="single" w:sz="6" w:space="0" w:color="CFCFCF"/>
              <w:bottom w:val="single" w:sz="6" w:space="0" w:color="CFCFCF"/>
              <w:right w:val="single" w:sz="6" w:space="0" w:color="CFCFCF"/>
            </w:tcBorders>
            <w:shd w:val="clear" w:color="auto" w:fill="E6E6E6"/>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Yes</w:t>
            </w:r>
          </w:p>
        </w:tc>
      </w:tr>
      <w:tr w:rsidR="00361052" w:rsidRPr="00361052" w:rsidTr="006B523A">
        <w:trPr>
          <w:trHeight w:val="211"/>
        </w:trPr>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Cap Touch Channels</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100" w:type="dxa"/>
              <w:left w:w="100" w:type="dxa"/>
              <w:bottom w:w="100" w:type="dxa"/>
              <w:right w:w="100" w:type="dxa"/>
            </w:tcMar>
            <w:hideMark/>
          </w:tcPr>
          <w:p w:rsidR="00361052" w:rsidRPr="00361052" w:rsidRDefault="00361052" w:rsidP="00361052">
            <w:pPr>
              <w:spacing w:after="0"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13</w:t>
            </w:r>
          </w:p>
        </w:tc>
      </w:tr>
    </w:tbl>
    <w:p w:rsidR="00890586" w:rsidRDefault="00890586" w:rsidP="00890586">
      <w:pPr>
        <w:spacing w:after="0"/>
        <w:rPr>
          <w:sz w:val="24"/>
          <w:szCs w:val="24"/>
        </w:rPr>
      </w:pPr>
    </w:p>
    <w:p w:rsidR="00890586" w:rsidRDefault="00890586" w:rsidP="00890586">
      <w:pPr>
        <w:spacing w:after="0"/>
        <w:jc w:val="center"/>
        <w:rPr>
          <w:i/>
          <w:sz w:val="24"/>
          <w:szCs w:val="24"/>
        </w:rPr>
      </w:pPr>
      <w:r>
        <w:rPr>
          <w:i/>
          <w:sz w:val="24"/>
          <w:szCs w:val="24"/>
        </w:rPr>
        <w:t>Tabell</w:t>
      </w:r>
      <w:r w:rsidR="004A22DD">
        <w:rPr>
          <w:i/>
          <w:sz w:val="24"/>
          <w:szCs w:val="24"/>
        </w:rPr>
        <w:t>a</w:t>
      </w:r>
      <w:r w:rsidRPr="00C57D9E">
        <w:rPr>
          <w:i/>
          <w:sz w:val="24"/>
          <w:szCs w:val="24"/>
        </w:rPr>
        <w:t xml:space="preserve"> 2.1 – </w:t>
      </w:r>
      <w:r>
        <w:rPr>
          <w:i/>
          <w:sz w:val="24"/>
          <w:szCs w:val="24"/>
        </w:rPr>
        <w:t>Car</w:t>
      </w:r>
      <w:r w:rsidR="00F66DCD">
        <w:rPr>
          <w:i/>
          <w:sz w:val="24"/>
          <w:szCs w:val="24"/>
        </w:rPr>
        <w:t xml:space="preserve">atteristiche Hardware </w:t>
      </w:r>
      <w:r w:rsidR="00FF0D91">
        <w:rPr>
          <w:sz w:val="24"/>
          <w:szCs w:val="24"/>
        </w:rPr>
        <w:t>PIC18F46J50</w:t>
      </w:r>
    </w:p>
    <w:p w:rsidR="00890586" w:rsidRPr="00DE70A1" w:rsidRDefault="00890586" w:rsidP="00890586">
      <w:pPr>
        <w:spacing w:after="0"/>
        <w:jc w:val="center"/>
        <w:rPr>
          <w:i/>
          <w:sz w:val="24"/>
          <w:szCs w:val="24"/>
        </w:rPr>
      </w:pPr>
    </w:p>
    <w:p w:rsidR="00F66DCD" w:rsidRDefault="00E573F6" w:rsidP="00F66DCD">
      <w:pPr>
        <w:jc w:val="both"/>
        <w:rPr>
          <w:sz w:val="24"/>
          <w:szCs w:val="24"/>
        </w:rPr>
      </w:pPr>
      <w:r>
        <w:rPr>
          <w:sz w:val="24"/>
          <w:szCs w:val="24"/>
        </w:rPr>
        <w:t>Il microcontrollore</w:t>
      </w:r>
      <w:r w:rsidR="009D6462">
        <w:rPr>
          <w:sz w:val="24"/>
          <w:szCs w:val="24"/>
        </w:rPr>
        <w:t xml:space="preserve"> principale si interfaccia alla scheda modem ed alla scheda (alle schede) application tramite opportuni connettori. Inoltre il microcontrollore della board principale si interfaccia con il bus USB, tramite un opportuno connettore. La board principale dispone di regolatore per la carica di batterie al litio, che alimenta anche il PIC18F45J50 (usando un opportuno switch per accensione/spegnimento). </w:t>
      </w:r>
    </w:p>
    <w:p w:rsidR="00FD02E8" w:rsidRDefault="00FD02E8" w:rsidP="00F66DCD">
      <w:pPr>
        <w:jc w:val="both"/>
        <w:rPr>
          <w:sz w:val="24"/>
          <w:szCs w:val="24"/>
        </w:rPr>
      </w:pPr>
      <w:r>
        <w:rPr>
          <w:sz w:val="24"/>
          <w:szCs w:val="24"/>
        </w:rPr>
        <w:t xml:space="preserve">La scheda dispone di una memoria non volatile EEPROM, per lo stoccaggio di parametri di configurazione, che si interfaccia al microcontrollore principale tramite bus I2C. </w:t>
      </w:r>
    </w:p>
    <w:p w:rsidR="009D6462" w:rsidRDefault="009D6462" w:rsidP="00F66DCD">
      <w:pPr>
        <w:jc w:val="both"/>
        <w:rPr>
          <w:sz w:val="24"/>
          <w:szCs w:val="24"/>
        </w:rPr>
      </w:pPr>
      <w:r>
        <w:rPr>
          <w:sz w:val="24"/>
          <w:szCs w:val="24"/>
        </w:rPr>
        <w:t xml:space="preserve">Il PIC18F45J50 dispone infine di </w:t>
      </w:r>
      <w:r w:rsidR="005B2927">
        <w:rPr>
          <w:sz w:val="24"/>
          <w:szCs w:val="24"/>
        </w:rPr>
        <w:t>due pulsanti</w:t>
      </w:r>
      <w:r>
        <w:rPr>
          <w:sz w:val="24"/>
          <w:szCs w:val="24"/>
        </w:rPr>
        <w:t xml:space="preserve"> utente (per l’accesso alla modalità bootloader</w:t>
      </w:r>
      <w:r w:rsidR="005B2927">
        <w:rPr>
          <w:sz w:val="24"/>
          <w:szCs w:val="24"/>
        </w:rPr>
        <w:t xml:space="preserve"> ed alla modalità configurazione</w:t>
      </w:r>
      <w:r>
        <w:rPr>
          <w:sz w:val="24"/>
          <w:szCs w:val="24"/>
        </w:rPr>
        <w:t>) di 3 LEDs e di linee per il monitoraggio dello stato di carica e del livello della tensione sul bus USB.</w:t>
      </w:r>
    </w:p>
    <w:p w:rsidR="00F66DCD" w:rsidRDefault="00F66DCD" w:rsidP="00F66DCD">
      <w:pPr>
        <w:jc w:val="both"/>
        <w:rPr>
          <w:sz w:val="24"/>
          <w:szCs w:val="24"/>
        </w:rPr>
      </w:pPr>
    </w:p>
    <w:p w:rsidR="00F66DCD" w:rsidRDefault="00F66DCD" w:rsidP="00F66DCD">
      <w:pPr>
        <w:rPr>
          <w:sz w:val="24"/>
          <w:szCs w:val="24"/>
        </w:rPr>
      </w:pPr>
      <w:r>
        <w:rPr>
          <w:sz w:val="24"/>
          <w:szCs w:val="24"/>
        </w:rPr>
        <w:br w:type="page"/>
      </w:r>
    </w:p>
    <w:p w:rsidR="007015A6" w:rsidRDefault="00D33F7E" w:rsidP="00C6518C">
      <w:pPr>
        <w:pStyle w:val="Titolo1"/>
        <w:numPr>
          <w:ilvl w:val="0"/>
          <w:numId w:val="1"/>
        </w:numPr>
      </w:pPr>
      <w:bookmarkStart w:id="3" w:name="_Toc502770726"/>
      <w:r>
        <w:lastRenderedPageBreak/>
        <w:t xml:space="preserve">Requisiti </w:t>
      </w:r>
      <w:r w:rsidR="00901750">
        <w:t>Hardware</w:t>
      </w:r>
      <w:bookmarkEnd w:id="3"/>
    </w:p>
    <w:p w:rsidR="00D33F7E" w:rsidRDefault="00DE70A1" w:rsidP="00282C87">
      <w:pPr>
        <w:spacing w:after="0"/>
        <w:jc w:val="both"/>
        <w:rPr>
          <w:sz w:val="24"/>
          <w:szCs w:val="24"/>
        </w:rPr>
      </w:pPr>
      <w:r>
        <w:rPr>
          <w:sz w:val="24"/>
          <w:szCs w:val="24"/>
        </w:rPr>
        <w:t xml:space="preserve">Il sistema deve rispettare i requisiti </w:t>
      </w:r>
      <w:r w:rsidR="00901750">
        <w:rPr>
          <w:sz w:val="24"/>
          <w:szCs w:val="24"/>
        </w:rPr>
        <w:t>hardware</w:t>
      </w:r>
      <w:r>
        <w:rPr>
          <w:sz w:val="24"/>
          <w:szCs w:val="24"/>
        </w:rPr>
        <w:t xml:space="preserve"> riportati in tabella 3.1</w:t>
      </w:r>
    </w:p>
    <w:p w:rsidR="00EC5B31" w:rsidRDefault="00EC5B31" w:rsidP="00282C87">
      <w:pPr>
        <w:spacing w:after="0"/>
        <w:jc w:val="both"/>
        <w:rPr>
          <w:sz w:val="24"/>
          <w:szCs w:val="24"/>
        </w:rPr>
      </w:pPr>
    </w:p>
    <w:tbl>
      <w:tblPr>
        <w:tblStyle w:val="Grigliatabella"/>
        <w:tblW w:w="0" w:type="auto"/>
        <w:tblLayout w:type="fixed"/>
        <w:tblLook w:val="04A0"/>
      </w:tblPr>
      <w:tblGrid>
        <w:gridCol w:w="2518"/>
        <w:gridCol w:w="7229"/>
      </w:tblGrid>
      <w:tr w:rsidR="00DE70A1" w:rsidRPr="00C57D9E" w:rsidTr="007873F9">
        <w:trPr>
          <w:trHeight w:val="300"/>
        </w:trPr>
        <w:tc>
          <w:tcPr>
            <w:tcW w:w="2518" w:type="dxa"/>
            <w:tcBorders>
              <w:bottom w:val="single" w:sz="4" w:space="0" w:color="000000" w:themeColor="text1"/>
            </w:tcBorders>
            <w:shd w:val="clear" w:color="auto" w:fill="548DD4" w:themeFill="text2" w:themeFillTint="99"/>
            <w:noWrap/>
            <w:hideMark/>
          </w:tcPr>
          <w:p w:rsidR="00DE70A1" w:rsidRPr="00C57D9E" w:rsidRDefault="00DE70A1" w:rsidP="00000739">
            <w:pPr>
              <w:jc w:val="center"/>
              <w:rPr>
                <w:b/>
                <w:bCs/>
                <w:color w:val="FFFFFF" w:themeColor="background1"/>
                <w:sz w:val="24"/>
                <w:szCs w:val="24"/>
              </w:rPr>
            </w:pPr>
            <w:r>
              <w:rPr>
                <w:b/>
                <w:bCs/>
                <w:color w:val="FFFFFF" w:themeColor="background1"/>
                <w:sz w:val="24"/>
                <w:szCs w:val="24"/>
              </w:rPr>
              <w:t>Requisito</w:t>
            </w:r>
          </w:p>
        </w:tc>
        <w:tc>
          <w:tcPr>
            <w:tcW w:w="7229" w:type="dxa"/>
            <w:tcBorders>
              <w:bottom w:val="single" w:sz="4" w:space="0" w:color="000000" w:themeColor="text1"/>
            </w:tcBorders>
            <w:shd w:val="clear" w:color="auto" w:fill="548DD4" w:themeFill="text2" w:themeFillTint="99"/>
            <w:noWrap/>
            <w:hideMark/>
          </w:tcPr>
          <w:p w:rsidR="00DE70A1" w:rsidRPr="00C57D9E" w:rsidRDefault="00DE70A1" w:rsidP="00423380">
            <w:pPr>
              <w:jc w:val="both"/>
              <w:rPr>
                <w:b/>
                <w:bCs/>
                <w:color w:val="FFFFFF" w:themeColor="background1"/>
                <w:sz w:val="24"/>
                <w:szCs w:val="24"/>
              </w:rPr>
            </w:pPr>
            <w:r w:rsidRPr="00C57D9E">
              <w:rPr>
                <w:b/>
                <w:bCs/>
                <w:color w:val="FFFFFF" w:themeColor="background1"/>
                <w:sz w:val="24"/>
                <w:szCs w:val="24"/>
              </w:rPr>
              <w:t>Descrizione</w:t>
            </w:r>
          </w:p>
        </w:tc>
      </w:tr>
      <w:tr w:rsidR="00DE70A1" w:rsidRPr="00C57D9E"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1309B6" w:rsidP="00901750">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DE70A1" w:rsidRPr="00C51B66">
              <w:rPr>
                <w:color w:val="000000" w:themeColor="text1"/>
                <w:sz w:val="24"/>
                <w:szCs w:val="24"/>
              </w:rPr>
              <w:t>_</w:t>
            </w:r>
            <w:r w:rsidR="00901750">
              <w:rPr>
                <w:color w:val="000000" w:themeColor="text1"/>
                <w:sz w:val="24"/>
                <w:szCs w:val="24"/>
              </w:rPr>
              <w:t>HW</w:t>
            </w:r>
            <w:r w:rsidR="00DE70A1" w:rsidRPr="00C51B66">
              <w:rPr>
                <w:color w:val="000000" w:themeColor="text1"/>
                <w:sz w:val="24"/>
                <w:szCs w:val="24"/>
              </w:rPr>
              <w:t>_0</w:t>
            </w:r>
            <w:r w:rsidR="00890586">
              <w:rPr>
                <w:color w:val="000000" w:themeColor="text1"/>
                <w:sz w:val="24"/>
                <w:szCs w:val="24"/>
              </w:rPr>
              <w:t>10</w:t>
            </w:r>
          </w:p>
        </w:tc>
        <w:tc>
          <w:tcPr>
            <w:tcW w:w="7229" w:type="dxa"/>
            <w:tcBorders>
              <w:bottom w:val="single" w:sz="4" w:space="0" w:color="000000" w:themeColor="text1"/>
            </w:tcBorders>
            <w:shd w:val="clear" w:color="auto" w:fill="FFFFFF" w:themeFill="background1"/>
            <w:hideMark/>
          </w:tcPr>
          <w:p w:rsidR="00DE70A1" w:rsidRPr="00C57D9E" w:rsidRDefault="00FF0D91" w:rsidP="006B5926">
            <w:pPr>
              <w:jc w:val="both"/>
              <w:rPr>
                <w:color w:val="000000" w:themeColor="text1"/>
                <w:sz w:val="24"/>
                <w:szCs w:val="24"/>
              </w:rPr>
            </w:pPr>
            <w:r>
              <w:rPr>
                <w:color w:val="000000" w:themeColor="text1"/>
                <w:sz w:val="24"/>
                <w:szCs w:val="24"/>
              </w:rPr>
              <w:t>Il connettore USB da utilizzare è del tipo USBMini A/B.</w:t>
            </w:r>
          </w:p>
        </w:tc>
      </w:tr>
      <w:tr w:rsidR="00EC5B31" w:rsidRPr="00C57D9E" w:rsidTr="00EC5B31">
        <w:trPr>
          <w:trHeight w:val="300"/>
        </w:trPr>
        <w:tc>
          <w:tcPr>
            <w:tcW w:w="2518" w:type="dxa"/>
            <w:shd w:val="clear" w:color="auto" w:fill="FFFFFF" w:themeFill="background1"/>
            <w:hideMark/>
          </w:tcPr>
          <w:p w:rsidR="00EC5B31" w:rsidRDefault="001309B6" w:rsidP="00DE70A1">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FF0D91" w:rsidRPr="00C51B66">
              <w:rPr>
                <w:color w:val="000000" w:themeColor="text1"/>
                <w:sz w:val="24"/>
                <w:szCs w:val="24"/>
              </w:rPr>
              <w:t>_</w:t>
            </w:r>
            <w:r w:rsidR="00FF0D91">
              <w:rPr>
                <w:color w:val="000000" w:themeColor="text1"/>
                <w:sz w:val="24"/>
                <w:szCs w:val="24"/>
              </w:rPr>
              <w:t>HW</w:t>
            </w:r>
            <w:r w:rsidR="00FF0D91" w:rsidRPr="00C51B66">
              <w:rPr>
                <w:color w:val="000000" w:themeColor="text1"/>
                <w:sz w:val="24"/>
                <w:szCs w:val="24"/>
              </w:rPr>
              <w:t>_0</w:t>
            </w:r>
            <w:r w:rsidR="00FF0D91">
              <w:rPr>
                <w:color w:val="000000" w:themeColor="text1"/>
                <w:sz w:val="24"/>
                <w:szCs w:val="24"/>
              </w:rPr>
              <w:t>20</w:t>
            </w:r>
          </w:p>
        </w:tc>
        <w:tc>
          <w:tcPr>
            <w:tcW w:w="7229" w:type="dxa"/>
            <w:shd w:val="clear" w:color="auto" w:fill="FFFFFF" w:themeFill="background1"/>
            <w:hideMark/>
          </w:tcPr>
          <w:p w:rsidR="00EC5B31" w:rsidRDefault="00FF0D91" w:rsidP="00FF0D91">
            <w:pPr>
              <w:jc w:val="both"/>
              <w:rPr>
                <w:color w:val="000000" w:themeColor="text1"/>
                <w:sz w:val="24"/>
                <w:szCs w:val="24"/>
              </w:rPr>
            </w:pPr>
            <w:r>
              <w:rPr>
                <w:color w:val="000000" w:themeColor="text1"/>
                <w:sz w:val="24"/>
                <w:szCs w:val="24"/>
              </w:rPr>
              <w:t>Il connettore per la batteria al litio da utilizzare è un connettore JST a 2 poli.</w:t>
            </w:r>
          </w:p>
        </w:tc>
      </w:tr>
      <w:tr w:rsidR="00EC5B31" w:rsidRPr="00C57D9E" w:rsidTr="007873F9">
        <w:trPr>
          <w:trHeight w:val="300"/>
        </w:trPr>
        <w:tc>
          <w:tcPr>
            <w:tcW w:w="2518" w:type="dxa"/>
            <w:shd w:val="clear" w:color="auto" w:fill="FFFFFF" w:themeFill="background1"/>
            <w:hideMark/>
          </w:tcPr>
          <w:p w:rsidR="00EC5B31" w:rsidRDefault="001309B6" w:rsidP="00C05D13">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FF0D91" w:rsidRPr="00C51B66">
              <w:rPr>
                <w:color w:val="000000" w:themeColor="text1"/>
                <w:sz w:val="24"/>
                <w:szCs w:val="24"/>
              </w:rPr>
              <w:t>_</w:t>
            </w:r>
            <w:r w:rsidR="00FF0D91">
              <w:rPr>
                <w:color w:val="000000" w:themeColor="text1"/>
                <w:sz w:val="24"/>
                <w:szCs w:val="24"/>
              </w:rPr>
              <w:t>HW</w:t>
            </w:r>
            <w:r w:rsidR="00FF0D91" w:rsidRPr="00C51B66">
              <w:rPr>
                <w:color w:val="000000" w:themeColor="text1"/>
                <w:sz w:val="24"/>
                <w:szCs w:val="24"/>
              </w:rPr>
              <w:t>_0</w:t>
            </w:r>
            <w:r w:rsidR="00FF0D91">
              <w:rPr>
                <w:color w:val="000000" w:themeColor="text1"/>
                <w:sz w:val="24"/>
                <w:szCs w:val="24"/>
              </w:rPr>
              <w:t>30</w:t>
            </w:r>
          </w:p>
        </w:tc>
        <w:tc>
          <w:tcPr>
            <w:tcW w:w="7229" w:type="dxa"/>
            <w:shd w:val="clear" w:color="auto" w:fill="FFFFFF" w:themeFill="background1"/>
            <w:hideMark/>
          </w:tcPr>
          <w:p w:rsidR="00EC5B31" w:rsidRDefault="00FF0D91" w:rsidP="00FF0D91">
            <w:pPr>
              <w:jc w:val="both"/>
              <w:rPr>
                <w:color w:val="000000" w:themeColor="text1"/>
                <w:sz w:val="24"/>
                <w:szCs w:val="24"/>
              </w:rPr>
            </w:pPr>
            <w:r>
              <w:rPr>
                <w:color w:val="000000" w:themeColor="text1"/>
                <w:sz w:val="24"/>
                <w:szCs w:val="24"/>
              </w:rPr>
              <w:t xml:space="preserve">Il connettore per la scheda modem da utilizzare è una strip a passo 2mm, 10x2. </w:t>
            </w:r>
          </w:p>
        </w:tc>
      </w:tr>
      <w:tr w:rsidR="00DE70A1" w:rsidRPr="004F09A2"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1309B6" w:rsidP="00DE70A1">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FF0D91" w:rsidRPr="00C51B66">
              <w:rPr>
                <w:color w:val="000000" w:themeColor="text1"/>
                <w:sz w:val="24"/>
                <w:szCs w:val="24"/>
              </w:rPr>
              <w:t>_</w:t>
            </w:r>
            <w:r w:rsidR="00FF0D91">
              <w:rPr>
                <w:color w:val="000000" w:themeColor="text1"/>
                <w:sz w:val="24"/>
                <w:szCs w:val="24"/>
              </w:rPr>
              <w:t>HW</w:t>
            </w:r>
            <w:r w:rsidR="00FF0D91" w:rsidRPr="00C51B66">
              <w:rPr>
                <w:color w:val="000000" w:themeColor="text1"/>
                <w:sz w:val="24"/>
                <w:szCs w:val="24"/>
              </w:rPr>
              <w:t>_0</w:t>
            </w:r>
            <w:r w:rsidR="00FF0D91">
              <w:rPr>
                <w:color w:val="000000" w:themeColor="text1"/>
                <w:sz w:val="24"/>
                <w:szCs w:val="24"/>
              </w:rPr>
              <w:t>40</w:t>
            </w:r>
          </w:p>
        </w:tc>
        <w:tc>
          <w:tcPr>
            <w:tcW w:w="7229" w:type="dxa"/>
            <w:tcBorders>
              <w:bottom w:val="single" w:sz="4" w:space="0" w:color="000000" w:themeColor="text1"/>
            </w:tcBorders>
            <w:shd w:val="clear" w:color="auto" w:fill="FFFFFF" w:themeFill="background1"/>
            <w:hideMark/>
          </w:tcPr>
          <w:p w:rsidR="00FB4D54" w:rsidRPr="00DE70A1" w:rsidRDefault="007523AF" w:rsidP="007523AF">
            <w:pPr>
              <w:jc w:val="both"/>
              <w:rPr>
                <w:color w:val="000000" w:themeColor="text1"/>
                <w:sz w:val="24"/>
                <w:szCs w:val="24"/>
              </w:rPr>
            </w:pPr>
            <w:r>
              <w:rPr>
                <w:color w:val="000000" w:themeColor="text1"/>
                <w:sz w:val="24"/>
                <w:szCs w:val="24"/>
              </w:rPr>
              <w:t xml:space="preserve">Il connettore per l’interfacciamento delle schede slave (Standard Mercury) </w:t>
            </w:r>
            <w:r w:rsidR="00FF0D91">
              <w:rPr>
                <w:color w:val="000000" w:themeColor="text1"/>
                <w:sz w:val="24"/>
                <w:szCs w:val="24"/>
              </w:rPr>
              <w:t xml:space="preserve">è costituito da due connettori singoli a passo </w:t>
            </w:r>
            <w:r w:rsidR="00D01955">
              <w:rPr>
                <w:color w:val="000000" w:themeColor="text1"/>
                <w:sz w:val="24"/>
                <w:szCs w:val="24"/>
              </w:rPr>
              <w:t>2,54mm, 10</w:t>
            </w:r>
            <w:r w:rsidR="009D6462">
              <w:rPr>
                <w:color w:val="000000" w:themeColor="text1"/>
                <w:sz w:val="24"/>
                <w:szCs w:val="24"/>
              </w:rPr>
              <w:t>x1</w:t>
            </w:r>
            <w:r w:rsidR="00D01955">
              <w:rPr>
                <w:color w:val="000000" w:themeColor="text1"/>
                <w:sz w:val="24"/>
                <w:szCs w:val="24"/>
              </w:rPr>
              <w:t xml:space="preserve"> e 8</w:t>
            </w:r>
            <w:r w:rsidR="00521C80">
              <w:rPr>
                <w:color w:val="000000" w:themeColor="text1"/>
                <w:sz w:val="24"/>
                <w:szCs w:val="24"/>
              </w:rPr>
              <w:t>x1</w:t>
            </w:r>
            <w:r w:rsidR="009D6462">
              <w:rPr>
                <w:color w:val="000000" w:themeColor="text1"/>
                <w:sz w:val="24"/>
                <w:szCs w:val="24"/>
              </w:rPr>
              <w:t xml:space="preserve"> disposti ai lati del PCB.</w:t>
            </w:r>
          </w:p>
        </w:tc>
      </w:tr>
      <w:tr w:rsidR="00DE70A1" w:rsidRPr="004F09A2" w:rsidTr="007873F9">
        <w:trPr>
          <w:trHeight w:val="300"/>
        </w:trPr>
        <w:tc>
          <w:tcPr>
            <w:tcW w:w="2518" w:type="dxa"/>
            <w:shd w:val="clear" w:color="auto" w:fill="FFFFFF" w:themeFill="background1"/>
            <w:hideMark/>
          </w:tcPr>
          <w:p w:rsidR="00DE70A1" w:rsidRPr="00C51B66" w:rsidRDefault="001309B6" w:rsidP="00DE70A1">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9D6462" w:rsidRPr="00C51B66">
              <w:rPr>
                <w:color w:val="000000" w:themeColor="text1"/>
                <w:sz w:val="24"/>
                <w:szCs w:val="24"/>
              </w:rPr>
              <w:t>_</w:t>
            </w:r>
            <w:r w:rsidR="009D6462">
              <w:rPr>
                <w:color w:val="000000" w:themeColor="text1"/>
                <w:sz w:val="24"/>
                <w:szCs w:val="24"/>
              </w:rPr>
              <w:t>HW</w:t>
            </w:r>
            <w:r w:rsidR="009D6462" w:rsidRPr="00C51B66">
              <w:rPr>
                <w:color w:val="000000" w:themeColor="text1"/>
                <w:sz w:val="24"/>
                <w:szCs w:val="24"/>
              </w:rPr>
              <w:t>_0</w:t>
            </w:r>
            <w:r w:rsidR="009D6462">
              <w:rPr>
                <w:color w:val="000000" w:themeColor="text1"/>
                <w:sz w:val="24"/>
                <w:szCs w:val="24"/>
              </w:rPr>
              <w:t>50</w:t>
            </w:r>
          </w:p>
        </w:tc>
        <w:tc>
          <w:tcPr>
            <w:tcW w:w="7229" w:type="dxa"/>
            <w:shd w:val="clear" w:color="auto" w:fill="FFFFFF" w:themeFill="background1"/>
            <w:hideMark/>
          </w:tcPr>
          <w:p w:rsidR="00A86557" w:rsidRDefault="009D6462" w:rsidP="00386319">
            <w:pPr>
              <w:jc w:val="both"/>
              <w:rPr>
                <w:sz w:val="24"/>
                <w:szCs w:val="24"/>
              </w:rPr>
            </w:pPr>
            <w:r>
              <w:rPr>
                <w:sz w:val="24"/>
                <w:szCs w:val="24"/>
              </w:rPr>
              <w:t>Il layout connettori della scheda è rappresentato nella figura in basso:</w:t>
            </w:r>
          </w:p>
          <w:p w:rsidR="009D6462" w:rsidRDefault="009D6462" w:rsidP="00386319">
            <w:pPr>
              <w:jc w:val="both"/>
              <w:rPr>
                <w:sz w:val="24"/>
                <w:szCs w:val="24"/>
              </w:rPr>
            </w:pPr>
          </w:p>
          <w:p w:rsidR="009D6462" w:rsidRDefault="00D01955" w:rsidP="009D6462">
            <w:pPr>
              <w:jc w:val="center"/>
              <w:rPr>
                <w:sz w:val="24"/>
                <w:szCs w:val="24"/>
              </w:rPr>
            </w:pPr>
            <w:r>
              <w:rPr>
                <w:noProof/>
                <w:sz w:val="24"/>
                <w:szCs w:val="24"/>
              </w:rPr>
              <w:drawing>
                <wp:inline distT="0" distB="0" distL="0" distR="0">
                  <wp:extent cx="4453255" cy="1927225"/>
                  <wp:effectExtent l="19050" t="0" r="4445" b="0"/>
                  <wp:docPr id="5" name="Immagine 4" descr="Layou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Board.jpg"/>
                          <pic:cNvPicPr/>
                        </pic:nvPicPr>
                        <pic:blipFill>
                          <a:blip r:embed="rId10"/>
                          <a:stretch>
                            <a:fillRect/>
                          </a:stretch>
                        </pic:blipFill>
                        <pic:spPr>
                          <a:xfrm>
                            <a:off x="0" y="0"/>
                            <a:ext cx="4453255" cy="1927225"/>
                          </a:xfrm>
                          <a:prstGeom prst="rect">
                            <a:avLst/>
                          </a:prstGeom>
                        </pic:spPr>
                      </pic:pic>
                    </a:graphicData>
                  </a:graphic>
                </wp:inline>
              </w:drawing>
            </w:r>
          </w:p>
          <w:p w:rsidR="009D6462" w:rsidRPr="004F09A2" w:rsidRDefault="009D6462" w:rsidP="00386319">
            <w:pPr>
              <w:jc w:val="both"/>
              <w:rPr>
                <w:sz w:val="24"/>
                <w:szCs w:val="24"/>
              </w:rPr>
            </w:pPr>
          </w:p>
        </w:tc>
      </w:tr>
      <w:tr w:rsidR="00DE70A1" w:rsidRPr="004F09A2"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1309B6" w:rsidP="00F66DCD">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9D6462" w:rsidRPr="00C51B66">
              <w:rPr>
                <w:color w:val="000000" w:themeColor="text1"/>
                <w:sz w:val="24"/>
                <w:szCs w:val="24"/>
              </w:rPr>
              <w:t>_</w:t>
            </w:r>
            <w:r w:rsidR="009D6462">
              <w:rPr>
                <w:color w:val="000000" w:themeColor="text1"/>
                <w:sz w:val="24"/>
                <w:szCs w:val="24"/>
              </w:rPr>
              <w:t>HW</w:t>
            </w:r>
            <w:r w:rsidR="009D6462" w:rsidRPr="00C51B66">
              <w:rPr>
                <w:color w:val="000000" w:themeColor="text1"/>
                <w:sz w:val="24"/>
                <w:szCs w:val="24"/>
              </w:rPr>
              <w:t>_0</w:t>
            </w:r>
            <w:r w:rsidR="009D6462">
              <w:rPr>
                <w:color w:val="000000" w:themeColor="text1"/>
                <w:sz w:val="24"/>
                <w:szCs w:val="24"/>
              </w:rPr>
              <w:t>60</w:t>
            </w:r>
          </w:p>
        </w:tc>
        <w:tc>
          <w:tcPr>
            <w:tcW w:w="7229" w:type="dxa"/>
            <w:tcBorders>
              <w:bottom w:val="single" w:sz="4" w:space="0" w:color="000000" w:themeColor="text1"/>
            </w:tcBorders>
            <w:shd w:val="clear" w:color="auto" w:fill="FFFFFF" w:themeFill="background1"/>
            <w:hideMark/>
          </w:tcPr>
          <w:p w:rsidR="00A86557" w:rsidRPr="004F09A2" w:rsidRDefault="009D6462" w:rsidP="00386319">
            <w:pPr>
              <w:jc w:val="both"/>
              <w:rPr>
                <w:sz w:val="24"/>
                <w:szCs w:val="24"/>
              </w:rPr>
            </w:pPr>
            <w:r>
              <w:rPr>
                <w:sz w:val="24"/>
                <w:szCs w:val="24"/>
              </w:rPr>
              <w:t>La scheda deve essere dotata di interruttore a slitta per accensione/spegnimento.</w:t>
            </w:r>
          </w:p>
        </w:tc>
      </w:tr>
      <w:tr w:rsidR="00DE70A1" w:rsidRPr="004F09A2" w:rsidTr="007873F9">
        <w:trPr>
          <w:trHeight w:val="300"/>
        </w:trPr>
        <w:tc>
          <w:tcPr>
            <w:tcW w:w="2518" w:type="dxa"/>
            <w:shd w:val="clear" w:color="auto" w:fill="FFFFFF" w:themeFill="background1"/>
            <w:hideMark/>
          </w:tcPr>
          <w:p w:rsidR="00DE70A1" w:rsidRPr="00C51B66" w:rsidRDefault="001309B6" w:rsidP="00DE70A1">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9D6462" w:rsidRPr="00C51B66">
              <w:rPr>
                <w:color w:val="000000" w:themeColor="text1"/>
                <w:sz w:val="24"/>
                <w:szCs w:val="24"/>
              </w:rPr>
              <w:t>_</w:t>
            </w:r>
            <w:r w:rsidR="009D6462">
              <w:rPr>
                <w:color w:val="000000" w:themeColor="text1"/>
                <w:sz w:val="24"/>
                <w:szCs w:val="24"/>
              </w:rPr>
              <w:t>HW</w:t>
            </w:r>
            <w:r w:rsidR="009D6462" w:rsidRPr="00C51B66">
              <w:rPr>
                <w:color w:val="000000" w:themeColor="text1"/>
                <w:sz w:val="24"/>
                <w:szCs w:val="24"/>
              </w:rPr>
              <w:t>_0</w:t>
            </w:r>
            <w:r w:rsidR="009D6462">
              <w:rPr>
                <w:color w:val="000000" w:themeColor="text1"/>
                <w:sz w:val="24"/>
                <w:szCs w:val="24"/>
              </w:rPr>
              <w:t>70</w:t>
            </w:r>
          </w:p>
        </w:tc>
        <w:tc>
          <w:tcPr>
            <w:tcW w:w="7229" w:type="dxa"/>
            <w:shd w:val="clear" w:color="auto" w:fill="FFFFFF" w:themeFill="background1"/>
            <w:hideMark/>
          </w:tcPr>
          <w:p w:rsidR="00A86557" w:rsidRPr="004F09A2" w:rsidRDefault="009D6462" w:rsidP="00386319">
            <w:pPr>
              <w:jc w:val="both"/>
              <w:rPr>
                <w:sz w:val="24"/>
                <w:szCs w:val="24"/>
              </w:rPr>
            </w:pPr>
            <w:r>
              <w:rPr>
                <w:sz w:val="24"/>
                <w:szCs w:val="24"/>
              </w:rPr>
              <w:t xml:space="preserve">Il regolatore di carica della batteria al litio da utilizzare è il modello </w:t>
            </w:r>
            <w:r w:rsidRPr="009D6462">
              <w:rPr>
                <w:sz w:val="24"/>
                <w:szCs w:val="24"/>
              </w:rPr>
              <w:t>MCP73831</w:t>
            </w:r>
            <w:r>
              <w:rPr>
                <w:sz w:val="24"/>
                <w:szCs w:val="24"/>
              </w:rPr>
              <w:t>.</w:t>
            </w:r>
          </w:p>
        </w:tc>
      </w:tr>
      <w:tr w:rsidR="007873F9" w:rsidRPr="004F09A2" w:rsidTr="007873F9">
        <w:trPr>
          <w:trHeight w:val="300"/>
        </w:trPr>
        <w:tc>
          <w:tcPr>
            <w:tcW w:w="2518" w:type="dxa"/>
            <w:shd w:val="clear" w:color="auto" w:fill="FFFFFF" w:themeFill="background1"/>
            <w:hideMark/>
          </w:tcPr>
          <w:p w:rsidR="007873F9" w:rsidRDefault="001309B6" w:rsidP="00DE70A1">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9D6462" w:rsidRPr="00C51B66">
              <w:rPr>
                <w:color w:val="000000" w:themeColor="text1"/>
                <w:sz w:val="24"/>
                <w:szCs w:val="24"/>
              </w:rPr>
              <w:t>_</w:t>
            </w:r>
            <w:r w:rsidR="009D6462">
              <w:rPr>
                <w:color w:val="000000" w:themeColor="text1"/>
                <w:sz w:val="24"/>
                <w:szCs w:val="24"/>
              </w:rPr>
              <w:t>HW</w:t>
            </w:r>
            <w:r w:rsidR="009D6462" w:rsidRPr="00C51B66">
              <w:rPr>
                <w:color w:val="000000" w:themeColor="text1"/>
                <w:sz w:val="24"/>
                <w:szCs w:val="24"/>
              </w:rPr>
              <w:t>_0</w:t>
            </w:r>
            <w:r w:rsidR="009D6462">
              <w:rPr>
                <w:color w:val="000000" w:themeColor="text1"/>
                <w:sz w:val="24"/>
                <w:szCs w:val="24"/>
              </w:rPr>
              <w:t>80</w:t>
            </w:r>
          </w:p>
        </w:tc>
        <w:tc>
          <w:tcPr>
            <w:tcW w:w="7229" w:type="dxa"/>
            <w:shd w:val="clear" w:color="auto" w:fill="FFFFFF" w:themeFill="background1"/>
            <w:hideMark/>
          </w:tcPr>
          <w:p w:rsidR="007873F9" w:rsidRDefault="00CB7B6A" w:rsidP="007523AF">
            <w:pPr>
              <w:jc w:val="both"/>
              <w:rPr>
                <w:sz w:val="24"/>
                <w:szCs w:val="24"/>
              </w:rPr>
            </w:pPr>
            <w:r>
              <w:rPr>
                <w:sz w:val="24"/>
                <w:szCs w:val="24"/>
              </w:rPr>
              <w:t>I segnali d</w:t>
            </w:r>
            <w:r w:rsidR="009D6462">
              <w:rPr>
                <w:sz w:val="24"/>
                <w:szCs w:val="24"/>
              </w:rPr>
              <w:t xml:space="preserve">i speakers e mics del modem (nel caso di utilizzo del modem GSM/GPRS) dovranno essere portati </w:t>
            </w:r>
            <w:r w:rsidR="007523AF">
              <w:rPr>
                <w:sz w:val="24"/>
                <w:szCs w:val="24"/>
              </w:rPr>
              <w:t>sul connettore Standard Mercury.</w:t>
            </w:r>
          </w:p>
        </w:tc>
      </w:tr>
      <w:tr w:rsidR="00DE70A1" w:rsidRPr="004F09A2"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1309B6" w:rsidP="009D6462">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w:t>
            </w:r>
            <w:r w:rsidR="00521C80" w:rsidRPr="00C51B66">
              <w:rPr>
                <w:color w:val="000000" w:themeColor="text1"/>
                <w:sz w:val="24"/>
                <w:szCs w:val="24"/>
              </w:rPr>
              <w:t>_</w:t>
            </w:r>
            <w:r w:rsidR="00521C80">
              <w:rPr>
                <w:color w:val="000000" w:themeColor="text1"/>
                <w:sz w:val="24"/>
                <w:szCs w:val="24"/>
              </w:rPr>
              <w:t>HW</w:t>
            </w:r>
            <w:r w:rsidR="00521C80" w:rsidRPr="00C51B66">
              <w:rPr>
                <w:color w:val="000000" w:themeColor="text1"/>
                <w:sz w:val="24"/>
                <w:szCs w:val="24"/>
              </w:rPr>
              <w:t>_0</w:t>
            </w:r>
            <w:r w:rsidR="00521C80">
              <w:rPr>
                <w:color w:val="000000" w:themeColor="text1"/>
                <w:sz w:val="24"/>
                <w:szCs w:val="24"/>
              </w:rPr>
              <w:t>90</w:t>
            </w:r>
          </w:p>
        </w:tc>
        <w:tc>
          <w:tcPr>
            <w:tcW w:w="7229" w:type="dxa"/>
            <w:tcBorders>
              <w:bottom w:val="single" w:sz="4" w:space="0" w:color="000000" w:themeColor="text1"/>
            </w:tcBorders>
            <w:shd w:val="clear" w:color="auto" w:fill="FFFFFF" w:themeFill="background1"/>
            <w:hideMark/>
          </w:tcPr>
          <w:p w:rsidR="00EC5B31" w:rsidRPr="009D6462" w:rsidRDefault="00C05D13" w:rsidP="009D6462">
            <w:pPr>
              <w:rPr>
                <w:sz w:val="24"/>
                <w:szCs w:val="24"/>
              </w:rPr>
            </w:pPr>
            <w:r>
              <w:rPr>
                <w:sz w:val="24"/>
                <w:szCs w:val="24"/>
              </w:rPr>
              <w:t>La memoria EEPROM da utilizzare è la 24LC16B.</w:t>
            </w:r>
          </w:p>
        </w:tc>
      </w:tr>
      <w:tr w:rsidR="00DE70A1" w:rsidRPr="00DE70A1"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1309B6" w:rsidP="00DE70A1">
            <w:pPr>
              <w:jc w:val="center"/>
              <w:rPr>
                <w:sz w:val="24"/>
                <w:szCs w:val="24"/>
              </w:rPr>
            </w:pPr>
            <w:r>
              <w:rPr>
                <w:color w:val="000000" w:themeColor="text1"/>
                <w:sz w:val="24"/>
                <w:szCs w:val="24"/>
              </w:rPr>
              <w:t>B</w:t>
            </w:r>
            <w:r w:rsidR="00000739">
              <w:rPr>
                <w:color w:val="000000" w:themeColor="text1"/>
                <w:sz w:val="24"/>
                <w:szCs w:val="24"/>
              </w:rPr>
              <w:t>B</w:t>
            </w:r>
            <w:r w:rsidR="00EF021F">
              <w:rPr>
                <w:color w:val="000000" w:themeColor="text1"/>
                <w:sz w:val="24"/>
                <w:szCs w:val="24"/>
              </w:rPr>
              <w:t>110</w:t>
            </w:r>
            <w:r w:rsidR="00000739" w:rsidRPr="00C51B66">
              <w:rPr>
                <w:color w:val="000000" w:themeColor="text1"/>
                <w:sz w:val="24"/>
                <w:szCs w:val="24"/>
              </w:rPr>
              <w:t>_</w:t>
            </w:r>
            <w:r w:rsidR="00000739">
              <w:rPr>
                <w:color w:val="000000" w:themeColor="text1"/>
                <w:sz w:val="24"/>
                <w:szCs w:val="24"/>
              </w:rPr>
              <w:t>HW</w:t>
            </w:r>
            <w:r w:rsidR="00000739" w:rsidRPr="00C51B66">
              <w:rPr>
                <w:color w:val="000000" w:themeColor="text1"/>
                <w:sz w:val="24"/>
                <w:szCs w:val="24"/>
              </w:rPr>
              <w:t>_</w:t>
            </w:r>
            <w:r w:rsidR="00000739">
              <w:rPr>
                <w:color w:val="000000" w:themeColor="text1"/>
                <w:sz w:val="24"/>
                <w:szCs w:val="24"/>
              </w:rPr>
              <w:t>100</w:t>
            </w:r>
          </w:p>
        </w:tc>
        <w:tc>
          <w:tcPr>
            <w:tcW w:w="7229" w:type="dxa"/>
            <w:tcBorders>
              <w:bottom w:val="single" w:sz="4" w:space="0" w:color="000000" w:themeColor="text1"/>
            </w:tcBorders>
            <w:shd w:val="clear" w:color="auto" w:fill="FFFFFF" w:themeFill="background1"/>
            <w:hideMark/>
          </w:tcPr>
          <w:p w:rsidR="00EC5B31" w:rsidRPr="00901750" w:rsidRDefault="00000739" w:rsidP="00901750">
            <w:pPr>
              <w:jc w:val="both"/>
              <w:rPr>
                <w:sz w:val="24"/>
                <w:szCs w:val="24"/>
              </w:rPr>
            </w:pPr>
            <w:r>
              <w:rPr>
                <w:sz w:val="24"/>
                <w:szCs w:val="24"/>
              </w:rPr>
              <w:t>Le dimensioni indicative</w:t>
            </w:r>
            <w:r w:rsidR="00A56BF2">
              <w:rPr>
                <w:sz w:val="24"/>
                <w:szCs w:val="24"/>
              </w:rPr>
              <w:t xml:space="preserve"> della scheda dovranno essere 38x40</w:t>
            </w:r>
            <w:r>
              <w:rPr>
                <w:sz w:val="24"/>
                <w:szCs w:val="24"/>
              </w:rPr>
              <w:t>mm</w:t>
            </w:r>
            <w:r w:rsidR="00633EB4">
              <w:rPr>
                <w:sz w:val="24"/>
                <w:szCs w:val="24"/>
              </w:rPr>
              <w:t>.</w:t>
            </w:r>
          </w:p>
        </w:tc>
      </w:tr>
    </w:tbl>
    <w:p w:rsidR="00D472CC" w:rsidRDefault="00D472CC" w:rsidP="00D472CC">
      <w:pPr>
        <w:spacing w:after="0"/>
        <w:jc w:val="center"/>
        <w:rPr>
          <w:sz w:val="24"/>
          <w:szCs w:val="24"/>
        </w:rPr>
      </w:pPr>
    </w:p>
    <w:p w:rsidR="0070471F" w:rsidRDefault="0070471F" w:rsidP="0070471F">
      <w:pPr>
        <w:spacing w:after="0"/>
        <w:jc w:val="center"/>
        <w:rPr>
          <w:i/>
          <w:sz w:val="24"/>
          <w:szCs w:val="24"/>
        </w:rPr>
      </w:pPr>
      <w:r>
        <w:rPr>
          <w:i/>
          <w:sz w:val="24"/>
          <w:szCs w:val="24"/>
        </w:rPr>
        <w:t>Tabell 3</w:t>
      </w:r>
      <w:r w:rsidRPr="00C57D9E">
        <w:rPr>
          <w:i/>
          <w:sz w:val="24"/>
          <w:szCs w:val="24"/>
        </w:rPr>
        <w:t xml:space="preserve">.1 – </w:t>
      </w:r>
      <w:r>
        <w:rPr>
          <w:i/>
          <w:sz w:val="24"/>
          <w:szCs w:val="24"/>
        </w:rPr>
        <w:t xml:space="preserve">Requisiti </w:t>
      </w:r>
      <w:r w:rsidR="00901750">
        <w:rPr>
          <w:i/>
          <w:sz w:val="24"/>
          <w:szCs w:val="24"/>
        </w:rPr>
        <w:t>Hardware</w:t>
      </w:r>
    </w:p>
    <w:p w:rsidR="00F7062E" w:rsidRDefault="00000739" w:rsidP="00901750">
      <w:pPr>
        <w:rPr>
          <w:sz w:val="24"/>
          <w:szCs w:val="24"/>
        </w:rPr>
      </w:pPr>
      <w:r>
        <w:rPr>
          <w:sz w:val="24"/>
          <w:szCs w:val="24"/>
        </w:rPr>
        <w:br w:type="page"/>
      </w:r>
    </w:p>
    <w:p w:rsidR="00901750" w:rsidRDefault="00901750" w:rsidP="00000739">
      <w:pPr>
        <w:pStyle w:val="Titolo1"/>
        <w:numPr>
          <w:ilvl w:val="0"/>
          <w:numId w:val="1"/>
        </w:numPr>
      </w:pPr>
      <w:bookmarkStart w:id="4" w:name="_Toc502770727"/>
      <w:r>
        <w:lastRenderedPageBreak/>
        <w:t xml:space="preserve">Requisiti </w:t>
      </w:r>
      <w:r w:rsidR="00EF021F">
        <w:t>Software</w:t>
      </w:r>
      <w:bookmarkEnd w:id="4"/>
    </w:p>
    <w:p w:rsidR="00901750" w:rsidRDefault="00901750" w:rsidP="00901750">
      <w:pPr>
        <w:spacing w:after="0"/>
        <w:jc w:val="both"/>
        <w:rPr>
          <w:sz w:val="24"/>
          <w:szCs w:val="24"/>
        </w:rPr>
      </w:pPr>
      <w:r>
        <w:rPr>
          <w:sz w:val="24"/>
          <w:szCs w:val="24"/>
        </w:rPr>
        <w:t>Il sistema deve rispettare i requisiti f</w:t>
      </w:r>
      <w:r w:rsidR="00000739">
        <w:rPr>
          <w:sz w:val="24"/>
          <w:szCs w:val="24"/>
        </w:rPr>
        <w:t xml:space="preserve">unzionali riportati in tabella </w:t>
      </w:r>
      <w:r w:rsidR="00EB5150">
        <w:rPr>
          <w:sz w:val="24"/>
          <w:szCs w:val="24"/>
        </w:rPr>
        <w:t>4</w:t>
      </w:r>
      <w:r>
        <w:rPr>
          <w:sz w:val="24"/>
          <w:szCs w:val="24"/>
        </w:rPr>
        <w:t>.1</w:t>
      </w:r>
    </w:p>
    <w:p w:rsidR="00901750" w:rsidRDefault="00901750" w:rsidP="00901750">
      <w:pPr>
        <w:spacing w:after="0"/>
        <w:jc w:val="both"/>
        <w:rPr>
          <w:sz w:val="24"/>
          <w:szCs w:val="24"/>
        </w:rPr>
      </w:pPr>
    </w:p>
    <w:tbl>
      <w:tblPr>
        <w:tblStyle w:val="Grigliatabella"/>
        <w:tblW w:w="0" w:type="auto"/>
        <w:tblLayout w:type="fixed"/>
        <w:tblLook w:val="04A0"/>
      </w:tblPr>
      <w:tblGrid>
        <w:gridCol w:w="2518"/>
        <w:gridCol w:w="7229"/>
      </w:tblGrid>
      <w:tr w:rsidR="00901750" w:rsidRPr="00C57D9E" w:rsidTr="000D0C37">
        <w:trPr>
          <w:trHeight w:val="300"/>
        </w:trPr>
        <w:tc>
          <w:tcPr>
            <w:tcW w:w="2518" w:type="dxa"/>
            <w:tcBorders>
              <w:bottom w:val="single" w:sz="4" w:space="0" w:color="000000" w:themeColor="text1"/>
            </w:tcBorders>
            <w:shd w:val="clear" w:color="auto" w:fill="548DD4" w:themeFill="text2" w:themeFillTint="99"/>
            <w:noWrap/>
            <w:hideMark/>
          </w:tcPr>
          <w:p w:rsidR="00901750" w:rsidRPr="00C57D9E" w:rsidRDefault="00901750" w:rsidP="000D0C37">
            <w:pPr>
              <w:jc w:val="both"/>
              <w:rPr>
                <w:b/>
                <w:bCs/>
                <w:color w:val="FFFFFF" w:themeColor="background1"/>
                <w:sz w:val="24"/>
                <w:szCs w:val="24"/>
              </w:rPr>
            </w:pPr>
            <w:r>
              <w:rPr>
                <w:b/>
                <w:bCs/>
                <w:color w:val="FFFFFF" w:themeColor="background1"/>
                <w:sz w:val="24"/>
                <w:szCs w:val="24"/>
              </w:rPr>
              <w:t>Requisito</w:t>
            </w:r>
          </w:p>
        </w:tc>
        <w:tc>
          <w:tcPr>
            <w:tcW w:w="7229" w:type="dxa"/>
            <w:tcBorders>
              <w:bottom w:val="single" w:sz="4" w:space="0" w:color="000000" w:themeColor="text1"/>
            </w:tcBorders>
            <w:shd w:val="clear" w:color="auto" w:fill="548DD4" w:themeFill="text2" w:themeFillTint="99"/>
            <w:noWrap/>
            <w:hideMark/>
          </w:tcPr>
          <w:p w:rsidR="00901750" w:rsidRPr="00C57D9E" w:rsidRDefault="00901750" w:rsidP="000D0C37">
            <w:pPr>
              <w:jc w:val="both"/>
              <w:rPr>
                <w:b/>
                <w:bCs/>
                <w:color w:val="FFFFFF" w:themeColor="background1"/>
                <w:sz w:val="24"/>
                <w:szCs w:val="24"/>
              </w:rPr>
            </w:pPr>
            <w:r w:rsidRPr="00C57D9E">
              <w:rPr>
                <w:b/>
                <w:bCs/>
                <w:color w:val="FFFFFF" w:themeColor="background1"/>
                <w:sz w:val="24"/>
                <w:szCs w:val="24"/>
              </w:rPr>
              <w:t>Descrizione</w:t>
            </w:r>
          </w:p>
        </w:tc>
      </w:tr>
      <w:tr w:rsidR="00901750" w:rsidRPr="00C57D9E" w:rsidTr="000D0C37">
        <w:trPr>
          <w:trHeight w:val="300"/>
        </w:trPr>
        <w:tc>
          <w:tcPr>
            <w:tcW w:w="2518" w:type="dxa"/>
            <w:tcBorders>
              <w:bottom w:val="single" w:sz="4" w:space="0" w:color="000000" w:themeColor="text1"/>
            </w:tcBorders>
            <w:shd w:val="clear" w:color="auto" w:fill="FFFFFF" w:themeFill="background1"/>
            <w:hideMark/>
          </w:tcPr>
          <w:p w:rsidR="00901750" w:rsidRPr="00C51B66" w:rsidRDefault="001309B6" w:rsidP="000D0C37">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110_SW</w:t>
            </w:r>
            <w:r w:rsidR="00901750" w:rsidRPr="00C51B66">
              <w:rPr>
                <w:color w:val="000000" w:themeColor="text1"/>
                <w:sz w:val="24"/>
                <w:szCs w:val="24"/>
              </w:rPr>
              <w:t>_0</w:t>
            </w:r>
            <w:r w:rsidR="00901750">
              <w:rPr>
                <w:color w:val="000000" w:themeColor="text1"/>
                <w:sz w:val="24"/>
                <w:szCs w:val="24"/>
              </w:rPr>
              <w:t>10</w:t>
            </w:r>
          </w:p>
        </w:tc>
        <w:tc>
          <w:tcPr>
            <w:tcW w:w="7229" w:type="dxa"/>
            <w:tcBorders>
              <w:bottom w:val="single" w:sz="4" w:space="0" w:color="000000" w:themeColor="text1"/>
            </w:tcBorders>
            <w:shd w:val="clear" w:color="auto" w:fill="FFFFFF" w:themeFill="background1"/>
            <w:hideMark/>
          </w:tcPr>
          <w:p w:rsidR="00901750" w:rsidRDefault="007523AF" w:rsidP="000D0C37">
            <w:pPr>
              <w:jc w:val="both"/>
              <w:rPr>
                <w:color w:val="000000" w:themeColor="text1"/>
                <w:sz w:val="24"/>
                <w:szCs w:val="24"/>
              </w:rPr>
            </w:pPr>
            <w:r>
              <w:rPr>
                <w:color w:val="000000" w:themeColor="text1"/>
                <w:sz w:val="24"/>
                <w:szCs w:val="24"/>
              </w:rPr>
              <w:t xml:space="preserve">Il sw della Base Board </w:t>
            </w:r>
            <w:r w:rsidR="00CB7B6A">
              <w:rPr>
                <w:color w:val="000000" w:themeColor="text1"/>
                <w:sz w:val="24"/>
                <w:szCs w:val="24"/>
              </w:rPr>
              <w:t>dovrà implementare un frame work contenente:</w:t>
            </w:r>
          </w:p>
          <w:p w:rsidR="00CB7B6A" w:rsidRDefault="00CB7B6A" w:rsidP="00CB7B6A">
            <w:pPr>
              <w:pStyle w:val="Paragrafoelenco"/>
              <w:numPr>
                <w:ilvl w:val="0"/>
                <w:numId w:val="36"/>
              </w:numPr>
              <w:jc w:val="both"/>
              <w:rPr>
                <w:color w:val="000000" w:themeColor="text1"/>
                <w:sz w:val="24"/>
                <w:szCs w:val="24"/>
              </w:rPr>
            </w:pPr>
            <w:r>
              <w:rPr>
                <w:color w:val="000000" w:themeColor="text1"/>
                <w:sz w:val="24"/>
                <w:szCs w:val="24"/>
              </w:rPr>
              <w:t xml:space="preserve">Un sistema operativo real time </w:t>
            </w:r>
          </w:p>
          <w:p w:rsidR="00CB7B6A" w:rsidRDefault="00CB7B6A" w:rsidP="00CB7B6A">
            <w:pPr>
              <w:pStyle w:val="Paragrafoelenco"/>
              <w:numPr>
                <w:ilvl w:val="0"/>
                <w:numId w:val="36"/>
              </w:numPr>
              <w:jc w:val="both"/>
              <w:rPr>
                <w:color w:val="000000" w:themeColor="text1"/>
                <w:sz w:val="24"/>
                <w:szCs w:val="24"/>
              </w:rPr>
            </w:pPr>
            <w:r>
              <w:rPr>
                <w:color w:val="000000" w:themeColor="text1"/>
                <w:sz w:val="24"/>
                <w:szCs w:val="24"/>
              </w:rPr>
              <w:t xml:space="preserve">Un bootloader </w:t>
            </w:r>
          </w:p>
          <w:p w:rsidR="00CB7B6A" w:rsidRPr="00CB7B6A" w:rsidRDefault="00CB7B6A" w:rsidP="007523AF">
            <w:pPr>
              <w:pStyle w:val="Paragrafoelenco"/>
              <w:numPr>
                <w:ilvl w:val="0"/>
                <w:numId w:val="36"/>
              </w:numPr>
              <w:jc w:val="both"/>
              <w:rPr>
                <w:color w:val="000000" w:themeColor="text1"/>
                <w:sz w:val="24"/>
                <w:szCs w:val="24"/>
              </w:rPr>
            </w:pPr>
            <w:r>
              <w:rPr>
                <w:color w:val="000000" w:themeColor="text1"/>
                <w:sz w:val="24"/>
                <w:szCs w:val="24"/>
              </w:rPr>
              <w:t xml:space="preserve">Un set di device driver per l’utilizzo delle </w:t>
            </w:r>
            <w:r w:rsidR="007523AF">
              <w:rPr>
                <w:color w:val="000000" w:themeColor="text1"/>
                <w:sz w:val="24"/>
                <w:szCs w:val="24"/>
              </w:rPr>
              <w:t>svariate Slave Boards</w:t>
            </w:r>
          </w:p>
        </w:tc>
      </w:tr>
      <w:tr w:rsidR="00901750" w:rsidRPr="00C57D9E" w:rsidTr="000D0C37">
        <w:trPr>
          <w:trHeight w:val="300"/>
        </w:trPr>
        <w:tc>
          <w:tcPr>
            <w:tcW w:w="2518" w:type="dxa"/>
            <w:shd w:val="clear" w:color="auto" w:fill="FFFFFF" w:themeFill="background1"/>
            <w:hideMark/>
          </w:tcPr>
          <w:p w:rsidR="00901750" w:rsidRDefault="001309B6" w:rsidP="000D0C37">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110_SW</w:t>
            </w:r>
            <w:r w:rsidR="00CB7B6A" w:rsidRPr="00C51B66">
              <w:rPr>
                <w:color w:val="000000" w:themeColor="text1"/>
                <w:sz w:val="24"/>
                <w:szCs w:val="24"/>
              </w:rPr>
              <w:t>_0</w:t>
            </w:r>
            <w:r w:rsidR="00CB7B6A">
              <w:rPr>
                <w:color w:val="000000" w:themeColor="text1"/>
                <w:sz w:val="24"/>
                <w:szCs w:val="24"/>
              </w:rPr>
              <w:t>20</w:t>
            </w:r>
          </w:p>
        </w:tc>
        <w:tc>
          <w:tcPr>
            <w:tcW w:w="7229" w:type="dxa"/>
            <w:shd w:val="clear" w:color="auto" w:fill="FFFFFF" w:themeFill="background1"/>
            <w:hideMark/>
          </w:tcPr>
          <w:p w:rsidR="00901750" w:rsidRDefault="00CB7B6A" w:rsidP="000D0C37">
            <w:pPr>
              <w:jc w:val="both"/>
              <w:rPr>
                <w:color w:val="000000" w:themeColor="text1"/>
                <w:sz w:val="24"/>
                <w:szCs w:val="24"/>
              </w:rPr>
            </w:pPr>
            <w:r>
              <w:rPr>
                <w:color w:val="000000" w:themeColor="text1"/>
                <w:sz w:val="24"/>
                <w:szCs w:val="24"/>
              </w:rPr>
              <w:t>Il  bootloader dovrà basarsi sullo stack USB open source della Microchip.</w:t>
            </w:r>
          </w:p>
        </w:tc>
      </w:tr>
      <w:tr w:rsidR="00901750" w:rsidRPr="00C57D9E" w:rsidTr="000D0C37">
        <w:trPr>
          <w:trHeight w:val="300"/>
        </w:trPr>
        <w:tc>
          <w:tcPr>
            <w:tcW w:w="2518" w:type="dxa"/>
            <w:shd w:val="clear" w:color="auto" w:fill="FFFFFF" w:themeFill="background1"/>
            <w:hideMark/>
          </w:tcPr>
          <w:p w:rsidR="00901750" w:rsidRDefault="001309B6" w:rsidP="000D0C37">
            <w:pPr>
              <w:jc w:val="center"/>
              <w:rPr>
                <w:color w:val="000000" w:themeColor="text1"/>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110_SW</w:t>
            </w:r>
            <w:r w:rsidR="00CB7B6A" w:rsidRPr="00C51B66">
              <w:rPr>
                <w:color w:val="000000" w:themeColor="text1"/>
                <w:sz w:val="24"/>
                <w:szCs w:val="24"/>
              </w:rPr>
              <w:t>_0</w:t>
            </w:r>
            <w:r w:rsidR="00CB7B6A">
              <w:rPr>
                <w:color w:val="000000" w:themeColor="text1"/>
                <w:sz w:val="24"/>
                <w:szCs w:val="24"/>
              </w:rPr>
              <w:t>30</w:t>
            </w:r>
          </w:p>
        </w:tc>
        <w:tc>
          <w:tcPr>
            <w:tcW w:w="7229" w:type="dxa"/>
            <w:shd w:val="clear" w:color="auto" w:fill="FFFFFF" w:themeFill="background1"/>
            <w:hideMark/>
          </w:tcPr>
          <w:p w:rsidR="00901750" w:rsidRDefault="00CB7B6A" w:rsidP="000D0C37">
            <w:pPr>
              <w:jc w:val="both"/>
              <w:rPr>
                <w:color w:val="000000" w:themeColor="text1"/>
                <w:sz w:val="24"/>
                <w:szCs w:val="24"/>
              </w:rPr>
            </w:pPr>
            <w:r>
              <w:rPr>
                <w:color w:val="000000" w:themeColor="text1"/>
                <w:sz w:val="24"/>
                <w:szCs w:val="24"/>
              </w:rPr>
              <w:t>Il sistema operativo implementato dovrà essere di tipo multitasking cooperativo non pre-emptive.</w:t>
            </w:r>
          </w:p>
        </w:tc>
      </w:tr>
      <w:tr w:rsidR="00901750" w:rsidRPr="004F09A2" w:rsidTr="000D0C37">
        <w:trPr>
          <w:trHeight w:val="300"/>
        </w:trPr>
        <w:tc>
          <w:tcPr>
            <w:tcW w:w="2518" w:type="dxa"/>
            <w:tcBorders>
              <w:bottom w:val="single" w:sz="4" w:space="0" w:color="000000" w:themeColor="text1"/>
            </w:tcBorders>
            <w:shd w:val="clear" w:color="auto" w:fill="FFFFFF" w:themeFill="background1"/>
            <w:hideMark/>
          </w:tcPr>
          <w:p w:rsidR="00901750" w:rsidRPr="00C51B66" w:rsidRDefault="001309B6" w:rsidP="000D0C37">
            <w:pPr>
              <w:jc w:val="center"/>
              <w:rPr>
                <w:sz w:val="24"/>
                <w:szCs w:val="24"/>
              </w:rPr>
            </w:pPr>
            <w:r>
              <w:rPr>
                <w:color w:val="000000" w:themeColor="text1"/>
                <w:sz w:val="24"/>
                <w:szCs w:val="24"/>
              </w:rPr>
              <w:t>B</w:t>
            </w:r>
            <w:r w:rsidR="00C05D13">
              <w:rPr>
                <w:color w:val="000000" w:themeColor="text1"/>
                <w:sz w:val="24"/>
                <w:szCs w:val="24"/>
              </w:rPr>
              <w:t>B</w:t>
            </w:r>
            <w:r w:rsidR="00EF021F">
              <w:rPr>
                <w:color w:val="000000" w:themeColor="text1"/>
                <w:sz w:val="24"/>
                <w:szCs w:val="24"/>
              </w:rPr>
              <w:t>110_SW</w:t>
            </w:r>
            <w:r w:rsidR="00CB7B6A" w:rsidRPr="00C51B66">
              <w:rPr>
                <w:color w:val="000000" w:themeColor="text1"/>
                <w:sz w:val="24"/>
                <w:szCs w:val="24"/>
              </w:rPr>
              <w:t>_0</w:t>
            </w:r>
            <w:r w:rsidR="00CB7B6A">
              <w:rPr>
                <w:color w:val="000000" w:themeColor="text1"/>
                <w:sz w:val="24"/>
                <w:szCs w:val="24"/>
              </w:rPr>
              <w:t>40</w:t>
            </w:r>
          </w:p>
        </w:tc>
        <w:tc>
          <w:tcPr>
            <w:tcW w:w="7229" w:type="dxa"/>
            <w:tcBorders>
              <w:bottom w:val="single" w:sz="4" w:space="0" w:color="000000" w:themeColor="text1"/>
            </w:tcBorders>
            <w:shd w:val="clear" w:color="auto" w:fill="FFFFFF" w:themeFill="background1"/>
            <w:hideMark/>
          </w:tcPr>
          <w:p w:rsidR="00901750" w:rsidRPr="00DE70A1" w:rsidRDefault="00CB7B6A" w:rsidP="000D0C37">
            <w:pPr>
              <w:jc w:val="both"/>
              <w:rPr>
                <w:color w:val="000000" w:themeColor="text1"/>
                <w:sz w:val="24"/>
                <w:szCs w:val="24"/>
              </w:rPr>
            </w:pPr>
            <w:r>
              <w:rPr>
                <w:color w:val="000000" w:themeColor="text1"/>
                <w:sz w:val="24"/>
                <w:szCs w:val="24"/>
              </w:rPr>
              <w:t xml:space="preserve">Il sw dovrà </w:t>
            </w:r>
            <w:r w:rsidR="00A56BF2">
              <w:rPr>
                <w:color w:val="000000" w:themeColor="text1"/>
                <w:sz w:val="24"/>
                <w:szCs w:val="24"/>
              </w:rPr>
              <w:t>integrare lo stack USB open sou</w:t>
            </w:r>
            <w:r>
              <w:rPr>
                <w:color w:val="000000" w:themeColor="text1"/>
                <w:sz w:val="24"/>
                <w:szCs w:val="24"/>
              </w:rPr>
              <w:t>rce di Microchip ed in particolare dovrà implementare la classe CDC per offrire la possibilità di configurare il dispositivo da un personal computer dotato di opportuna interfaccia SW.</w:t>
            </w:r>
          </w:p>
        </w:tc>
      </w:tr>
      <w:tr w:rsidR="00901750" w:rsidRPr="004F09A2" w:rsidTr="000D0C37">
        <w:trPr>
          <w:trHeight w:val="300"/>
        </w:trPr>
        <w:tc>
          <w:tcPr>
            <w:tcW w:w="2518" w:type="dxa"/>
            <w:shd w:val="clear" w:color="auto" w:fill="FFFFFF" w:themeFill="background1"/>
            <w:hideMark/>
          </w:tcPr>
          <w:p w:rsidR="00901750" w:rsidRPr="00C51B66" w:rsidRDefault="00901750" w:rsidP="000D0C37">
            <w:pPr>
              <w:jc w:val="center"/>
              <w:rPr>
                <w:sz w:val="24"/>
                <w:szCs w:val="24"/>
              </w:rPr>
            </w:pPr>
          </w:p>
        </w:tc>
        <w:tc>
          <w:tcPr>
            <w:tcW w:w="7229" w:type="dxa"/>
            <w:shd w:val="clear" w:color="auto" w:fill="FFFFFF" w:themeFill="background1"/>
            <w:hideMark/>
          </w:tcPr>
          <w:p w:rsidR="00901750" w:rsidRPr="004F09A2" w:rsidRDefault="00901750" w:rsidP="000D0C37">
            <w:pPr>
              <w:jc w:val="both"/>
              <w:rPr>
                <w:sz w:val="24"/>
                <w:szCs w:val="24"/>
              </w:rPr>
            </w:pPr>
          </w:p>
        </w:tc>
      </w:tr>
      <w:tr w:rsidR="00901750" w:rsidRPr="004F09A2" w:rsidTr="000D0C37">
        <w:trPr>
          <w:trHeight w:val="300"/>
        </w:trPr>
        <w:tc>
          <w:tcPr>
            <w:tcW w:w="2518" w:type="dxa"/>
            <w:tcBorders>
              <w:bottom w:val="single" w:sz="4" w:space="0" w:color="000000" w:themeColor="text1"/>
            </w:tcBorders>
            <w:shd w:val="clear" w:color="auto" w:fill="FFFFFF" w:themeFill="background1"/>
            <w:hideMark/>
          </w:tcPr>
          <w:p w:rsidR="00901750" w:rsidRPr="00C51B66" w:rsidRDefault="00901750" w:rsidP="000D0C37">
            <w:pPr>
              <w:jc w:val="center"/>
              <w:rPr>
                <w:sz w:val="24"/>
                <w:szCs w:val="24"/>
              </w:rPr>
            </w:pPr>
          </w:p>
        </w:tc>
        <w:tc>
          <w:tcPr>
            <w:tcW w:w="7229" w:type="dxa"/>
            <w:tcBorders>
              <w:bottom w:val="single" w:sz="4" w:space="0" w:color="000000" w:themeColor="text1"/>
            </w:tcBorders>
            <w:shd w:val="clear" w:color="auto" w:fill="FFFFFF" w:themeFill="background1"/>
            <w:hideMark/>
          </w:tcPr>
          <w:p w:rsidR="00901750" w:rsidRPr="004F09A2" w:rsidRDefault="00901750" w:rsidP="000D0C37">
            <w:pPr>
              <w:jc w:val="both"/>
              <w:rPr>
                <w:sz w:val="24"/>
                <w:szCs w:val="24"/>
              </w:rPr>
            </w:pPr>
          </w:p>
        </w:tc>
      </w:tr>
      <w:tr w:rsidR="00901750" w:rsidRPr="004F09A2" w:rsidTr="000D0C37">
        <w:trPr>
          <w:trHeight w:val="300"/>
        </w:trPr>
        <w:tc>
          <w:tcPr>
            <w:tcW w:w="2518" w:type="dxa"/>
            <w:shd w:val="clear" w:color="auto" w:fill="FFFFFF" w:themeFill="background1"/>
            <w:hideMark/>
          </w:tcPr>
          <w:p w:rsidR="00901750" w:rsidRPr="00C51B66" w:rsidRDefault="00901750" w:rsidP="000D0C37">
            <w:pPr>
              <w:jc w:val="center"/>
              <w:rPr>
                <w:sz w:val="24"/>
                <w:szCs w:val="24"/>
              </w:rPr>
            </w:pPr>
          </w:p>
        </w:tc>
        <w:tc>
          <w:tcPr>
            <w:tcW w:w="7229" w:type="dxa"/>
            <w:shd w:val="clear" w:color="auto" w:fill="FFFFFF" w:themeFill="background1"/>
            <w:hideMark/>
          </w:tcPr>
          <w:p w:rsidR="00901750" w:rsidRPr="004F09A2" w:rsidRDefault="00901750" w:rsidP="000D0C37">
            <w:pPr>
              <w:jc w:val="both"/>
              <w:rPr>
                <w:sz w:val="24"/>
                <w:szCs w:val="24"/>
              </w:rPr>
            </w:pPr>
          </w:p>
        </w:tc>
      </w:tr>
      <w:tr w:rsidR="00901750" w:rsidRPr="004F09A2" w:rsidTr="000D0C37">
        <w:trPr>
          <w:trHeight w:val="300"/>
        </w:trPr>
        <w:tc>
          <w:tcPr>
            <w:tcW w:w="2518" w:type="dxa"/>
            <w:shd w:val="clear" w:color="auto" w:fill="FFFFFF" w:themeFill="background1"/>
            <w:hideMark/>
          </w:tcPr>
          <w:p w:rsidR="00901750" w:rsidRDefault="00901750" w:rsidP="000D0C37">
            <w:pPr>
              <w:jc w:val="center"/>
              <w:rPr>
                <w:color w:val="000000" w:themeColor="text1"/>
                <w:sz w:val="24"/>
                <w:szCs w:val="24"/>
              </w:rPr>
            </w:pPr>
          </w:p>
        </w:tc>
        <w:tc>
          <w:tcPr>
            <w:tcW w:w="7229" w:type="dxa"/>
            <w:shd w:val="clear" w:color="auto" w:fill="FFFFFF" w:themeFill="background1"/>
            <w:hideMark/>
          </w:tcPr>
          <w:p w:rsidR="00901750" w:rsidRDefault="00901750" w:rsidP="000D0C37">
            <w:pPr>
              <w:jc w:val="both"/>
              <w:rPr>
                <w:sz w:val="24"/>
                <w:szCs w:val="24"/>
              </w:rPr>
            </w:pPr>
          </w:p>
        </w:tc>
      </w:tr>
      <w:tr w:rsidR="00901750" w:rsidRPr="004F09A2" w:rsidTr="000D0C37">
        <w:trPr>
          <w:trHeight w:val="300"/>
        </w:trPr>
        <w:tc>
          <w:tcPr>
            <w:tcW w:w="2518" w:type="dxa"/>
            <w:tcBorders>
              <w:bottom w:val="single" w:sz="4" w:space="0" w:color="000000" w:themeColor="text1"/>
            </w:tcBorders>
            <w:shd w:val="clear" w:color="auto" w:fill="FFFFFF" w:themeFill="background1"/>
            <w:hideMark/>
          </w:tcPr>
          <w:p w:rsidR="00901750" w:rsidRPr="00C51B66" w:rsidRDefault="00901750" w:rsidP="000D0C37">
            <w:pPr>
              <w:jc w:val="center"/>
              <w:rPr>
                <w:sz w:val="24"/>
                <w:szCs w:val="24"/>
              </w:rPr>
            </w:pPr>
          </w:p>
        </w:tc>
        <w:tc>
          <w:tcPr>
            <w:tcW w:w="7229" w:type="dxa"/>
            <w:tcBorders>
              <w:bottom w:val="single" w:sz="4" w:space="0" w:color="000000" w:themeColor="text1"/>
            </w:tcBorders>
            <w:shd w:val="clear" w:color="auto" w:fill="FFFFFF" w:themeFill="background1"/>
            <w:hideMark/>
          </w:tcPr>
          <w:p w:rsidR="00901750" w:rsidRPr="00EC5B31" w:rsidRDefault="00901750" w:rsidP="000D0C37">
            <w:pPr>
              <w:ind w:left="360"/>
              <w:jc w:val="both"/>
            </w:pPr>
          </w:p>
        </w:tc>
      </w:tr>
    </w:tbl>
    <w:p w:rsidR="00901750" w:rsidRDefault="00901750" w:rsidP="00901750">
      <w:pPr>
        <w:spacing w:after="0"/>
        <w:jc w:val="center"/>
        <w:rPr>
          <w:sz w:val="24"/>
          <w:szCs w:val="24"/>
        </w:rPr>
      </w:pPr>
    </w:p>
    <w:p w:rsidR="00901750" w:rsidRDefault="00901750" w:rsidP="00901750">
      <w:pPr>
        <w:spacing w:after="0"/>
        <w:jc w:val="center"/>
        <w:rPr>
          <w:i/>
          <w:sz w:val="24"/>
          <w:szCs w:val="24"/>
        </w:rPr>
      </w:pPr>
      <w:r>
        <w:rPr>
          <w:i/>
          <w:sz w:val="24"/>
          <w:szCs w:val="24"/>
        </w:rPr>
        <w:t>Tabell 4</w:t>
      </w:r>
      <w:r w:rsidRPr="00C57D9E">
        <w:rPr>
          <w:i/>
          <w:sz w:val="24"/>
          <w:szCs w:val="24"/>
        </w:rPr>
        <w:t xml:space="preserve">.1 – </w:t>
      </w:r>
      <w:r>
        <w:rPr>
          <w:i/>
          <w:sz w:val="24"/>
          <w:szCs w:val="24"/>
        </w:rPr>
        <w:t xml:space="preserve">Requisiti </w:t>
      </w:r>
      <w:r w:rsidR="00867321">
        <w:rPr>
          <w:i/>
          <w:sz w:val="24"/>
          <w:szCs w:val="24"/>
        </w:rPr>
        <w:t>Software</w:t>
      </w:r>
    </w:p>
    <w:p w:rsidR="00D472CC" w:rsidRDefault="007873F9" w:rsidP="009D6462">
      <w:pPr>
        <w:rPr>
          <w:i/>
          <w:sz w:val="24"/>
          <w:szCs w:val="24"/>
        </w:rPr>
      </w:pPr>
      <w:r>
        <w:rPr>
          <w:sz w:val="24"/>
          <w:szCs w:val="24"/>
        </w:rPr>
        <w:br w:type="page"/>
      </w:r>
    </w:p>
    <w:p w:rsidR="00D61D1F" w:rsidRDefault="00D61D1F" w:rsidP="00D61D1F">
      <w:pPr>
        <w:pStyle w:val="Titolo1"/>
        <w:numPr>
          <w:ilvl w:val="0"/>
          <w:numId w:val="1"/>
        </w:numPr>
      </w:pPr>
      <w:bookmarkStart w:id="5" w:name="_Toc502770728"/>
      <w:r>
        <w:lastRenderedPageBreak/>
        <w:t>Power</w:t>
      </w:r>
      <w:r w:rsidR="00EB5150">
        <w:t>/Voltage</w:t>
      </w:r>
      <w:r>
        <w:t xml:space="preserve"> Budget</w:t>
      </w:r>
      <w:bookmarkEnd w:id="5"/>
    </w:p>
    <w:p w:rsidR="00D61D1F" w:rsidRDefault="007523AF" w:rsidP="00D61D1F">
      <w:pPr>
        <w:spacing w:after="0"/>
        <w:jc w:val="both"/>
        <w:rPr>
          <w:sz w:val="24"/>
          <w:szCs w:val="24"/>
        </w:rPr>
      </w:pPr>
      <w:r>
        <w:rPr>
          <w:sz w:val="24"/>
          <w:szCs w:val="24"/>
        </w:rPr>
        <w:t>In tabella 5</w:t>
      </w:r>
      <w:r w:rsidR="00D61D1F">
        <w:rPr>
          <w:sz w:val="24"/>
          <w:szCs w:val="24"/>
        </w:rPr>
        <w:t>.1 è riportato il voltage budget del sistema (</w:t>
      </w:r>
      <w:r w:rsidR="001309B6">
        <w:rPr>
          <w:sz w:val="24"/>
          <w:szCs w:val="24"/>
        </w:rPr>
        <w:t xml:space="preserve">baseboard </w:t>
      </w:r>
      <w:r w:rsidR="00D61D1F">
        <w:rPr>
          <w:sz w:val="24"/>
          <w:szCs w:val="24"/>
        </w:rPr>
        <w:t xml:space="preserve">+ </w:t>
      </w:r>
      <w:r>
        <w:rPr>
          <w:sz w:val="24"/>
          <w:szCs w:val="24"/>
        </w:rPr>
        <w:t>Modem GSM/GPRS</w:t>
      </w:r>
      <w:r w:rsidR="00D61D1F">
        <w:rPr>
          <w:sz w:val="24"/>
          <w:szCs w:val="24"/>
        </w:rPr>
        <w:t xml:space="preserve">). </w:t>
      </w:r>
    </w:p>
    <w:p w:rsidR="00D61D1F" w:rsidRDefault="00D61D1F" w:rsidP="00D61D1F">
      <w:pPr>
        <w:spacing w:after="0"/>
        <w:jc w:val="both"/>
        <w:rPr>
          <w:sz w:val="24"/>
          <w:szCs w:val="24"/>
        </w:rPr>
      </w:pPr>
    </w:p>
    <w:tbl>
      <w:tblPr>
        <w:tblStyle w:val="Grigliatabella"/>
        <w:tblW w:w="0" w:type="auto"/>
        <w:jc w:val="center"/>
        <w:tblLayout w:type="fixed"/>
        <w:tblLook w:val="04A0"/>
      </w:tblPr>
      <w:tblGrid>
        <w:gridCol w:w="2518"/>
        <w:gridCol w:w="6972"/>
      </w:tblGrid>
      <w:tr w:rsidR="00D61D1F" w:rsidRPr="00C57D9E" w:rsidTr="00BA7E72">
        <w:trPr>
          <w:trHeight w:val="300"/>
          <w:jc w:val="center"/>
        </w:trPr>
        <w:tc>
          <w:tcPr>
            <w:tcW w:w="2518" w:type="dxa"/>
            <w:tcBorders>
              <w:bottom w:val="single" w:sz="4" w:space="0" w:color="000000" w:themeColor="text1"/>
            </w:tcBorders>
            <w:shd w:val="clear" w:color="auto" w:fill="548DD4" w:themeFill="text2" w:themeFillTint="99"/>
            <w:noWrap/>
            <w:hideMark/>
          </w:tcPr>
          <w:p w:rsidR="00D61D1F" w:rsidRPr="00C57D9E" w:rsidRDefault="00D61D1F" w:rsidP="00BA7E72">
            <w:pPr>
              <w:jc w:val="center"/>
              <w:rPr>
                <w:b/>
                <w:bCs/>
                <w:color w:val="FFFFFF" w:themeColor="background1"/>
                <w:sz w:val="24"/>
                <w:szCs w:val="24"/>
              </w:rPr>
            </w:pPr>
            <w:r>
              <w:rPr>
                <w:b/>
                <w:bCs/>
                <w:color w:val="FFFFFF" w:themeColor="background1"/>
                <w:sz w:val="24"/>
                <w:szCs w:val="24"/>
              </w:rPr>
              <w:t>Componente</w:t>
            </w:r>
          </w:p>
        </w:tc>
        <w:tc>
          <w:tcPr>
            <w:tcW w:w="6972" w:type="dxa"/>
            <w:tcBorders>
              <w:bottom w:val="single" w:sz="4" w:space="0" w:color="000000" w:themeColor="text1"/>
            </w:tcBorders>
            <w:shd w:val="clear" w:color="auto" w:fill="548DD4" w:themeFill="text2" w:themeFillTint="99"/>
            <w:noWrap/>
            <w:hideMark/>
          </w:tcPr>
          <w:p w:rsidR="00D61D1F" w:rsidRPr="00C57D9E" w:rsidRDefault="00D61D1F" w:rsidP="00BA7E72">
            <w:pPr>
              <w:jc w:val="center"/>
              <w:rPr>
                <w:b/>
                <w:bCs/>
                <w:color w:val="FFFFFF" w:themeColor="background1"/>
                <w:sz w:val="24"/>
                <w:szCs w:val="24"/>
              </w:rPr>
            </w:pPr>
            <w:r>
              <w:rPr>
                <w:b/>
                <w:bCs/>
                <w:color w:val="FFFFFF" w:themeColor="background1"/>
                <w:sz w:val="24"/>
                <w:szCs w:val="24"/>
              </w:rPr>
              <w:t>Operating Voltage Range [V]</w:t>
            </w:r>
          </w:p>
        </w:tc>
      </w:tr>
      <w:tr w:rsidR="00D61D1F" w:rsidRPr="00C57D9E" w:rsidTr="00BA7E72">
        <w:trPr>
          <w:trHeight w:val="300"/>
          <w:jc w:val="center"/>
        </w:trPr>
        <w:tc>
          <w:tcPr>
            <w:tcW w:w="2518" w:type="dxa"/>
            <w:tcBorders>
              <w:bottom w:val="single" w:sz="4" w:space="0" w:color="000000" w:themeColor="text1"/>
            </w:tcBorders>
            <w:shd w:val="clear" w:color="auto" w:fill="FFFFFF" w:themeFill="background1"/>
            <w:hideMark/>
          </w:tcPr>
          <w:p w:rsidR="00D61D1F" w:rsidRPr="00C51B66" w:rsidRDefault="00D61D1F" w:rsidP="00BA7E72">
            <w:pPr>
              <w:jc w:val="center"/>
              <w:rPr>
                <w:color w:val="000000" w:themeColor="text1"/>
                <w:sz w:val="24"/>
                <w:szCs w:val="24"/>
              </w:rPr>
            </w:pPr>
            <w:r>
              <w:rPr>
                <w:color w:val="000000" w:themeColor="text1"/>
                <w:sz w:val="24"/>
                <w:szCs w:val="24"/>
              </w:rPr>
              <w:t>uC</w:t>
            </w:r>
          </w:p>
        </w:tc>
        <w:tc>
          <w:tcPr>
            <w:tcW w:w="6972" w:type="dxa"/>
            <w:tcBorders>
              <w:bottom w:val="single" w:sz="4" w:space="0" w:color="000000" w:themeColor="text1"/>
            </w:tcBorders>
            <w:shd w:val="clear" w:color="auto" w:fill="FFFFFF" w:themeFill="background1"/>
            <w:hideMark/>
          </w:tcPr>
          <w:p w:rsidR="00D61D1F" w:rsidRPr="00C57D9E" w:rsidRDefault="00D61D1F" w:rsidP="00BA7E72">
            <w:pPr>
              <w:jc w:val="center"/>
              <w:rPr>
                <w:color w:val="000000" w:themeColor="text1"/>
                <w:sz w:val="24"/>
                <w:szCs w:val="24"/>
              </w:rPr>
            </w:pPr>
            <w:r>
              <w:rPr>
                <w:color w:val="000000" w:themeColor="text1"/>
                <w:sz w:val="24"/>
                <w:szCs w:val="24"/>
              </w:rPr>
              <w:t>2.0  –  3.6 (regolato a 3.0)</w:t>
            </w:r>
          </w:p>
        </w:tc>
      </w:tr>
      <w:tr w:rsidR="00D61D1F" w:rsidTr="00BA7E72">
        <w:trPr>
          <w:trHeight w:val="300"/>
          <w:jc w:val="center"/>
        </w:trPr>
        <w:tc>
          <w:tcPr>
            <w:tcW w:w="2518"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FT900</w:t>
            </w:r>
          </w:p>
        </w:tc>
        <w:tc>
          <w:tcPr>
            <w:tcW w:w="6972"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3.2  –  4.8</w:t>
            </w:r>
          </w:p>
        </w:tc>
      </w:tr>
      <w:tr w:rsidR="00D61D1F" w:rsidTr="00BA7E72">
        <w:trPr>
          <w:trHeight w:val="300"/>
          <w:jc w:val="center"/>
        </w:trPr>
        <w:tc>
          <w:tcPr>
            <w:tcW w:w="2518"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24LC16</w:t>
            </w:r>
          </w:p>
        </w:tc>
        <w:tc>
          <w:tcPr>
            <w:tcW w:w="6972"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2.5  –  6.5 (regolato a 3.0)</w:t>
            </w:r>
          </w:p>
        </w:tc>
      </w:tr>
    </w:tbl>
    <w:p w:rsidR="00D61D1F" w:rsidRDefault="00D61D1F" w:rsidP="00D61D1F">
      <w:pPr>
        <w:spacing w:after="0"/>
        <w:jc w:val="both"/>
        <w:rPr>
          <w:sz w:val="24"/>
          <w:szCs w:val="24"/>
        </w:rPr>
      </w:pPr>
    </w:p>
    <w:p w:rsidR="00D61D1F" w:rsidRPr="005C7D72" w:rsidRDefault="007523AF" w:rsidP="00D61D1F">
      <w:pPr>
        <w:spacing w:after="0"/>
        <w:jc w:val="center"/>
        <w:rPr>
          <w:i/>
          <w:sz w:val="24"/>
          <w:szCs w:val="24"/>
        </w:rPr>
      </w:pPr>
      <w:r>
        <w:rPr>
          <w:i/>
          <w:sz w:val="24"/>
          <w:szCs w:val="24"/>
        </w:rPr>
        <w:t>Tabella 5</w:t>
      </w:r>
      <w:r w:rsidR="00D61D1F" w:rsidRPr="005C7D72">
        <w:rPr>
          <w:i/>
          <w:sz w:val="24"/>
          <w:szCs w:val="24"/>
        </w:rPr>
        <w:t>.1 – Voltage budget</w:t>
      </w:r>
    </w:p>
    <w:p w:rsidR="00D61D1F" w:rsidRDefault="00D61D1F" w:rsidP="00D61D1F">
      <w:pPr>
        <w:spacing w:after="0"/>
        <w:jc w:val="center"/>
        <w:rPr>
          <w:sz w:val="24"/>
          <w:szCs w:val="24"/>
        </w:rPr>
      </w:pPr>
    </w:p>
    <w:p w:rsidR="00D61D1F" w:rsidRDefault="007523AF" w:rsidP="00A37865">
      <w:pPr>
        <w:spacing w:after="0"/>
        <w:jc w:val="both"/>
        <w:rPr>
          <w:sz w:val="24"/>
          <w:szCs w:val="24"/>
        </w:rPr>
      </w:pPr>
      <w:r>
        <w:rPr>
          <w:sz w:val="24"/>
          <w:szCs w:val="24"/>
        </w:rPr>
        <w:t>In tabella 5</w:t>
      </w:r>
      <w:r w:rsidR="00D61D1F">
        <w:rPr>
          <w:sz w:val="24"/>
          <w:szCs w:val="24"/>
        </w:rPr>
        <w:t>.2 è riportato il power budget del sistema (</w:t>
      </w:r>
      <w:r w:rsidR="001309B6">
        <w:rPr>
          <w:sz w:val="24"/>
          <w:szCs w:val="24"/>
        </w:rPr>
        <w:t xml:space="preserve">baseboard </w:t>
      </w:r>
      <w:r w:rsidR="00D61D1F">
        <w:rPr>
          <w:sz w:val="24"/>
          <w:szCs w:val="24"/>
        </w:rPr>
        <w:t xml:space="preserve">+ </w:t>
      </w:r>
      <w:r>
        <w:rPr>
          <w:sz w:val="24"/>
          <w:szCs w:val="24"/>
        </w:rPr>
        <w:t>Modem GSM/GPRS).</w:t>
      </w:r>
    </w:p>
    <w:p w:rsidR="00D61D1F" w:rsidRDefault="00D61D1F" w:rsidP="00D61D1F">
      <w:pPr>
        <w:spacing w:after="0"/>
        <w:jc w:val="center"/>
        <w:rPr>
          <w:sz w:val="24"/>
          <w:szCs w:val="24"/>
        </w:rPr>
      </w:pPr>
    </w:p>
    <w:tbl>
      <w:tblPr>
        <w:tblStyle w:val="Grigliatabella"/>
        <w:tblW w:w="0" w:type="auto"/>
        <w:jc w:val="center"/>
        <w:tblInd w:w="-4178" w:type="dxa"/>
        <w:tblLayout w:type="fixed"/>
        <w:tblLook w:val="04A0"/>
      </w:tblPr>
      <w:tblGrid>
        <w:gridCol w:w="2071"/>
        <w:gridCol w:w="2551"/>
        <w:gridCol w:w="2410"/>
        <w:gridCol w:w="2493"/>
      </w:tblGrid>
      <w:tr w:rsidR="00D61D1F" w:rsidRPr="00C57D9E" w:rsidTr="00BA7E72">
        <w:trPr>
          <w:trHeight w:val="300"/>
          <w:jc w:val="center"/>
        </w:trPr>
        <w:tc>
          <w:tcPr>
            <w:tcW w:w="2071" w:type="dxa"/>
            <w:tcBorders>
              <w:bottom w:val="single" w:sz="4" w:space="0" w:color="000000" w:themeColor="text1"/>
            </w:tcBorders>
            <w:shd w:val="clear" w:color="auto" w:fill="548DD4" w:themeFill="text2" w:themeFillTint="99"/>
            <w:noWrap/>
            <w:hideMark/>
          </w:tcPr>
          <w:p w:rsidR="00D61D1F" w:rsidRPr="00C57D9E" w:rsidRDefault="00D61D1F" w:rsidP="00BA7E72">
            <w:pPr>
              <w:jc w:val="center"/>
              <w:rPr>
                <w:b/>
                <w:bCs/>
                <w:color w:val="FFFFFF" w:themeColor="background1"/>
                <w:sz w:val="24"/>
                <w:szCs w:val="24"/>
              </w:rPr>
            </w:pPr>
            <w:r>
              <w:rPr>
                <w:b/>
                <w:bCs/>
                <w:color w:val="FFFFFF" w:themeColor="background1"/>
                <w:sz w:val="24"/>
                <w:szCs w:val="24"/>
              </w:rPr>
              <w:t>Componente</w:t>
            </w:r>
          </w:p>
        </w:tc>
        <w:tc>
          <w:tcPr>
            <w:tcW w:w="2551" w:type="dxa"/>
            <w:tcBorders>
              <w:bottom w:val="single" w:sz="4" w:space="0" w:color="000000" w:themeColor="text1"/>
            </w:tcBorders>
            <w:shd w:val="clear" w:color="auto" w:fill="548DD4" w:themeFill="text2" w:themeFillTint="99"/>
            <w:noWrap/>
            <w:hideMark/>
          </w:tcPr>
          <w:p w:rsidR="00D61D1F" w:rsidRPr="005C7D72" w:rsidRDefault="00D61D1F" w:rsidP="00BA7E72">
            <w:pPr>
              <w:jc w:val="center"/>
              <w:rPr>
                <w:b/>
                <w:bCs/>
                <w:color w:val="FFFFFF" w:themeColor="background1"/>
                <w:sz w:val="24"/>
                <w:szCs w:val="24"/>
                <w:lang w:val="en-US"/>
              </w:rPr>
            </w:pPr>
            <w:r w:rsidRPr="005C7D72">
              <w:rPr>
                <w:b/>
                <w:bCs/>
                <w:color w:val="FFFFFF" w:themeColor="background1"/>
                <w:sz w:val="24"/>
                <w:szCs w:val="24"/>
                <w:lang w:val="en-US"/>
              </w:rPr>
              <w:t>Low Power (e.g Sleep)</w:t>
            </w:r>
          </w:p>
        </w:tc>
        <w:tc>
          <w:tcPr>
            <w:tcW w:w="2410" w:type="dxa"/>
            <w:tcBorders>
              <w:bottom w:val="single" w:sz="4" w:space="0" w:color="000000" w:themeColor="text1"/>
            </w:tcBorders>
            <w:shd w:val="clear" w:color="auto" w:fill="548DD4" w:themeFill="text2" w:themeFillTint="99"/>
          </w:tcPr>
          <w:p w:rsidR="00D61D1F" w:rsidRPr="00C57D9E" w:rsidRDefault="00D61D1F" w:rsidP="00BA7E72">
            <w:pPr>
              <w:jc w:val="center"/>
              <w:rPr>
                <w:b/>
                <w:bCs/>
                <w:color w:val="FFFFFF" w:themeColor="background1"/>
                <w:sz w:val="24"/>
                <w:szCs w:val="24"/>
              </w:rPr>
            </w:pPr>
            <w:r>
              <w:rPr>
                <w:b/>
                <w:bCs/>
                <w:color w:val="FFFFFF" w:themeColor="background1"/>
                <w:sz w:val="24"/>
                <w:szCs w:val="24"/>
              </w:rPr>
              <w:t>Typ. Power Cons.</w:t>
            </w:r>
          </w:p>
        </w:tc>
        <w:tc>
          <w:tcPr>
            <w:tcW w:w="2493" w:type="dxa"/>
            <w:tcBorders>
              <w:bottom w:val="single" w:sz="4" w:space="0" w:color="000000" w:themeColor="text1"/>
            </w:tcBorders>
            <w:shd w:val="clear" w:color="auto" w:fill="548DD4" w:themeFill="text2" w:themeFillTint="99"/>
          </w:tcPr>
          <w:p w:rsidR="00D61D1F" w:rsidRDefault="00D61D1F" w:rsidP="00BA7E72">
            <w:pPr>
              <w:jc w:val="center"/>
              <w:rPr>
                <w:b/>
                <w:bCs/>
                <w:color w:val="FFFFFF" w:themeColor="background1"/>
                <w:sz w:val="24"/>
                <w:szCs w:val="24"/>
              </w:rPr>
            </w:pPr>
            <w:r>
              <w:rPr>
                <w:b/>
                <w:bCs/>
                <w:color w:val="FFFFFF" w:themeColor="background1"/>
                <w:sz w:val="24"/>
                <w:szCs w:val="24"/>
              </w:rPr>
              <w:t>Peak Power Cons.</w:t>
            </w:r>
          </w:p>
        </w:tc>
      </w:tr>
      <w:tr w:rsidR="00D61D1F" w:rsidRPr="00C57D9E" w:rsidTr="00BA7E72">
        <w:trPr>
          <w:trHeight w:val="300"/>
          <w:jc w:val="center"/>
        </w:trPr>
        <w:tc>
          <w:tcPr>
            <w:tcW w:w="2071" w:type="dxa"/>
            <w:tcBorders>
              <w:bottom w:val="single" w:sz="4" w:space="0" w:color="000000" w:themeColor="text1"/>
            </w:tcBorders>
            <w:shd w:val="clear" w:color="auto" w:fill="FFFFFF" w:themeFill="background1"/>
            <w:hideMark/>
          </w:tcPr>
          <w:p w:rsidR="00D61D1F" w:rsidRPr="00C51B66" w:rsidRDefault="00D61D1F" w:rsidP="00BA7E72">
            <w:pPr>
              <w:jc w:val="center"/>
              <w:rPr>
                <w:color w:val="000000" w:themeColor="text1"/>
                <w:sz w:val="24"/>
                <w:szCs w:val="24"/>
              </w:rPr>
            </w:pPr>
            <w:r>
              <w:rPr>
                <w:color w:val="000000" w:themeColor="text1"/>
                <w:sz w:val="24"/>
                <w:szCs w:val="24"/>
              </w:rPr>
              <w:t>uC</w:t>
            </w:r>
          </w:p>
        </w:tc>
        <w:tc>
          <w:tcPr>
            <w:tcW w:w="2551" w:type="dxa"/>
            <w:tcBorders>
              <w:bottom w:val="single" w:sz="4" w:space="0" w:color="000000" w:themeColor="text1"/>
            </w:tcBorders>
            <w:shd w:val="clear" w:color="auto" w:fill="FFFFFF" w:themeFill="background1"/>
            <w:hideMark/>
          </w:tcPr>
          <w:p w:rsidR="00D61D1F" w:rsidRPr="00C57D9E" w:rsidRDefault="00D61D1F" w:rsidP="00BA7E72">
            <w:pPr>
              <w:jc w:val="center"/>
              <w:rPr>
                <w:color w:val="000000" w:themeColor="text1"/>
                <w:sz w:val="24"/>
                <w:szCs w:val="24"/>
              </w:rPr>
            </w:pPr>
            <w:r>
              <w:rPr>
                <w:color w:val="000000" w:themeColor="text1"/>
                <w:sz w:val="24"/>
                <w:szCs w:val="24"/>
              </w:rPr>
              <w:t>100nA</w:t>
            </w:r>
          </w:p>
        </w:tc>
        <w:tc>
          <w:tcPr>
            <w:tcW w:w="2410" w:type="dxa"/>
            <w:tcBorders>
              <w:bottom w:val="single" w:sz="4" w:space="0" w:color="000000" w:themeColor="text1"/>
            </w:tcBorders>
            <w:shd w:val="clear" w:color="auto" w:fill="FFFFFF" w:themeFill="background1"/>
          </w:tcPr>
          <w:p w:rsidR="00D61D1F" w:rsidRPr="00C57D9E" w:rsidRDefault="00D61D1F" w:rsidP="00BA7E72">
            <w:pPr>
              <w:jc w:val="center"/>
              <w:rPr>
                <w:color w:val="000000" w:themeColor="text1"/>
                <w:sz w:val="24"/>
                <w:szCs w:val="24"/>
              </w:rPr>
            </w:pPr>
            <w:r>
              <w:rPr>
                <w:color w:val="000000" w:themeColor="text1"/>
                <w:sz w:val="24"/>
                <w:szCs w:val="24"/>
              </w:rPr>
              <w:t>10uA</w:t>
            </w:r>
          </w:p>
        </w:tc>
        <w:tc>
          <w:tcPr>
            <w:tcW w:w="2493" w:type="dxa"/>
            <w:tcBorders>
              <w:bottom w:val="single" w:sz="4" w:space="0" w:color="000000" w:themeColor="text1"/>
            </w:tcBorders>
            <w:shd w:val="clear" w:color="auto" w:fill="FFFFFF" w:themeFill="background1"/>
          </w:tcPr>
          <w:p w:rsidR="00D61D1F" w:rsidRDefault="00D61D1F" w:rsidP="00BA7E72">
            <w:pPr>
              <w:jc w:val="center"/>
              <w:rPr>
                <w:color w:val="000000" w:themeColor="text1"/>
                <w:sz w:val="24"/>
                <w:szCs w:val="24"/>
              </w:rPr>
            </w:pPr>
            <w:r>
              <w:rPr>
                <w:color w:val="000000" w:themeColor="text1"/>
                <w:sz w:val="24"/>
                <w:szCs w:val="24"/>
              </w:rPr>
              <w:t>1mA</w:t>
            </w:r>
          </w:p>
        </w:tc>
      </w:tr>
      <w:tr w:rsidR="00D61D1F" w:rsidTr="00BA7E72">
        <w:trPr>
          <w:trHeight w:val="300"/>
          <w:jc w:val="center"/>
        </w:trPr>
        <w:tc>
          <w:tcPr>
            <w:tcW w:w="2071"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FT900</w:t>
            </w:r>
          </w:p>
        </w:tc>
        <w:tc>
          <w:tcPr>
            <w:tcW w:w="2551"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1.5mA</w:t>
            </w:r>
          </w:p>
        </w:tc>
        <w:tc>
          <w:tcPr>
            <w:tcW w:w="2410" w:type="dxa"/>
            <w:shd w:val="clear" w:color="auto" w:fill="FFFFFF" w:themeFill="background1"/>
          </w:tcPr>
          <w:p w:rsidR="00D61D1F" w:rsidRDefault="00D61D1F" w:rsidP="00BA7E72">
            <w:pPr>
              <w:jc w:val="center"/>
              <w:rPr>
                <w:color w:val="000000" w:themeColor="text1"/>
                <w:sz w:val="24"/>
                <w:szCs w:val="24"/>
              </w:rPr>
            </w:pPr>
            <w:r>
              <w:rPr>
                <w:color w:val="000000" w:themeColor="text1"/>
                <w:sz w:val="24"/>
                <w:szCs w:val="24"/>
              </w:rPr>
              <w:t>240mA</w:t>
            </w:r>
          </w:p>
        </w:tc>
        <w:tc>
          <w:tcPr>
            <w:tcW w:w="2493" w:type="dxa"/>
            <w:shd w:val="clear" w:color="auto" w:fill="FFFFFF" w:themeFill="background1"/>
          </w:tcPr>
          <w:p w:rsidR="00D61D1F" w:rsidRDefault="00D61D1F" w:rsidP="00BA7E72">
            <w:pPr>
              <w:jc w:val="center"/>
              <w:rPr>
                <w:color w:val="000000" w:themeColor="text1"/>
                <w:sz w:val="24"/>
                <w:szCs w:val="24"/>
              </w:rPr>
            </w:pPr>
            <w:r>
              <w:rPr>
                <w:color w:val="000000" w:themeColor="text1"/>
                <w:sz w:val="24"/>
                <w:szCs w:val="24"/>
              </w:rPr>
              <w:t>2A (Tx Burst Startup)</w:t>
            </w:r>
          </w:p>
        </w:tc>
      </w:tr>
      <w:tr w:rsidR="00D61D1F" w:rsidTr="00BA7E72">
        <w:trPr>
          <w:trHeight w:val="300"/>
          <w:jc w:val="center"/>
        </w:trPr>
        <w:tc>
          <w:tcPr>
            <w:tcW w:w="2071"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24LC16</w:t>
            </w:r>
          </w:p>
        </w:tc>
        <w:tc>
          <w:tcPr>
            <w:tcW w:w="2551" w:type="dxa"/>
            <w:shd w:val="clear" w:color="auto" w:fill="FFFFFF" w:themeFill="background1"/>
            <w:hideMark/>
          </w:tcPr>
          <w:p w:rsidR="00D61D1F" w:rsidRDefault="00D61D1F" w:rsidP="00BA7E72">
            <w:pPr>
              <w:jc w:val="center"/>
              <w:rPr>
                <w:color w:val="000000" w:themeColor="text1"/>
                <w:sz w:val="24"/>
                <w:szCs w:val="24"/>
              </w:rPr>
            </w:pPr>
            <w:r>
              <w:rPr>
                <w:color w:val="000000" w:themeColor="text1"/>
                <w:sz w:val="24"/>
                <w:szCs w:val="24"/>
              </w:rPr>
              <w:t>1uA</w:t>
            </w:r>
          </w:p>
        </w:tc>
        <w:tc>
          <w:tcPr>
            <w:tcW w:w="2410" w:type="dxa"/>
            <w:shd w:val="clear" w:color="auto" w:fill="FFFFFF" w:themeFill="background1"/>
          </w:tcPr>
          <w:p w:rsidR="00D61D1F" w:rsidRDefault="00D61D1F" w:rsidP="00BA7E72">
            <w:pPr>
              <w:jc w:val="center"/>
              <w:rPr>
                <w:color w:val="000000" w:themeColor="text1"/>
                <w:sz w:val="24"/>
                <w:szCs w:val="24"/>
              </w:rPr>
            </w:pPr>
            <w:r>
              <w:rPr>
                <w:color w:val="000000" w:themeColor="text1"/>
                <w:sz w:val="24"/>
                <w:szCs w:val="24"/>
              </w:rPr>
              <w:t>10uA</w:t>
            </w:r>
          </w:p>
        </w:tc>
        <w:tc>
          <w:tcPr>
            <w:tcW w:w="2493" w:type="dxa"/>
            <w:shd w:val="clear" w:color="auto" w:fill="FFFFFF" w:themeFill="background1"/>
          </w:tcPr>
          <w:p w:rsidR="00D61D1F" w:rsidRDefault="00D61D1F" w:rsidP="00BA7E72">
            <w:pPr>
              <w:jc w:val="center"/>
              <w:rPr>
                <w:color w:val="000000" w:themeColor="text1"/>
                <w:sz w:val="24"/>
                <w:szCs w:val="24"/>
              </w:rPr>
            </w:pPr>
            <w:r>
              <w:rPr>
                <w:color w:val="000000" w:themeColor="text1"/>
                <w:sz w:val="24"/>
                <w:szCs w:val="24"/>
              </w:rPr>
              <w:t>3mA (Write)</w:t>
            </w:r>
          </w:p>
        </w:tc>
      </w:tr>
    </w:tbl>
    <w:p w:rsidR="00D61D1F" w:rsidRDefault="00D61D1F" w:rsidP="00D61D1F">
      <w:pPr>
        <w:spacing w:after="0"/>
        <w:jc w:val="both"/>
        <w:rPr>
          <w:sz w:val="24"/>
          <w:szCs w:val="24"/>
        </w:rPr>
      </w:pPr>
    </w:p>
    <w:p w:rsidR="00D61D1F" w:rsidRPr="005C7D72" w:rsidRDefault="007523AF" w:rsidP="00D61D1F">
      <w:pPr>
        <w:spacing w:after="0"/>
        <w:jc w:val="center"/>
        <w:rPr>
          <w:i/>
          <w:sz w:val="24"/>
          <w:szCs w:val="24"/>
        </w:rPr>
      </w:pPr>
      <w:r>
        <w:rPr>
          <w:i/>
          <w:sz w:val="24"/>
          <w:szCs w:val="24"/>
        </w:rPr>
        <w:t>Tabella 5</w:t>
      </w:r>
      <w:r w:rsidR="00EB5150">
        <w:rPr>
          <w:i/>
          <w:sz w:val="24"/>
          <w:szCs w:val="24"/>
        </w:rPr>
        <w:t>.2</w:t>
      </w:r>
      <w:r w:rsidR="00D61D1F" w:rsidRPr="005C7D72">
        <w:rPr>
          <w:i/>
          <w:sz w:val="24"/>
          <w:szCs w:val="24"/>
        </w:rPr>
        <w:t xml:space="preserve"> – Power budget</w:t>
      </w:r>
    </w:p>
    <w:p w:rsidR="00D61D1F" w:rsidRDefault="00D61D1F" w:rsidP="00803C00">
      <w:pPr>
        <w:spacing w:after="0"/>
        <w:jc w:val="both"/>
        <w:rPr>
          <w:sz w:val="24"/>
          <w:szCs w:val="24"/>
        </w:rPr>
      </w:pPr>
    </w:p>
    <w:p w:rsidR="007523AF" w:rsidRPr="007523AF" w:rsidRDefault="007523AF" w:rsidP="007523AF">
      <w:pPr>
        <w:rPr>
          <w:sz w:val="24"/>
          <w:szCs w:val="24"/>
        </w:rPr>
      </w:pPr>
    </w:p>
    <w:sectPr w:rsidR="007523AF" w:rsidRPr="007523AF" w:rsidSect="007023EC">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C37" w:rsidRDefault="00AF4C37" w:rsidP="00405E5D">
      <w:pPr>
        <w:spacing w:after="0" w:line="240" w:lineRule="auto"/>
      </w:pPr>
      <w:r>
        <w:separator/>
      </w:r>
    </w:p>
    <w:p w:rsidR="00AF4C37" w:rsidRDefault="00AF4C37"/>
  </w:endnote>
  <w:endnote w:type="continuationSeparator" w:id="1">
    <w:p w:rsidR="00AF4C37" w:rsidRDefault="00AF4C37" w:rsidP="00405E5D">
      <w:pPr>
        <w:spacing w:after="0" w:line="240" w:lineRule="auto"/>
      </w:pPr>
      <w:r>
        <w:continuationSeparator/>
      </w:r>
    </w:p>
    <w:p w:rsidR="00AF4C37" w:rsidRDefault="00AF4C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78"/>
      <w:gridCol w:w="1342"/>
      <w:gridCol w:w="4434"/>
    </w:tblGrid>
    <w:tr w:rsidR="00384235" w:rsidTr="004F09A2">
      <w:trPr>
        <w:trHeight w:val="151"/>
      </w:trPr>
      <w:tc>
        <w:tcPr>
          <w:tcW w:w="2069" w:type="pct"/>
          <w:tcBorders>
            <w:bottom w:val="single" w:sz="4" w:space="0" w:color="4F81BD" w:themeColor="accent1"/>
          </w:tcBorders>
        </w:tcPr>
        <w:p w:rsidR="00384235" w:rsidRDefault="00384235">
          <w:pPr>
            <w:pStyle w:val="Intestazione"/>
            <w:rPr>
              <w:rFonts w:asciiTheme="majorHAnsi" w:eastAsiaTheme="majorEastAsia" w:hAnsiTheme="majorHAnsi" w:cstheme="majorBidi"/>
              <w:b/>
              <w:bCs/>
            </w:rPr>
          </w:pPr>
        </w:p>
      </w:tc>
      <w:tc>
        <w:tcPr>
          <w:tcW w:w="681" w:type="pct"/>
          <w:vMerge w:val="restart"/>
          <w:noWrap/>
          <w:vAlign w:val="center"/>
        </w:tcPr>
        <w:p w:rsidR="00384235" w:rsidRDefault="00384235" w:rsidP="007015A6">
          <w:pPr>
            <w:pStyle w:val="Nessunaspaziatura"/>
            <w:jc w:val="center"/>
            <w:rPr>
              <w:rFonts w:asciiTheme="majorHAnsi" w:hAnsiTheme="majorHAnsi"/>
            </w:rPr>
          </w:pPr>
          <w:r>
            <w:rPr>
              <w:rFonts w:asciiTheme="majorHAnsi" w:hAnsiTheme="majorHAnsi"/>
              <w:b/>
            </w:rPr>
            <w:t xml:space="preserve">Pagina </w:t>
          </w:r>
          <w:fldSimple w:instr=" PAGE  \* MERGEFORMAT ">
            <w:r w:rsidR="00867321" w:rsidRPr="00867321">
              <w:rPr>
                <w:rFonts w:asciiTheme="majorHAnsi" w:hAnsiTheme="majorHAnsi"/>
                <w:b/>
                <w:noProof/>
              </w:rPr>
              <w:t>8</w:t>
            </w:r>
          </w:fldSimple>
        </w:p>
      </w:tc>
      <w:tc>
        <w:tcPr>
          <w:tcW w:w="2250" w:type="pct"/>
          <w:tcBorders>
            <w:bottom w:val="single" w:sz="4" w:space="0" w:color="4F81BD" w:themeColor="accent1"/>
          </w:tcBorders>
        </w:tcPr>
        <w:p w:rsidR="00384235" w:rsidRDefault="00384235">
          <w:pPr>
            <w:pStyle w:val="Intestazione"/>
            <w:rPr>
              <w:rFonts w:asciiTheme="majorHAnsi" w:eastAsiaTheme="majorEastAsia" w:hAnsiTheme="majorHAnsi" w:cstheme="majorBidi"/>
              <w:b/>
              <w:bCs/>
            </w:rPr>
          </w:pPr>
        </w:p>
      </w:tc>
    </w:tr>
    <w:tr w:rsidR="00384235" w:rsidTr="004F09A2">
      <w:trPr>
        <w:trHeight w:val="150"/>
      </w:trPr>
      <w:tc>
        <w:tcPr>
          <w:tcW w:w="2069" w:type="pct"/>
          <w:tcBorders>
            <w:top w:val="single" w:sz="4" w:space="0" w:color="4F81BD" w:themeColor="accent1"/>
          </w:tcBorders>
        </w:tcPr>
        <w:p w:rsidR="00384235" w:rsidRDefault="00384235">
          <w:pPr>
            <w:pStyle w:val="Intestazione"/>
            <w:rPr>
              <w:rFonts w:asciiTheme="majorHAnsi" w:eastAsiaTheme="majorEastAsia" w:hAnsiTheme="majorHAnsi" w:cstheme="majorBidi"/>
              <w:b/>
              <w:bCs/>
            </w:rPr>
          </w:pPr>
        </w:p>
      </w:tc>
      <w:tc>
        <w:tcPr>
          <w:tcW w:w="681" w:type="pct"/>
          <w:vMerge/>
        </w:tcPr>
        <w:p w:rsidR="00384235" w:rsidRDefault="00384235">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384235" w:rsidRDefault="00384235">
          <w:pPr>
            <w:pStyle w:val="Intestazione"/>
            <w:rPr>
              <w:rFonts w:asciiTheme="majorHAnsi" w:eastAsiaTheme="majorEastAsia" w:hAnsiTheme="majorHAnsi" w:cstheme="majorBidi"/>
              <w:b/>
              <w:bCs/>
            </w:rPr>
          </w:pPr>
        </w:p>
      </w:tc>
    </w:tr>
  </w:tbl>
  <w:p w:rsidR="00384235" w:rsidRPr="00405E5D" w:rsidRDefault="00384235">
    <w:pPr>
      <w:pStyle w:val="Pidipagina"/>
      <w:rPr>
        <w:lang w:val="en-US"/>
      </w:rPr>
    </w:pPr>
  </w:p>
  <w:p w:rsidR="00384235" w:rsidRDefault="0038423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C37" w:rsidRDefault="00AF4C37" w:rsidP="00405E5D">
      <w:pPr>
        <w:spacing w:after="0" w:line="240" w:lineRule="auto"/>
      </w:pPr>
      <w:r>
        <w:separator/>
      </w:r>
    </w:p>
    <w:p w:rsidR="00AF4C37" w:rsidRDefault="00AF4C37"/>
  </w:footnote>
  <w:footnote w:type="continuationSeparator" w:id="1">
    <w:p w:rsidR="00AF4C37" w:rsidRDefault="00AF4C37" w:rsidP="00405E5D">
      <w:pPr>
        <w:spacing w:after="0" w:line="240" w:lineRule="auto"/>
      </w:pPr>
      <w:r>
        <w:continuationSeparator/>
      </w:r>
    </w:p>
    <w:p w:rsidR="00AF4C37" w:rsidRDefault="00AF4C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35" w:rsidRPr="007015A6" w:rsidRDefault="006A3A6B" w:rsidP="00037E88">
    <w:pPr>
      <w:pStyle w:val="Intestazione"/>
      <w:pBdr>
        <w:between w:val="single" w:sz="4" w:space="1" w:color="4F81BD" w:themeColor="accent1"/>
      </w:pBdr>
      <w:tabs>
        <w:tab w:val="clear" w:pos="9638"/>
      </w:tabs>
      <w:spacing w:line="276" w:lineRule="auto"/>
      <w:jc w:val="center"/>
    </w:pPr>
    <w:sdt>
      <w:sdtPr>
        <w:alias w:val="Titolo"/>
        <w:id w:val="77547040"/>
        <w:dataBinding w:prefixMappings="xmlns:ns0='http://schemas.openxmlformats.org/package/2006/metadata/core-properties' xmlns:ns1='http://purl.org/dc/elements/1.1/'" w:xpath="/ns0:coreProperties[1]/ns1:title[1]" w:storeItemID="{6C3C8BC8-F283-45AE-878A-BAB7291924A1}"/>
        <w:text/>
      </w:sdtPr>
      <w:sdtContent>
        <w:r w:rsidR="00D61D1F">
          <w:t xml:space="preserve">Mercury </w:t>
        </w:r>
        <w:r w:rsidR="00A56BF2">
          <w:t>System</w:t>
        </w:r>
        <w:r w:rsidR="00D61D1F">
          <w:t xml:space="preserve"> </w:t>
        </w:r>
        <w:r w:rsidR="00D33F7E">
          <w:t>– Specifiche Tecniche</w:t>
        </w:r>
      </w:sdtContent>
    </w:sdt>
  </w:p>
  <w:p w:rsidR="00384235" w:rsidRPr="007015A6" w:rsidRDefault="00384235" w:rsidP="005A46F9">
    <w:pPr>
      <w:pStyle w:val="Intestazione"/>
      <w:pBdr>
        <w:between w:val="single" w:sz="4" w:space="1" w:color="4F81BD" w:themeColor="accent1"/>
      </w:pBdr>
      <w:spacing w:line="276" w:lineRule="auto"/>
    </w:pPr>
  </w:p>
  <w:p w:rsidR="00384235" w:rsidRDefault="00384235" w:rsidP="00771399">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7C4"/>
    <w:multiLevelType w:val="hybridMultilevel"/>
    <w:tmpl w:val="3FB0D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121B67"/>
    <w:multiLevelType w:val="hybridMultilevel"/>
    <w:tmpl w:val="DA1E6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86051E"/>
    <w:multiLevelType w:val="hybridMultilevel"/>
    <w:tmpl w:val="0AA6F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AED4E81"/>
    <w:multiLevelType w:val="hybridMultilevel"/>
    <w:tmpl w:val="EF147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DFB7873"/>
    <w:multiLevelType w:val="hybridMultilevel"/>
    <w:tmpl w:val="4154AD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14E12CA"/>
    <w:multiLevelType w:val="hybridMultilevel"/>
    <w:tmpl w:val="94D65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8FE79A5"/>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DC135AB"/>
    <w:multiLevelType w:val="hybridMultilevel"/>
    <w:tmpl w:val="1CBE27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E2D6030"/>
    <w:multiLevelType w:val="hybridMultilevel"/>
    <w:tmpl w:val="15F2297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EFA272C"/>
    <w:multiLevelType w:val="hybridMultilevel"/>
    <w:tmpl w:val="02C83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06C0D70"/>
    <w:multiLevelType w:val="hybridMultilevel"/>
    <w:tmpl w:val="7F78A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24602DF"/>
    <w:multiLevelType w:val="hybridMultilevel"/>
    <w:tmpl w:val="A6A6D1E8"/>
    <w:lvl w:ilvl="0" w:tplc="97F298AC">
      <w:start w:val="1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026C9B"/>
    <w:multiLevelType w:val="hybridMultilevel"/>
    <w:tmpl w:val="0B449D84"/>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A135E03"/>
    <w:multiLevelType w:val="hybridMultilevel"/>
    <w:tmpl w:val="E6DC4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F6168E"/>
    <w:multiLevelType w:val="hybridMultilevel"/>
    <w:tmpl w:val="FE046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3EE60DD"/>
    <w:multiLevelType w:val="hybridMultilevel"/>
    <w:tmpl w:val="E2660D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4107C04"/>
    <w:multiLevelType w:val="hybridMultilevel"/>
    <w:tmpl w:val="64101F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4BE0EA2"/>
    <w:multiLevelType w:val="hybridMultilevel"/>
    <w:tmpl w:val="365A8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C781181"/>
    <w:multiLevelType w:val="hybridMultilevel"/>
    <w:tmpl w:val="14BCE7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16F0EFC"/>
    <w:multiLevelType w:val="hybridMultilevel"/>
    <w:tmpl w:val="F73087D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48A325D"/>
    <w:multiLevelType w:val="hybridMultilevel"/>
    <w:tmpl w:val="9E722C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59F2F42"/>
    <w:multiLevelType w:val="hybridMultilevel"/>
    <w:tmpl w:val="3CD4E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8F778C1"/>
    <w:multiLevelType w:val="hybridMultilevel"/>
    <w:tmpl w:val="ABF0C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0F62BC1"/>
    <w:multiLevelType w:val="hybridMultilevel"/>
    <w:tmpl w:val="2CCC06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5781AE3"/>
    <w:multiLevelType w:val="hybridMultilevel"/>
    <w:tmpl w:val="6CD45F3C"/>
    <w:lvl w:ilvl="0" w:tplc="97F298AC">
      <w:start w:val="1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7227698"/>
    <w:multiLevelType w:val="hybridMultilevel"/>
    <w:tmpl w:val="17B864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9E57707"/>
    <w:multiLevelType w:val="hybridMultilevel"/>
    <w:tmpl w:val="80689C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5275263"/>
    <w:multiLevelType w:val="hybridMultilevel"/>
    <w:tmpl w:val="BA40B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7660C64"/>
    <w:multiLevelType w:val="hybridMultilevel"/>
    <w:tmpl w:val="CA747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C3E4592"/>
    <w:multiLevelType w:val="hybridMultilevel"/>
    <w:tmpl w:val="65921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D826D99"/>
    <w:multiLevelType w:val="hybridMultilevel"/>
    <w:tmpl w:val="DB54C3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FCE0B75"/>
    <w:multiLevelType w:val="hybridMultilevel"/>
    <w:tmpl w:val="7010A14E"/>
    <w:lvl w:ilvl="0" w:tplc="0D56FA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A81937"/>
    <w:multiLevelType w:val="hybridMultilevel"/>
    <w:tmpl w:val="FAEA7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56A2A9A"/>
    <w:multiLevelType w:val="hybridMultilevel"/>
    <w:tmpl w:val="42366C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A373C1"/>
    <w:multiLevelType w:val="hybridMultilevel"/>
    <w:tmpl w:val="28606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ADE5A27"/>
    <w:multiLevelType w:val="hybridMultilevel"/>
    <w:tmpl w:val="CA747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B413A1D"/>
    <w:multiLevelType w:val="hybridMultilevel"/>
    <w:tmpl w:val="4226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B694879"/>
    <w:multiLevelType w:val="hybridMultilevel"/>
    <w:tmpl w:val="0F6AC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CE652A0"/>
    <w:multiLevelType w:val="hybridMultilevel"/>
    <w:tmpl w:val="A6FA435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D282D2D"/>
    <w:multiLevelType w:val="hybridMultilevel"/>
    <w:tmpl w:val="C54C96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28"/>
  </w:num>
  <w:num w:numId="3">
    <w:abstractNumId w:val="18"/>
  </w:num>
  <w:num w:numId="4">
    <w:abstractNumId w:val="37"/>
  </w:num>
  <w:num w:numId="5">
    <w:abstractNumId w:val="6"/>
  </w:num>
  <w:num w:numId="6">
    <w:abstractNumId w:val="9"/>
  </w:num>
  <w:num w:numId="7">
    <w:abstractNumId w:val="30"/>
  </w:num>
  <w:num w:numId="8">
    <w:abstractNumId w:val="35"/>
  </w:num>
  <w:num w:numId="9">
    <w:abstractNumId w:val="1"/>
  </w:num>
  <w:num w:numId="10">
    <w:abstractNumId w:val="36"/>
  </w:num>
  <w:num w:numId="11">
    <w:abstractNumId w:val="3"/>
  </w:num>
  <w:num w:numId="12">
    <w:abstractNumId w:val="15"/>
  </w:num>
  <w:num w:numId="13">
    <w:abstractNumId w:val="27"/>
  </w:num>
  <w:num w:numId="14">
    <w:abstractNumId w:val="2"/>
  </w:num>
  <w:num w:numId="15">
    <w:abstractNumId w:val="40"/>
  </w:num>
  <w:num w:numId="16">
    <w:abstractNumId w:val="32"/>
  </w:num>
  <w:num w:numId="17">
    <w:abstractNumId w:val="23"/>
  </w:num>
  <w:num w:numId="18">
    <w:abstractNumId w:val="21"/>
  </w:num>
  <w:num w:numId="19">
    <w:abstractNumId w:val="14"/>
  </w:num>
  <w:num w:numId="20">
    <w:abstractNumId w:val="10"/>
  </w:num>
  <w:num w:numId="21">
    <w:abstractNumId w:val="0"/>
  </w:num>
  <w:num w:numId="22">
    <w:abstractNumId w:val="13"/>
  </w:num>
  <w:num w:numId="23">
    <w:abstractNumId w:val="39"/>
  </w:num>
  <w:num w:numId="24">
    <w:abstractNumId w:val="11"/>
  </w:num>
  <w:num w:numId="25">
    <w:abstractNumId w:val="25"/>
  </w:num>
  <w:num w:numId="26">
    <w:abstractNumId w:val="19"/>
  </w:num>
  <w:num w:numId="27">
    <w:abstractNumId w:val="29"/>
  </w:num>
  <w:num w:numId="28">
    <w:abstractNumId w:val="24"/>
  </w:num>
  <w:num w:numId="29">
    <w:abstractNumId w:val="31"/>
  </w:num>
  <w:num w:numId="30">
    <w:abstractNumId w:val="16"/>
  </w:num>
  <w:num w:numId="31">
    <w:abstractNumId w:val="38"/>
  </w:num>
  <w:num w:numId="32">
    <w:abstractNumId w:val="8"/>
  </w:num>
  <w:num w:numId="33">
    <w:abstractNumId w:val="41"/>
  </w:num>
  <w:num w:numId="34">
    <w:abstractNumId w:val="20"/>
  </w:num>
  <w:num w:numId="35">
    <w:abstractNumId w:val="33"/>
  </w:num>
  <w:num w:numId="36">
    <w:abstractNumId w:val="34"/>
  </w:num>
  <w:num w:numId="37">
    <w:abstractNumId w:val="42"/>
  </w:num>
  <w:num w:numId="38">
    <w:abstractNumId w:val="5"/>
  </w:num>
  <w:num w:numId="39">
    <w:abstractNumId w:val="7"/>
  </w:num>
  <w:num w:numId="40">
    <w:abstractNumId w:val="22"/>
  </w:num>
  <w:num w:numId="41">
    <w:abstractNumId w:val="4"/>
  </w:num>
  <w:num w:numId="42">
    <w:abstractNumId w:val="17"/>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283"/>
  <w:characterSpacingControl w:val="doNotCompress"/>
  <w:hdrShapeDefaults>
    <o:shapedefaults v:ext="edit" spidmax="186370"/>
  </w:hdrShapeDefaults>
  <w:footnotePr>
    <w:footnote w:id="0"/>
    <w:footnote w:id="1"/>
  </w:footnotePr>
  <w:endnotePr>
    <w:endnote w:id="0"/>
    <w:endnote w:id="1"/>
  </w:endnotePr>
  <w:compat>
    <w:useFELayout/>
  </w:compat>
  <w:rsids>
    <w:rsidRoot w:val="00405E5D"/>
    <w:rsid w:val="00000739"/>
    <w:rsid w:val="00002521"/>
    <w:rsid w:val="00006C6A"/>
    <w:rsid w:val="00012C77"/>
    <w:rsid w:val="000260E1"/>
    <w:rsid w:val="00037E88"/>
    <w:rsid w:val="0004020E"/>
    <w:rsid w:val="000665B7"/>
    <w:rsid w:val="00083910"/>
    <w:rsid w:val="000E6630"/>
    <w:rsid w:val="000E7E65"/>
    <w:rsid w:val="001004CD"/>
    <w:rsid w:val="0011398C"/>
    <w:rsid w:val="001243EA"/>
    <w:rsid w:val="001309B6"/>
    <w:rsid w:val="00141F7E"/>
    <w:rsid w:val="00170C63"/>
    <w:rsid w:val="00177B57"/>
    <w:rsid w:val="001A21DF"/>
    <w:rsid w:val="001A2CB4"/>
    <w:rsid w:val="001A4BBD"/>
    <w:rsid w:val="001A51BC"/>
    <w:rsid w:val="001C0621"/>
    <w:rsid w:val="001C13B3"/>
    <w:rsid w:val="001C362F"/>
    <w:rsid w:val="001D267E"/>
    <w:rsid w:val="001D37B7"/>
    <w:rsid w:val="001D62CD"/>
    <w:rsid w:val="001E4244"/>
    <w:rsid w:val="001F1CD5"/>
    <w:rsid w:val="001F3176"/>
    <w:rsid w:val="00207C4A"/>
    <w:rsid w:val="002129DD"/>
    <w:rsid w:val="00223C03"/>
    <w:rsid w:val="00227A4F"/>
    <w:rsid w:val="002368A3"/>
    <w:rsid w:val="00263D8F"/>
    <w:rsid w:val="00274199"/>
    <w:rsid w:val="00282C87"/>
    <w:rsid w:val="002939B8"/>
    <w:rsid w:val="002A3EC8"/>
    <w:rsid w:val="002B28F5"/>
    <w:rsid w:val="002D38CD"/>
    <w:rsid w:val="002E37EE"/>
    <w:rsid w:val="002E4D51"/>
    <w:rsid w:val="002E4D7E"/>
    <w:rsid w:val="002E621F"/>
    <w:rsid w:val="002F0826"/>
    <w:rsid w:val="003058D0"/>
    <w:rsid w:val="003214AD"/>
    <w:rsid w:val="00327714"/>
    <w:rsid w:val="003319C6"/>
    <w:rsid w:val="0033286E"/>
    <w:rsid w:val="00333F8B"/>
    <w:rsid w:val="003471B8"/>
    <w:rsid w:val="00351323"/>
    <w:rsid w:val="00351500"/>
    <w:rsid w:val="0035288A"/>
    <w:rsid w:val="00361052"/>
    <w:rsid w:val="00375595"/>
    <w:rsid w:val="00384235"/>
    <w:rsid w:val="00386319"/>
    <w:rsid w:val="0039566D"/>
    <w:rsid w:val="003D6C4F"/>
    <w:rsid w:val="00401983"/>
    <w:rsid w:val="00404E23"/>
    <w:rsid w:val="00405E5D"/>
    <w:rsid w:val="0041229C"/>
    <w:rsid w:val="004137F2"/>
    <w:rsid w:val="00416FE7"/>
    <w:rsid w:val="00433482"/>
    <w:rsid w:val="004734AF"/>
    <w:rsid w:val="00496025"/>
    <w:rsid w:val="004A22DD"/>
    <w:rsid w:val="004C042E"/>
    <w:rsid w:val="004C2D05"/>
    <w:rsid w:val="004C7B40"/>
    <w:rsid w:val="004F09A2"/>
    <w:rsid w:val="004F226C"/>
    <w:rsid w:val="004F6D04"/>
    <w:rsid w:val="005163EB"/>
    <w:rsid w:val="00521C80"/>
    <w:rsid w:val="0052529E"/>
    <w:rsid w:val="00526CF9"/>
    <w:rsid w:val="005407A2"/>
    <w:rsid w:val="005601E1"/>
    <w:rsid w:val="005762E0"/>
    <w:rsid w:val="005A368B"/>
    <w:rsid w:val="005A46F9"/>
    <w:rsid w:val="005A5E91"/>
    <w:rsid w:val="005B1D10"/>
    <w:rsid w:val="005B23AB"/>
    <w:rsid w:val="005B2927"/>
    <w:rsid w:val="005B7EE7"/>
    <w:rsid w:val="005C377F"/>
    <w:rsid w:val="005C4D56"/>
    <w:rsid w:val="005C7D72"/>
    <w:rsid w:val="005D0B8E"/>
    <w:rsid w:val="005E2411"/>
    <w:rsid w:val="006069CC"/>
    <w:rsid w:val="006146DE"/>
    <w:rsid w:val="00617A96"/>
    <w:rsid w:val="00622C62"/>
    <w:rsid w:val="00633B08"/>
    <w:rsid w:val="00633EB4"/>
    <w:rsid w:val="00644FD3"/>
    <w:rsid w:val="006476E4"/>
    <w:rsid w:val="00653CD9"/>
    <w:rsid w:val="00673180"/>
    <w:rsid w:val="006827A3"/>
    <w:rsid w:val="0069117C"/>
    <w:rsid w:val="006A3A6B"/>
    <w:rsid w:val="006A46B8"/>
    <w:rsid w:val="006A47A9"/>
    <w:rsid w:val="006A64F5"/>
    <w:rsid w:val="006B523A"/>
    <w:rsid w:val="006B5926"/>
    <w:rsid w:val="006B79C0"/>
    <w:rsid w:val="006C25A6"/>
    <w:rsid w:val="006D6CD7"/>
    <w:rsid w:val="007015A6"/>
    <w:rsid w:val="007023EC"/>
    <w:rsid w:val="0070471F"/>
    <w:rsid w:val="00715243"/>
    <w:rsid w:val="007353F2"/>
    <w:rsid w:val="0074250D"/>
    <w:rsid w:val="007430BC"/>
    <w:rsid w:val="00751D4F"/>
    <w:rsid w:val="007523AF"/>
    <w:rsid w:val="00754003"/>
    <w:rsid w:val="00771399"/>
    <w:rsid w:val="0078461D"/>
    <w:rsid w:val="007873F9"/>
    <w:rsid w:val="007A0F8D"/>
    <w:rsid w:val="007B2EBF"/>
    <w:rsid w:val="007B490D"/>
    <w:rsid w:val="007B6567"/>
    <w:rsid w:val="007C34E0"/>
    <w:rsid w:val="007D229D"/>
    <w:rsid w:val="007D4A72"/>
    <w:rsid w:val="007E45F9"/>
    <w:rsid w:val="007F3CF5"/>
    <w:rsid w:val="00803C00"/>
    <w:rsid w:val="00822582"/>
    <w:rsid w:val="00827DE6"/>
    <w:rsid w:val="00834EBC"/>
    <w:rsid w:val="008357D9"/>
    <w:rsid w:val="00856AA8"/>
    <w:rsid w:val="0086092D"/>
    <w:rsid w:val="00861A90"/>
    <w:rsid w:val="00867321"/>
    <w:rsid w:val="00887ABB"/>
    <w:rsid w:val="00890351"/>
    <w:rsid w:val="00890586"/>
    <w:rsid w:val="008A1301"/>
    <w:rsid w:val="008D0CBE"/>
    <w:rsid w:val="008D3051"/>
    <w:rsid w:val="00901750"/>
    <w:rsid w:val="009022C7"/>
    <w:rsid w:val="00904AEB"/>
    <w:rsid w:val="00912B6D"/>
    <w:rsid w:val="00921B5E"/>
    <w:rsid w:val="00922A26"/>
    <w:rsid w:val="00924089"/>
    <w:rsid w:val="00940B94"/>
    <w:rsid w:val="00942A1D"/>
    <w:rsid w:val="00950D82"/>
    <w:rsid w:val="009B11E3"/>
    <w:rsid w:val="009C5650"/>
    <w:rsid w:val="009D6462"/>
    <w:rsid w:val="009E7C2C"/>
    <w:rsid w:val="009F3372"/>
    <w:rsid w:val="009F50CE"/>
    <w:rsid w:val="009F6158"/>
    <w:rsid w:val="00A067E0"/>
    <w:rsid w:val="00A13BDD"/>
    <w:rsid w:val="00A21A6D"/>
    <w:rsid w:val="00A26209"/>
    <w:rsid w:val="00A34145"/>
    <w:rsid w:val="00A37865"/>
    <w:rsid w:val="00A40862"/>
    <w:rsid w:val="00A557E5"/>
    <w:rsid w:val="00A56BF2"/>
    <w:rsid w:val="00A57661"/>
    <w:rsid w:val="00A63391"/>
    <w:rsid w:val="00A706B3"/>
    <w:rsid w:val="00A8563A"/>
    <w:rsid w:val="00A862B5"/>
    <w:rsid w:val="00A86557"/>
    <w:rsid w:val="00A9188A"/>
    <w:rsid w:val="00AB01A2"/>
    <w:rsid w:val="00AC03CC"/>
    <w:rsid w:val="00AE12CF"/>
    <w:rsid w:val="00AE6DB0"/>
    <w:rsid w:val="00AF1E6C"/>
    <w:rsid w:val="00AF4C37"/>
    <w:rsid w:val="00B16EA7"/>
    <w:rsid w:val="00B23FCB"/>
    <w:rsid w:val="00B42693"/>
    <w:rsid w:val="00B43459"/>
    <w:rsid w:val="00B441B0"/>
    <w:rsid w:val="00B7384E"/>
    <w:rsid w:val="00B849AD"/>
    <w:rsid w:val="00B8643E"/>
    <w:rsid w:val="00BA28C2"/>
    <w:rsid w:val="00BA404C"/>
    <w:rsid w:val="00BB61EA"/>
    <w:rsid w:val="00BC7E09"/>
    <w:rsid w:val="00BD38D8"/>
    <w:rsid w:val="00BF32FD"/>
    <w:rsid w:val="00C05D13"/>
    <w:rsid w:val="00C143AE"/>
    <w:rsid w:val="00C165C8"/>
    <w:rsid w:val="00C2239A"/>
    <w:rsid w:val="00C26C42"/>
    <w:rsid w:val="00C310E6"/>
    <w:rsid w:val="00C33EF4"/>
    <w:rsid w:val="00C341C6"/>
    <w:rsid w:val="00C438EA"/>
    <w:rsid w:val="00C46474"/>
    <w:rsid w:val="00C51B66"/>
    <w:rsid w:val="00C52DB4"/>
    <w:rsid w:val="00C57D9E"/>
    <w:rsid w:val="00C6518C"/>
    <w:rsid w:val="00C71F37"/>
    <w:rsid w:val="00CA37CF"/>
    <w:rsid w:val="00CB6F4E"/>
    <w:rsid w:val="00CB7B6A"/>
    <w:rsid w:val="00CD3A25"/>
    <w:rsid w:val="00CE1195"/>
    <w:rsid w:val="00CE1604"/>
    <w:rsid w:val="00CF7596"/>
    <w:rsid w:val="00D01955"/>
    <w:rsid w:val="00D03A00"/>
    <w:rsid w:val="00D14F17"/>
    <w:rsid w:val="00D27555"/>
    <w:rsid w:val="00D33F7E"/>
    <w:rsid w:val="00D472CC"/>
    <w:rsid w:val="00D61D1F"/>
    <w:rsid w:val="00D83707"/>
    <w:rsid w:val="00D84A3C"/>
    <w:rsid w:val="00D869BC"/>
    <w:rsid w:val="00D86AC4"/>
    <w:rsid w:val="00D90019"/>
    <w:rsid w:val="00D94FA0"/>
    <w:rsid w:val="00DA5BB4"/>
    <w:rsid w:val="00DA606E"/>
    <w:rsid w:val="00DB2F71"/>
    <w:rsid w:val="00DE70A1"/>
    <w:rsid w:val="00DE70A3"/>
    <w:rsid w:val="00E27F27"/>
    <w:rsid w:val="00E33EFA"/>
    <w:rsid w:val="00E40E5C"/>
    <w:rsid w:val="00E4478C"/>
    <w:rsid w:val="00E5136B"/>
    <w:rsid w:val="00E573F6"/>
    <w:rsid w:val="00E617D8"/>
    <w:rsid w:val="00E6450B"/>
    <w:rsid w:val="00E77100"/>
    <w:rsid w:val="00E83D43"/>
    <w:rsid w:val="00E84737"/>
    <w:rsid w:val="00EA7375"/>
    <w:rsid w:val="00EB5150"/>
    <w:rsid w:val="00EB6BAD"/>
    <w:rsid w:val="00EC4E23"/>
    <w:rsid w:val="00EC5B31"/>
    <w:rsid w:val="00EE7FD1"/>
    <w:rsid w:val="00EF021F"/>
    <w:rsid w:val="00EF1B22"/>
    <w:rsid w:val="00F03497"/>
    <w:rsid w:val="00F13114"/>
    <w:rsid w:val="00F167EB"/>
    <w:rsid w:val="00F41397"/>
    <w:rsid w:val="00F612D5"/>
    <w:rsid w:val="00F64329"/>
    <w:rsid w:val="00F66DCD"/>
    <w:rsid w:val="00F7062E"/>
    <w:rsid w:val="00F75B23"/>
    <w:rsid w:val="00FA0608"/>
    <w:rsid w:val="00FA2926"/>
    <w:rsid w:val="00FA77FB"/>
    <w:rsid w:val="00FA7CFF"/>
    <w:rsid w:val="00FB4D54"/>
    <w:rsid w:val="00FB58A3"/>
    <w:rsid w:val="00FC2BE4"/>
    <w:rsid w:val="00FC5032"/>
    <w:rsid w:val="00FC5F0A"/>
    <w:rsid w:val="00FC67E6"/>
    <w:rsid w:val="00FD02E8"/>
    <w:rsid w:val="00FE643F"/>
    <w:rsid w:val="00FF0D91"/>
    <w:rsid w:val="00FF127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33B08"/>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33B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120" w:after="0"/>
      <w:ind w:left="220"/>
    </w:pPr>
    <w:rPr>
      <w:i/>
      <w:iCs/>
      <w:sz w:val="20"/>
      <w:szCs w:val="20"/>
    </w:rPr>
  </w:style>
  <w:style w:type="paragraph" w:styleId="Sommario1">
    <w:name w:val="toc 1"/>
    <w:basedOn w:val="Normale"/>
    <w:next w:val="Normale"/>
    <w:autoRedefine/>
    <w:uiPriority w:val="39"/>
    <w:unhideWhenUsed/>
    <w:qFormat/>
    <w:rsid w:val="00282C87"/>
    <w:pPr>
      <w:spacing w:before="240" w:after="120"/>
    </w:pPr>
    <w:rPr>
      <w:b/>
      <w:bCs/>
      <w:sz w:val="20"/>
      <w:szCs w:val="20"/>
    </w:rPr>
  </w:style>
  <w:style w:type="paragraph" w:styleId="Sommario3">
    <w:name w:val="toc 3"/>
    <w:basedOn w:val="Normale"/>
    <w:next w:val="Normale"/>
    <w:autoRedefine/>
    <w:uiPriority w:val="39"/>
    <w:unhideWhenUsed/>
    <w:qFormat/>
    <w:rsid w:val="00282C87"/>
    <w:pPr>
      <w:spacing w:after="0"/>
      <w:ind w:left="440"/>
    </w:pPr>
    <w:rPr>
      <w:sz w:val="20"/>
      <w:szCs w:val="20"/>
    </w:rPr>
  </w:style>
  <w:style w:type="paragraph" w:styleId="Sommario4">
    <w:name w:val="toc 4"/>
    <w:basedOn w:val="Normale"/>
    <w:next w:val="Normale"/>
    <w:autoRedefine/>
    <w:uiPriority w:val="39"/>
    <w:unhideWhenUsed/>
    <w:rsid w:val="00282C87"/>
    <w:pPr>
      <w:spacing w:after="0"/>
      <w:ind w:left="660"/>
    </w:pPr>
    <w:rPr>
      <w:sz w:val="20"/>
      <w:szCs w:val="20"/>
    </w:rPr>
  </w:style>
  <w:style w:type="paragraph" w:styleId="Sommario5">
    <w:name w:val="toc 5"/>
    <w:basedOn w:val="Normale"/>
    <w:next w:val="Normale"/>
    <w:autoRedefine/>
    <w:uiPriority w:val="39"/>
    <w:unhideWhenUsed/>
    <w:rsid w:val="00282C87"/>
    <w:pPr>
      <w:spacing w:after="0"/>
      <w:ind w:left="880"/>
    </w:pPr>
    <w:rPr>
      <w:sz w:val="20"/>
      <w:szCs w:val="20"/>
    </w:rPr>
  </w:style>
  <w:style w:type="paragraph" w:styleId="Sommario6">
    <w:name w:val="toc 6"/>
    <w:basedOn w:val="Normale"/>
    <w:next w:val="Normale"/>
    <w:autoRedefine/>
    <w:uiPriority w:val="39"/>
    <w:unhideWhenUsed/>
    <w:rsid w:val="00282C87"/>
    <w:pPr>
      <w:spacing w:after="0"/>
      <w:ind w:left="1100"/>
    </w:pPr>
    <w:rPr>
      <w:sz w:val="20"/>
      <w:szCs w:val="20"/>
    </w:rPr>
  </w:style>
  <w:style w:type="paragraph" w:styleId="Sommario7">
    <w:name w:val="toc 7"/>
    <w:basedOn w:val="Normale"/>
    <w:next w:val="Normale"/>
    <w:autoRedefine/>
    <w:uiPriority w:val="39"/>
    <w:unhideWhenUsed/>
    <w:rsid w:val="00282C87"/>
    <w:pPr>
      <w:spacing w:after="0"/>
      <w:ind w:left="1320"/>
    </w:pPr>
    <w:rPr>
      <w:sz w:val="20"/>
      <w:szCs w:val="20"/>
    </w:rPr>
  </w:style>
  <w:style w:type="paragraph" w:styleId="Sommario8">
    <w:name w:val="toc 8"/>
    <w:basedOn w:val="Normale"/>
    <w:next w:val="Normale"/>
    <w:autoRedefine/>
    <w:uiPriority w:val="39"/>
    <w:unhideWhenUsed/>
    <w:rsid w:val="00282C87"/>
    <w:pPr>
      <w:spacing w:after="0"/>
      <w:ind w:left="1540"/>
    </w:pPr>
    <w:rPr>
      <w:sz w:val="20"/>
      <w:szCs w:val="20"/>
    </w:rPr>
  </w:style>
  <w:style w:type="paragraph" w:styleId="Sommario9">
    <w:name w:val="toc 9"/>
    <w:basedOn w:val="Normale"/>
    <w:next w:val="Normale"/>
    <w:autoRedefine/>
    <w:uiPriority w:val="39"/>
    <w:unhideWhenUsed/>
    <w:rsid w:val="00282C87"/>
    <w:pPr>
      <w:spacing w:after="0"/>
      <w:ind w:left="176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Sottotitolo">
    <w:name w:val="Subtitle"/>
    <w:basedOn w:val="Normale"/>
    <w:next w:val="Normale"/>
    <w:link w:val="SottotitoloCarattere"/>
    <w:uiPriority w:val="11"/>
    <w:qFormat/>
    <w:rsid w:val="00C57D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C57D9E"/>
    <w:rPr>
      <w:rFonts w:asciiTheme="majorHAnsi" w:eastAsiaTheme="majorEastAsia" w:hAnsiTheme="majorHAnsi" w:cstheme="majorBidi"/>
      <w:i/>
      <w:iCs/>
      <w:color w:val="4F81BD" w:themeColor="accent1"/>
      <w:spacing w:val="15"/>
      <w:sz w:val="24"/>
      <w:szCs w:val="24"/>
    </w:rPr>
  </w:style>
  <w:style w:type="character" w:customStyle="1" w:styleId="Titolo3Carattere">
    <w:name w:val="Titolo 3 Carattere"/>
    <w:basedOn w:val="Carpredefinitoparagrafo"/>
    <w:link w:val="Titolo3"/>
    <w:uiPriority w:val="9"/>
    <w:rsid w:val="00633B08"/>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633B0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9051944">
      <w:bodyDiv w:val="1"/>
      <w:marLeft w:val="0"/>
      <w:marRight w:val="0"/>
      <w:marTop w:val="0"/>
      <w:marBottom w:val="0"/>
      <w:divBdr>
        <w:top w:val="none" w:sz="0" w:space="0" w:color="auto"/>
        <w:left w:val="none" w:sz="0" w:space="0" w:color="auto"/>
        <w:bottom w:val="none" w:sz="0" w:space="0" w:color="auto"/>
        <w:right w:val="none" w:sz="0" w:space="0" w:color="auto"/>
      </w:divBdr>
    </w:div>
    <w:div w:id="228611506">
      <w:bodyDiv w:val="1"/>
      <w:marLeft w:val="0"/>
      <w:marRight w:val="0"/>
      <w:marTop w:val="0"/>
      <w:marBottom w:val="0"/>
      <w:divBdr>
        <w:top w:val="none" w:sz="0" w:space="0" w:color="auto"/>
        <w:left w:val="none" w:sz="0" w:space="0" w:color="auto"/>
        <w:bottom w:val="none" w:sz="0" w:space="0" w:color="auto"/>
        <w:right w:val="none" w:sz="0" w:space="0" w:color="auto"/>
      </w:divBdr>
    </w:div>
    <w:div w:id="232274871">
      <w:bodyDiv w:val="1"/>
      <w:marLeft w:val="0"/>
      <w:marRight w:val="0"/>
      <w:marTop w:val="0"/>
      <w:marBottom w:val="0"/>
      <w:divBdr>
        <w:top w:val="none" w:sz="0" w:space="0" w:color="auto"/>
        <w:left w:val="none" w:sz="0" w:space="0" w:color="auto"/>
        <w:bottom w:val="none" w:sz="0" w:space="0" w:color="auto"/>
        <w:right w:val="none" w:sz="0" w:space="0" w:color="auto"/>
      </w:divBdr>
    </w:div>
    <w:div w:id="402653260">
      <w:bodyDiv w:val="1"/>
      <w:marLeft w:val="0"/>
      <w:marRight w:val="0"/>
      <w:marTop w:val="0"/>
      <w:marBottom w:val="0"/>
      <w:divBdr>
        <w:top w:val="none" w:sz="0" w:space="0" w:color="auto"/>
        <w:left w:val="none" w:sz="0" w:space="0" w:color="auto"/>
        <w:bottom w:val="none" w:sz="0" w:space="0" w:color="auto"/>
        <w:right w:val="none" w:sz="0" w:space="0" w:color="auto"/>
      </w:divBdr>
    </w:div>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763527088">
      <w:bodyDiv w:val="1"/>
      <w:marLeft w:val="0"/>
      <w:marRight w:val="0"/>
      <w:marTop w:val="0"/>
      <w:marBottom w:val="0"/>
      <w:divBdr>
        <w:top w:val="none" w:sz="0" w:space="0" w:color="auto"/>
        <w:left w:val="none" w:sz="0" w:space="0" w:color="auto"/>
        <w:bottom w:val="none" w:sz="0" w:space="0" w:color="auto"/>
        <w:right w:val="none" w:sz="0" w:space="0" w:color="auto"/>
      </w:divBdr>
    </w:div>
    <w:div w:id="884609556">
      <w:bodyDiv w:val="1"/>
      <w:marLeft w:val="0"/>
      <w:marRight w:val="0"/>
      <w:marTop w:val="0"/>
      <w:marBottom w:val="0"/>
      <w:divBdr>
        <w:top w:val="none" w:sz="0" w:space="0" w:color="auto"/>
        <w:left w:val="none" w:sz="0" w:space="0" w:color="auto"/>
        <w:bottom w:val="none" w:sz="0" w:space="0" w:color="auto"/>
        <w:right w:val="none" w:sz="0" w:space="0" w:color="auto"/>
      </w:divBdr>
    </w:div>
    <w:div w:id="889343498">
      <w:bodyDiv w:val="1"/>
      <w:marLeft w:val="0"/>
      <w:marRight w:val="0"/>
      <w:marTop w:val="0"/>
      <w:marBottom w:val="0"/>
      <w:divBdr>
        <w:top w:val="none" w:sz="0" w:space="0" w:color="auto"/>
        <w:left w:val="none" w:sz="0" w:space="0" w:color="auto"/>
        <w:bottom w:val="none" w:sz="0" w:space="0" w:color="auto"/>
        <w:right w:val="none" w:sz="0" w:space="0" w:color="auto"/>
      </w:divBdr>
    </w:div>
    <w:div w:id="1044258133">
      <w:bodyDiv w:val="1"/>
      <w:marLeft w:val="0"/>
      <w:marRight w:val="0"/>
      <w:marTop w:val="0"/>
      <w:marBottom w:val="0"/>
      <w:divBdr>
        <w:top w:val="none" w:sz="0" w:space="0" w:color="auto"/>
        <w:left w:val="none" w:sz="0" w:space="0" w:color="auto"/>
        <w:bottom w:val="none" w:sz="0" w:space="0" w:color="auto"/>
        <w:right w:val="none" w:sz="0" w:space="0" w:color="auto"/>
      </w:divBdr>
    </w:div>
    <w:div w:id="1084490652">
      <w:bodyDiv w:val="1"/>
      <w:marLeft w:val="0"/>
      <w:marRight w:val="0"/>
      <w:marTop w:val="0"/>
      <w:marBottom w:val="0"/>
      <w:divBdr>
        <w:top w:val="none" w:sz="0" w:space="0" w:color="auto"/>
        <w:left w:val="none" w:sz="0" w:space="0" w:color="auto"/>
        <w:bottom w:val="none" w:sz="0" w:space="0" w:color="auto"/>
        <w:right w:val="none" w:sz="0" w:space="0" w:color="auto"/>
      </w:divBdr>
    </w:div>
    <w:div w:id="1084718242">
      <w:bodyDiv w:val="1"/>
      <w:marLeft w:val="0"/>
      <w:marRight w:val="0"/>
      <w:marTop w:val="0"/>
      <w:marBottom w:val="0"/>
      <w:divBdr>
        <w:top w:val="none" w:sz="0" w:space="0" w:color="auto"/>
        <w:left w:val="none" w:sz="0" w:space="0" w:color="auto"/>
        <w:bottom w:val="none" w:sz="0" w:space="0" w:color="auto"/>
        <w:right w:val="none" w:sz="0" w:space="0" w:color="auto"/>
      </w:divBdr>
    </w:div>
    <w:div w:id="1479373819">
      <w:bodyDiv w:val="1"/>
      <w:marLeft w:val="0"/>
      <w:marRight w:val="0"/>
      <w:marTop w:val="0"/>
      <w:marBottom w:val="0"/>
      <w:divBdr>
        <w:top w:val="none" w:sz="0" w:space="0" w:color="auto"/>
        <w:left w:val="none" w:sz="0" w:space="0" w:color="auto"/>
        <w:bottom w:val="none" w:sz="0" w:space="0" w:color="auto"/>
        <w:right w:val="none" w:sz="0" w:space="0" w:color="auto"/>
      </w:divBdr>
    </w:div>
    <w:div w:id="21316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92679-4C5D-4185-B9E6-9D433E12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971</Words>
  <Characters>5538</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Mercury System – Specifiche Tecniche</vt:lpstr>
    </vt:vector>
  </TitlesOfParts>
  <Company>Acer</Company>
  <LinksUpToDate>false</LinksUpToDate>
  <CharactersWithSpaces>6497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Specifiche Tecniche</dc:title>
  <dc:subject>Project - Template</dc:subject>
  <dc:creator>Francesco Ficili</dc:creator>
  <cp:lastModifiedBy>Francesco</cp:lastModifiedBy>
  <cp:revision>16</cp:revision>
  <cp:lastPrinted>2016-05-29T10:55:00Z</cp:lastPrinted>
  <dcterms:created xsi:type="dcterms:W3CDTF">2016-03-14T18:29:00Z</dcterms:created>
  <dcterms:modified xsi:type="dcterms:W3CDTF">2018-01-03T18:23:00Z</dcterms:modified>
</cp:coreProperties>
</file>