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CB37FA" w:rsidRPr="006776A6" w14:paraId="2BB78CE3" w14:textId="77777777" w:rsidTr="00195E57">
        <w:tc>
          <w:tcPr>
            <w:tcW w:w="7672" w:type="dxa"/>
            <w:tcMar>
              <w:top w:w="216" w:type="dxa"/>
              <w:left w:w="115" w:type="dxa"/>
              <w:bottom w:w="216" w:type="dxa"/>
              <w:right w:w="115" w:type="dxa"/>
            </w:tcMar>
          </w:tcPr>
          <w:bookmarkStart w:id="0" w:name="_GoBack"/>
          <w:bookmarkEnd w:id="0"/>
          <w:p w14:paraId="2957E34B" w14:textId="77777777" w:rsidR="00CB37FA" w:rsidRPr="00F104AD" w:rsidRDefault="00A92629" w:rsidP="00195E57">
            <w:pPr>
              <w:pStyle w:val="Nessunaspaziatura"/>
              <w:rPr>
                <w:rFonts w:asciiTheme="majorHAnsi" w:eastAsiaTheme="majorEastAsia" w:hAnsiTheme="majorHAnsi" w:cstheme="majorBidi"/>
                <w:sz w:val="28"/>
                <w:lang w:val="en-US"/>
              </w:rPr>
            </w:pPr>
            <w:sdt>
              <w:sdtPr>
                <w:rPr>
                  <w:rFonts w:asciiTheme="majorHAnsi" w:eastAsiaTheme="majorEastAsia" w:hAnsiTheme="majorHAnsi" w:cstheme="majorBidi"/>
                  <w:sz w:val="28"/>
                  <w:lang w:val="en-US" w:eastAsia="it-IT"/>
                </w:rPr>
                <w:alias w:val="Società"/>
                <w:id w:val="13406915"/>
                <w:placeholder>
                  <w:docPart w:val="F08B585645374E6EA0DD07AE380BAC6E"/>
                </w:placeholder>
                <w:dataBinding w:prefixMappings="xmlns:ns0='http://schemas.openxmlformats.org/officeDocument/2006/extended-properties'" w:xpath="/ns0:Properties[1]/ns0:Company[1]" w:storeItemID="{6668398D-A668-4E3E-A5EB-62B293D839F1}"/>
                <w:text/>
              </w:sdtPr>
              <w:sdtEndPr>
                <w:rPr>
                  <w:lang w:eastAsia="en-US"/>
                </w:rPr>
              </w:sdtEndPr>
              <w:sdtContent>
                <w:r w:rsidR="00CB37FA" w:rsidRPr="00F104AD">
                  <w:rPr>
                    <w:rFonts w:asciiTheme="majorHAnsi" w:eastAsiaTheme="majorEastAsia" w:hAnsiTheme="majorHAnsi" w:cstheme="majorBidi"/>
                    <w:sz w:val="28"/>
                    <w:lang w:val="en-US"/>
                  </w:rPr>
                  <w:t>Mercury System</w:t>
                </w:r>
              </w:sdtContent>
            </w:sdt>
          </w:p>
        </w:tc>
      </w:tr>
      <w:tr w:rsidR="00CB37FA" w:rsidRPr="006776A6" w14:paraId="38DCBBE6" w14:textId="77777777" w:rsidTr="00195E57">
        <w:tc>
          <w:tcPr>
            <w:tcW w:w="7672" w:type="dxa"/>
          </w:tcPr>
          <w:sdt>
            <w:sdtPr>
              <w:rPr>
                <w:rFonts w:asciiTheme="majorHAnsi" w:eastAsiaTheme="majorEastAsia" w:hAnsiTheme="majorHAnsi" w:cstheme="majorBidi"/>
                <w:color w:val="4F81BD" w:themeColor="accent1"/>
                <w:sz w:val="80"/>
                <w:szCs w:val="80"/>
                <w:lang w:val="en-US"/>
              </w:rPr>
              <w:alias w:val="Titolo"/>
              <w:id w:val="13406919"/>
              <w:placeholder>
                <w:docPart w:val="2A1C76A85B2C4D939BC29C462DD7D0F7"/>
              </w:placeholder>
              <w:dataBinding w:prefixMappings="xmlns:ns0='http://schemas.openxmlformats.org/package/2006/metadata/core-properties' xmlns:ns1='http://purl.org/dc/elements/1.1/'" w:xpath="/ns0:coreProperties[1]/ns1:title[1]" w:storeItemID="{6C3C8BC8-F283-45AE-878A-BAB7291924A1}"/>
              <w:text/>
            </w:sdtPr>
            <w:sdtEndPr/>
            <w:sdtContent>
              <w:p w14:paraId="3BA4B5BC" w14:textId="77777777" w:rsidR="00CB37FA" w:rsidRPr="006776A6" w:rsidRDefault="00CB37FA" w:rsidP="00195E57">
                <w:pPr>
                  <w:pStyle w:val="Nessunaspaziatura"/>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MS_AN_002</w:t>
                </w:r>
              </w:p>
            </w:sdtContent>
          </w:sdt>
        </w:tc>
      </w:tr>
      <w:tr w:rsidR="00CB37FA" w:rsidRPr="00F104AD" w14:paraId="1F0CB2C2" w14:textId="77777777" w:rsidTr="00195E57">
        <w:sdt>
          <w:sdtPr>
            <w:rPr>
              <w:rFonts w:asciiTheme="majorHAnsi" w:eastAsiaTheme="majorEastAsia" w:hAnsiTheme="majorHAnsi" w:cstheme="majorBidi"/>
              <w:sz w:val="28"/>
              <w:lang w:val="en-US"/>
            </w:rPr>
            <w:alias w:val="Sottotitolo"/>
            <w:id w:val="13406923"/>
            <w:placeholder>
              <w:docPart w:val="C6FFD5DE8ACE4C63AD3C17B699DF23B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7212ECA" w14:textId="77777777" w:rsidR="00CB37FA" w:rsidRPr="00F104AD" w:rsidRDefault="00CB37FA" w:rsidP="00195E57">
                <w:pPr>
                  <w:pStyle w:val="Nessunaspaziatura"/>
                  <w:rPr>
                    <w:rFonts w:asciiTheme="majorHAnsi" w:eastAsiaTheme="majorEastAsia" w:hAnsiTheme="majorHAnsi" w:cstheme="majorBidi"/>
                    <w:sz w:val="28"/>
                    <w:lang w:val="en-US"/>
                  </w:rPr>
                </w:pPr>
                <w:r>
                  <w:rPr>
                    <w:rFonts w:asciiTheme="majorHAnsi" w:eastAsiaTheme="majorEastAsia" w:hAnsiTheme="majorHAnsi" w:cstheme="majorBidi"/>
                    <w:sz w:val="28"/>
                    <w:lang w:val="en-US"/>
                  </w:rPr>
                  <w:t>Use Mercury Serial Terminal</w:t>
                </w:r>
              </w:p>
            </w:tc>
          </w:sdtContent>
        </w:sdt>
      </w:tr>
    </w:tbl>
    <w:sdt>
      <w:sdtPr>
        <w:rPr>
          <w:sz w:val="32"/>
        </w:rPr>
        <w:id w:val="2947423"/>
        <w:docPartObj>
          <w:docPartGallery w:val="Cover Pages"/>
          <w:docPartUnique/>
        </w:docPartObj>
      </w:sdtPr>
      <w:sdtEndPr>
        <w:rPr>
          <w:sz w:val="24"/>
          <w:lang w:val="en-US"/>
        </w:rPr>
      </w:sdtEndPr>
      <w:sdtContent>
        <w:p w14:paraId="453278DE" w14:textId="77777777" w:rsidR="006776A6" w:rsidRPr="00F104AD" w:rsidRDefault="006776A6">
          <w:pPr>
            <w:rPr>
              <w:sz w:val="32"/>
            </w:rPr>
          </w:pPr>
        </w:p>
        <w:p w14:paraId="3C53C5EC" w14:textId="77777777" w:rsidR="006776A6" w:rsidRPr="00F104AD" w:rsidRDefault="006776A6">
          <w:pPr>
            <w:rPr>
              <w:sz w:val="32"/>
            </w:rPr>
          </w:pPr>
        </w:p>
        <w:tbl>
          <w:tblPr>
            <w:tblpPr w:leftFromText="187" w:rightFromText="187" w:horzAnchor="margin" w:tblpXSpec="center" w:tblpYSpec="bottom"/>
            <w:tblW w:w="4000" w:type="pct"/>
            <w:tblLook w:val="04A0" w:firstRow="1" w:lastRow="0" w:firstColumn="1" w:lastColumn="0" w:noHBand="0" w:noVBand="1"/>
          </w:tblPr>
          <w:tblGrid>
            <w:gridCol w:w="7894"/>
          </w:tblGrid>
          <w:tr w:rsidR="006776A6" w:rsidRPr="00F104AD" w14:paraId="2AA8C3A2" w14:textId="77777777">
            <w:tc>
              <w:tcPr>
                <w:tcW w:w="7672" w:type="dxa"/>
                <w:tcMar>
                  <w:top w:w="216" w:type="dxa"/>
                  <w:left w:w="115" w:type="dxa"/>
                  <w:bottom w:w="216" w:type="dxa"/>
                  <w:right w:w="115" w:type="dxa"/>
                </w:tcMar>
              </w:tcPr>
              <w:sdt>
                <w:sdtPr>
                  <w:rPr>
                    <w:color w:val="4F81BD" w:themeColor="accent1"/>
                    <w:sz w:val="28"/>
                  </w:rPr>
                  <w:alias w:val="Autore"/>
                  <w:id w:val="13406928"/>
                  <w:dataBinding w:prefixMappings="xmlns:ns0='http://schemas.openxmlformats.org/package/2006/metadata/core-properties' xmlns:ns1='http://purl.org/dc/elements/1.1/'" w:xpath="/ns0:coreProperties[1]/ns1:creator[1]" w:storeItemID="{6C3C8BC8-F283-45AE-878A-BAB7291924A1}"/>
                  <w:text/>
                </w:sdtPr>
                <w:sdtEndPr/>
                <w:sdtContent>
                  <w:p w14:paraId="74DCD070" w14:textId="77777777" w:rsidR="006776A6" w:rsidRPr="00F104AD" w:rsidRDefault="00F104AD">
                    <w:pPr>
                      <w:pStyle w:val="Nessunaspaziatura"/>
                      <w:rPr>
                        <w:color w:val="4F81BD" w:themeColor="accent1"/>
                        <w:sz w:val="28"/>
                      </w:rPr>
                    </w:pPr>
                    <w:r w:rsidRPr="00F104AD">
                      <w:rPr>
                        <w:color w:val="4F81BD" w:themeColor="accent1"/>
                        <w:sz w:val="28"/>
                      </w:rPr>
                      <w:t>Francesco Ficili</w:t>
                    </w:r>
                  </w:p>
                </w:sdtContent>
              </w:sdt>
              <w:sdt>
                <w:sdtPr>
                  <w:rPr>
                    <w:color w:val="4F81BD" w:themeColor="accent1"/>
                    <w:sz w:val="28"/>
                  </w:rPr>
                  <w:alias w:val="Data"/>
                  <w:id w:val="13406932"/>
                  <w:dataBinding w:prefixMappings="xmlns:ns0='http://schemas.microsoft.com/office/2006/coverPageProps'" w:xpath="/ns0:CoverPageProperties[1]/ns0:PublishDate[1]" w:storeItemID="{55AF091B-3C7A-41E3-B477-F2FDAA23CFDA}"/>
                  <w:date w:fullDate="2017-09-17T00:00:00Z">
                    <w:dateFormat w:val="dd/MM/yyyy"/>
                    <w:lid w:val="it-IT"/>
                    <w:storeMappedDataAs w:val="dateTime"/>
                    <w:calendar w:val="gregorian"/>
                  </w:date>
                </w:sdtPr>
                <w:sdtEndPr/>
                <w:sdtContent>
                  <w:p w14:paraId="5635537E" w14:textId="77777777" w:rsidR="006776A6" w:rsidRPr="00F104AD" w:rsidRDefault="00F104AD">
                    <w:pPr>
                      <w:pStyle w:val="Nessunaspaziatura"/>
                      <w:rPr>
                        <w:color w:val="4F81BD" w:themeColor="accent1"/>
                        <w:sz w:val="28"/>
                      </w:rPr>
                    </w:pPr>
                    <w:r w:rsidRPr="00F104AD">
                      <w:rPr>
                        <w:color w:val="4F81BD" w:themeColor="accent1"/>
                        <w:sz w:val="28"/>
                      </w:rPr>
                      <w:t>17/09/2017</w:t>
                    </w:r>
                  </w:p>
                </w:sdtContent>
              </w:sdt>
              <w:p w14:paraId="56D0FDE3" w14:textId="77777777" w:rsidR="006776A6" w:rsidRPr="00F104AD" w:rsidRDefault="006776A6">
                <w:pPr>
                  <w:pStyle w:val="Nessunaspaziatura"/>
                  <w:rPr>
                    <w:color w:val="4F81BD" w:themeColor="accent1"/>
                    <w:sz w:val="28"/>
                  </w:rPr>
                </w:pPr>
              </w:p>
            </w:tc>
          </w:tr>
        </w:tbl>
        <w:p w14:paraId="2765F359" w14:textId="77777777" w:rsidR="006776A6" w:rsidRPr="00F104AD" w:rsidRDefault="006776A6">
          <w:pPr>
            <w:rPr>
              <w:sz w:val="32"/>
            </w:rPr>
          </w:pPr>
        </w:p>
        <w:p w14:paraId="0D355A7A" w14:textId="77777777" w:rsidR="006776A6" w:rsidRPr="00BA0F07" w:rsidRDefault="006776A6" w:rsidP="00FB67B1">
          <w:pPr>
            <w:spacing w:before="0" w:after="200"/>
            <w:rPr>
              <w:lang w:val="en-US"/>
            </w:rPr>
          </w:pPr>
          <w:r>
            <w:rPr>
              <w:lang w:val="en-US"/>
            </w:rPr>
            <w:br w:type="page"/>
          </w:r>
        </w:p>
      </w:sdtContent>
    </w:sdt>
    <w:tbl>
      <w:tblPr>
        <w:tblStyle w:val="Grigliatabella"/>
        <w:tblW w:w="0" w:type="auto"/>
        <w:tblLayout w:type="fixed"/>
        <w:tblLook w:val="04A0" w:firstRow="1" w:lastRow="0" w:firstColumn="1" w:lastColumn="0" w:noHBand="0" w:noVBand="1"/>
      </w:tblPr>
      <w:tblGrid>
        <w:gridCol w:w="1816"/>
        <w:gridCol w:w="1411"/>
        <w:gridCol w:w="850"/>
        <w:gridCol w:w="851"/>
        <w:gridCol w:w="4926"/>
      </w:tblGrid>
      <w:tr w:rsidR="00FB67B1" w:rsidRPr="00BA0F07" w14:paraId="78462E4B" w14:textId="77777777" w:rsidTr="00AA10D1">
        <w:trPr>
          <w:trHeight w:val="300"/>
        </w:trPr>
        <w:tc>
          <w:tcPr>
            <w:tcW w:w="9854" w:type="dxa"/>
            <w:gridSpan w:val="5"/>
            <w:shd w:val="clear" w:color="auto" w:fill="548DD4" w:themeFill="text2" w:themeFillTint="99"/>
            <w:noWrap/>
            <w:hideMark/>
          </w:tcPr>
          <w:p w14:paraId="52DCB630" w14:textId="77777777" w:rsidR="00FB67B1" w:rsidRPr="00BA0F07" w:rsidRDefault="00692E6D" w:rsidP="00AA10D1">
            <w:pPr>
              <w:spacing w:before="0" w:after="0"/>
              <w:jc w:val="both"/>
              <w:rPr>
                <w:b/>
                <w:bCs/>
                <w:color w:val="FFFFFF" w:themeColor="background1"/>
                <w:sz w:val="24"/>
                <w:szCs w:val="24"/>
                <w:lang w:val="en-US"/>
              </w:rPr>
            </w:pPr>
            <w:r w:rsidRPr="00BA0F07">
              <w:rPr>
                <w:b/>
                <w:bCs/>
                <w:color w:val="FFFFFF" w:themeColor="background1"/>
                <w:sz w:val="24"/>
                <w:szCs w:val="24"/>
                <w:lang w:val="en-US"/>
              </w:rPr>
              <w:lastRenderedPageBreak/>
              <w:t>Revi</w:t>
            </w:r>
            <w:r w:rsidR="001337D4" w:rsidRPr="00BA0F07">
              <w:rPr>
                <w:b/>
                <w:bCs/>
                <w:color w:val="FFFFFF" w:themeColor="background1"/>
                <w:sz w:val="24"/>
                <w:szCs w:val="24"/>
                <w:lang w:val="en-US"/>
              </w:rPr>
              <w:t>sion</w:t>
            </w:r>
            <w:r w:rsidRPr="00BA0F07">
              <w:rPr>
                <w:b/>
                <w:bCs/>
                <w:color w:val="FFFFFF" w:themeColor="background1"/>
                <w:sz w:val="24"/>
                <w:szCs w:val="24"/>
                <w:lang w:val="en-US"/>
              </w:rPr>
              <w:t xml:space="preserve"> Log</w:t>
            </w:r>
          </w:p>
        </w:tc>
      </w:tr>
      <w:tr w:rsidR="00FB67B1" w:rsidRPr="00BA0F07" w14:paraId="2F28E1E6" w14:textId="77777777" w:rsidTr="00BA0F07">
        <w:trPr>
          <w:trHeight w:val="300"/>
        </w:trPr>
        <w:tc>
          <w:tcPr>
            <w:tcW w:w="1816" w:type="dxa"/>
            <w:tcBorders>
              <w:bottom w:val="single" w:sz="4" w:space="0" w:color="000000" w:themeColor="text1"/>
            </w:tcBorders>
            <w:shd w:val="clear" w:color="auto" w:fill="548DD4" w:themeFill="text2" w:themeFillTint="99"/>
            <w:noWrap/>
            <w:hideMark/>
          </w:tcPr>
          <w:p w14:paraId="376AF1CD" w14:textId="77777777" w:rsidR="00FB67B1" w:rsidRPr="00BA0F07" w:rsidRDefault="00FB67B1" w:rsidP="00AA10D1">
            <w:pPr>
              <w:spacing w:before="0" w:after="0"/>
              <w:jc w:val="both"/>
              <w:rPr>
                <w:b/>
                <w:bCs/>
                <w:color w:val="FFFFFF" w:themeColor="background1"/>
                <w:sz w:val="24"/>
                <w:szCs w:val="24"/>
                <w:lang w:val="en-US"/>
              </w:rPr>
            </w:pPr>
            <w:r w:rsidRPr="00BA0F07">
              <w:rPr>
                <w:b/>
                <w:bCs/>
                <w:color w:val="FFFFFF" w:themeColor="background1"/>
                <w:sz w:val="24"/>
                <w:szCs w:val="24"/>
                <w:lang w:val="en-US"/>
              </w:rPr>
              <w:t>Au</w:t>
            </w:r>
            <w:r w:rsidR="00692E6D" w:rsidRPr="00BA0F07">
              <w:rPr>
                <w:b/>
                <w:bCs/>
                <w:color w:val="FFFFFF" w:themeColor="background1"/>
                <w:sz w:val="24"/>
                <w:szCs w:val="24"/>
                <w:lang w:val="en-US"/>
              </w:rPr>
              <w:t>thor</w:t>
            </w:r>
          </w:p>
        </w:tc>
        <w:tc>
          <w:tcPr>
            <w:tcW w:w="1411" w:type="dxa"/>
            <w:tcBorders>
              <w:bottom w:val="single" w:sz="4" w:space="0" w:color="000000" w:themeColor="text1"/>
            </w:tcBorders>
            <w:shd w:val="clear" w:color="auto" w:fill="548DD4" w:themeFill="text2" w:themeFillTint="99"/>
            <w:noWrap/>
            <w:hideMark/>
          </w:tcPr>
          <w:p w14:paraId="1CCB175F" w14:textId="77777777" w:rsidR="00FB67B1" w:rsidRPr="00BA0F07" w:rsidRDefault="00FB67B1" w:rsidP="00AA10D1">
            <w:pPr>
              <w:spacing w:before="0" w:after="0"/>
              <w:jc w:val="both"/>
              <w:rPr>
                <w:b/>
                <w:bCs/>
                <w:color w:val="FFFFFF" w:themeColor="background1"/>
                <w:sz w:val="24"/>
                <w:szCs w:val="24"/>
                <w:lang w:val="en-US"/>
              </w:rPr>
            </w:pPr>
            <w:r w:rsidRPr="00BA0F07">
              <w:rPr>
                <w:b/>
                <w:bCs/>
                <w:color w:val="FFFFFF" w:themeColor="background1"/>
                <w:sz w:val="24"/>
                <w:szCs w:val="24"/>
                <w:lang w:val="en-US"/>
              </w:rPr>
              <w:t>Dat</w:t>
            </w:r>
            <w:r w:rsidR="00692E6D" w:rsidRPr="00BA0F07">
              <w:rPr>
                <w:b/>
                <w:bCs/>
                <w:color w:val="FFFFFF" w:themeColor="background1"/>
                <w:sz w:val="24"/>
                <w:szCs w:val="24"/>
                <w:lang w:val="en-US"/>
              </w:rPr>
              <w:t>e</w:t>
            </w:r>
          </w:p>
        </w:tc>
        <w:tc>
          <w:tcPr>
            <w:tcW w:w="850" w:type="dxa"/>
            <w:tcBorders>
              <w:bottom w:val="single" w:sz="4" w:space="0" w:color="000000" w:themeColor="text1"/>
            </w:tcBorders>
            <w:shd w:val="clear" w:color="auto" w:fill="548DD4" w:themeFill="text2" w:themeFillTint="99"/>
            <w:noWrap/>
            <w:hideMark/>
          </w:tcPr>
          <w:p w14:paraId="364C5F72" w14:textId="77777777" w:rsidR="00FB67B1" w:rsidRPr="00BA0F07" w:rsidRDefault="00FB67B1" w:rsidP="00AA10D1">
            <w:pPr>
              <w:spacing w:before="0" w:after="0"/>
              <w:jc w:val="both"/>
              <w:rPr>
                <w:b/>
                <w:bCs/>
                <w:color w:val="FFFFFF" w:themeColor="background1"/>
                <w:sz w:val="24"/>
                <w:szCs w:val="24"/>
                <w:lang w:val="en-US"/>
              </w:rPr>
            </w:pPr>
            <w:r w:rsidRPr="00BA0F07">
              <w:rPr>
                <w:b/>
                <w:bCs/>
                <w:color w:val="FFFFFF" w:themeColor="background1"/>
                <w:sz w:val="24"/>
                <w:szCs w:val="24"/>
                <w:lang w:val="en-US"/>
              </w:rPr>
              <w:t>Major</w:t>
            </w:r>
          </w:p>
        </w:tc>
        <w:tc>
          <w:tcPr>
            <w:tcW w:w="851" w:type="dxa"/>
            <w:tcBorders>
              <w:bottom w:val="single" w:sz="4" w:space="0" w:color="000000" w:themeColor="text1"/>
            </w:tcBorders>
            <w:shd w:val="clear" w:color="auto" w:fill="548DD4" w:themeFill="text2" w:themeFillTint="99"/>
            <w:noWrap/>
            <w:hideMark/>
          </w:tcPr>
          <w:p w14:paraId="2AF65A47" w14:textId="77777777" w:rsidR="00FB67B1" w:rsidRPr="00BA0F07" w:rsidRDefault="00FB67B1" w:rsidP="00AA10D1">
            <w:pPr>
              <w:spacing w:before="0" w:after="0"/>
              <w:jc w:val="both"/>
              <w:rPr>
                <w:b/>
                <w:bCs/>
                <w:color w:val="FFFFFF" w:themeColor="background1"/>
                <w:sz w:val="24"/>
                <w:szCs w:val="24"/>
                <w:lang w:val="en-US"/>
              </w:rPr>
            </w:pPr>
            <w:r w:rsidRPr="00BA0F07">
              <w:rPr>
                <w:b/>
                <w:bCs/>
                <w:color w:val="FFFFFF" w:themeColor="background1"/>
                <w:sz w:val="24"/>
                <w:szCs w:val="24"/>
                <w:lang w:val="en-US"/>
              </w:rPr>
              <w:t>Minor</w:t>
            </w:r>
          </w:p>
        </w:tc>
        <w:tc>
          <w:tcPr>
            <w:tcW w:w="4926" w:type="dxa"/>
            <w:tcBorders>
              <w:bottom w:val="single" w:sz="4" w:space="0" w:color="000000" w:themeColor="text1"/>
            </w:tcBorders>
            <w:shd w:val="clear" w:color="auto" w:fill="548DD4" w:themeFill="text2" w:themeFillTint="99"/>
            <w:noWrap/>
            <w:hideMark/>
          </w:tcPr>
          <w:p w14:paraId="47F222AB" w14:textId="77777777" w:rsidR="00FB67B1" w:rsidRPr="00BA0F07" w:rsidRDefault="00692E6D" w:rsidP="00AA10D1">
            <w:pPr>
              <w:spacing w:before="0" w:after="0"/>
              <w:jc w:val="both"/>
              <w:rPr>
                <w:b/>
                <w:bCs/>
                <w:color w:val="FFFFFF" w:themeColor="background1"/>
                <w:sz w:val="24"/>
                <w:szCs w:val="24"/>
                <w:lang w:val="en-US"/>
              </w:rPr>
            </w:pPr>
            <w:r w:rsidRPr="00BA0F07">
              <w:rPr>
                <w:b/>
                <w:bCs/>
                <w:color w:val="FFFFFF" w:themeColor="background1"/>
                <w:sz w:val="24"/>
                <w:szCs w:val="24"/>
                <w:lang w:val="en-US"/>
              </w:rPr>
              <w:t>Description</w:t>
            </w:r>
          </w:p>
        </w:tc>
      </w:tr>
      <w:tr w:rsidR="00FB67B1" w:rsidRPr="00BA0F07" w14:paraId="06E93800" w14:textId="77777777" w:rsidTr="00BA0F07">
        <w:trPr>
          <w:trHeight w:val="300"/>
        </w:trPr>
        <w:tc>
          <w:tcPr>
            <w:tcW w:w="1816" w:type="dxa"/>
            <w:shd w:val="clear" w:color="auto" w:fill="FFFFFF" w:themeFill="background1"/>
            <w:hideMark/>
          </w:tcPr>
          <w:p w14:paraId="4E6EFDFC" w14:textId="77777777" w:rsidR="00FB67B1" w:rsidRPr="00BA0F07" w:rsidRDefault="005F1287" w:rsidP="00AA10D1">
            <w:pPr>
              <w:spacing w:before="0" w:after="0"/>
              <w:jc w:val="both"/>
              <w:rPr>
                <w:color w:val="000000" w:themeColor="text1"/>
                <w:sz w:val="24"/>
                <w:szCs w:val="24"/>
                <w:lang w:val="en-US"/>
              </w:rPr>
            </w:pPr>
            <w:r>
              <w:rPr>
                <w:color w:val="000000" w:themeColor="text1"/>
                <w:sz w:val="24"/>
                <w:szCs w:val="24"/>
                <w:lang w:val="en-US"/>
              </w:rPr>
              <w:t>Francesco Ficili</w:t>
            </w:r>
          </w:p>
        </w:tc>
        <w:tc>
          <w:tcPr>
            <w:tcW w:w="1411" w:type="dxa"/>
            <w:shd w:val="clear" w:color="auto" w:fill="FFFFFF" w:themeFill="background1"/>
            <w:hideMark/>
          </w:tcPr>
          <w:p w14:paraId="131286B0" w14:textId="77777777" w:rsidR="00FB67B1" w:rsidRPr="00BA0F07" w:rsidRDefault="005F1287" w:rsidP="00AA10D1">
            <w:pPr>
              <w:spacing w:before="0" w:after="0"/>
              <w:jc w:val="both"/>
              <w:rPr>
                <w:color w:val="000000" w:themeColor="text1"/>
                <w:sz w:val="24"/>
                <w:szCs w:val="24"/>
                <w:lang w:val="en-US"/>
              </w:rPr>
            </w:pPr>
            <w:r>
              <w:rPr>
                <w:color w:val="000000" w:themeColor="text1"/>
                <w:sz w:val="24"/>
                <w:szCs w:val="24"/>
                <w:lang w:val="en-US"/>
              </w:rPr>
              <w:t>17/09/2017</w:t>
            </w:r>
          </w:p>
        </w:tc>
        <w:tc>
          <w:tcPr>
            <w:tcW w:w="850" w:type="dxa"/>
            <w:shd w:val="clear" w:color="auto" w:fill="FFFFFF" w:themeFill="background1"/>
            <w:hideMark/>
          </w:tcPr>
          <w:p w14:paraId="48C5D51F" w14:textId="77777777" w:rsidR="00FB67B1" w:rsidRPr="00BA0F07" w:rsidRDefault="005F1287" w:rsidP="00E23F2A">
            <w:pPr>
              <w:spacing w:before="0" w:after="0"/>
              <w:jc w:val="center"/>
              <w:rPr>
                <w:color w:val="000000" w:themeColor="text1"/>
                <w:sz w:val="24"/>
                <w:szCs w:val="24"/>
                <w:lang w:val="en-US"/>
              </w:rPr>
            </w:pPr>
            <w:r>
              <w:rPr>
                <w:color w:val="000000" w:themeColor="text1"/>
                <w:sz w:val="24"/>
                <w:szCs w:val="24"/>
                <w:lang w:val="en-US"/>
              </w:rPr>
              <w:t>1</w:t>
            </w:r>
          </w:p>
        </w:tc>
        <w:tc>
          <w:tcPr>
            <w:tcW w:w="851" w:type="dxa"/>
            <w:shd w:val="clear" w:color="auto" w:fill="FFFFFF" w:themeFill="background1"/>
            <w:hideMark/>
          </w:tcPr>
          <w:p w14:paraId="688DCF2A" w14:textId="77777777" w:rsidR="00FB67B1" w:rsidRPr="00BA0F07" w:rsidRDefault="005F1287" w:rsidP="00E23F2A">
            <w:pPr>
              <w:spacing w:before="0" w:after="0"/>
              <w:jc w:val="center"/>
              <w:rPr>
                <w:color w:val="000000" w:themeColor="text1"/>
                <w:sz w:val="24"/>
                <w:szCs w:val="24"/>
                <w:lang w:val="en-US"/>
              </w:rPr>
            </w:pPr>
            <w:r>
              <w:rPr>
                <w:color w:val="000000" w:themeColor="text1"/>
                <w:sz w:val="24"/>
                <w:szCs w:val="24"/>
                <w:lang w:val="en-US"/>
              </w:rPr>
              <w:t>0</w:t>
            </w:r>
          </w:p>
        </w:tc>
        <w:tc>
          <w:tcPr>
            <w:tcW w:w="4926" w:type="dxa"/>
            <w:shd w:val="clear" w:color="auto" w:fill="FFFFFF" w:themeFill="background1"/>
            <w:hideMark/>
          </w:tcPr>
          <w:p w14:paraId="23517459" w14:textId="77777777" w:rsidR="00FB67B1" w:rsidRPr="00BA0F07" w:rsidRDefault="005F1287" w:rsidP="001337D4">
            <w:pPr>
              <w:spacing w:before="0" w:after="0"/>
              <w:rPr>
                <w:color w:val="000000" w:themeColor="text1"/>
                <w:sz w:val="24"/>
                <w:szCs w:val="24"/>
                <w:lang w:val="en-US"/>
              </w:rPr>
            </w:pPr>
            <w:r>
              <w:rPr>
                <w:color w:val="000000" w:themeColor="text1"/>
                <w:sz w:val="24"/>
                <w:szCs w:val="24"/>
                <w:lang w:val="en-US"/>
              </w:rPr>
              <w:t>Initial version.</w:t>
            </w:r>
          </w:p>
        </w:tc>
      </w:tr>
      <w:tr w:rsidR="00FB67B1" w:rsidRPr="00BA0F07" w14:paraId="7161C677" w14:textId="77777777" w:rsidTr="00BA0F07">
        <w:trPr>
          <w:trHeight w:val="300"/>
        </w:trPr>
        <w:tc>
          <w:tcPr>
            <w:tcW w:w="1816" w:type="dxa"/>
            <w:hideMark/>
          </w:tcPr>
          <w:p w14:paraId="3C161E49" w14:textId="77777777" w:rsidR="00FB67B1" w:rsidRPr="00BA0F07" w:rsidRDefault="00FB67B1" w:rsidP="00AA10D1">
            <w:pPr>
              <w:spacing w:before="0" w:after="0"/>
              <w:jc w:val="both"/>
              <w:rPr>
                <w:color w:val="808080" w:themeColor="background1" w:themeShade="80"/>
                <w:sz w:val="24"/>
                <w:szCs w:val="24"/>
                <w:lang w:val="en-US"/>
              </w:rPr>
            </w:pPr>
          </w:p>
        </w:tc>
        <w:tc>
          <w:tcPr>
            <w:tcW w:w="1411" w:type="dxa"/>
            <w:hideMark/>
          </w:tcPr>
          <w:p w14:paraId="37949888" w14:textId="77777777" w:rsidR="00FB67B1" w:rsidRPr="00BA0F07" w:rsidRDefault="00FB67B1" w:rsidP="00AA10D1">
            <w:pPr>
              <w:spacing w:before="0" w:after="0"/>
              <w:jc w:val="both"/>
              <w:rPr>
                <w:sz w:val="24"/>
                <w:szCs w:val="24"/>
                <w:lang w:val="en-US"/>
              </w:rPr>
            </w:pPr>
          </w:p>
        </w:tc>
        <w:tc>
          <w:tcPr>
            <w:tcW w:w="850" w:type="dxa"/>
            <w:hideMark/>
          </w:tcPr>
          <w:p w14:paraId="5AAC7438" w14:textId="77777777" w:rsidR="00FB67B1" w:rsidRPr="00BA0F07" w:rsidRDefault="00FB67B1" w:rsidP="00F90221">
            <w:pPr>
              <w:spacing w:before="0" w:after="0"/>
              <w:jc w:val="center"/>
              <w:rPr>
                <w:sz w:val="24"/>
                <w:szCs w:val="24"/>
                <w:lang w:val="en-US"/>
              </w:rPr>
            </w:pPr>
          </w:p>
        </w:tc>
        <w:tc>
          <w:tcPr>
            <w:tcW w:w="851" w:type="dxa"/>
            <w:hideMark/>
          </w:tcPr>
          <w:p w14:paraId="24F367E1" w14:textId="77777777" w:rsidR="00FB67B1" w:rsidRPr="00BA0F07" w:rsidRDefault="00FB67B1" w:rsidP="00F90221">
            <w:pPr>
              <w:spacing w:before="0" w:after="0"/>
              <w:jc w:val="center"/>
              <w:rPr>
                <w:sz w:val="24"/>
                <w:szCs w:val="24"/>
                <w:lang w:val="en-US"/>
              </w:rPr>
            </w:pPr>
          </w:p>
        </w:tc>
        <w:tc>
          <w:tcPr>
            <w:tcW w:w="4926" w:type="dxa"/>
            <w:hideMark/>
          </w:tcPr>
          <w:p w14:paraId="28E4ECEB" w14:textId="77777777" w:rsidR="00FB67B1" w:rsidRPr="00BA0F07" w:rsidRDefault="00FB67B1" w:rsidP="00AA10D1">
            <w:pPr>
              <w:spacing w:before="0" w:after="0"/>
              <w:jc w:val="both"/>
              <w:rPr>
                <w:sz w:val="24"/>
                <w:szCs w:val="24"/>
                <w:lang w:val="en-US"/>
              </w:rPr>
            </w:pPr>
          </w:p>
        </w:tc>
      </w:tr>
      <w:tr w:rsidR="00BA0F07" w:rsidRPr="00BA0F07" w14:paraId="716E1844" w14:textId="77777777" w:rsidTr="00BA0F07">
        <w:trPr>
          <w:trHeight w:val="300"/>
        </w:trPr>
        <w:tc>
          <w:tcPr>
            <w:tcW w:w="1816" w:type="dxa"/>
            <w:hideMark/>
          </w:tcPr>
          <w:p w14:paraId="4F07ADEE" w14:textId="77777777" w:rsidR="00BA0F07" w:rsidRPr="00BA0F07" w:rsidRDefault="00BA0F07" w:rsidP="00AA10D1">
            <w:pPr>
              <w:spacing w:before="0" w:after="0"/>
              <w:jc w:val="both"/>
              <w:rPr>
                <w:color w:val="808080" w:themeColor="background1" w:themeShade="80"/>
                <w:szCs w:val="24"/>
                <w:lang w:val="en-US"/>
              </w:rPr>
            </w:pPr>
          </w:p>
        </w:tc>
        <w:tc>
          <w:tcPr>
            <w:tcW w:w="1411" w:type="dxa"/>
            <w:hideMark/>
          </w:tcPr>
          <w:p w14:paraId="74A8501C" w14:textId="77777777" w:rsidR="00BA0F07" w:rsidRPr="00BA0F07" w:rsidRDefault="00BA0F07" w:rsidP="00AA10D1">
            <w:pPr>
              <w:spacing w:before="0" w:after="0"/>
              <w:jc w:val="both"/>
              <w:rPr>
                <w:szCs w:val="24"/>
                <w:lang w:val="en-US"/>
              </w:rPr>
            </w:pPr>
          </w:p>
        </w:tc>
        <w:tc>
          <w:tcPr>
            <w:tcW w:w="850" w:type="dxa"/>
            <w:hideMark/>
          </w:tcPr>
          <w:p w14:paraId="78163B67" w14:textId="77777777" w:rsidR="00BA0F07" w:rsidRPr="00BA0F07" w:rsidRDefault="00BA0F07" w:rsidP="00F90221">
            <w:pPr>
              <w:spacing w:before="0" w:after="0"/>
              <w:jc w:val="center"/>
              <w:rPr>
                <w:szCs w:val="24"/>
                <w:lang w:val="en-US"/>
              </w:rPr>
            </w:pPr>
          </w:p>
        </w:tc>
        <w:tc>
          <w:tcPr>
            <w:tcW w:w="851" w:type="dxa"/>
            <w:hideMark/>
          </w:tcPr>
          <w:p w14:paraId="07F1DABA" w14:textId="77777777" w:rsidR="00BA0F07" w:rsidRPr="00BA0F07" w:rsidRDefault="00BA0F07" w:rsidP="00F90221">
            <w:pPr>
              <w:spacing w:before="0" w:after="0"/>
              <w:jc w:val="center"/>
              <w:rPr>
                <w:szCs w:val="24"/>
                <w:lang w:val="en-US"/>
              </w:rPr>
            </w:pPr>
          </w:p>
        </w:tc>
        <w:tc>
          <w:tcPr>
            <w:tcW w:w="4926" w:type="dxa"/>
            <w:hideMark/>
          </w:tcPr>
          <w:p w14:paraId="6460D23B" w14:textId="77777777" w:rsidR="00BA0F07" w:rsidRPr="00BA0F07" w:rsidRDefault="00BA0F07" w:rsidP="00AA10D1">
            <w:pPr>
              <w:spacing w:before="0" w:after="0"/>
              <w:jc w:val="both"/>
              <w:rPr>
                <w:szCs w:val="24"/>
                <w:lang w:val="en-US"/>
              </w:rPr>
            </w:pPr>
          </w:p>
        </w:tc>
      </w:tr>
      <w:tr w:rsidR="00BA0F07" w:rsidRPr="00BA0F07" w14:paraId="0616C53B" w14:textId="77777777" w:rsidTr="00BA0F07">
        <w:trPr>
          <w:trHeight w:val="300"/>
        </w:trPr>
        <w:tc>
          <w:tcPr>
            <w:tcW w:w="1816" w:type="dxa"/>
            <w:hideMark/>
          </w:tcPr>
          <w:p w14:paraId="27A5EC0E" w14:textId="77777777" w:rsidR="00BA0F07" w:rsidRPr="00BA0F07" w:rsidRDefault="00BA0F07" w:rsidP="00AA10D1">
            <w:pPr>
              <w:spacing w:before="0" w:after="0"/>
              <w:jc w:val="both"/>
              <w:rPr>
                <w:color w:val="808080" w:themeColor="background1" w:themeShade="80"/>
                <w:szCs w:val="24"/>
                <w:lang w:val="en-US"/>
              </w:rPr>
            </w:pPr>
          </w:p>
        </w:tc>
        <w:tc>
          <w:tcPr>
            <w:tcW w:w="1411" w:type="dxa"/>
            <w:hideMark/>
          </w:tcPr>
          <w:p w14:paraId="235D9899" w14:textId="77777777" w:rsidR="00BA0F07" w:rsidRPr="00BA0F07" w:rsidRDefault="00BA0F07" w:rsidP="00AA10D1">
            <w:pPr>
              <w:spacing w:before="0" w:after="0"/>
              <w:jc w:val="both"/>
              <w:rPr>
                <w:szCs w:val="24"/>
                <w:lang w:val="en-US"/>
              </w:rPr>
            </w:pPr>
          </w:p>
        </w:tc>
        <w:tc>
          <w:tcPr>
            <w:tcW w:w="850" w:type="dxa"/>
            <w:hideMark/>
          </w:tcPr>
          <w:p w14:paraId="58B3F24F" w14:textId="77777777" w:rsidR="00BA0F07" w:rsidRPr="00BA0F07" w:rsidRDefault="00BA0F07" w:rsidP="00F90221">
            <w:pPr>
              <w:spacing w:before="0" w:after="0"/>
              <w:jc w:val="center"/>
              <w:rPr>
                <w:szCs w:val="24"/>
                <w:lang w:val="en-US"/>
              </w:rPr>
            </w:pPr>
          </w:p>
        </w:tc>
        <w:tc>
          <w:tcPr>
            <w:tcW w:w="851" w:type="dxa"/>
            <w:hideMark/>
          </w:tcPr>
          <w:p w14:paraId="0A639A8B" w14:textId="77777777" w:rsidR="00BA0F07" w:rsidRPr="00BA0F07" w:rsidRDefault="00BA0F07" w:rsidP="00F90221">
            <w:pPr>
              <w:spacing w:before="0" w:after="0"/>
              <w:jc w:val="center"/>
              <w:rPr>
                <w:szCs w:val="24"/>
                <w:lang w:val="en-US"/>
              </w:rPr>
            </w:pPr>
          </w:p>
        </w:tc>
        <w:tc>
          <w:tcPr>
            <w:tcW w:w="4926" w:type="dxa"/>
            <w:hideMark/>
          </w:tcPr>
          <w:p w14:paraId="2A2C71CE" w14:textId="77777777" w:rsidR="00BA0F07" w:rsidRPr="00BA0F07" w:rsidRDefault="00BA0F07" w:rsidP="00AA10D1">
            <w:pPr>
              <w:spacing w:before="0" w:after="0"/>
              <w:jc w:val="both"/>
              <w:rPr>
                <w:szCs w:val="24"/>
                <w:lang w:val="en-US"/>
              </w:rPr>
            </w:pPr>
          </w:p>
        </w:tc>
      </w:tr>
      <w:tr w:rsidR="00BA0F07" w:rsidRPr="00BA0F07" w14:paraId="710D6536" w14:textId="77777777" w:rsidTr="00BA0F07">
        <w:trPr>
          <w:trHeight w:val="300"/>
        </w:trPr>
        <w:tc>
          <w:tcPr>
            <w:tcW w:w="1816" w:type="dxa"/>
            <w:hideMark/>
          </w:tcPr>
          <w:p w14:paraId="3299104C" w14:textId="77777777" w:rsidR="00BA0F07" w:rsidRPr="00BA0F07" w:rsidRDefault="00BA0F07" w:rsidP="00AA10D1">
            <w:pPr>
              <w:spacing w:before="0" w:after="0"/>
              <w:jc w:val="both"/>
              <w:rPr>
                <w:color w:val="808080" w:themeColor="background1" w:themeShade="80"/>
                <w:szCs w:val="24"/>
                <w:lang w:val="en-US"/>
              </w:rPr>
            </w:pPr>
          </w:p>
        </w:tc>
        <w:tc>
          <w:tcPr>
            <w:tcW w:w="1411" w:type="dxa"/>
            <w:hideMark/>
          </w:tcPr>
          <w:p w14:paraId="3512FF5D" w14:textId="77777777" w:rsidR="00BA0F07" w:rsidRPr="00BA0F07" w:rsidRDefault="00BA0F07" w:rsidP="00AA10D1">
            <w:pPr>
              <w:spacing w:before="0" w:after="0"/>
              <w:jc w:val="both"/>
              <w:rPr>
                <w:szCs w:val="24"/>
                <w:lang w:val="en-US"/>
              </w:rPr>
            </w:pPr>
          </w:p>
        </w:tc>
        <w:tc>
          <w:tcPr>
            <w:tcW w:w="850" w:type="dxa"/>
            <w:hideMark/>
          </w:tcPr>
          <w:p w14:paraId="34DB5EC3" w14:textId="77777777" w:rsidR="00BA0F07" w:rsidRPr="00BA0F07" w:rsidRDefault="00BA0F07" w:rsidP="00F90221">
            <w:pPr>
              <w:spacing w:before="0" w:after="0"/>
              <w:jc w:val="center"/>
              <w:rPr>
                <w:szCs w:val="24"/>
                <w:lang w:val="en-US"/>
              </w:rPr>
            </w:pPr>
          </w:p>
        </w:tc>
        <w:tc>
          <w:tcPr>
            <w:tcW w:w="851" w:type="dxa"/>
            <w:hideMark/>
          </w:tcPr>
          <w:p w14:paraId="5ECF3FB8" w14:textId="77777777" w:rsidR="00BA0F07" w:rsidRPr="00BA0F07" w:rsidRDefault="00BA0F07" w:rsidP="00F90221">
            <w:pPr>
              <w:spacing w:before="0" w:after="0"/>
              <w:jc w:val="center"/>
              <w:rPr>
                <w:szCs w:val="24"/>
                <w:lang w:val="en-US"/>
              </w:rPr>
            </w:pPr>
          </w:p>
        </w:tc>
        <w:tc>
          <w:tcPr>
            <w:tcW w:w="4926" w:type="dxa"/>
            <w:hideMark/>
          </w:tcPr>
          <w:p w14:paraId="4FCC70BA" w14:textId="77777777" w:rsidR="00BA0F07" w:rsidRPr="00BA0F07" w:rsidRDefault="00BA0F07" w:rsidP="00AA10D1">
            <w:pPr>
              <w:spacing w:before="0" w:after="0"/>
              <w:jc w:val="both"/>
              <w:rPr>
                <w:szCs w:val="24"/>
                <w:lang w:val="en-US"/>
              </w:rPr>
            </w:pPr>
          </w:p>
        </w:tc>
      </w:tr>
      <w:tr w:rsidR="00BA0F07" w:rsidRPr="00BA0F07" w14:paraId="2C0C4997" w14:textId="77777777" w:rsidTr="00BA0F07">
        <w:trPr>
          <w:trHeight w:val="300"/>
        </w:trPr>
        <w:tc>
          <w:tcPr>
            <w:tcW w:w="1816" w:type="dxa"/>
            <w:hideMark/>
          </w:tcPr>
          <w:p w14:paraId="29F0BA0F" w14:textId="77777777" w:rsidR="00BA0F07" w:rsidRPr="00BA0F07" w:rsidRDefault="00BA0F07" w:rsidP="00AA10D1">
            <w:pPr>
              <w:spacing w:before="0" w:after="0"/>
              <w:jc w:val="both"/>
              <w:rPr>
                <w:color w:val="808080" w:themeColor="background1" w:themeShade="80"/>
                <w:szCs w:val="24"/>
                <w:lang w:val="en-US"/>
              </w:rPr>
            </w:pPr>
          </w:p>
        </w:tc>
        <w:tc>
          <w:tcPr>
            <w:tcW w:w="1411" w:type="dxa"/>
            <w:hideMark/>
          </w:tcPr>
          <w:p w14:paraId="131EAB97" w14:textId="77777777" w:rsidR="00BA0F07" w:rsidRPr="00BA0F07" w:rsidRDefault="00BA0F07" w:rsidP="00AA10D1">
            <w:pPr>
              <w:spacing w:before="0" w:after="0"/>
              <w:jc w:val="both"/>
              <w:rPr>
                <w:szCs w:val="24"/>
                <w:lang w:val="en-US"/>
              </w:rPr>
            </w:pPr>
          </w:p>
        </w:tc>
        <w:tc>
          <w:tcPr>
            <w:tcW w:w="850" w:type="dxa"/>
            <w:hideMark/>
          </w:tcPr>
          <w:p w14:paraId="1AA9870A" w14:textId="77777777" w:rsidR="00BA0F07" w:rsidRPr="00BA0F07" w:rsidRDefault="00BA0F07" w:rsidP="00F90221">
            <w:pPr>
              <w:spacing w:before="0" w:after="0"/>
              <w:jc w:val="center"/>
              <w:rPr>
                <w:szCs w:val="24"/>
                <w:lang w:val="en-US"/>
              </w:rPr>
            </w:pPr>
          </w:p>
        </w:tc>
        <w:tc>
          <w:tcPr>
            <w:tcW w:w="851" w:type="dxa"/>
            <w:hideMark/>
          </w:tcPr>
          <w:p w14:paraId="74AE5389" w14:textId="77777777" w:rsidR="00BA0F07" w:rsidRPr="00BA0F07" w:rsidRDefault="00BA0F07" w:rsidP="00F90221">
            <w:pPr>
              <w:spacing w:before="0" w:after="0"/>
              <w:jc w:val="center"/>
              <w:rPr>
                <w:szCs w:val="24"/>
                <w:lang w:val="en-US"/>
              </w:rPr>
            </w:pPr>
          </w:p>
        </w:tc>
        <w:tc>
          <w:tcPr>
            <w:tcW w:w="4926" w:type="dxa"/>
            <w:hideMark/>
          </w:tcPr>
          <w:p w14:paraId="5EC7A4DB" w14:textId="77777777" w:rsidR="00BA0F07" w:rsidRPr="00BA0F07" w:rsidRDefault="00BA0F07" w:rsidP="00AA10D1">
            <w:pPr>
              <w:spacing w:before="0" w:after="0"/>
              <w:jc w:val="both"/>
              <w:rPr>
                <w:szCs w:val="24"/>
                <w:lang w:val="en-US"/>
              </w:rPr>
            </w:pPr>
          </w:p>
        </w:tc>
      </w:tr>
      <w:tr w:rsidR="00BA0F07" w:rsidRPr="00BA0F07" w14:paraId="0AD87E6B" w14:textId="77777777" w:rsidTr="00BA0F07">
        <w:trPr>
          <w:trHeight w:val="300"/>
        </w:trPr>
        <w:tc>
          <w:tcPr>
            <w:tcW w:w="1816" w:type="dxa"/>
            <w:hideMark/>
          </w:tcPr>
          <w:p w14:paraId="6E6FEC23" w14:textId="77777777" w:rsidR="00BA0F07" w:rsidRPr="00BA0F07" w:rsidRDefault="00BA0F07" w:rsidP="00AA10D1">
            <w:pPr>
              <w:spacing w:before="0" w:after="0"/>
              <w:jc w:val="both"/>
              <w:rPr>
                <w:color w:val="808080" w:themeColor="background1" w:themeShade="80"/>
                <w:szCs w:val="24"/>
                <w:lang w:val="en-US"/>
              </w:rPr>
            </w:pPr>
          </w:p>
        </w:tc>
        <w:tc>
          <w:tcPr>
            <w:tcW w:w="1411" w:type="dxa"/>
            <w:hideMark/>
          </w:tcPr>
          <w:p w14:paraId="56C2E317" w14:textId="77777777" w:rsidR="00BA0F07" w:rsidRPr="00BA0F07" w:rsidRDefault="00BA0F07" w:rsidP="00AA10D1">
            <w:pPr>
              <w:spacing w:before="0" w:after="0"/>
              <w:jc w:val="both"/>
              <w:rPr>
                <w:szCs w:val="24"/>
                <w:lang w:val="en-US"/>
              </w:rPr>
            </w:pPr>
          </w:p>
        </w:tc>
        <w:tc>
          <w:tcPr>
            <w:tcW w:w="850" w:type="dxa"/>
            <w:hideMark/>
          </w:tcPr>
          <w:p w14:paraId="0D8EC43F" w14:textId="77777777" w:rsidR="00BA0F07" w:rsidRPr="00BA0F07" w:rsidRDefault="00BA0F07" w:rsidP="00F90221">
            <w:pPr>
              <w:spacing w:before="0" w:after="0"/>
              <w:jc w:val="center"/>
              <w:rPr>
                <w:szCs w:val="24"/>
                <w:lang w:val="en-US"/>
              </w:rPr>
            </w:pPr>
          </w:p>
        </w:tc>
        <w:tc>
          <w:tcPr>
            <w:tcW w:w="851" w:type="dxa"/>
            <w:hideMark/>
          </w:tcPr>
          <w:p w14:paraId="390B6507" w14:textId="77777777" w:rsidR="00BA0F07" w:rsidRPr="00BA0F07" w:rsidRDefault="00BA0F07" w:rsidP="00F90221">
            <w:pPr>
              <w:spacing w:before="0" w:after="0"/>
              <w:jc w:val="center"/>
              <w:rPr>
                <w:szCs w:val="24"/>
                <w:lang w:val="en-US"/>
              </w:rPr>
            </w:pPr>
          </w:p>
        </w:tc>
        <w:tc>
          <w:tcPr>
            <w:tcW w:w="4926" w:type="dxa"/>
            <w:hideMark/>
          </w:tcPr>
          <w:p w14:paraId="052F839B" w14:textId="77777777" w:rsidR="00BA0F07" w:rsidRPr="00BA0F07" w:rsidRDefault="00BA0F07" w:rsidP="00AA10D1">
            <w:pPr>
              <w:spacing w:before="0" w:after="0"/>
              <w:jc w:val="both"/>
              <w:rPr>
                <w:szCs w:val="24"/>
                <w:lang w:val="en-US"/>
              </w:rPr>
            </w:pPr>
          </w:p>
        </w:tc>
      </w:tr>
      <w:tr w:rsidR="00BA0F07" w:rsidRPr="00BA0F07" w14:paraId="716A427C" w14:textId="77777777" w:rsidTr="00BA0F07">
        <w:trPr>
          <w:trHeight w:val="300"/>
        </w:trPr>
        <w:tc>
          <w:tcPr>
            <w:tcW w:w="1816" w:type="dxa"/>
            <w:hideMark/>
          </w:tcPr>
          <w:p w14:paraId="2E768FAF" w14:textId="77777777" w:rsidR="00BA0F07" w:rsidRPr="00BA0F07" w:rsidRDefault="00BA0F07" w:rsidP="00AA10D1">
            <w:pPr>
              <w:spacing w:before="0" w:after="0"/>
              <w:jc w:val="both"/>
              <w:rPr>
                <w:color w:val="808080" w:themeColor="background1" w:themeShade="80"/>
                <w:szCs w:val="24"/>
                <w:lang w:val="en-US"/>
              </w:rPr>
            </w:pPr>
          </w:p>
        </w:tc>
        <w:tc>
          <w:tcPr>
            <w:tcW w:w="1411" w:type="dxa"/>
            <w:hideMark/>
          </w:tcPr>
          <w:p w14:paraId="15730AFD" w14:textId="77777777" w:rsidR="00BA0F07" w:rsidRPr="00BA0F07" w:rsidRDefault="00BA0F07" w:rsidP="00AA10D1">
            <w:pPr>
              <w:spacing w:before="0" w:after="0"/>
              <w:jc w:val="both"/>
              <w:rPr>
                <w:szCs w:val="24"/>
                <w:lang w:val="en-US"/>
              </w:rPr>
            </w:pPr>
          </w:p>
        </w:tc>
        <w:tc>
          <w:tcPr>
            <w:tcW w:w="850" w:type="dxa"/>
            <w:hideMark/>
          </w:tcPr>
          <w:p w14:paraId="79793A4A" w14:textId="77777777" w:rsidR="00BA0F07" w:rsidRPr="00BA0F07" w:rsidRDefault="00BA0F07" w:rsidP="00F90221">
            <w:pPr>
              <w:spacing w:before="0" w:after="0"/>
              <w:jc w:val="center"/>
              <w:rPr>
                <w:szCs w:val="24"/>
                <w:lang w:val="en-US"/>
              </w:rPr>
            </w:pPr>
          </w:p>
        </w:tc>
        <w:tc>
          <w:tcPr>
            <w:tcW w:w="851" w:type="dxa"/>
            <w:hideMark/>
          </w:tcPr>
          <w:p w14:paraId="3ABE136E" w14:textId="77777777" w:rsidR="00BA0F07" w:rsidRPr="00BA0F07" w:rsidRDefault="00BA0F07" w:rsidP="00F90221">
            <w:pPr>
              <w:spacing w:before="0" w:after="0"/>
              <w:jc w:val="center"/>
              <w:rPr>
                <w:szCs w:val="24"/>
                <w:lang w:val="en-US"/>
              </w:rPr>
            </w:pPr>
          </w:p>
        </w:tc>
        <w:tc>
          <w:tcPr>
            <w:tcW w:w="4926" w:type="dxa"/>
            <w:hideMark/>
          </w:tcPr>
          <w:p w14:paraId="28FC4831" w14:textId="77777777" w:rsidR="00BA0F07" w:rsidRPr="00BA0F07" w:rsidRDefault="00BA0F07" w:rsidP="00AA10D1">
            <w:pPr>
              <w:spacing w:before="0" w:after="0"/>
              <w:jc w:val="both"/>
              <w:rPr>
                <w:szCs w:val="24"/>
                <w:lang w:val="en-US"/>
              </w:rPr>
            </w:pPr>
          </w:p>
        </w:tc>
      </w:tr>
      <w:tr w:rsidR="00BA0F07" w:rsidRPr="00BA0F07" w14:paraId="60D3F0E7" w14:textId="77777777" w:rsidTr="00BA0F07">
        <w:trPr>
          <w:trHeight w:val="300"/>
        </w:trPr>
        <w:tc>
          <w:tcPr>
            <w:tcW w:w="1816" w:type="dxa"/>
            <w:hideMark/>
          </w:tcPr>
          <w:p w14:paraId="14858237" w14:textId="77777777" w:rsidR="00BA0F07" w:rsidRPr="00BA0F07" w:rsidRDefault="00BA0F07" w:rsidP="00AA10D1">
            <w:pPr>
              <w:spacing w:before="0" w:after="0"/>
              <w:jc w:val="both"/>
              <w:rPr>
                <w:color w:val="808080" w:themeColor="background1" w:themeShade="80"/>
                <w:szCs w:val="24"/>
                <w:lang w:val="en-US"/>
              </w:rPr>
            </w:pPr>
          </w:p>
        </w:tc>
        <w:tc>
          <w:tcPr>
            <w:tcW w:w="1411" w:type="dxa"/>
            <w:hideMark/>
          </w:tcPr>
          <w:p w14:paraId="60E1327F" w14:textId="77777777" w:rsidR="00BA0F07" w:rsidRPr="00BA0F07" w:rsidRDefault="00BA0F07" w:rsidP="00AA10D1">
            <w:pPr>
              <w:spacing w:before="0" w:after="0"/>
              <w:jc w:val="both"/>
              <w:rPr>
                <w:szCs w:val="24"/>
                <w:lang w:val="en-US"/>
              </w:rPr>
            </w:pPr>
          </w:p>
        </w:tc>
        <w:tc>
          <w:tcPr>
            <w:tcW w:w="850" w:type="dxa"/>
            <w:hideMark/>
          </w:tcPr>
          <w:p w14:paraId="3A5B2D05" w14:textId="77777777" w:rsidR="00BA0F07" w:rsidRPr="00BA0F07" w:rsidRDefault="00BA0F07" w:rsidP="00F90221">
            <w:pPr>
              <w:spacing w:before="0" w:after="0"/>
              <w:jc w:val="center"/>
              <w:rPr>
                <w:szCs w:val="24"/>
                <w:lang w:val="en-US"/>
              </w:rPr>
            </w:pPr>
          </w:p>
        </w:tc>
        <w:tc>
          <w:tcPr>
            <w:tcW w:w="851" w:type="dxa"/>
            <w:hideMark/>
          </w:tcPr>
          <w:p w14:paraId="56DAEE75" w14:textId="77777777" w:rsidR="00BA0F07" w:rsidRPr="00BA0F07" w:rsidRDefault="00BA0F07" w:rsidP="00F90221">
            <w:pPr>
              <w:spacing w:before="0" w:after="0"/>
              <w:jc w:val="center"/>
              <w:rPr>
                <w:szCs w:val="24"/>
                <w:lang w:val="en-US"/>
              </w:rPr>
            </w:pPr>
          </w:p>
        </w:tc>
        <w:tc>
          <w:tcPr>
            <w:tcW w:w="4926" w:type="dxa"/>
            <w:hideMark/>
          </w:tcPr>
          <w:p w14:paraId="27FAEFF2" w14:textId="77777777" w:rsidR="00BA0F07" w:rsidRPr="00BA0F07" w:rsidRDefault="00BA0F07" w:rsidP="00AA10D1">
            <w:pPr>
              <w:spacing w:before="0" w:after="0"/>
              <w:jc w:val="both"/>
              <w:rPr>
                <w:szCs w:val="24"/>
                <w:lang w:val="en-US"/>
              </w:rPr>
            </w:pPr>
          </w:p>
        </w:tc>
      </w:tr>
      <w:tr w:rsidR="00BA0F07" w:rsidRPr="00BA0F07" w14:paraId="2A90DB67" w14:textId="77777777" w:rsidTr="00BA0F07">
        <w:trPr>
          <w:trHeight w:val="300"/>
        </w:trPr>
        <w:tc>
          <w:tcPr>
            <w:tcW w:w="1816" w:type="dxa"/>
            <w:hideMark/>
          </w:tcPr>
          <w:p w14:paraId="3DCDAD87" w14:textId="77777777" w:rsidR="00BA0F07" w:rsidRPr="00BA0F07" w:rsidRDefault="00BA0F07" w:rsidP="00AA10D1">
            <w:pPr>
              <w:spacing w:before="0" w:after="0"/>
              <w:jc w:val="both"/>
              <w:rPr>
                <w:color w:val="808080" w:themeColor="background1" w:themeShade="80"/>
                <w:szCs w:val="24"/>
                <w:lang w:val="en-US"/>
              </w:rPr>
            </w:pPr>
          </w:p>
        </w:tc>
        <w:tc>
          <w:tcPr>
            <w:tcW w:w="1411" w:type="dxa"/>
            <w:hideMark/>
          </w:tcPr>
          <w:p w14:paraId="1686E531" w14:textId="77777777" w:rsidR="00BA0F07" w:rsidRPr="00BA0F07" w:rsidRDefault="00BA0F07" w:rsidP="00AA10D1">
            <w:pPr>
              <w:spacing w:before="0" w:after="0"/>
              <w:jc w:val="both"/>
              <w:rPr>
                <w:szCs w:val="24"/>
                <w:lang w:val="en-US"/>
              </w:rPr>
            </w:pPr>
          </w:p>
        </w:tc>
        <w:tc>
          <w:tcPr>
            <w:tcW w:w="850" w:type="dxa"/>
            <w:hideMark/>
          </w:tcPr>
          <w:p w14:paraId="501357C6" w14:textId="77777777" w:rsidR="00BA0F07" w:rsidRPr="00BA0F07" w:rsidRDefault="00BA0F07" w:rsidP="00F90221">
            <w:pPr>
              <w:spacing w:before="0" w:after="0"/>
              <w:jc w:val="center"/>
              <w:rPr>
                <w:szCs w:val="24"/>
                <w:lang w:val="en-US"/>
              </w:rPr>
            </w:pPr>
          </w:p>
        </w:tc>
        <w:tc>
          <w:tcPr>
            <w:tcW w:w="851" w:type="dxa"/>
            <w:hideMark/>
          </w:tcPr>
          <w:p w14:paraId="111B3201" w14:textId="77777777" w:rsidR="00BA0F07" w:rsidRPr="00BA0F07" w:rsidRDefault="00BA0F07" w:rsidP="00F90221">
            <w:pPr>
              <w:spacing w:before="0" w:after="0"/>
              <w:jc w:val="center"/>
              <w:rPr>
                <w:szCs w:val="24"/>
                <w:lang w:val="en-US"/>
              </w:rPr>
            </w:pPr>
          </w:p>
        </w:tc>
        <w:tc>
          <w:tcPr>
            <w:tcW w:w="4926" w:type="dxa"/>
            <w:hideMark/>
          </w:tcPr>
          <w:p w14:paraId="5B5A197E" w14:textId="77777777" w:rsidR="00BA0F07" w:rsidRPr="00BA0F07" w:rsidRDefault="00BA0F07" w:rsidP="00AA10D1">
            <w:pPr>
              <w:spacing w:before="0" w:after="0"/>
              <w:jc w:val="both"/>
              <w:rPr>
                <w:szCs w:val="24"/>
                <w:lang w:val="en-US"/>
              </w:rPr>
            </w:pPr>
          </w:p>
        </w:tc>
      </w:tr>
      <w:tr w:rsidR="00BA0F07" w:rsidRPr="00BA0F07" w14:paraId="36B6EDC4" w14:textId="77777777" w:rsidTr="00BA0F07">
        <w:trPr>
          <w:trHeight w:val="300"/>
        </w:trPr>
        <w:tc>
          <w:tcPr>
            <w:tcW w:w="1816" w:type="dxa"/>
            <w:hideMark/>
          </w:tcPr>
          <w:p w14:paraId="123DD616" w14:textId="77777777" w:rsidR="00BA0F07" w:rsidRPr="00BA0F07" w:rsidRDefault="00BA0F07" w:rsidP="00AA10D1">
            <w:pPr>
              <w:spacing w:before="0" w:after="0"/>
              <w:jc w:val="both"/>
              <w:rPr>
                <w:color w:val="808080" w:themeColor="background1" w:themeShade="80"/>
                <w:szCs w:val="24"/>
                <w:lang w:val="en-US"/>
              </w:rPr>
            </w:pPr>
          </w:p>
        </w:tc>
        <w:tc>
          <w:tcPr>
            <w:tcW w:w="1411" w:type="dxa"/>
            <w:hideMark/>
          </w:tcPr>
          <w:p w14:paraId="694AD166" w14:textId="77777777" w:rsidR="00BA0F07" w:rsidRPr="00BA0F07" w:rsidRDefault="00BA0F07" w:rsidP="00AA10D1">
            <w:pPr>
              <w:spacing w:before="0" w:after="0"/>
              <w:jc w:val="both"/>
              <w:rPr>
                <w:szCs w:val="24"/>
                <w:lang w:val="en-US"/>
              </w:rPr>
            </w:pPr>
          </w:p>
        </w:tc>
        <w:tc>
          <w:tcPr>
            <w:tcW w:w="850" w:type="dxa"/>
            <w:hideMark/>
          </w:tcPr>
          <w:p w14:paraId="765013DD" w14:textId="77777777" w:rsidR="00BA0F07" w:rsidRPr="00BA0F07" w:rsidRDefault="00BA0F07" w:rsidP="00F90221">
            <w:pPr>
              <w:spacing w:before="0" w:after="0"/>
              <w:jc w:val="center"/>
              <w:rPr>
                <w:szCs w:val="24"/>
                <w:lang w:val="en-US"/>
              </w:rPr>
            </w:pPr>
          </w:p>
        </w:tc>
        <w:tc>
          <w:tcPr>
            <w:tcW w:w="851" w:type="dxa"/>
            <w:hideMark/>
          </w:tcPr>
          <w:p w14:paraId="7916EF01" w14:textId="77777777" w:rsidR="00BA0F07" w:rsidRPr="00BA0F07" w:rsidRDefault="00BA0F07" w:rsidP="00F90221">
            <w:pPr>
              <w:spacing w:before="0" w:after="0"/>
              <w:jc w:val="center"/>
              <w:rPr>
                <w:szCs w:val="24"/>
                <w:lang w:val="en-US"/>
              </w:rPr>
            </w:pPr>
          </w:p>
        </w:tc>
        <w:tc>
          <w:tcPr>
            <w:tcW w:w="4926" w:type="dxa"/>
            <w:hideMark/>
          </w:tcPr>
          <w:p w14:paraId="7FDC04F3" w14:textId="77777777" w:rsidR="00BA0F07" w:rsidRPr="00BA0F07" w:rsidRDefault="00BA0F07" w:rsidP="00AA10D1">
            <w:pPr>
              <w:spacing w:before="0" w:after="0"/>
              <w:jc w:val="both"/>
              <w:rPr>
                <w:szCs w:val="24"/>
                <w:lang w:val="en-US"/>
              </w:rPr>
            </w:pPr>
          </w:p>
        </w:tc>
      </w:tr>
      <w:tr w:rsidR="00BA0F07" w:rsidRPr="00BA0F07" w14:paraId="0F4914AD" w14:textId="77777777" w:rsidTr="00BA0F07">
        <w:trPr>
          <w:trHeight w:val="300"/>
        </w:trPr>
        <w:tc>
          <w:tcPr>
            <w:tcW w:w="1816" w:type="dxa"/>
            <w:hideMark/>
          </w:tcPr>
          <w:p w14:paraId="22CC4C0D" w14:textId="77777777" w:rsidR="00BA0F07" w:rsidRPr="00BA0F07" w:rsidRDefault="00BA0F07" w:rsidP="00AA10D1">
            <w:pPr>
              <w:spacing w:before="0" w:after="0"/>
              <w:jc w:val="both"/>
              <w:rPr>
                <w:color w:val="808080" w:themeColor="background1" w:themeShade="80"/>
                <w:szCs w:val="24"/>
                <w:lang w:val="en-US"/>
              </w:rPr>
            </w:pPr>
          </w:p>
        </w:tc>
        <w:tc>
          <w:tcPr>
            <w:tcW w:w="1411" w:type="dxa"/>
            <w:hideMark/>
          </w:tcPr>
          <w:p w14:paraId="128E4C04" w14:textId="77777777" w:rsidR="00BA0F07" w:rsidRPr="00BA0F07" w:rsidRDefault="00BA0F07" w:rsidP="00AA10D1">
            <w:pPr>
              <w:spacing w:before="0" w:after="0"/>
              <w:jc w:val="both"/>
              <w:rPr>
                <w:szCs w:val="24"/>
                <w:lang w:val="en-US"/>
              </w:rPr>
            </w:pPr>
          </w:p>
        </w:tc>
        <w:tc>
          <w:tcPr>
            <w:tcW w:w="850" w:type="dxa"/>
            <w:hideMark/>
          </w:tcPr>
          <w:p w14:paraId="7806FF41" w14:textId="77777777" w:rsidR="00BA0F07" w:rsidRPr="00BA0F07" w:rsidRDefault="00BA0F07" w:rsidP="00F90221">
            <w:pPr>
              <w:spacing w:before="0" w:after="0"/>
              <w:jc w:val="center"/>
              <w:rPr>
                <w:szCs w:val="24"/>
                <w:lang w:val="en-US"/>
              </w:rPr>
            </w:pPr>
          </w:p>
        </w:tc>
        <w:tc>
          <w:tcPr>
            <w:tcW w:w="851" w:type="dxa"/>
            <w:hideMark/>
          </w:tcPr>
          <w:p w14:paraId="3F7B5D98" w14:textId="77777777" w:rsidR="00BA0F07" w:rsidRPr="00BA0F07" w:rsidRDefault="00BA0F07" w:rsidP="00F90221">
            <w:pPr>
              <w:spacing w:before="0" w:after="0"/>
              <w:jc w:val="center"/>
              <w:rPr>
                <w:szCs w:val="24"/>
                <w:lang w:val="en-US"/>
              </w:rPr>
            </w:pPr>
          </w:p>
        </w:tc>
        <w:tc>
          <w:tcPr>
            <w:tcW w:w="4926" w:type="dxa"/>
            <w:hideMark/>
          </w:tcPr>
          <w:p w14:paraId="7AC26928" w14:textId="77777777" w:rsidR="00BA0F07" w:rsidRPr="00BA0F07" w:rsidRDefault="00BA0F07" w:rsidP="00AA10D1">
            <w:pPr>
              <w:spacing w:before="0" w:after="0"/>
              <w:jc w:val="both"/>
              <w:rPr>
                <w:szCs w:val="24"/>
                <w:lang w:val="en-US"/>
              </w:rPr>
            </w:pPr>
          </w:p>
        </w:tc>
      </w:tr>
      <w:tr w:rsidR="00BA0F07" w:rsidRPr="00BA0F07" w14:paraId="239EE8CF" w14:textId="77777777" w:rsidTr="00AA10D1">
        <w:trPr>
          <w:trHeight w:val="300"/>
        </w:trPr>
        <w:tc>
          <w:tcPr>
            <w:tcW w:w="1816" w:type="dxa"/>
            <w:tcBorders>
              <w:bottom w:val="single" w:sz="4" w:space="0" w:color="000000" w:themeColor="text1"/>
            </w:tcBorders>
            <w:hideMark/>
          </w:tcPr>
          <w:p w14:paraId="01AAEF1E" w14:textId="77777777" w:rsidR="00BA0F07" w:rsidRPr="00BA0F07" w:rsidRDefault="00BA0F07" w:rsidP="00AA10D1">
            <w:pPr>
              <w:spacing w:before="0" w:after="0"/>
              <w:jc w:val="both"/>
              <w:rPr>
                <w:color w:val="808080" w:themeColor="background1" w:themeShade="80"/>
                <w:szCs w:val="24"/>
                <w:lang w:val="en-US"/>
              </w:rPr>
            </w:pPr>
          </w:p>
        </w:tc>
        <w:tc>
          <w:tcPr>
            <w:tcW w:w="1411" w:type="dxa"/>
            <w:tcBorders>
              <w:bottom w:val="single" w:sz="4" w:space="0" w:color="000000" w:themeColor="text1"/>
            </w:tcBorders>
            <w:hideMark/>
          </w:tcPr>
          <w:p w14:paraId="15A40334" w14:textId="77777777" w:rsidR="00BA0F07" w:rsidRPr="00BA0F07" w:rsidRDefault="00BA0F07" w:rsidP="00AA10D1">
            <w:pPr>
              <w:spacing w:before="0" w:after="0"/>
              <w:jc w:val="both"/>
              <w:rPr>
                <w:szCs w:val="24"/>
                <w:lang w:val="en-US"/>
              </w:rPr>
            </w:pPr>
          </w:p>
        </w:tc>
        <w:tc>
          <w:tcPr>
            <w:tcW w:w="850" w:type="dxa"/>
            <w:tcBorders>
              <w:bottom w:val="single" w:sz="4" w:space="0" w:color="000000" w:themeColor="text1"/>
            </w:tcBorders>
            <w:hideMark/>
          </w:tcPr>
          <w:p w14:paraId="501BA94D" w14:textId="77777777" w:rsidR="00BA0F07" w:rsidRPr="00BA0F07" w:rsidRDefault="00BA0F07" w:rsidP="00F90221">
            <w:pPr>
              <w:spacing w:before="0" w:after="0"/>
              <w:jc w:val="center"/>
              <w:rPr>
                <w:szCs w:val="24"/>
                <w:lang w:val="en-US"/>
              </w:rPr>
            </w:pPr>
          </w:p>
        </w:tc>
        <w:tc>
          <w:tcPr>
            <w:tcW w:w="851" w:type="dxa"/>
            <w:tcBorders>
              <w:bottom w:val="single" w:sz="4" w:space="0" w:color="000000" w:themeColor="text1"/>
            </w:tcBorders>
            <w:hideMark/>
          </w:tcPr>
          <w:p w14:paraId="503ABD6C" w14:textId="77777777" w:rsidR="00BA0F07" w:rsidRPr="00BA0F07" w:rsidRDefault="00BA0F07" w:rsidP="00F90221">
            <w:pPr>
              <w:spacing w:before="0" w:after="0"/>
              <w:jc w:val="center"/>
              <w:rPr>
                <w:szCs w:val="24"/>
                <w:lang w:val="en-US"/>
              </w:rPr>
            </w:pPr>
          </w:p>
        </w:tc>
        <w:tc>
          <w:tcPr>
            <w:tcW w:w="4926" w:type="dxa"/>
            <w:tcBorders>
              <w:bottom w:val="single" w:sz="4" w:space="0" w:color="000000" w:themeColor="text1"/>
            </w:tcBorders>
            <w:hideMark/>
          </w:tcPr>
          <w:p w14:paraId="7881B8E4" w14:textId="77777777" w:rsidR="00BA0F07" w:rsidRPr="00BA0F07" w:rsidRDefault="00BA0F07" w:rsidP="00AA10D1">
            <w:pPr>
              <w:spacing w:before="0" w:after="0"/>
              <w:jc w:val="both"/>
              <w:rPr>
                <w:szCs w:val="24"/>
                <w:lang w:val="en-US"/>
              </w:rPr>
            </w:pPr>
          </w:p>
        </w:tc>
      </w:tr>
    </w:tbl>
    <w:p w14:paraId="225608EB" w14:textId="77777777" w:rsidR="001337D4" w:rsidRDefault="001337D4" w:rsidP="00FB67B1">
      <w:pPr>
        <w:spacing w:before="0" w:after="200"/>
        <w:rPr>
          <w:color w:val="808080" w:themeColor="background1" w:themeShade="80"/>
          <w:szCs w:val="24"/>
          <w:lang w:val="en-GB"/>
        </w:rPr>
      </w:pPr>
    </w:p>
    <w:p w14:paraId="59A0F04B" w14:textId="77777777" w:rsidR="001337D4" w:rsidRDefault="001337D4">
      <w:pPr>
        <w:spacing w:before="0" w:after="200"/>
        <w:rPr>
          <w:color w:val="808080" w:themeColor="background1" w:themeShade="80"/>
          <w:szCs w:val="24"/>
          <w:lang w:val="en-GB"/>
        </w:rPr>
      </w:pPr>
      <w:r>
        <w:rPr>
          <w:color w:val="808080" w:themeColor="background1" w:themeShade="80"/>
          <w:szCs w:val="24"/>
          <w:lang w:val="en-GB"/>
        </w:rPr>
        <w:br w:type="page"/>
      </w:r>
    </w:p>
    <w:p w14:paraId="0E2F4DAF" w14:textId="77777777" w:rsidR="00282C87" w:rsidRPr="00BA0F07" w:rsidRDefault="00BA0F07" w:rsidP="00FB67B1">
      <w:pPr>
        <w:spacing w:before="0" w:after="200"/>
        <w:rPr>
          <w:rFonts w:asciiTheme="majorHAnsi" w:hAnsiTheme="majorHAnsi"/>
          <w:b/>
          <w:color w:val="4F81BD" w:themeColor="accent1"/>
          <w:sz w:val="28"/>
          <w:szCs w:val="28"/>
          <w:lang w:val="en-US"/>
        </w:rPr>
      </w:pPr>
      <w:r w:rsidRPr="00BA0F07">
        <w:rPr>
          <w:rFonts w:asciiTheme="majorHAnsi" w:hAnsiTheme="majorHAnsi"/>
          <w:b/>
          <w:color w:val="4F81BD" w:themeColor="accent1"/>
          <w:sz w:val="28"/>
          <w:szCs w:val="28"/>
          <w:lang w:val="en-US"/>
        </w:rPr>
        <w:lastRenderedPageBreak/>
        <w:t>Table of Content</w:t>
      </w:r>
    </w:p>
    <w:p w14:paraId="47C3DD48" w14:textId="0325BDF1" w:rsidR="00AC322C" w:rsidRDefault="0035393E">
      <w:pPr>
        <w:pStyle w:val="Sommario1"/>
        <w:tabs>
          <w:tab w:val="left" w:pos="440"/>
        </w:tabs>
        <w:rPr>
          <w:b w:val="0"/>
          <w:bCs w:val="0"/>
          <w:caps w:val="0"/>
          <w:noProof/>
          <w:sz w:val="22"/>
          <w:szCs w:val="22"/>
        </w:rPr>
      </w:pPr>
      <w:r w:rsidRPr="00BA0F07">
        <w:rPr>
          <w:sz w:val="24"/>
          <w:szCs w:val="24"/>
          <w:lang w:val="en-US"/>
        </w:rPr>
        <w:fldChar w:fldCharType="begin"/>
      </w:r>
      <w:r w:rsidR="00392E72" w:rsidRPr="00BA0F07">
        <w:rPr>
          <w:sz w:val="24"/>
          <w:szCs w:val="24"/>
          <w:lang w:val="en-US"/>
        </w:rPr>
        <w:instrText xml:space="preserve"> TOC \o "1-3" \h \z \u </w:instrText>
      </w:r>
      <w:r w:rsidRPr="00BA0F07">
        <w:rPr>
          <w:sz w:val="24"/>
          <w:szCs w:val="24"/>
          <w:lang w:val="en-US"/>
        </w:rPr>
        <w:fldChar w:fldCharType="separate"/>
      </w:r>
      <w:hyperlink w:anchor="_Toc493436005" w:history="1">
        <w:r w:rsidR="00AC322C" w:rsidRPr="005270D0">
          <w:rPr>
            <w:rStyle w:val="Collegamentoipertestuale"/>
            <w:noProof/>
            <w:lang w:val="en-US"/>
          </w:rPr>
          <w:t>1.</w:t>
        </w:r>
        <w:r w:rsidR="00AC322C">
          <w:rPr>
            <w:b w:val="0"/>
            <w:bCs w:val="0"/>
            <w:caps w:val="0"/>
            <w:noProof/>
            <w:sz w:val="22"/>
            <w:szCs w:val="22"/>
          </w:rPr>
          <w:tab/>
        </w:r>
        <w:r w:rsidR="00AC322C" w:rsidRPr="005270D0">
          <w:rPr>
            <w:rStyle w:val="Collegamentoipertestuale"/>
            <w:noProof/>
            <w:lang w:val="en-US"/>
          </w:rPr>
          <w:t>Introduction</w:t>
        </w:r>
        <w:r w:rsidR="00AC322C">
          <w:rPr>
            <w:noProof/>
            <w:webHidden/>
          </w:rPr>
          <w:tab/>
        </w:r>
        <w:r>
          <w:rPr>
            <w:noProof/>
            <w:webHidden/>
          </w:rPr>
          <w:fldChar w:fldCharType="begin"/>
        </w:r>
        <w:r w:rsidR="00AC322C">
          <w:rPr>
            <w:noProof/>
            <w:webHidden/>
          </w:rPr>
          <w:instrText xml:space="preserve"> PAGEREF _Toc493436005 \h </w:instrText>
        </w:r>
        <w:r>
          <w:rPr>
            <w:noProof/>
            <w:webHidden/>
          </w:rPr>
        </w:r>
        <w:r>
          <w:rPr>
            <w:noProof/>
            <w:webHidden/>
          </w:rPr>
          <w:fldChar w:fldCharType="separate"/>
        </w:r>
        <w:r w:rsidR="00A92629">
          <w:rPr>
            <w:noProof/>
            <w:webHidden/>
          </w:rPr>
          <w:t>4</w:t>
        </w:r>
        <w:r>
          <w:rPr>
            <w:noProof/>
            <w:webHidden/>
          </w:rPr>
          <w:fldChar w:fldCharType="end"/>
        </w:r>
      </w:hyperlink>
    </w:p>
    <w:p w14:paraId="400D0187" w14:textId="7C2D4B5B" w:rsidR="00AC322C" w:rsidRDefault="00A92629">
      <w:pPr>
        <w:pStyle w:val="Sommario1"/>
        <w:tabs>
          <w:tab w:val="left" w:pos="440"/>
        </w:tabs>
        <w:rPr>
          <w:b w:val="0"/>
          <w:bCs w:val="0"/>
          <w:caps w:val="0"/>
          <w:noProof/>
          <w:sz w:val="22"/>
          <w:szCs w:val="22"/>
        </w:rPr>
      </w:pPr>
      <w:hyperlink w:anchor="_Toc493436006" w:history="1">
        <w:r w:rsidR="00AC322C" w:rsidRPr="005270D0">
          <w:rPr>
            <w:rStyle w:val="Collegamentoipertestuale"/>
            <w:noProof/>
            <w:lang w:val="en-US"/>
          </w:rPr>
          <w:t>2.</w:t>
        </w:r>
        <w:r w:rsidR="00AC322C">
          <w:rPr>
            <w:b w:val="0"/>
            <w:bCs w:val="0"/>
            <w:caps w:val="0"/>
            <w:noProof/>
            <w:sz w:val="22"/>
            <w:szCs w:val="22"/>
          </w:rPr>
          <w:tab/>
        </w:r>
        <w:r w:rsidR="00AC322C" w:rsidRPr="005270D0">
          <w:rPr>
            <w:rStyle w:val="Collegamentoipertestuale"/>
            <w:noProof/>
            <w:lang w:val="en-US"/>
          </w:rPr>
          <w:t>USB Drivers</w:t>
        </w:r>
        <w:r w:rsidR="00AC322C">
          <w:rPr>
            <w:noProof/>
            <w:webHidden/>
          </w:rPr>
          <w:tab/>
        </w:r>
        <w:r w:rsidR="0035393E">
          <w:rPr>
            <w:noProof/>
            <w:webHidden/>
          </w:rPr>
          <w:fldChar w:fldCharType="begin"/>
        </w:r>
        <w:r w:rsidR="00AC322C">
          <w:rPr>
            <w:noProof/>
            <w:webHidden/>
          </w:rPr>
          <w:instrText xml:space="preserve"> PAGEREF _Toc493436006 \h </w:instrText>
        </w:r>
        <w:r w:rsidR="0035393E">
          <w:rPr>
            <w:noProof/>
            <w:webHidden/>
          </w:rPr>
        </w:r>
        <w:r w:rsidR="0035393E">
          <w:rPr>
            <w:noProof/>
            <w:webHidden/>
          </w:rPr>
          <w:fldChar w:fldCharType="separate"/>
        </w:r>
        <w:r>
          <w:rPr>
            <w:noProof/>
            <w:webHidden/>
          </w:rPr>
          <w:t>5</w:t>
        </w:r>
        <w:r w:rsidR="0035393E">
          <w:rPr>
            <w:noProof/>
            <w:webHidden/>
          </w:rPr>
          <w:fldChar w:fldCharType="end"/>
        </w:r>
      </w:hyperlink>
    </w:p>
    <w:p w14:paraId="4E0060DF" w14:textId="4E0748F3" w:rsidR="00AC322C" w:rsidRDefault="00A92629">
      <w:pPr>
        <w:pStyle w:val="Sommario1"/>
        <w:tabs>
          <w:tab w:val="left" w:pos="440"/>
        </w:tabs>
        <w:rPr>
          <w:b w:val="0"/>
          <w:bCs w:val="0"/>
          <w:caps w:val="0"/>
          <w:noProof/>
          <w:sz w:val="22"/>
          <w:szCs w:val="22"/>
        </w:rPr>
      </w:pPr>
      <w:hyperlink w:anchor="_Toc493436007" w:history="1">
        <w:r w:rsidR="00AC322C" w:rsidRPr="005270D0">
          <w:rPr>
            <w:rStyle w:val="Collegamentoipertestuale"/>
            <w:noProof/>
            <w:lang w:val="en-US"/>
          </w:rPr>
          <w:t>3.</w:t>
        </w:r>
        <w:r w:rsidR="00AC322C">
          <w:rPr>
            <w:b w:val="0"/>
            <w:bCs w:val="0"/>
            <w:caps w:val="0"/>
            <w:noProof/>
            <w:sz w:val="22"/>
            <w:szCs w:val="22"/>
          </w:rPr>
          <w:tab/>
        </w:r>
        <w:r w:rsidR="00AC322C" w:rsidRPr="005270D0">
          <w:rPr>
            <w:rStyle w:val="Collegamentoipertestuale"/>
            <w:noProof/>
            <w:lang w:val="en-US"/>
          </w:rPr>
          <w:t>Remote PC Software</w:t>
        </w:r>
        <w:r w:rsidR="00AC322C">
          <w:rPr>
            <w:noProof/>
            <w:webHidden/>
          </w:rPr>
          <w:tab/>
        </w:r>
        <w:r w:rsidR="0035393E">
          <w:rPr>
            <w:noProof/>
            <w:webHidden/>
          </w:rPr>
          <w:fldChar w:fldCharType="begin"/>
        </w:r>
        <w:r w:rsidR="00AC322C">
          <w:rPr>
            <w:noProof/>
            <w:webHidden/>
          </w:rPr>
          <w:instrText xml:space="preserve"> PAGEREF _Toc493436007 \h </w:instrText>
        </w:r>
        <w:r w:rsidR="0035393E">
          <w:rPr>
            <w:noProof/>
            <w:webHidden/>
          </w:rPr>
        </w:r>
        <w:r w:rsidR="0035393E">
          <w:rPr>
            <w:noProof/>
            <w:webHidden/>
          </w:rPr>
          <w:fldChar w:fldCharType="separate"/>
        </w:r>
        <w:r>
          <w:rPr>
            <w:noProof/>
            <w:webHidden/>
          </w:rPr>
          <w:t>8</w:t>
        </w:r>
        <w:r w:rsidR="0035393E">
          <w:rPr>
            <w:noProof/>
            <w:webHidden/>
          </w:rPr>
          <w:fldChar w:fldCharType="end"/>
        </w:r>
      </w:hyperlink>
    </w:p>
    <w:p w14:paraId="7F913A20" w14:textId="28BD8343" w:rsidR="00AC322C" w:rsidRDefault="00A92629">
      <w:pPr>
        <w:pStyle w:val="Sommario1"/>
        <w:tabs>
          <w:tab w:val="left" w:pos="440"/>
        </w:tabs>
        <w:rPr>
          <w:b w:val="0"/>
          <w:bCs w:val="0"/>
          <w:caps w:val="0"/>
          <w:noProof/>
          <w:sz w:val="22"/>
          <w:szCs w:val="22"/>
        </w:rPr>
      </w:pPr>
      <w:hyperlink w:anchor="_Toc493436008" w:history="1">
        <w:r w:rsidR="00AC322C" w:rsidRPr="005270D0">
          <w:rPr>
            <w:rStyle w:val="Collegamentoipertestuale"/>
            <w:noProof/>
            <w:lang w:val="en-US"/>
          </w:rPr>
          <w:t>4.</w:t>
        </w:r>
        <w:r w:rsidR="00AC322C">
          <w:rPr>
            <w:b w:val="0"/>
            <w:bCs w:val="0"/>
            <w:caps w:val="0"/>
            <w:noProof/>
            <w:sz w:val="22"/>
            <w:szCs w:val="22"/>
          </w:rPr>
          <w:tab/>
        </w:r>
        <w:r w:rsidR="00AC322C" w:rsidRPr="005270D0">
          <w:rPr>
            <w:rStyle w:val="Collegamentoipertestuale"/>
            <w:noProof/>
            <w:lang w:val="en-US"/>
          </w:rPr>
          <w:t>The Mercury Terminal Protocol</w:t>
        </w:r>
        <w:r w:rsidR="00AC322C">
          <w:rPr>
            <w:noProof/>
            <w:webHidden/>
          </w:rPr>
          <w:tab/>
        </w:r>
        <w:r w:rsidR="0035393E">
          <w:rPr>
            <w:noProof/>
            <w:webHidden/>
          </w:rPr>
          <w:fldChar w:fldCharType="begin"/>
        </w:r>
        <w:r w:rsidR="00AC322C">
          <w:rPr>
            <w:noProof/>
            <w:webHidden/>
          </w:rPr>
          <w:instrText xml:space="preserve"> PAGEREF _Toc493436008 \h </w:instrText>
        </w:r>
        <w:r w:rsidR="0035393E">
          <w:rPr>
            <w:noProof/>
            <w:webHidden/>
          </w:rPr>
        </w:r>
        <w:r w:rsidR="0035393E">
          <w:rPr>
            <w:noProof/>
            <w:webHidden/>
          </w:rPr>
          <w:fldChar w:fldCharType="separate"/>
        </w:r>
        <w:r>
          <w:rPr>
            <w:noProof/>
            <w:webHidden/>
          </w:rPr>
          <w:t>9</w:t>
        </w:r>
        <w:r w:rsidR="0035393E">
          <w:rPr>
            <w:noProof/>
            <w:webHidden/>
          </w:rPr>
          <w:fldChar w:fldCharType="end"/>
        </w:r>
      </w:hyperlink>
    </w:p>
    <w:p w14:paraId="016FEC25" w14:textId="777556C8" w:rsidR="00AC322C" w:rsidRDefault="00A92629">
      <w:pPr>
        <w:pStyle w:val="Sommario1"/>
        <w:tabs>
          <w:tab w:val="left" w:pos="440"/>
        </w:tabs>
        <w:rPr>
          <w:b w:val="0"/>
          <w:bCs w:val="0"/>
          <w:caps w:val="0"/>
          <w:noProof/>
          <w:sz w:val="22"/>
          <w:szCs w:val="22"/>
        </w:rPr>
      </w:pPr>
      <w:hyperlink w:anchor="_Toc493436009" w:history="1">
        <w:r w:rsidR="00AC322C" w:rsidRPr="005270D0">
          <w:rPr>
            <w:rStyle w:val="Collegamentoipertestuale"/>
            <w:noProof/>
            <w:lang w:val="en-US"/>
          </w:rPr>
          <w:t>5.</w:t>
        </w:r>
        <w:r w:rsidR="00AC322C">
          <w:rPr>
            <w:b w:val="0"/>
            <w:bCs w:val="0"/>
            <w:caps w:val="0"/>
            <w:noProof/>
            <w:sz w:val="22"/>
            <w:szCs w:val="22"/>
          </w:rPr>
          <w:tab/>
        </w:r>
        <w:r w:rsidR="00AC322C" w:rsidRPr="005270D0">
          <w:rPr>
            <w:rStyle w:val="Collegamentoipertestuale"/>
            <w:noProof/>
            <w:lang w:val="en-US"/>
          </w:rPr>
          <w:t>Examples</w:t>
        </w:r>
        <w:r w:rsidR="00AC322C">
          <w:rPr>
            <w:noProof/>
            <w:webHidden/>
          </w:rPr>
          <w:tab/>
        </w:r>
        <w:r w:rsidR="0035393E">
          <w:rPr>
            <w:noProof/>
            <w:webHidden/>
          </w:rPr>
          <w:fldChar w:fldCharType="begin"/>
        </w:r>
        <w:r w:rsidR="00AC322C">
          <w:rPr>
            <w:noProof/>
            <w:webHidden/>
          </w:rPr>
          <w:instrText xml:space="preserve"> PAGEREF _Toc493436009 \h </w:instrText>
        </w:r>
        <w:r w:rsidR="0035393E">
          <w:rPr>
            <w:noProof/>
            <w:webHidden/>
          </w:rPr>
        </w:r>
        <w:r w:rsidR="0035393E">
          <w:rPr>
            <w:noProof/>
            <w:webHidden/>
          </w:rPr>
          <w:fldChar w:fldCharType="separate"/>
        </w:r>
        <w:r>
          <w:rPr>
            <w:noProof/>
            <w:webHidden/>
          </w:rPr>
          <w:t>10</w:t>
        </w:r>
        <w:r w:rsidR="0035393E">
          <w:rPr>
            <w:noProof/>
            <w:webHidden/>
          </w:rPr>
          <w:fldChar w:fldCharType="end"/>
        </w:r>
      </w:hyperlink>
    </w:p>
    <w:p w14:paraId="3DC2E723" w14:textId="77777777" w:rsidR="00206B50" w:rsidRPr="00692E6D" w:rsidRDefault="0035393E" w:rsidP="001337D4">
      <w:pPr>
        <w:jc w:val="both"/>
        <w:outlineLvl w:val="0"/>
        <w:rPr>
          <w:color w:val="808080" w:themeColor="background1" w:themeShade="80"/>
          <w:szCs w:val="24"/>
          <w:lang w:val="en-GB"/>
        </w:rPr>
      </w:pPr>
      <w:r w:rsidRPr="00BA0F07">
        <w:rPr>
          <w:color w:val="808080" w:themeColor="background1" w:themeShade="80"/>
          <w:szCs w:val="24"/>
          <w:lang w:val="en-US"/>
        </w:rPr>
        <w:fldChar w:fldCharType="end"/>
      </w:r>
    </w:p>
    <w:p w14:paraId="7929FD2F" w14:textId="77777777" w:rsidR="00453FA4" w:rsidRPr="001337D4" w:rsidRDefault="00F70F7C" w:rsidP="00453FA4">
      <w:pPr>
        <w:spacing w:before="0" w:after="200"/>
        <w:rPr>
          <w:color w:val="808080" w:themeColor="background1" w:themeShade="80"/>
          <w:szCs w:val="24"/>
          <w:lang w:val="en-GB"/>
        </w:rPr>
      </w:pPr>
      <w:r w:rsidRPr="00692E6D">
        <w:rPr>
          <w:color w:val="808080" w:themeColor="background1" w:themeShade="80"/>
          <w:szCs w:val="24"/>
          <w:lang w:val="en-GB"/>
        </w:rPr>
        <w:br w:type="page"/>
      </w:r>
    </w:p>
    <w:p w14:paraId="5AE2E6B7" w14:textId="77777777" w:rsidR="00323536" w:rsidRPr="00BA0F07" w:rsidRDefault="00BA0F07" w:rsidP="00BA0F07">
      <w:pPr>
        <w:pStyle w:val="Titolo1"/>
        <w:numPr>
          <w:ilvl w:val="0"/>
          <w:numId w:val="25"/>
        </w:numPr>
        <w:rPr>
          <w:lang w:val="en-US"/>
        </w:rPr>
      </w:pPr>
      <w:bookmarkStart w:id="1" w:name="_Toc493436005"/>
      <w:r w:rsidRPr="00BA0F07">
        <w:rPr>
          <w:lang w:val="en-US"/>
        </w:rPr>
        <w:lastRenderedPageBreak/>
        <w:t>Introduction</w:t>
      </w:r>
      <w:bookmarkEnd w:id="1"/>
    </w:p>
    <w:p w14:paraId="4DB9D106" w14:textId="77777777" w:rsidR="00827646" w:rsidRDefault="006B593F" w:rsidP="00827646">
      <w:pPr>
        <w:jc w:val="both"/>
        <w:rPr>
          <w:lang w:val="en-US"/>
        </w:rPr>
      </w:pPr>
      <w:r>
        <w:rPr>
          <w:lang w:val="en-US"/>
        </w:rPr>
        <w:t xml:space="preserve">This manual </w:t>
      </w:r>
      <w:proofErr w:type="gramStart"/>
      <w:r>
        <w:rPr>
          <w:lang w:val="en-US"/>
        </w:rPr>
        <w:t>describe</w:t>
      </w:r>
      <w:proofErr w:type="gramEnd"/>
      <w:r>
        <w:rPr>
          <w:lang w:val="en-US"/>
        </w:rPr>
        <w:t xml:space="preserve"> in details how to use the </w:t>
      </w:r>
      <w:r w:rsidR="00827646">
        <w:rPr>
          <w:lang w:val="en-US"/>
        </w:rPr>
        <w:t>serial terminal integrated in the Mercury System framework. The terminal could be accessed by one of the following interfaces of the Base Boards:</w:t>
      </w:r>
    </w:p>
    <w:p w14:paraId="6C94A526" w14:textId="77777777" w:rsidR="00827646" w:rsidRDefault="00827646" w:rsidP="00827646">
      <w:pPr>
        <w:pStyle w:val="Paragrafoelenco"/>
        <w:numPr>
          <w:ilvl w:val="0"/>
          <w:numId w:val="44"/>
        </w:numPr>
        <w:jc w:val="both"/>
        <w:rPr>
          <w:lang w:val="en-US"/>
        </w:rPr>
      </w:pPr>
      <w:r>
        <w:rPr>
          <w:lang w:val="en-US"/>
        </w:rPr>
        <w:t>USB device port,</w:t>
      </w:r>
    </w:p>
    <w:p w14:paraId="1D909812" w14:textId="77777777" w:rsidR="005F1287" w:rsidRDefault="00827646" w:rsidP="00323536">
      <w:pPr>
        <w:jc w:val="both"/>
        <w:rPr>
          <w:lang w:val="en-GB"/>
        </w:rPr>
      </w:pPr>
      <w:r>
        <w:rPr>
          <w:lang w:val="en-GB"/>
        </w:rPr>
        <w:t>Initially the terminal defaults to the USB por</w:t>
      </w:r>
      <w:r w:rsidR="00BA089A">
        <w:rPr>
          <w:lang w:val="en-GB"/>
        </w:rPr>
        <w:t>t, enabling a serial emulation over USB protocol, so from the remote OS point of view, it could be accessed using the legacy serial interface.</w:t>
      </w:r>
    </w:p>
    <w:p w14:paraId="4F26A85B" w14:textId="77777777" w:rsidR="003C69DD" w:rsidRDefault="003C69DD" w:rsidP="003C69DD">
      <w:pPr>
        <w:spacing w:before="0" w:after="200"/>
        <w:rPr>
          <w:lang w:val="en-GB"/>
        </w:rPr>
      </w:pPr>
      <w:r>
        <w:rPr>
          <w:lang w:val="en-GB"/>
        </w:rPr>
        <w:br w:type="page"/>
      </w:r>
    </w:p>
    <w:p w14:paraId="19157F48" w14:textId="77777777" w:rsidR="005F1287" w:rsidRPr="00BA0F07" w:rsidRDefault="005F1287" w:rsidP="005F1287">
      <w:pPr>
        <w:pStyle w:val="Titolo1"/>
        <w:numPr>
          <w:ilvl w:val="0"/>
          <w:numId w:val="25"/>
        </w:numPr>
        <w:rPr>
          <w:lang w:val="en-US"/>
        </w:rPr>
      </w:pPr>
      <w:bookmarkStart w:id="2" w:name="_Toc493436006"/>
      <w:r>
        <w:rPr>
          <w:lang w:val="en-US"/>
        </w:rPr>
        <w:lastRenderedPageBreak/>
        <w:t>USB Drivers</w:t>
      </w:r>
      <w:bookmarkEnd w:id="2"/>
    </w:p>
    <w:p w14:paraId="68C0A6EC" w14:textId="77777777" w:rsidR="003C69DD" w:rsidRDefault="00827646" w:rsidP="005F1287">
      <w:pPr>
        <w:rPr>
          <w:lang w:val="en-US"/>
        </w:rPr>
      </w:pPr>
      <w:r>
        <w:rPr>
          <w:lang w:val="en-US"/>
        </w:rPr>
        <w:t xml:space="preserve">Depending on the OS of </w:t>
      </w:r>
      <w:proofErr w:type="gramStart"/>
      <w:r>
        <w:rPr>
          <w:lang w:val="en-US"/>
        </w:rPr>
        <w:t>you</w:t>
      </w:r>
      <w:proofErr w:type="gramEnd"/>
      <w:r>
        <w:rPr>
          <w:lang w:val="en-US"/>
        </w:rPr>
        <w:t xml:space="preserve"> system you could be requested to install a driver, in order to use the USB.</w:t>
      </w:r>
    </w:p>
    <w:p w14:paraId="41D0ADA9" w14:textId="77777777" w:rsidR="00827646" w:rsidRDefault="00827646" w:rsidP="00827646">
      <w:pPr>
        <w:pStyle w:val="Titolo4"/>
        <w:rPr>
          <w:lang w:val="en-US"/>
        </w:rPr>
      </w:pPr>
      <w:r>
        <w:rPr>
          <w:lang w:val="en-US"/>
        </w:rPr>
        <w:t>Windows</w:t>
      </w:r>
    </w:p>
    <w:p w14:paraId="7DA304E2" w14:textId="77777777" w:rsidR="00827646" w:rsidRDefault="00827646" w:rsidP="00611D4F">
      <w:pPr>
        <w:jc w:val="both"/>
        <w:rPr>
          <w:lang w:val="en-US"/>
        </w:rPr>
      </w:pPr>
      <w:r>
        <w:rPr>
          <w:lang w:val="en-US"/>
        </w:rPr>
        <w:t xml:space="preserve">Most recent versions of Windows (Win </w:t>
      </w:r>
      <w:r w:rsidR="00611D4F">
        <w:rPr>
          <w:lang w:val="en-US"/>
        </w:rPr>
        <w:t>8/</w:t>
      </w:r>
      <w:r>
        <w:rPr>
          <w:lang w:val="en-US"/>
        </w:rPr>
        <w:t xml:space="preserve">10) are able to automatically install a proper driver without user intervention. </w:t>
      </w:r>
      <w:r w:rsidR="00611D4F">
        <w:rPr>
          <w:lang w:val="en-US"/>
        </w:rPr>
        <w:t xml:space="preserve">If you use Win7 or XP, the system will ask for a .inf description file you need to point to. </w:t>
      </w:r>
    </w:p>
    <w:p w14:paraId="71FF3FCB" w14:textId="77777777" w:rsidR="00BA089A" w:rsidRDefault="00BA089A" w:rsidP="00611D4F">
      <w:pPr>
        <w:jc w:val="both"/>
        <w:rPr>
          <w:lang w:val="en-US"/>
        </w:rPr>
      </w:pPr>
      <w:r>
        <w:rPr>
          <w:lang w:val="en-US"/>
        </w:rPr>
        <w:t xml:space="preserve">Once the driver is installed you need to </w:t>
      </w:r>
      <w:proofErr w:type="spellStart"/>
      <w:r>
        <w:rPr>
          <w:lang w:val="en-US"/>
        </w:rPr>
        <w:t>llok</w:t>
      </w:r>
      <w:proofErr w:type="spellEnd"/>
      <w:r>
        <w:rPr>
          <w:lang w:val="en-US"/>
        </w:rPr>
        <w:t xml:space="preserve"> at the device manager to understand which COM port the device is associated to:</w:t>
      </w:r>
    </w:p>
    <w:p w14:paraId="683F4BF3" w14:textId="77777777" w:rsidR="00BA089A" w:rsidRDefault="00BA089A" w:rsidP="003C69DD">
      <w:pPr>
        <w:jc w:val="center"/>
        <w:rPr>
          <w:lang w:val="en-US"/>
        </w:rPr>
      </w:pPr>
      <w:r>
        <w:rPr>
          <w:noProof/>
        </w:rPr>
        <w:drawing>
          <wp:inline distT="0" distB="0" distL="0" distR="0" wp14:anchorId="0D00E6F1" wp14:editId="76A85F66">
            <wp:extent cx="3671119" cy="3183147"/>
            <wp:effectExtent l="19050" t="0" r="5531"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672673" cy="3184495"/>
                    </a:xfrm>
                    <a:prstGeom prst="rect">
                      <a:avLst/>
                    </a:prstGeom>
                    <a:noFill/>
                    <a:ln w="9525">
                      <a:noFill/>
                      <a:miter lim="800000"/>
                      <a:headEnd/>
                      <a:tailEnd/>
                    </a:ln>
                  </pic:spPr>
                </pic:pic>
              </a:graphicData>
            </a:graphic>
          </wp:inline>
        </w:drawing>
      </w:r>
    </w:p>
    <w:p w14:paraId="5F519732" w14:textId="77777777" w:rsidR="00BA089A" w:rsidRDefault="00BA089A" w:rsidP="00611D4F">
      <w:pPr>
        <w:jc w:val="both"/>
        <w:rPr>
          <w:lang w:val="en-US"/>
        </w:rPr>
      </w:pPr>
    </w:p>
    <w:p w14:paraId="582244E9" w14:textId="77777777" w:rsidR="00611D4F" w:rsidRDefault="00611D4F" w:rsidP="00611D4F">
      <w:pPr>
        <w:pStyle w:val="Titolo4"/>
        <w:jc w:val="both"/>
        <w:rPr>
          <w:lang w:val="en-US"/>
        </w:rPr>
      </w:pPr>
      <w:r>
        <w:rPr>
          <w:lang w:val="en-US"/>
        </w:rPr>
        <w:t>Linux</w:t>
      </w:r>
    </w:p>
    <w:p w14:paraId="35BA8021" w14:textId="77777777" w:rsidR="00611D4F" w:rsidRPr="00611D4F" w:rsidRDefault="00611D4F" w:rsidP="00611D4F">
      <w:pPr>
        <w:jc w:val="both"/>
        <w:rPr>
          <w:lang w:val="en-US"/>
        </w:rPr>
      </w:pPr>
      <w:r w:rsidRPr="00611D4F">
        <w:rPr>
          <w:lang w:val="en-US"/>
        </w:rPr>
        <w:t>Upon plugging in a USB CDC ACM virtual COM port device into a Linux machine, the OS will automatically enumerate the USB device successfully, and a new object should show up as: </w:t>
      </w:r>
    </w:p>
    <w:p w14:paraId="4ED23187" w14:textId="77777777" w:rsidR="00611D4F" w:rsidRPr="00611D4F" w:rsidRDefault="00611D4F" w:rsidP="00611D4F">
      <w:pPr>
        <w:jc w:val="both"/>
        <w:rPr>
          <w:lang w:val="en-US"/>
        </w:rPr>
      </w:pPr>
      <w:r w:rsidRPr="00611D4F">
        <w:rPr>
          <w:highlight w:val="lightGray"/>
          <w:lang w:val="en-US"/>
        </w:rPr>
        <w:t>/dev/</w:t>
      </w:r>
      <w:proofErr w:type="spellStart"/>
      <w:r w:rsidRPr="00611D4F">
        <w:rPr>
          <w:highlight w:val="lightGray"/>
          <w:lang w:val="en-US"/>
        </w:rPr>
        <w:t>ttyACMx</w:t>
      </w:r>
      <w:proofErr w:type="spellEnd"/>
      <w:r w:rsidRPr="00611D4F">
        <w:rPr>
          <w:lang w:val="en-US"/>
        </w:rPr>
        <w:t> </w:t>
      </w:r>
    </w:p>
    <w:p w14:paraId="70C2E314" w14:textId="77777777" w:rsidR="00611D4F" w:rsidRDefault="00611D4F" w:rsidP="00611D4F">
      <w:pPr>
        <w:jc w:val="both"/>
        <w:rPr>
          <w:lang w:val="en-US"/>
        </w:rPr>
      </w:pPr>
      <w:r w:rsidRPr="00611D4F">
        <w:rPr>
          <w:lang w:val="en-US"/>
        </w:rPr>
        <w:t xml:space="preserve">(where </w:t>
      </w:r>
      <w:proofErr w:type="spellStart"/>
      <w:r w:rsidRPr="00611D4F">
        <w:rPr>
          <w:lang w:val="en-US"/>
        </w:rPr>
        <w:t>ttyACMx</w:t>
      </w:r>
      <w:proofErr w:type="spellEnd"/>
      <w:r w:rsidRPr="00611D4F">
        <w:rPr>
          <w:lang w:val="en-US"/>
        </w:rPr>
        <w:t xml:space="preserve"> is usually ttyACM0, but could be some other number such as ttyACM1, if some other ACM device is alr</w:t>
      </w:r>
      <w:r>
        <w:rPr>
          <w:lang w:val="en-US"/>
        </w:rPr>
        <w:t>eady attached to the machine). </w:t>
      </w:r>
      <w:r w:rsidRPr="00611D4F">
        <w:rPr>
          <w:lang w:val="en-US"/>
        </w:rPr>
        <w:t>To determine the exact number value of “x”, a procedure like follows can be used: </w:t>
      </w:r>
    </w:p>
    <w:p w14:paraId="7F8E6AB3" w14:textId="77777777" w:rsidR="00611D4F" w:rsidRDefault="00611D4F" w:rsidP="00611D4F">
      <w:pPr>
        <w:pStyle w:val="Paragrafoelenco"/>
        <w:numPr>
          <w:ilvl w:val="0"/>
          <w:numId w:val="45"/>
        </w:numPr>
        <w:jc w:val="both"/>
        <w:rPr>
          <w:lang w:val="en-US"/>
        </w:rPr>
      </w:pPr>
      <w:r w:rsidRPr="00611D4F">
        <w:rPr>
          <w:lang w:val="en-US"/>
        </w:rPr>
        <w:lastRenderedPageBreak/>
        <w:t>Open a console. </w:t>
      </w:r>
    </w:p>
    <w:p w14:paraId="15A05FB9" w14:textId="77777777" w:rsidR="00611D4F" w:rsidRDefault="00611D4F" w:rsidP="00611D4F">
      <w:pPr>
        <w:pStyle w:val="Paragrafoelenco"/>
        <w:numPr>
          <w:ilvl w:val="0"/>
          <w:numId w:val="45"/>
        </w:numPr>
        <w:jc w:val="both"/>
        <w:rPr>
          <w:lang w:val="en-US"/>
        </w:rPr>
      </w:pPr>
      <w:r w:rsidRPr="00611D4F">
        <w:rPr>
          <w:lang w:val="en-US"/>
        </w:rPr>
        <w:t>Make sure the USB device has been plugged into the machine. </w:t>
      </w:r>
    </w:p>
    <w:p w14:paraId="4484F813" w14:textId="77777777" w:rsidR="00611D4F" w:rsidRDefault="00611D4F" w:rsidP="00611D4F">
      <w:pPr>
        <w:pStyle w:val="Paragrafoelenco"/>
        <w:numPr>
          <w:ilvl w:val="0"/>
          <w:numId w:val="45"/>
        </w:numPr>
        <w:jc w:val="both"/>
        <w:rPr>
          <w:lang w:val="en-US"/>
        </w:rPr>
      </w:pPr>
      <w:r w:rsidRPr="00611D4F">
        <w:rPr>
          <w:lang w:val="en-US"/>
        </w:rPr>
        <w:t xml:space="preserve"> Type: </w:t>
      </w:r>
      <w:proofErr w:type="spellStart"/>
      <w:r w:rsidRPr="00611D4F">
        <w:rPr>
          <w:lang w:val="en-US"/>
        </w:rPr>
        <w:t>lsusb</w:t>
      </w:r>
      <w:proofErr w:type="spellEnd"/>
      <w:r w:rsidRPr="00611D4F">
        <w:rPr>
          <w:lang w:val="en-US"/>
        </w:rPr>
        <w:t> </w:t>
      </w:r>
    </w:p>
    <w:p w14:paraId="3C2DCFC3" w14:textId="77777777" w:rsidR="00611D4F" w:rsidRDefault="00611D4F" w:rsidP="00611D4F">
      <w:pPr>
        <w:pStyle w:val="Paragrafoelenco"/>
        <w:numPr>
          <w:ilvl w:val="0"/>
          <w:numId w:val="45"/>
        </w:numPr>
        <w:jc w:val="both"/>
        <w:rPr>
          <w:lang w:val="en-US"/>
        </w:rPr>
      </w:pPr>
      <w:r w:rsidRPr="00611D4F">
        <w:rPr>
          <w:lang w:val="en-US"/>
        </w:rPr>
        <w:t xml:space="preserve"> You should see a line like: Bus 005 Device 004: ID 04d8:000a Microchip Technology, Inc. </w:t>
      </w:r>
    </w:p>
    <w:p w14:paraId="44884408" w14:textId="77777777" w:rsidR="00611D4F" w:rsidRDefault="00611D4F" w:rsidP="00611D4F">
      <w:pPr>
        <w:pStyle w:val="Paragrafoelenco"/>
        <w:numPr>
          <w:ilvl w:val="0"/>
          <w:numId w:val="45"/>
        </w:numPr>
        <w:jc w:val="both"/>
        <w:rPr>
          <w:lang w:val="en-US"/>
        </w:rPr>
      </w:pPr>
      <w:r w:rsidRPr="00611D4F">
        <w:rPr>
          <w:lang w:val="en-US"/>
        </w:rPr>
        <w:t xml:space="preserve"> Type: </w:t>
      </w:r>
      <w:proofErr w:type="spellStart"/>
      <w:r w:rsidRPr="00611D4F">
        <w:rPr>
          <w:lang w:val="en-US"/>
        </w:rPr>
        <w:t>modprobe</w:t>
      </w:r>
      <w:proofErr w:type="spellEnd"/>
      <w:r w:rsidRPr="00611D4F">
        <w:rPr>
          <w:lang w:val="en-US"/>
        </w:rPr>
        <w:t xml:space="preserve"> </w:t>
      </w:r>
      <w:proofErr w:type="spellStart"/>
      <w:r w:rsidRPr="00611D4F">
        <w:rPr>
          <w:lang w:val="en-US"/>
        </w:rPr>
        <w:t>cdc-acm</w:t>
      </w:r>
      <w:proofErr w:type="spellEnd"/>
      <w:r w:rsidRPr="00611D4F">
        <w:rPr>
          <w:lang w:val="en-US"/>
        </w:rPr>
        <w:t xml:space="preserve"> vendor=0x04d8 product=0x000a </w:t>
      </w:r>
    </w:p>
    <w:p w14:paraId="3AA6B8BB" w14:textId="77777777" w:rsidR="00611D4F" w:rsidRDefault="00611D4F" w:rsidP="00611D4F">
      <w:pPr>
        <w:pStyle w:val="Paragrafoelenco"/>
        <w:numPr>
          <w:ilvl w:val="0"/>
          <w:numId w:val="45"/>
        </w:numPr>
        <w:jc w:val="both"/>
        <w:rPr>
          <w:lang w:val="en-US"/>
        </w:rPr>
      </w:pPr>
      <w:r w:rsidRPr="00611D4F">
        <w:rPr>
          <w:lang w:val="en-US"/>
        </w:rPr>
        <w:t xml:space="preserve"> Type: </w:t>
      </w:r>
      <w:proofErr w:type="spellStart"/>
      <w:r w:rsidRPr="00611D4F">
        <w:rPr>
          <w:lang w:val="en-US"/>
        </w:rPr>
        <w:t>dmesg</w:t>
      </w:r>
      <w:proofErr w:type="spellEnd"/>
      <w:r w:rsidRPr="00611D4F">
        <w:rPr>
          <w:lang w:val="en-US"/>
        </w:rPr>
        <w:t> </w:t>
      </w:r>
    </w:p>
    <w:p w14:paraId="29099EE6" w14:textId="77777777" w:rsidR="00611D4F" w:rsidRPr="00611D4F" w:rsidRDefault="00611D4F" w:rsidP="00611D4F">
      <w:pPr>
        <w:pStyle w:val="Paragrafoelenco"/>
        <w:numPr>
          <w:ilvl w:val="0"/>
          <w:numId w:val="45"/>
        </w:numPr>
        <w:jc w:val="both"/>
        <w:rPr>
          <w:lang w:val="en-US"/>
        </w:rPr>
      </w:pPr>
      <w:r w:rsidRPr="00611D4F">
        <w:rPr>
          <w:lang w:val="en-US"/>
        </w:rPr>
        <w:t xml:space="preserve">You should get the status, showing the </w:t>
      </w:r>
      <w:proofErr w:type="spellStart"/>
      <w:r w:rsidRPr="00611D4F">
        <w:rPr>
          <w:lang w:val="en-US"/>
        </w:rPr>
        <w:t>ttyACMx</w:t>
      </w:r>
      <w:proofErr w:type="spellEnd"/>
      <w:r w:rsidRPr="00611D4F">
        <w:rPr>
          <w:lang w:val="en-US"/>
        </w:rPr>
        <w:t xml:space="preserve"> value, ex: </w:t>
      </w:r>
      <w:proofErr w:type="spellStart"/>
      <w:r w:rsidRPr="00611D4F">
        <w:rPr>
          <w:lang w:val="en-US"/>
        </w:rPr>
        <w:t>cdc_acm</w:t>
      </w:r>
      <w:proofErr w:type="spellEnd"/>
      <w:r w:rsidRPr="00611D4F">
        <w:rPr>
          <w:lang w:val="en-US"/>
        </w:rPr>
        <w:t xml:space="preserve"> 5-1:1.0: ttyACM0: USB ACM device </w:t>
      </w:r>
    </w:p>
    <w:p w14:paraId="7121A389" w14:textId="77777777" w:rsidR="005F1287" w:rsidRDefault="00611D4F" w:rsidP="00611D4F">
      <w:pPr>
        <w:pStyle w:val="Titolo4"/>
        <w:jc w:val="both"/>
        <w:rPr>
          <w:lang w:val="en-GB"/>
        </w:rPr>
      </w:pPr>
      <w:r>
        <w:rPr>
          <w:lang w:val="en-GB"/>
        </w:rPr>
        <w:t xml:space="preserve">MAC </w:t>
      </w:r>
      <w:proofErr w:type="spellStart"/>
      <w:r>
        <w:rPr>
          <w:lang w:val="en-GB"/>
        </w:rPr>
        <w:t>Os</w:t>
      </w:r>
      <w:proofErr w:type="spellEnd"/>
    </w:p>
    <w:p w14:paraId="328BB1A3" w14:textId="77777777" w:rsidR="00611D4F" w:rsidRPr="00611D4F" w:rsidRDefault="00611D4F" w:rsidP="00611D4F">
      <w:pPr>
        <w:jc w:val="both"/>
        <w:rPr>
          <w:lang w:val="en-GB"/>
        </w:rPr>
      </w:pPr>
      <w:r w:rsidRPr="00611D4F">
        <w:rPr>
          <w:lang w:val="en-GB"/>
        </w:rPr>
        <w:t>Upon plugging in a USB CDC ACM virtual COM port device into a Mac OS X based machine, the OS should automatically enumerate the USB device successfully, and a new object should show up as: </w:t>
      </w:r>
    </w:p>
    <w:p w14:paraId="342A7F3A" w14:textId="77777777" w:rsidR="00611D4F" w:rsidRPr="00611D4F" w:rsidRDefault="00611D4F" w:rsidP="00611D4F">
      <w:pPr>
        <w:jc w:val="both"/>
        <w:rPr>
          <w:lang w:val="en-GB"/>
        </w:rPr>
      </w:pPr>
      <w:r w:rsidRPr="00611D4F">
        <w:rPr>
          <w:highlight w:val="lightGray"/>
          <w:lang w:val="en-GB"/>
        </w:rPr>
        <w:t>/dev/</w:t>
      </w:r>
      <w:proofErr w:type="spellStart"/>
      <w:r w:rsidRPr="00611D4F">
        <w:rPr>
          <w:highlight w:val="lightGray"/>
          <w:lang w:val="en-GB"/>
        </w:rPr>
        <w:t>tty.usbmodemXXXX</w:t>
      </w:r>
      <w:proofErr w:type="spellEnd"/>
      <w:r w:rsidRPr="00611D4F">
        <w:rPr>
          <w:lang w:val="en-GB"/>
        </w:rPr>
        <w:t> </w:t>
      </w:r>
    </w:p>
    <w:p w14:paraId="5D5F92B5" w14:textId="77777777" w:rsidR="00611D4F" w:rsidRPr="00611D4F" w:rsidRDefault="00611D4F" w:rsidP="00611D4F">
      <w:pPr>
        <w:jc w:val="both"/>
        <w:rPr>
          <w:lang w:val="en-GB"/>
        </w:rPr>
      </w:pPr>
      <w:r w:rsidRPr="00611D4F">
        <w:rPr>
          <w:lang w:val="en-GB"/>
        </w:rPr>
        <w:t>(where XXXX is some value, such as “3d11”) </w:t>
      </w:r>
    </w:p>
    <w:p w14:paraId="368C2443" w14:textId="77777777" w:rsidR="00611D4F" w:rsidRDefault="00611D4F" w:rsidP="00611D4F">
      <w:pPr>
        <w:jc w:val="both"/>
        <w:rPr>
          <w:lang w:val="en-GB"/>
        </w:rPr>
      </w:pPr>
      <w:r w:rsidRPr="00611D4F">
        <w:rPr>
          <w:lang w:val="en-GB"/>
        </w:rPr>
        <w:t>To run the example demo project: “USB\Device - CDC - Basic Demo” on a Mac OS X based machine, a proce</w:t>
      </w:r>
      <w:r>
        <w:rPr>
          <w:lang w:val="en-GB"/>
        </w:rPr>
        <w:t>dure like follows can be used: </w:t>
      </w:r>
    </w:p>
    <w:p w14:paraId="3957F781" w14:textId="77777777" w:rsidR="00611D4F" w:rsidRPr="00611D4F" w:rsidRDefault="00611D4F" w:rsidP="00611D4F">
      <w:pPr>
        <w:jc w:val="both"/>
        <w:rPr>
          <w:lang w:val="en-GB"/>
        </w:rPr>
      </w:pPr>
      <w:r w:rsidRPr="00611D4F">
        <w:rPr>
          <w:lang w:val="en-GB"/>
        </w:rPr>
        <w:t>Open TERMINAL. This can be done by clicking SPOTLIGHT and searching for TERMINAL. Spotlight is the little magnifying glass in the upper right of the screen. In Terminal, with the USB CDC ACM device NOT plugged in (yet), type: </w:t>
      </w:r>
    </w:p>
    <w:p w14:paraId="7EBEEF8B" w14:textId="77777777" w:rsidR="00611D4F" w:rsidRPr="00611D4F" w:rsidRDefault="00611D4F" w:rsidP="00611D4F">
      <w:pPr>
        <w:jc w:val="both"/>
        <w:rPr>
          <w:lang w:val="en-GB"/>
        </w:rPr>
      </w:pPr>
      <w:r w:rsidRPr="00611D4F">
        <w:rPr>
          <w:highlight w:val="lightGray"/>
          <w:lang w:val="en-GB"/>
        </w:rPr>
        <w:t>ls /dev/</w:t>
      </w:r>
      <w:proofErr w:type="gramStart"/>
      <w:r w:rsidRPr="00611D4F">
        <w:rPr>
          <w:highlight w:val="lightGray"/>
          <w:lang w:val="en-GB"/>
        </w:rPr>
        <w:t>tty.*</w:t>
      </w:r>
      <w:proofErr w:type="gramEnd"/>
      <w:r w:rsidRPr="00611D4F">
        <w:rPr>
          <w:lang w:val="en-GB"/>
        </w:rPr>
        <w:t> </w:t>
      </w:r>
    </w:p>
    <w:p w14:paraId="7DF8A5F9" w14:textId="77777777" w:rsidR="00611D4F" w:rsidRPr="00611D4F" w:rsidRDefault="00611D4F" w:rsidP="00611D4F">
      <w:pPr>
        <w:jc w:val="both"/>
        <w:rPr>
          <w:lang w:val="en-GB"/>
        </w:rPr>
      </w:pPr>
      <w:r w:rsidRPr="00611D4F">
        <w:rPr>
          <w:lang w:val="en-GB"/>
        </w:rPr>
        <w:t>This will show all serial devices currently connected to the Mac. In the author’s case, the following list appears: </w:t>
      </w:r>
    </w:p>
    <w:p w14:paraId="470432AC" w14:textId="77777777" w:rsidR="00611D4F" w:rsidRPr="00611D4F" w:rsidRDefault="00611D4F" w:rsidP="00611D4F">
      <w:pPr>
        <w:jc w:val="both"/>
        <w:rPr>
          <w:highlight w:val="lightGray"/>
          <w:lang w:val="en-GB"/>
        </w:rPr>
      </w:pPr>
      <w:r w:rsidRPr="00611D4F">
        <w:rPr>
          <w:highlight w:val="lightGray"/>
          <w:lang w:val="en-GB"/>
        </w:rPr>
        <w:t>/dev/</w:t>
      </w:r>
      <w:proofErr w:type="spellStart"/>
      <w:r w:rsidRPr="00611D4F">
        <w:rPr>
          <w:highlight w:val="lightGray"/>
          <w:lang w:val="en-GB"/>
        </w:rPr>
        <w:t>tty.Bluetooth</w:t>
      </w:r>
      <w:proofErr w:type="spellEnd"/>
      <w:r w:rsidRPr="00611D4F">
        <w:rPr>
          <w:highlight w:val="lightGray"/>
          <w:lang w:val="en-GB"/>
        </w:rPr>
        <w:t>-Modem </w:t>
      </w:r>
    </w:p>
    <w:p w14:paraId="0718DC03" w14:textId="77777777" w:rsidR="00611D4F" w:rsidRPr="00611D4F" w:rsidRDefault="00611D4F" w:rsidP="00611D4F">
      <w:pPr>
        <w:jc w:val="both"/>
        <w:rPr>
          <w:highlight w:val="lightGray"/>
          <w:lang w:val="en-GB"/>
        </w:rPr>
      </w:pPr>
      <w:r w:rsidRPr="00611D4F">
        <w:rPr>
          <w:highlight w:val="lightGray"/>
          <w:lang w:val="en-GB"/>
        </w:rPr>
        <w:t>/dev/</w:t>
      </w:r>
      <w:proofErr w:type="spellStart"/>
      <w:r w:rsidRPr="00611D4F">
        <w:rPr>
          <w:highlight w:val="lightGray"/>
          <w:lang w:val="en-GB"/>
        </w:rPr>
        <w:t>tty.Bluetooth</w:t>
      </w:r>
      <w:proofErr w:type="spellEnd"/>
      <w:r w:rsidRPr="00611D4F">
        <w:rPr>
          <w:highlight w:val="lightGray"/>
          <w:lang w:val="en-GB"/>
        </w:rPr>
        <w:t>-PDA-Sync </w:t>
      </w:r>
    </w:p>
    <w:p w14:paraId="5FBD054D" w14:textId="77777777" w:rsidR="00611D4F" w:rsidRPr="00611D4F" w:rsidRDefault="00611D4F" w:rsidP="00611D4F">
      <w:pPr>
        <w:jc w:val="both"/>
        <w:rPr>
          <w:lang w:val="en-GB"/>
        </w:rPr>
      </w:pPr>
      <w:r w:rsidRPr="00611D4F">
        <w:rPr>
          <w:highlight w:val="lightGray"/>
          <w:lang w:val="en-GB"/>
        </w:rPr>
        <w:t>/dev/</w:t>
      </w:r>
      <w:proofErr w:type="gramStart"/>
      <w:r w:rsidRPr="00611D4F">
        <w:rPr>
          <w:highlight w:val="lightGray"/>
          <w:lang w:val="en-GB"/>
        </w:rPr>
        <w:t>tty.Rob</w:t>
      </w:r>
      <w:proofErr w:type="gramEnd"/>
      <w:r w:rsidRPr="00611D4F">
        <w:rPr>
          <w:highlight w:val="lightGray"/>
          <w:lang w:val="en-GB"/>
        </w:rPr>
        <w:t>-1</w:t>
      </w:r>
      <w:r w:rsidRPr="00611D4F">
        <w:rPr>
          <w:lang w:val="en-GB"/>
        </w:rPr>
        <w:t> </w:t>
      </w:r>
    </w:p>
    <w:p w14:paraId="71814D3C" w14:textId="77777777" w:rsidR="00611D4F" w:rsidRPr="00611D4F" w:rsidRDefault="00611D4F" w:rsidP="00611D4F">
      <w:pPr>
        <w:jc w:val="both"/>
        <w:rPr>
          <w:lang w:val="en-GB"/>
        </w:rPr>
      </w:pPr>
      <w:r w:rsidRPr="00611D4F">
        <w:rPr>
          <w:lang w:val="en-GB"/>
        </w:rPr>
        <w:t xml:space="preserve">Now, plug the USB CDC device into a USB port of the Mac. Hit the UP cursor, which will bring the search command back </w:t>
      </w:r>
      <w:proofErr w:type="gramStart"/>
      <w:r w:rsidRPr="00611D4F">
        <w:rPr>
          <w:lang w:val="en-GB"/>
        </w:rPr>
        <w:t>( ls</w:t>
      </w:r>
      <w:proofErr w:type="gramEnd"/>
      <w:r w:rsidRPr="00611D4F">
        <w:rPr>
          <w:lang w:val="en-GB"/>
        </w:rPr>
        <w:t xml:space="preserve"> /dev/tty.* ) and hit return. You should get the exact same list as before, but this time, with a new serial device. In the author’s case, it was: </w:t>
      </w:r>
    </w:p>
    <w:p w14:paraId="087CF714" w14:textId="77777777" w:rsidR="00611D4F" w:rsidRPr="00611D4F" w:rsidRDefault="00611D4F" w:rsidP="00611D4F">
      <w:pPr>
        <w:jc w:val="both"/>
        <w:rPr>
          <w:lang w:val="en-GB"/>
        </w:rPr>
      </w:pPr>
      <w:r w:rsidRPr="00611D4F">
        <w:rPr>
          <w:highlight w:val="lightGray"/>
          <w:lang w:val="en-GB"/>
        </w:rPr>
        <w:lastRenderedPageBreak/>
        <w:t>/dev/</w:t>
      </w:r>
      <w:proofErr w:type="gramStart"/>
      <w:r w:rsidRPr="00611D4F">
        <w:rPr>
          <w:highlight w:val="lightGray"/>
          <w:lang w:val="en-GB"/>
        </w:rPr>
        <w:t>tty.usbmodem</w:t>
      </w:r>
      <w:proofErr w:type="gramEnd"/>
      <w:r w:rsidRPr="00611D4F">
        <w:rPr>
          <w:highlight w:val="lightGray"/>
          <w:lang w:val="en-GB"/>
        </w:rPr>
        <w:t>3d11</w:t>
      </w:r>
      <w:r w:rsidRPr="00611D4F">
        <w:rPr>
          <w:lang w:val="en-GB"/>
        </w:rPr>
        <w:t> </w:t>
      </w:r>
    </w:p>
    <w:p w14:paraId="3D1F6C8B" w14:textId="77777777" w:rsidR="00611D4F" w:rsidRPr="00611D4F" w:rsidRDefault="00611D4F" w:rsidP="00611D4F">
      <w:pPr>
        <w:jc w:val="both"/>
        <w:rPr>
          <w:lang w:val="en-GB"/>
        </w:rPr>
      </w:pPr>
      <w:r w:rsidRPr="00611D4F">
        <w:rPr>
          <w:lang w:val="en-GB"/>
        </w:rPr>
        <w:t xml:space="preserve">Once the complete name is </w:t>
      </w:r>
      <w:proofErr w:type="spellStart"/>
      <w:proofErr w:type="gramStart"/>
      <w:r w:rsidRPr="00611D4F">
        <w:rPr>
          <w:lang w:val="en-GB"/>
        </w:rPr>
        <w:t>know</w:t>
      </w:r>
      <w:proofErr w:type="spellEnd"/>
      <w:proofErr w:type="gramEnd"/>
      <w:r w:rsidRPr="00611D4F">
        <w:rPr>
          <w:lang w:val="en-GB"/>
        </w:rPr>
        <w:t>, the received serial port data can be displayed by typing: </w:t>
      </w:r>
    </w:p>
    <w:p w14:paraId="7993E5C3" w14:textId="77777777" w:rsidR="00611D4F" w:rsidRPr="00611D4F" w:rsidRDefault="00611D4F" w:rsidP="00611D4F">
      <w:pPr>
        <w:jc w:val="both"/>
        <w:rPr>
          <w:lang w:val="en-GB"/>
        </w:rPr>
      </w:pPr>
      <w:r w:rsidRPr="00611D4F">
        <w:rPr>
          <w:highlight w:val="lightGray"/>
          <w:lang w:val="en-GB"/>
        </w:rPr>
        <w:t>screen /dev/</w:t>
      </w:r>
      <w:proofErr w:type="gramStart"/>
      <w:r w:rsidRPr="00611D4F">
        <w:rPr>
          <w:highlight w:val="lightGray"/>
          <w:lang w:val="en-GB"/>
        </w:rPr>
        <w:t>tty.usbmodem</w:t>
      </w:r>
      <w:proofErr w:type="gramEnd"/>
      <w:r w:rsidRPr="00611D4F">
        <w:rPr>
          <w:highlight w:val="lightGray"/>
          <w:lang w:val="en-GB"/>
        </w:rPr>
        <w:t>3d11</w:t>
      </w:r>
      <w:r w:rsidRPr="00611D4F">
        <w:rPr>
          <w:lang w:val="en-GB"/>
        </w:rPr>
        <w:t> </w:t>
      </w:r>
    </w:p>
    <w:p w14:paraId="39E25ECE" w14:textId="77777777" w:rsidR="00611D4F" w:rsidRPr="00611D4F" w:rsidRDefault="00611D4F" w:rsidP="00611D4F">
      <w:pPr>
        <w:jc w:val="both"/>
        <w:rPr>
          <w:lang w:val="en-GB"/>
        </w:rPr>
      </w:pPr>
      <w:r w:rsidRPr="00611D4F">
        <w:rPr>
          <w:lang w:val="en-GB"/>
        </w:rPr>
        <w:t>(replace “3d11” in the above line with the value for your machine). If the microcontroller was programmed with the “USB\Device - CDC - Basic Demo”, you can then press the user pushbutton, and the standard demo text should be printed to the screen (ex: “BUTTON PRESSED ---”). </w:t>
      </w:r>
    </w:p>
    <w:p w14:paraId="3C5BCD24" w14:textId="77777777" w:rsidR="00611D4F" w:rsidRPr="00611D4F" w:rsidRDefault="00611D4F" w:rsidP="00611D4F">
      <w:pPr>
        <w:jc w:val="both"/>
        <w:rPr>
          <w:lang w:val="en-GB"/>
        </w:rPr>
      </w:pPr>
      <w:r w:rsidRPr="00611D4F">
        <w:rPr>
          <w:lang w:val="en-GB"/>
        </w:rPr>
        <w:t>If the USB device is being operated as a USB to UART translator device (ex: using “USB\Device - CDC - Serial Emulator” firmware, the baud rate can be set by using syntax like follows: </w:t>
      </w:r>
    </w:p>
    <w:p w14:paraId="28D9C2C9" w14:textId="77777777" w:rsidR="00611D4F" w:rsidRPr="00611D4F" w:rsidRDefault="00611D4F" w:rsidP="00611D4F">
      <w:pPr>
        <w:jc w:val="both"/>
        <w:rPr>
          <w:lang w:val="en-GB"/>
        </w:rPr>
      </w:pPr>
      <w:r w:rsidRPr="00611D4F">
        <w:rPr>
          <w:highlight w:val="lightGray"/>
          <w:lang w:val="en-GB"/>
        </w:rPr>
        <w:t>screen -U /dev/</w:t>
      </w:r>
      <w:proofErr w:type="gramStart"/>
      <w:r w:rsidRPr="00611D4F">
        <w:rPr>
          <w:highlight w:val="lightGray"/>
          <w:lang w:val="en-GB"/>
        </w:rPr>
        <w:t>tty.usbmodem</w:t>
      </w:r>
      <w:proofErr w:type="gramEnd"/>
      <w:r w:rsidRPr="00611D4F">
        <w:rPr>
          <w:highlight w:val="lightGray"/>
          <w:lang w:val="en-GB"/>
        </w:rPr>
        <w:t>3d11 38400</w:t>
      </w:r>
      <w:r w:rsidRPr="00611D4F">
        <w:rPr>
          <w:lang w:val="en-GB"/>
        </w:rPr>
        <w:t> </w:t>
      </w:r>
    </w:p>
    <w:p w14:paraId="4512514A" w14:textId="77777777" w:rsidR="00611D4F" w:rsidRDefault="00611D4F" w:rsidP="00611D4F">
      <w:pPr>
        <w:jc w:val="both"/>
        <w:rPr>
          <w:lang w:val="en-GB"/>
        </w:rPr>
      </w:pPr>
      <w:r w:rsidRPr="00611D4F">
        <w:rPr>
          <w:lang w:val="en-GB"/>
        </w:rPr>
        <w:t>Where “usbmodem3d11” should be replaced with the actual value of the device, and “38400” should be replaced with actual desired baud rate (ex: 9600, 19200, 38400, 57600, 115200, etc.). More details and usage information for screen can be found in the man page. </w:t>
      </w:r>
    </w:p>
    <w:p w14:paraId="6AC56D88" w14:textId="77777777" w:rsidR="003C69DD" w:rsidRPr="00611D4F" w:rsidRDefault="003C69DD" w:rsidP="003C69DD">
      <w:pPr>
        <w:spacing w:before="0" w:after="200"/>
        <w:rPr>
          <w:lang w:val="en-GB"/>
        </w:rPr>
      </w:pPr>
      <w:r>
        <w:rPr>
          <w:lang w:val="en-GB"/>
        </w:rPr>
        <w:br w:type="page"/>
      </w:r>
    </w:p>
    <w:p w14:paraId="3307D898" w14:textId="77777777" w:rsidR="005F1287" w:rsidRPr="00BA0F07" w:rsidRDefault="005F1287" w:rsidP="005F1287">
      <w:pPr>
        <w:pStyle w:val="Titolo1"/>
        <w:numPr>
          <w:ilvl w:val="0"/>
          <w:numId w:val="25"/>
        </w:numPr>
        <w:rPr>
          <w:lang w:val="en-US"/>
        </w:rPr>
      </w:pPr>
      <w:bookmarkStart w:id="3" w:name="_Toc493436007"/>
      <w:r>
        <w:rPr>
          <w:lang w:val="en-US"/>
        </w:rPr>
        <w:lastRenderedPageBreak/>
        <w:t>Remote PC Software</w:t>
      </w:r>
      <w:bookmarkEnd w:id="3"/>
    </w:p>
    <w:p w14:paraId="4F0CFF22" w14:textId="77777777" w:rsidR="005F1287" w:rsidRPr="00BA0F07" w:rsidRDefault="00611D4F" w:rsidP="005F1287">
      <w:pPr>
        <w:rPr>
          <w:lang w:val="en-US"/>
        </w:rPr>
      </w:pPr>
      <w:r>
        <w:rPr>
          <w:lang w:val="en-US"/>
        </w:rPr>
        <w:t>Any terminal program able to interact with the system serial port could be used</w:t>
      </w:r>
      <w:r w:rsidR="00BA089A">
        <w:rPr>
          <w:lang w:val="en-US"/>
        </w:rPr>
        <w:t xml:space="preserve">. A good program for Windows is Termite, by </w:t>
      </w:r>
      <w:proofErr w:type="spellStart"/>
      <w:r w:rsidR="00BA089A">
        <w:rPr>
          <w:lang w:val="en-US"/>
        </w:rPr>
        <w:t>CompuPhase</w:t>
      </w:r>
      <w:proofErr w:type="spellEnd"/>
      <w:r w:rsidR="00BA089A">
        <w:rPr>
          <w:lang w:val="en-US"/>
        </w:rPr>
        <w:t>:</w:t>
      </w:r>
    </w:p>
    <w:p w14:paraId="40A492DE" w14:textId="77777777" w:rsidR="0031750C" w:rsidRDefault="003C69DD" w:rsidP="003C69DD">
      <w:pPr>
        <w:spacing w:before="0" w:after="200"/>
        <w:jc w:val="center"/>
        <w:rPr>
          <w:lang w:val="en-GB"/>
        </w:rPr>
      </w:pPr>
      <w:r>
        <w:rPr>
          <w:noProof/>
        </w:rPr>
        <w:drawing>
          <wp:inline distT="0" distB="0" distL="0" distR="0" wp14:anchorId="3460C092" wp14:editId="7EC865E5">
            <wp:extent cx="5044811" cy="3631721"/>
            <wp:effectExtent l="19050" t="0" r="3439"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044003" cy="3631139"/>
                    </a:xfrm>
                    <a:prstGeom prst="rect">
                      <a:avLst/>
                    </a:prstGeom>
                    <a:noFill/>
                    <a:ln w="9525">
                      <a:noFill/>
                      <a:miter lim="800000"/>
                      <a:headEnd/>
                      <a:tailEnd/>
                    </a:ln>
                  </pic:spPr>
                </pic:pic>
              </a:graphicData>
            </a:graphic>
          </wp:inline>
        </w:drawing>
      </w:r>
    </w:p>
    <w:p w14:paraId="04A32E7C" w14:textId="77777777" w:rsidR="003C69DD" w:rsidRDefault="003C69DD" w:rsidP="003C69DD"/>
    <w:p w14:paraId="033B0ABD" w14:textId="77777777" w:rsidR="003C69DD" w:rsidRPr="003C69DD" w:rsidRDefault="003C69DD" w:rsidP="003C69DD">
      <w:pPr>
        <w:spacing w:before="0" w:after="200"/>
      </w:pPr>
      <w:r>
        <w:br w:type="page"/>
      </w:r>
    </w:p>
    <w:p w14:paraId="0B17B746" w14:textId="77777777" w:rsidR="00B570B9" w:rsidRPr="00BA0F07" w:rsidRDefault="00B570B9" w:rsidP="00B570B9">
      <w:pPr>
        <w:pStyle w:val="Titolo1"/>
        <w:numPr>
          <w:ilvl w:val="0"/>
          <w:numId w:val="25"/>
        </w:numPr>
        <w:rPr>
          <w:lang w:val="en-US"/>
        </w:rPr>
      </w:pPr>
      <w:bookmarkStart w:id="4" w:name="_Toc493436008"/>
      <w:r>
        <w:rPr>
          <w:lang w:val="en-US"/>
        </w:rPr>
        <w:lastRenderedPageBreak/>
        <w:t>The Mercury Terminal</w:t>
      </w:r>
      <w:r w:rsidR="00AC322C">
        <w:rPr>
          <w:lang w:val="en-US"/>
        </w:rPr>
        <w:t xml:space="preserve"> Protocol</w:t>
      </w:r>
      <w:bookmarkEnd w:id="4"/>
    </w:p>
    <w:p w14:paraId="27DEBE44" w14:textId="77777777" w:rsidR="003C69DD" w:rsidRDefault="003C69DD" w:rsidP="00B570B9">
      <w:pPr>
        <w:rPr>
          <w:lang w:val="en-US"/>
        </w:rPr>
      </w:pPr>
      <w:r>
        <w:rPr>
          <w:lang w:val="en-US"/>
        </w:rPr>
        <w:t xml:space="preserve">Once the communication is </w:t>
      </w:r>
      <w:r w:rsidR="00DE0C51">
        <w:rPr>
          <w:lang w:val="en-US"/>
        </w:rPr>
        <w:t>active</w:t>
      </w:r>
      <w:r>
        <w:rPr>
          <w:lang w:val="en-US"/>
        </w:rPr>
        <w:t>, you can use the terminal commands. These are the function currently supported by the terminal:</w:t>
      </w:r>
    </w:p>
    <w:p w14:paraId="27360C44" w14:textId="77777777" w:rsidR="003C69DD" w:rsidRDefault="003C69DD" w:rsidP="003C69DD">
      <w:pPr>
        <w:pStyle w:val="Paragrafoelenco"/>
        <w:numPr>
          <w:ilvl w:val="0"/>
          <w:numId w:val="46"/>
        </w:numPr>
        <w:rPr>
          <w:lang w:val="en-US"/>
        </w:rPr>
      </w:pPr>
      <w:r>
        <w:rPr>
          <w:lang w:val="en-US"/>
        </w:rPr>
        <w:t>Adjust terminal options,</w:t>
      </w:r>
    </w:p>
    <w:p w14:paraId="5F814190" w14:textId="77777777" w:rsidR="003C69DD" w:rsidRPr="003C69DD" w:rsidRDefault="003C69DD" w:rsidP="00B570B9">
      <w:pPr>
        <w:pStyle w:val="Paragrafoelenco"/>
        <w:numPr>
          <w:ilvl w:val="0"/>
          <w:numId w:val="46"/>
        </w:numPr>
        <w:rPr>
          <w:lang w:val="en-US"/>
        </w:rPr>
      </w:pPr>
      <w:r>
        <w:rPr>
          <w:lang w:val="en-US"/>
        </w:rPr>
        <w:t>Communication with I2C slave micro-network</w:t>
      </w:r>
    </w:p>
    <w:p w14:paraId="7CBD23FD" w14:textId="77777777" w:rsidR="003C69DD" w:rsidRDefault="003C69DD" w:rsidP="00DE0C51">
      <w:pPr>
        <w:jc w:val="both"/>
        <w:rPr>
          <w:lang w:val="en-US"/>
        </w:rPr>
      </w:pPr>
      <w:r>
        <w:rPr>
          <w:lang w:val="en-US"/>
        </w:rPr>
        <w:t>The terminal implements the following message format:</w:t>
      </w:r>
    </w:p>
    <w:p w14:paraId="7F1A8E01" w14:textId="77777777" w:rsidR="003C69DD" w:rsidRDefault="00DE0C51" w:rsidP="00DE0C51">
      <w:pPr>
        <w:jc w:val="both"/>
        <w:rPr>
          <w:lang w:val="en-US"/>
        </w:rPr>
      </w:pPr>
      <w:r>
        <w:rPr>
          <w:highlight w:val="lightGray"/>
          <w:lang w:val="en-US"/>
        </w:rPr>
        <w:t>[</w:t>
      </w:r>
      <w:proofErr w:type="spellStart"/>
      <w:r>
        <w:rPr>
          <w:highlight w:val="lightGray"/>
          <w:lang w:val="en-US"/>
        </w:rPr>
        <w:t>op_type</w:t>
      </w:r>
      <w:proofErr w:type="spellEnd"/>
      <w:proofErr w:type="gramStart"/>
      <w:r>
        <w:rPr>
          <w:highlight w:val="lightGray"/>
          <w:lang w:val="en-US"/>
        </w:rPr>
        <w:t>]:[</w:t>
      </w:r>
      <w:proofErr w:type="spellStart"/>
      <w:proofErr w:type="gramEnd"/>
      <w:r>
        <w:rPr>
          <w:highlight w:val="lightGray"/>
          <w:lang w:val="en-US"/>
        </w:rPr>
        <w:t>rw</w:t>
      </w:r>
      <w:proofErr w:type="spellEnd"/>
      <w:r w:rsidR="003C69DD" w:rsidRPr="003C69DD">
        <w:rPr>
          <w:highlight w:val="lightGray"/>
          <w:lang w:val="en-US"/>
        </w:rPr>
        <w:t>]:[</w:t>
      </w:r>
      <w:proofErr w:type="spellStart"/>
      <w:r w:rsidR="003C69DD" w:rsidRPr="003C69DD">
        <w:rPr>
          <w:highlight w:val="lightGray"/>
          <w:lang w:val="en-US"/>
        </w:rPr>
        <w:t>len</w:t>
      </w:r>
      <w:proofErr w:type="spellEnd"/>
      <w:r w:rsidR="003C69DD" w:rsidRPr="003C69DD">
        <w:rPr>
          <w:highlight w:val="lightGray"/>
          <w:lang w:val="en-US"/>
        </w:rPr>
        <w:t>]:[</w:t>
      </w:r>
      <w:proofErr w:type="spellStart"/>
      <w:r w:rsidR="003C69DD" w:rsidRPr="003C69DD">
        <w:rPr>
          <w:highlight w:val="lightGray"/>
          <w:lang w:val="en-US"/>
        </w:rPr>
        <w:t>addr</w:t>
      </w:r>
      <w:proofErr w:type="spellEnd"/>
      <w:r w:rsidR="003C69DD" w:rsidRPr="003C69DD">
        <w:rPr>
          <w:highlight w:val="lightGray"/>
          <w:lang w:val="en-US"/>
        </w:rPr>
        <w:t>]:[payload]</w:t>
      </w:r>
    </w:p>
    <w:p w14:paraId="38C6A830" w14:textId="77777777" w:rsidR="003C69DD" w:rsidRDefault="003C69DD" w:rsidP="00DE0C51">
      <w:pPr>
        <w:jc w:val="both"/>
        <w:rPr>
          <w:lang w:val="en-US"/>
        </w:rPr>
      </w:pPr>
      <w:r>
        <w:rPr>
          <w:lang w:val="en-US"/>
        </w:rPr>
        <w:t>Where:</w:t>
      </w:r>
    </w:p>
    <w:p w14:paraId="382EFB9A" w14:textId="77777777" w:rsidR="00DE0C51" w:rsidRDefault="003C69DD" w:rsidP="00DE0C51">
      <w:pPr>
        <w:jc w:val="both"/>
        <w:rPr>
          <w:lang w:val="en-US"/>
        </w:rPr>
      </w:pPr>
      <w:r w:rsidRPr="003C69DD">
        <w:rPr>
          <w:highlight w:val="lightGray"/>
          <w:lang w:val="en-US"/>
        </w:rPr>
        <w:t>[</w:t>
      </w:r>
      <w:proofErr w:type="spellStart"/>
      <w:r w:rsidRPr="003C69DD">
        <w:rPr>
          <w:highlight w:val="lightGray"/>
          <w:lang w:val="en-US"/>
        </w:rPr>
        <w:t>op_type</w:t>
      </w:r>
      <w:proofErr w:type="spellEnd"/>
      <w:r w:rsidRPr="003C69DD">
        <w:rPr>
          <w:highlight w:val="lightGray"/>
          <w:lang w:val="en-US"/>
        </w:rPr>
        <w:t>]:</w:t>
      </w:r>
      <w:r>
        <w:rPr>
          <w:lang w:val="en-US"/>
        </w:rPr>
        <w:t xml:space="preserve"> is t</w:t>
      </w:r>
      <w:r w:rsidR="00DE0C51">
        <w:rPr>
          <w:lang w:val="en-US"/>
        </w:rPr>
        <w:t>he operation type, and could be:</w:t>
      </w:r>
    </w:p>
    <w:p w14:paraId="7D770554" w14:textId="77777777" w:rsidR="00DE0C51" w:rsidRDefault="00DE0C51" w:rsidP="00DE0C51">
      <w:pPr>
        <w:pStyle w:val="Paragrafoelenco"/>
        <w:numPr>
          <w:ilvl w:val="0"/>
          <w:numId w:val="48"/>
        </w:numPr>
        <w:jc w:val="both"/>
        <w:rPr>
          <w:lang w:val="en-US"/>
        </w:rPr>
      </w:pPr>
      <w:r>
        <w:rPr>
          <w:lang w:val="en-US"/>
        </w:rPr>
        <w:t>SO: System Option</w:t>
      </w:r>
    </w:p>
    <w:p w14:paraId="5A14652B" w14:textId="77777777" w:rsidR="003C69DD" w:rsidRPr="00DE0C51" w:rsidRDefault="00DE0C51" w:rsidP="00DE0C51">
      <w:pPr>
        <w:pStyle w:val="Paragrafoelenco"/>
        <w:numPr>
          <w:ilvl w:val="0"/>
          <w:numId w:val="48"/>
        </w:numPr>
        <w:jc w:val="both"/>
        <w:rPr>
          <w:lang w:val="en-US"/>
        </w:rPr>
      </w:pPr>
      <w:r>
        <w:rPr>
          <w:lang w:val="en-US"/>
        </w:rPr>
        <w:t>SB: Slave Board control.</w:t>
      </w:r>
      <w:r w:rsidR="003C69DD" w:rsidRPr="00DE0C51">
        <w:rPr>
          <w:lang w:val="en-US"/>
        </w:rPr>
        <w:t xml:space="preserve"> </w:t>
      </w:r>
    </w:p>
    <w:p w14:paraId="5B7A13FC" w14:textId="77777777" w:rsidR="00DE0C51" w:rsidRDefault="00DE0C51" w:rsidP="00DE0C51">
      <w:pPr>
        <w:jc w:val="both"/>
        <w:rPr>
          <w:lang w:val="en-US"/>
        </w:rPr>
      </w:pPr>
      <w:r>
        <w:rPr>
          <w:highlight w:val="lightGray"/>
          <w:lang w:val="en-US"/>
        </w:rPr>
        <w:t>[</w:t>
      </w:r>
      <w:proofErr w:type="spellStart"/>
      <w:r>
        <w:rPr>
          <w:highlight w:val="lightGray"/>
          <w:lang w:val="en-US"/>
        </w:rPr>
        <w:t>rw</w:t>
      </w:r>
      <w:proofErr w:type="spellEnd"/>
      <w:r w:rsidR="003C69DD" w:rsidRPr="003C69DD">
        <w:rPr>
          <w:highlight w:val="lightGray"/>
          <w:lang w:val="en-US"/>
        </w:rPr>
        <w:t>]:</w:t>
      </w:r>
      <w:r w:rsidR="003C69DD">
        <w:rPr>
          <w:lang w:val="en-US"/>
        </w:rPr>
        <w:t xml:space="preserve"> is the operation</w:t>
      </w:r>
      <w:r>
        <w:rPr>
          <w:lang w:val="en-US"/>
        </w:rPr>
        <w:t xml:space="preserve"> </w:t>
      </w:r>
      <w:r w:rsidR="003C69DD">
        <w:rPr>
          <w:lang w:val="en-US"/>
        </w:rPr>
        <w:t>that you want to perform</w:t>
      </w:r>
      <w:r>
        <w:rPr>
          <w:lang w:val="en-US"/>
        </w:rPr>
        <w:t>, and could be:</w:t>
      </w:r>
    </w:p>
    <w:p w14:paraId="755DA3EE" w14:textId="77777777" w:rsidR="00DE0C51" w:rsidRDefault="00DE0C51" w:rsidP="00DE0C51">
      <w:pPr>
        <w:pStyle w:val="Paragrafoelenco"/>
        <w:numPr>
          <w:ilvl w:val="0"/>
          <w:numId w:val="49"/>
        </w:numPr>
        <w:jc w:val="both"/>
        <w:rPr>
          <w:lang w:val="en-US"/>
        </w:rPr>
      </w:pPr>
      <w:r>
        <w:rPr>
          <w:lang w:val="en-US"/>
        </w:rPr>
        <w:t>R: read operation,</w:t>
      </w:r>
    </w:p>
    <w:p w14:paraId="2466C531" w14:textId="77777777" w:rsidR="00DE0C51" w:rsidRPr="00DE0C51" w:rsidRDefault="00DE0C51" w:rsidP="00DE0C51">
      <w:pPr>
        <w:pStyle w:val="Paragrafoelenco"/>
        <w:numPr>
          <w:ilvl w:val="0"/>
          <w:numId w:val="49"/>
        </w:numPr>
        <w:jc w:val="both"/>
        <w:rPr>
          <w:lang w:val="en-US"/>
        </w:rPr>
      </w:pPr>
      <w:r>
        <w:rPr>
          <w:lang w:val="en-US"/>
        </w:rPr>
        <w:t>W: write operation.</w:t>
      </w:r>
    </w:p>
    <w:p w14:paraId="15A7B9A7" w14:textId="77777777" w:rsidR="003C69DD" w:rsidRDefault="003C69DD" w:rsidP="00DE0C51">
      <w:pPr>
        <w:jc w:val="both"/>
        <w:rPr>
          <w:lang w:val="en-US"/>
        </w:rPr>
      </w:pPr>
      <w:r w:rsidRPr="003C69DD">
        <w:rPr>
          <w:highlight w:val="lightGray"/>
          <w:lang w:val="en-US"/>
        </w:rPr>
        <w:t>[</w:t>
      </w:r>
      <w:proofErr w:type="spellStart"/>
      <w:r w:rsidRPr="003C69DD">
        <w:rPr>
          <w:highlight w:val="lightGray"/>
          <w:lang w:val="en-US"/>
        </w:rPr>
        <w:t>len</w:t>
      </w:r>
      <w:proofErr w:type="spellEnd"/>
      <w:r w:rsidRPr="003C69DD">
        <w:rPr>
          <w:highlight w:val="lightGray"/>
          <w:lang w:val="en-US"/>
        </w:rPr>
        <w:t>]:</w:t>
      </w:r>
      <w:r>
        <w:rPr>
          <w:lang w:val="en-US"/>
        </w:rPr>
        <w:t xml:space="preserve"> length of the payload (</w:t>
      </w:r>
      <w:proofErr w:type="gramStart"/>
      <w:r w:rsidRPr="003C69DD">
        <w:rPr>
          <w:lang w:val="en-US"/>
        </w:rPr>
        <w:t>2 byte</w:t>
      </w:r>
      <w:proofErr w:type="gramEnd"/>
      <w:r w:rsidRPr="003C69DD">
        <w:rPr>
          <w:lang w:val="en-US"/>
        </w:rPr>
        <w:t xml:space="preserve"> </w:t>
      </w:r>
      <w:r>
        <w:rPr>
          <w:lang w:val="en-US"/>
        </w:rPr>
        <w:t>ASCII base 10).</w:t>
      </w:r>
    </w:p>
    <w:p w14:paraId="5E89EEC4" w14:textId="77777777" w:rsidR="003C69DD" w:rsidRDefault="003C69DD" w:rsidP="00DE0C51">
      <w:pPr>
        <w:jc w:val="both"/>
        <w:rPr>
          <w:lang w:val="en-US"/>
        </w:rPr>
      </w:pPr>
      <w:r w:rsidRPr="003C69DD">
        <w:rPr>
          <w:highlight w:val="lightGray"/>
          <w:lang w:val="en-US"/>
        </w:rPr>
        <w:t>[</w:t>
      </w:r>
      <w:proofErr w:type="spellStart"/>
      <w:r w:rsidRPr="003C69DD">
        <w:rPr>
          <w:highlight w:val="lightGray"/>
          <w:lang w:val="en-US"/>
        </w:rPr>
        <w:t>addr</w:t>
      </w:r>
      <w:proofErr w:type="spellEnd"/>
      <w:r w:rsidRPr="003C69DD">
        <w:rPr>
          <w:highlight w:val="lightGray"/>
          <w:lang w:val="en-US"/>
        </w:rPr>
        <w:t>]:</w:t>
      </w:r>
      <w:r>
        <w:rPr>
          <w:lang w:val="en-US"/>
        </w:rPr>
        <w:t xml:space="preserve"> is the address of the slave device you want to talk to (</w:t>
      </w:r>
      <w:proofErr w:type="gramStart"/>
      <w:r w:rsidRPr="003C69DD">
        <w:rPr>
          <w:lang w:val="en-US"/>
        </w:rPr>
        <w:t>2 byte</w:t>
      </w:r>
      <w:proofErr w:type="gramEnd"/>
      <w:r w:rsidRPr="003C69DD">
        <w:rPr>
          <w:lang w:val="en-US"/>
        </w:rPr>
        <w:t xml:space="preserve"> </w:t>
      </w:r>
      <w:r>
        <w:rPr>
          <w:lang w:val="en-US"/>
        </w:rPr>
        <w:t>ASCII base 10).</w:t>
      </w:r>
    </w:p>
    <w:p w14:paraId="6C99D0C2" w14:textId="77777777" w:rsidR="003C69DD" w:rsidRDefault="003C69DD" w:rsidP="00DE0C51">
      <w:pPr>
        <w:jc w:val="both"/>
        <w:rPr>
          <w:lang w:val="en-US"/>
        </w:rPr>
      </w:pPr>
      <w:r w:rsidRPr="003C69DD">
        <w:rPr>
          <w:highlight w:val="lightGray"/>
          <w:lang w:val="en-US"/>
        </w:rPr>
        <w:t>[payload]:</w:t>
      </w:r>
      <w:r>
        <w:rPr>
          <w:lang w:val="en-US"/>
        </w:rPr>
        <w:t xml:space="preserve"> communication packet to the slave device, m</w:t>
      </w:r>
      <w:r w:rsidRPr="003C69DD">
        <w:rPr>
          <w:lang w:val="en-US"/>
        </w:rPr>
        <w:t xml:space="preserve">ax </w:t>
      </w:r>
      <w:proofErr w:type="gramStart"/>
      <w:r w:rsidRPr="003C69DD">
        <w:rPr>
          <w:lang w:val="en-US"/>
        </w:rPr>
        <w:t>20 byte</w:t>
      </w:r>
      <w:proofErr w:type="gramEnd"/>
      <w:r w:rsidRPr="003C69DD">
        <w:rPr>
          <w:lang w:val="en-US"/>
        </w:rPr>
        <w:t xml:space="preserve"> </w:t>
      </w:r>
      <w:r>
        <w:rPr>
          <w:lang w:val="en-US"/>
        </w:rPr>
        <w:t>ASCII</w:t>
      </w:r>
      <w:r w:rsidR="003A4941">
        <w:rPr>
          <w:lang w:val="en-US"/>
        </w:rPr>
        <w:t xml:space="preserve"> base 16.</w:t>
      </w:r>
    </w:p>
    <w:p w14:paraId="63EA9078" w14:textId="77777777" w:rsidR="003A4941" w:rsidRDefault="003A4941" w:rsidP="00DE0C51">
      <w:pPr>
        <w:jc w:val="both"/>
        <w:rPr>
          <w:lang w:val="en-US"/>
        </w:rPr>
      </w:pPr>
    </w:p>
    <w:p w14:paraId="38B53E4F" w14:textId="77777777" w:rsidR="003A4941" w:rsidRPr="00BA0F07" w:rsidRDefault="003A4941" w:rsidP="00DE0C51">
      <w:pPr>
        <w:jc w:val="both"/>
        <w:rPr>
          <w:lang w:val="en-US"/>
        </w:rPr>
      </w:pPr>
      <w:r w:rsidRPr="003A4941">
        <w:rPr>
          <w:b/>
          <w:lang w:val="en-US"/>
        </w:rPr>
        <w:t>Note</w:t>
      </w:r>
      <w:r>
        <w:rPr>
          <w:lang w:val="en-US"/>
        </w:rPr>
        <w:t xml:space="preserve">: note that </w:t>
      </w:r>
      <w:proofErr w:type="spellStart"/>
      <w:r>
        <w:rPr>
          <w:lang w:val="en-US"/>
        </w:rPr>
        <w:t>len</w:t>
      </w:r>
      <w:proofErr w:type="spellEnd"/>
      <w:r>
        <w:rPr>
          <w:lang w:val="en-US"/>
        </w:rPr>
        <w:t xml:space="preserve"> and </w:t>
      </w:r>
      <w:proofErr w:type="spellStart"/>
      <w:r>
        <w:rPr>
          <w:lang w:val="en-US"/>
        </w:rPr>
        <w:t>addr</w:t>
      </w:r>
      <w:proofErr w:type="spellEnd"/>
      <w:r>
        <w:rPr>
          <w:lang w:val="en-US"/>
        </w:rPr>
        <w:t xml:space="preserve"> parameters use BASE 10, while payload uses BASE 16 for a more comfortable usage of the terminal.</w:t>
      </w:r>
    </w:p>
    <w:p w14:paraId="1C243A10" w14:textId="77777777" w:rsidR="00B570B9" w:rsidRDefault="00DE0C51">
      <w:pPr>
        <w:spacing w:before="0" w:after="200"/>
        <w:rPr>
          <w:lang w:val="en-GB"/>
        </w:rPr>
      </w:pPr>
      <w:r>
        <w:rPr>
          <w:lang w:val="en-GB"/>
        </w:rPr>
        <w:br w:type="page"/>
      </w:r>
    </w:p>
    <w:p w14:paraId="34D437BA" w14:textId="77777777" w:rsidR="00B570B9" w:rsidRPr="00BA0F07" w:rsidRDefault="00B570B9" w:rsidP="00B570B9">
      <w:pPr>
        <w:pStyle w:val="Titolo1"/>
        <w:numPr>
          <w:ilvl w:val="0"/>
          <w:numId w:val="25"/>
        </w:numPr>
        <w:rPr>
          <w:lang w:val="en-US"/>
        </w:rPr>
      </w:pPr>
      <w:bookmarkStart w:id="5" w:name="_Toc493436009"/>
      <w:r>
        <w:rPr>
          <w:lang w:val="en-US"/>
        </w:rPr>
        <w:lastRenderedPageBreak/>
        <w:t>Examples</w:t>
      </w:r>
      <w:bookmarkEnd w:id="5"/>
    </w:p>
    <w:p w14:paraId="4C6AB216" w14:textId="77777777" w:rsidR="00DE0C51" w:rsidRPr="00DE0C51" w:rsidRDefault="00DE0C51" w:rsidP="003B7FF4">
      <w:pPr>
        <w:jc w:val="both"/>
        <w:rPr>
          <w:lang w:val="en-US"/>
        </w:rPr>
      </w:pPr>
      <w:r>
        <w:rPr>
          <w:lang w:val="en-US"/>
        </w:rPr>
        <w:t xml:space="preserve">This chapter present some usage examples of the Mercury Terminal. The terminal feature allows to implement complete application without even change the FW of the embedded side, exploiting the </w:t>
      </w:r>
      <w:proofErr w:type="gramStart"/>
      <w:r>
        <w:rPr>
          <w:lang w:val="en-US"/>
        </w:rPr>
        <w:t>high level</w:t>
      </w:r>
      <w:proofErr w:type="gramEnd"/>
      <w:r>
        <w:rPr>
          <w:lang w:val="en-US"/>
        </w:rPr>
        <w:t xml:space="preserve"> functionalities implemented inside the slaves.</w:t>
      </w:r>
    </w:p>
    <w:p w14:paraId="343ED5D4" w14:textId="77777777" w:rsidR="00DE0C51" w:rsidRDefault="00DE0C51" w:rsidP="00DE0C51">
      <w:pPr>
        <w:pStyle w:val="Titolo4"/>
        <w:rPr>
          <w:lang w:val="en-US"/>
        </w:rPr>
      </w:pPr>
      <w:r>
        <w:rPr>
          <w:lang w:val="en-US"/>
        </w:rPr>
        <w:t>SB140 HSD Controls</w:t>
      </w:r>
    </w:p>
    <w:p w14:paraId="699DE5B4" w14:textId="77777777" w:rsidR="00DE0C51" w:rsidRDefault="00DE0C51" w:rsidP="003B7FF4">
      <w:pPr>
        <w:jc w:val="both"/>
        <w:rPr>
          <w:lang w:val="en-US"/>
        </w:rPr>
      </w:pPr>
      <w:r>
        <w:rPr>
          <w:lang w:val="en-US"/>
        </w:rPr>
        <w:t>The SB140 is a HSB bank module, which allows to control up to 4 loads up to 500mA per load. The following example shows how to control the HSD output status.</w:t>
      </w:r>
      <w:r w:rsidR="003B7FF4">
        <w:rPr>
          <w:lang w:val="en-US"/>
        </w:rPr>
        <w:t xml:space="preserve"> The command used to control the output status for SB140 is 0x50 followed by 1 parameter which lists the status of the 4 output lines as bitfield (so 0x00 </w:t>
      </w:r>
      <w:r w:rsidR="003B7FF4" w:rsidRPr="003B7FF4">
        <w:rPr>
          <w:lang w:val="en-US"/>
        </w:rPr>
        <w:sym w:font="Wingdings" w:char="F0E0"/>
      </w:r>
      <w:r w:rsidR="003B7FF4">
        <w:rPr>
          <w:lang w:val="en-US"/>
        </w:rPr>
        <w:t xml:space="preserve"> all OFF, 0x01 </w:t>
      </w:r>
      <w:r w:rsidR="003B7FF4" w:rsidRPr="003B7FF4">
        <w:rPr>
          <w:lang w:val="en-US"/>
        </w:rPr>
        <w:sym w:font="Wingdings" w:char="F0E0"/>
      </w:r>
      <w:r w:rsidR="003B7FF4">
        <w:rPr>
          <w:lang w:val="en-US"/>
        </w:rPr>
        <w:t xml:space="preserve"> line 1 ON, other off, 0x0F </w:t>
      </w:r>
      <w:r w:rsidR="003B7FF4" w:rsidRPr="003B7FF4">
        <w:rPr>
          <w:lang w:val="en-US"/>
        </w:rPr>
        <w:sym w:font="Wingdings" w:char="F0E0"/>
      </w:r>
      <w:r w:rsidR="003B7FF4">
        <w:rPr>
          <w:lang w:val="en-US"/>
        </w:rPr>
        <w:t xml:space="preserve"> all ON). </w:t>
      </w:r>
    </w:p>
    <w:p w14:paraId="6982135D" w14:textId="77777777" w:rsidR="003B7FF4" w:rsidRDefault="003B7FF4" w:rsidP="003B7FF4">
      <w:pPr>
        <w:jc w:val="both"/>
        <w:rPr>
          <w:lang w:val="en-US"/>
        </w:rPr>
      </w:pPr>
      <w:r>
        <w:rPr>
          <w:lang w:val="en-US"/>
        </w:rPr>
        <w:t>The following example shows how to switch line 1 and 3, with a SB140 with address 0x01:</w:t>
      </w:r>
    </w:p>
    <w:tbl>
      <w:tblPr>
        <w:tblStyle w:val="Grigliatabella"/>
        <w:tblW w:w="0" w:type="auto"/>
        <w:tblInd w:w="108" w:type="dxa"/>
        <w:tblLook w:val="04A0" w:firstRow="1" w:lastRow="0" w:firstColumn="1" w:lastColumn="0" w:noHBand="0" w:noVBand="1"/>
      </w:tblPr>
      <w:tblGrid>
        <w:gridCol w:w="2268"/>
        <w:gridCol w:w="4111"/>
      </w:tblGrid>
      <w:tr w:rsidR="00DE0C51" w14:paraId="53DDB1B6" w14:textId="77777777" w:rsidTr="00DE0C51">
        <w:trPr>
          <w:trHeight w:val="284"/>
        </w:trPr>
        <w:tc>
          <w:tcPr>
            <w:tcW w:w="2268" w:type="dxa"/>
            <w:shd w:val="clear" w:color="auto" w:fill="A6A6A6" w:themeFill="background1" w:themeFillShade="A6"/>
          </w:tcPr>
          <w:p w14:paraId="3E2DC2FB" w14:textId="77777777" w:rsidR="00DE0C51" w:rsidRPr="00DE0C51" w:rsidRDefault="00DE0C51" w:rsidP="00DE0C51">
            <w:pPr>
              <w:spacing w:before="0" w:after="0"/>
              <w:rPr>
                <w:b/>
                <w:lang w:val="en-US"/>
              </w:rPr>
            </w:pPr>
            <w:r w:rsidRPr="00DE0C51">
              <w:rPr>
                <w:b/>
                <w:lang w:val="en-US"/>
              </w:rPr>
              <w:t>[</w:t>
            </w:r>
            <w:proofErr w:type="spellStart"/>
            <w:r w:rsidRPr="00DE0C51">
              <w:rPr>
                <w:b/>
                <w:lang w:val="en-US"/>
              </w:rPr>
              <w:t>op_type</w:t>
            </w:r>
            <w:proofErr w:type="spellEnd"/>
            <w:r w:rsidRPr="00DE0C51">
              <w:rPr>
                <w:b/>
                <w:lang w:val="en-US"/>
              </w:rPr>
              <w:t>]</w:t>
            </w:r>
          </w:p>
        </w:tc>
        <w:tc>
          <w:tcPr>
            <w:tcW w:w="4111" w:type="dxa"/>
          </w:tcPr>
          <w:p w14:paraId="7C9DFC1C" w14:textId="77777777" w:rsidR="00DE0C51" w:rsidRDefault="003B7FF4" w:rsidP="00DE0C51">
            <w:pPr>
              <w:spacing w:before="0" w:after="0"/>
              <w:rPr>
                <w:lang w:val="en-US"/>
              </w:rPr>
            </w:pPr>
            <w:r>
              <w:rPr>
                <w:lang w:val="en-US"/>
              </w:rPr>
              <w:t>‘</w:t>
            </w:r>
            <w:r w:rsidR="00C16DBD">
              <w:rPr>
                <w:lang w:val="en-US"/>
              </w:rPr>
              <w:t>SB</w:t>
            </w:r>
            <w:r>
              <w:rPr>
                <w:lang w:val="en-US"/>
              </w:rPr>
              <w:t>’</w:t>
            </w:r>
          </w:p>
        </w:tc>
      </w:tr>
      <w:tr w:rsidR="00DE0C51" w14:paraId="4E88D523" w14:textId="77777777" w:rsidTr="00DE0C51">
        <w:trPr>
          <w:trHeight w:val="284"/>
        </w:trPr>
        <w:tc>
          <w:tcPr>
            <w:tcW w:w="2268" w:type="dxa"/>
            <w:shd w:val="clear" w:color="auto" w:fill="A6A6A6" w:themeFill="background1" w:themeFillShade="A6"/>
          </w:tcPr>
          <w:p w14:paraId="7AF7708D" w14:textId="77777777" w:rsidR="00DE0C51" w:rsidRPr="00DE0C51" w:rsidRDefault="00DE0C51" w:rsidP="00DE0C51">
            <w:pPr>
              <w:spacing w:before="0" w:after="0"/>
              <w:rPr>
                <w:b/>
                <w:lang w:val="en-US"/>
              </w:rPr>
            </w:pPr>
            <w:r w:rsidRPr="00DE0C51">
              <w:rPr>
                <w:b/>
                <w:lang w:val="en-US"/>
              </w:rPr>
              <w:t>[</w:t>
            </w:r>
            <w:proofErr w:type="spellStart"/>
            <w:r w:rsidRPr="00DE0C51">
              <w:rPr>
                <w:b/>
                <w:lang w:val="en-US"/>
              </w:rPr>
              <w:t>rw</w:t>
            </w:r>
            <w:proofErr w:type="spellEnd"/>
            <w:r w:rsidRPr="00DE0C51">
              <w:rPr>
                <w:b/>
                <w:lang w:val="en-US"/>
              </w:rPr>
              <w:t>]</w:t>
            </w:r>
          </w:p>
        </w:tc>
        <w:tc>
          <w:tcPr>
            <w:tcW w:w="4111" w:type="dxa"/>
          </w:tcPr>
          <w:p w14:paraId="01A5BE79" w14:textId="77777777" w:rsidR="00DE0C51" w:rsidRDefault="003B7FF4" w:rsidP="00DE0C51">
            <w:pPr>
              <w:spacing w:before="0" w:after="0"/>
              <w:rPr>
                <w:lang w:val="en-US"/>
              </w:rPr>
            </w:pPr>
            <w:r>
              <w:rPr>
                <w:lang w:val="en-US"/>
              </w:rPr>
              <w:t>‘W’</w:t>
            </w:r>
          </w:p>
        </w:tc>
      </w:tr>
      <w:tr w:rsidR="00DE0C51" w14:paraId="4772B819" w14:textId="77777777" w:rsidTr="00DE0C51">
        <w:trPr>
          <w:trHeight w:val="284"/>
        </w:trPr>
        <w:tc>
          <w:tcPr>
            <w:tcW w:w="2268" w:type="dxa"/>
            <w:shd w:val="clear" w:color="auto" w:fill="A6A6A6" w:themeFill="background1" w:themeFillShade="A6"/>
          </w:tcPr>
          <w:p w14:paraId="72658DDC" w14:textId="77777777" w:rsidR="00DE0C51" w:rsidRPr="00DE0C51" w:rsidRDefault="00DE0C51" w:rsidP="00DE0C51">
            <w:pPr>
              <w:spacing w:before="0" w:after="0"/>
              <w:rPr>
                <w:b/>
                <w:lang w:val="en-US"/>
              </w:rPr>
            </w:pPr>
            <w:r w:rsidRPr="00DE0C51">
              <w:rPr>
                <w:b/>
                <w:lang w:val="en-US"/>
              </w:rPr>
              <w:t>[</w:t>
            </w:r>
            <w:proofErr w:type="spellStart"/>
            <w:r w:rsidRPr="00DE0C51">
              <w:rPr>
                <w:b/>
                <w:lang w:val="en-US"/>
              </w:rPr>
              <w:t>len</w:t>
            </w:r>
            <w:proofErr w:type="spellEnd"/>
            <w:r w:rsidRPr="00DE0C51">
              <w:rPr>
                <w:b/>
                <w:lang w:val="en-US"/>
              </w:rPr>
              <w:t>]</w:t>
            </w:r>
          </w:p>
        </w:tc>
        <w:tc>
          <w:tcPr>
            <w:tcW w:w="4111" w:type="dxa"/>
          </w:tcPr>
          <w:p w14:paraId="3D0016AD" w14:textId="77777777" w:rsidR="00DE0C51" w:rsidRDefault="003B7FF4" w:rsidP="00DE0C51">
            <w:pPr>
              <w:spacing w:before="0" w:after="0"/>
              <w:rPr>
                <w:lang w:val="en-US"/>
              </w:rPr>
            </w:pPr>
            <w:r>
              <w:rPr>
                <w:lang w:val="en-US"/>
              </w:rPr>
              <w:t>‘02’</w:t>
            </w:r>
          </w:p>
        </w:tc>
      </w:tr>
      <w:tr w:rsidR="00DE0C51" w14:paraId="180FF0FA" w14:textId="77777777" w:rsidTr="00DE0C51">
        <w:trPr>
          <w:trHeight w:val="284"/>
        </w:trPr>
        <w:tc>
          <w:tcPr>
            <w:tcW w:w="2268" w:type="dxa"/>
            <w:shd w:val="clear" w:color="auto" w:fill="A6A6A6" w:themeFill="background1" w:themeFillShade="A6"/>
          </w:tcPr>
          <w:p w14:paraId="170D7B57" w14:textId="77777777" w:rsidR="00DE0C51" w:rsidRPr="00DE0C51" w:rsidRDefault="00DE0C51" w:rsidP="00DE0C51">
            <w:pPr>
              <w:spacing w:before="0" w:after="0"/>
              <w:rPr>
                <w:b/>
                <w:lang w:val="en-US"/>
              </w:rPr>
            </w:pPr>
            <w:r w:rsidRPr="00DE0C51">
              <w:rPr>
                <w:b/>
                <w:lang w:val="en-US"/>
              </w:rPr>
              <w:t>[</w:t>
            </w:r>
            <w:proofErr w:type="spellStart"/>
            <w:r w:rsidRPr="00DE0C51">
              <w:rPr>
                <w:b/>
                <w:lang w:val="en-US"/>
              </w:rPr>
              <w:t>addr</w:t>
            </w:r>
            <w:proofErr w:type="spellEnd"/>
            <w:r w:rsidRPr="00DE0C51">
              <w:rPr>
                <w:b/>
                <w:lang w:val="en-US"/>
              </w:rPr>
              <w:t>]</w:t>
            </w:r>
          </w:p>
        </w:tc>
        <w:tc>
          <w:tcPr>
            <w:tcW w:w="4111" w:type="dxa"/>
          </w:tcPr>
          <w:p w14:paraId="7B416D6D" w14:textId="77777777" w:rsidR="00DE0C51" w:rsidRDefault="003B7FF4" w:rsidP="00DE0C51">
            <w:pPr>
              <w:spacing w:before="0" w:after="0"/>
              <w:rPr>
                <w:lang w:val="en-US"/>
              </w:rPr>
            </w:pPr>
            <w:r>
              <w:rPr>
                <w:lang w:val="en-US"/>
              </w:rPr>
              <w:t>‘01’</w:t>
            </w:r>
          </w:p>
        </w:tc>
      </w:tr>
      <w:tr w:rsidR="00DE0C51" w14:paraId="0FA9237D" w14:textId="77777777" w:rsidTr="00DE0C51">
        <w:trPr>
          <w:trHeight w:val="284"/>
        </w:trPr>
        <w:tc>
          <w:tcPr>
            <w:tcW w:w="2268" w:type="dxa"/>
            <w:shd w:val="clear" w:color="auto" w:fill="A6A6A6" w:themeFill="background1" w:themeFillShade="A6"/>
          </w:tcPr>
          <w:p w14:paraId="369C5C65" w14:textId="77777777" w:rsidR="00DE0C51" w:rsidRPr="00DE0C51" w:rsidRDefault="00DE0C51" w:rsidP="00DE0C51">
            <w:pPr>
              <w:spacing w:before="0" w:after="0"/>
              <w:rPr>
                <w:b/>
                <w:lang w:val="en-US"/>
              </w:rPr>
            </w:pPr>
            <w:r w:rsidRPr="00DE0C51">
              <w:rPr>
                <w:b/>
                <w:lang w:val="en-US"/>
              </w:rPr>
              <w:t>[payload]</w:t>
            </w:r>
          </w:p>
        </w:tc>
        <w:tc>
          <w:tcPr>
            <w:tcW w:w="4111" w:type="dxa"/>
          </w:tcPr>
          <w:p w14:paraId="279163A9" w14:textId="77777777" w:rsidR="00DE0C51" w:rsidRDefault="003B7FF4" w:rsidP="00DE0C51">
            <w:pPr>
              <w:spacing w:before="0" w:after="0"/>
              <w:rPr>
                <w:lang w:val="en-US"/>
              </w:rPr>
            </w:pPr>
            <w:r>
              <w:rPr>
                <w:lang w:val="en-US"/>
              </w:rPr>
              <w:t>‘5005’</w:t>
            </w:r>
          </w:p>
        </w:tc>
      </w:tr>
      <w:tr w:rsidR="00DE0C51" w14:paraId="5542AEBE" w14:textId="77777777" w:rsidTr="00DE0C51">
        <w:trPr>
          <w:trHeight w:val="284"/>
        </w:trPr>
        <w:tc>
          <w:tcPr>
            <w:tcW w:w="2268" w:type="dxa"/>
            <w:shd w:val="clear" w:color="auto" w:fill="A6A6A6" w:themeFill="background1" w:themeFillShade="A6"/>
          </w:tcPr>
          <w:p w14:paraId="66C324C3" w14:textId="77777777" w:rsidR="00DE0C51" w:rsidRPr="00DE0C51" w:rsidRDefault="00DE0C51" w:rsidP="00DE0C51">
            <w:pPr>
              <w:spacing w:before="0" w:after="0"/>
              <w:rPr>
                <w:b/>
                <w:lang w:val="en-US"/>
              </w:rPr>
            </w:pPr>
            <w:r w:rsidRPr="00DE0C51">
              <w:rPr>
                <w:b/>
                <w:lang w:val="en-US"/>
              </w:rPr>
              <w:t>Resulting command</w:t>
            </w:r>
          </w:p>
        </w:tc>
        <w:tc>
          <w:tcPr>
            <w:tcW w:w="4111" w:type="dxa"/>
          </w:tcPr>
          <w:p w14:paraId="67662913" w14:textId="77777777" w:rsidR="00DE0C51" w:rsidRDefault="003B7FF4" w:rsidP="00DE0C51">
            <w:pPr>
              <w:spacing w:before="0" w:after="0"/>
              <w:rPr>
                <w:lang w:val="en-US"/>
              </w:rPr>
            </w:pPr>
            <w:proofErr w:type="gramStart"/>
            <w:r>
              <w:rPr>
                <w:lang w:val="en-US"/>
              </w:rPr>
              <w:t>SB:W</w:t>
            </w:r>
            <w:proofErr w:type="gramEnd"/>
            <w:r>
              <w:rPr>
                <w:lang w:val="en-US"/>
              </w:rPr>
              <w:t>:02:01:5005</w:t>
            </w:r>
          </w:p>
        </w:tc>
      </w:tr>
    </w:tbl>
    <w:p w14:paraId="7A369DFD" w14:textId="77777777" w:rsidR="00DE0C51" w:rsidRPr="00DE0C51" w:rsidRDefault="00DE0C51" w:rsidP="00DE0C51">
      <w:pPr>
        <w:spacing w:before="0" w:after="0"/>
        <w:rPr>
          <w:lang w:val="en-US"/>
        </w:rPr>
      </w:pPr>
    </w:p>
    <w:p w14:paraId="1C57F37D" w14:textId="77777777" w:rsidR="000B23AD" w:rsidRDefault="003B7FF4">
      <w:pPr>
        <w:spacing w:before="0" w:after="200"/>
        <w:rPr>
          <w:lang w:val="en-GB"/>
        </w:rPr>
      </w:pPr>
      <w:r>
        <w:rPr>
          <w:noProof/>
        </w:rPr>
        <w:drawing>
          <wp:inline distT="0" distB="0" distL="0" distR="0" wp14:anchorId="68F9FF9F" wp14:editId="59D0534C">
            <wp:extent cx="4778809" cy="2113471"/>
            <wp:effectExtent l="19050" t="0" r="2741"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779858" cy="2113935"/>
                    </a:xfrm>
                    <a:prstGeom prst="rect">
                      <a:avLst/>
                    </a:prstGeom>
                    <a:noFill/>
                    <a:ln w="9525">
                      <a:noFill/>
                      <a:miter lim="800000"/>
                      <a:headEnd/>
                      <a:tailEnd/>
                    </a:ln>
                  </pic:spPr>
                </pic:pic>
              </a:graphicData>
            </a:graphic>
          </wp:inline>
        </w:drawing>
      </w:r>
    </w:p>
    <w:p w14:paraId="7524D08F" w14:textId="77777777" w:rsidR="00E37735" w:rsidRDefault="000B23AD">
      <w:pPr>
        <w:spacing w:before="0" w:after="200"/>
        <w:rPr>
          <w:lang w:val="en-GB"/>
        </w:rPr>
      </w:pPr>
      <w:r>
        <w:rPr>
          <w:lang w:val="en-GB"/>
        </w:rPr>
        <w:t>Each</w:t>
      </w:r>
      <w:r w:rsidR="003B7FF4">
        <w:rPr>
          <w:lang w:val="en-GB"/>
        </w:rPr>
        <w:t xml:space="preserve"> command sent to the device is echoed back by default.</w:t>
      </w:r>
    </w:p>
    <w:p w14:paraId="2061E919" w14:textId="77777777" w:rsidR="00576E1E" w:rsidRDefault="00576E1E">
      <w:pPr>
        <w:spacing w:before="0" w:after="200"/>
        <w:rPr>
          <w:lang w:val="en-GB"/>
        </w:rPr>
      </w:pPr>
    </w:p>
    <w:p w14:paraId="67383454" w14:textId="77777777" w:rsidR="00C16DBD" w:rsidRDefault="00C16DBD" w:rsidP="00C16DBD">
      <w:pPr>
        <w:pStyle w:val="Titolo4"/>
        <w:rPr>
          <w:lang w:val="en-GB"/>
        </w:rPr>
      </w:pPr>
      <w:r>
        <w:rPr>
          <w:lang w:val="en-GB"/>
        </w:rPr>
        <w:t>SB identification Service</w:t>
      </w:r>
    </w:p>
    <w:p w14:paraId="723C68F5" w14:textId="77777777" w:rsidR="003B7FF4" w:rsidRDefault="00AC322C" w:rsidP="003B7FF4">
      <w:pPr>
        <w:rPr>
          <w:lang w:val="en-GB"/>
        </w:rPr>
      </w:pPr>
      <w:r>
        <w:rPr>
          <w:lang w:val="en-GB"/>
        </w:rPr>
        <w:t xml:space="preserve">By default, each slave device </w:t>
      </w:r>
      <w:proofErr w:type="gramStart"/>
      <w:r>
        <w:rPr>
          <w:lang w:val="en-GB"/>
        </w:rPr>
        <w:t>implement</w:t>
      </w:r>
      <w:proofErr w:type="gramEnd"/>
      <w:r>
        <w:rPr>
          <w:lang w:val="en-GB"/>
        </w:rPr>
        <w:t xml:space="preserve"> some basic services; one of them is the identification service, to which the slave replies with its model name (service 0x20).</w:t>
      </w:r>
    </w:p>
    <w:p w14:paraId="1293752B" w14:textId="77777777" w:rsidR="00AC322C" w:rsidRDefault="00AC322C" w:rsidP="003B7FF4">
      <w:pPr>
        <w:rPr>
          <w:lang w:val="en-GB"/>
        </w:rPr>
      </w:pPr>
      <w:r>
        <w:rPr>
          <w:lang w:val="en-GB"/>
        </w:rPr>
        <w:lastRenderedPageBreak/>
        <w:t>The board interrogation comprises of two parts, the first one which is a write in which the host asks for the preparation required data, and the second one which is a read in which the host asks for the transmission of previously prepared data.</w:t>
      </w:r>
    </w:p>
    <w:p w14:paraId="3E02B755" w14:textId="77777777" w:rsidR="00AC322C" w:rsidRDefault="00AC322C" w:rsidP="003B7FF4">
      <w:pPr>
        <w:rPr>
          <w:lang w:val="en-GB"/>
        </w:rPr>
      </w:pPr>
      <w:r>
        <w:rPr>
          <w:lang w:val="en-GB"/>
        </w:rPr>
        <w:t xml:space="preserve">This example shows how to make this </w:t>
      </w:r>
      <w:proofErr w:type="gramStart"/>
      <w:r>
        <w:rPr>
          <w:lang w:val="en-GB"/>
        </w:rPr>
        <w:t>2 step</w:t>
      </w:r>
      <w:proofErr w:type="gramEnd"/>
      <w:r>
        <w:rPr>
          <w:lang w:val="en-GB"/>
        </w:rPr>
        <w:t xml:space="preserve"> transaction:</w:t>
      </w:r>
    </w:p>
    <w:p w14:paraId="09400103" w14:textId="77777777" w:rsidR="00AC322C" w:rsidRDefault="00AC322C" w:rsidP="00AC322C">
      <w:pPr>
        <w:spacing w:after="0"/>
        <w:rPr>
          <w:lang w:val="en-GB"/>
        </w:rPr>
      </w:pPr>
      <w:r>
        <w:rPr>
          <w:lang w:val="en-GB"/>
        </w:rPr>
        <w:t>Step 1: Data preparation request.</w:t>
      </w:r>
    </w:p>
    <w:tbl>
      <w:tblPr>
        <w:tblStyle w:val="Grigliatabella"/>
        <w:tblW w:w="0" w:type="auto"/>
        <w:tblInd w:w="108" w:type="dxa"/>
        <w:tblLook w:val="04A0" w:firstRow="1" w:lastRow="0" w:firstColumn="1" w:lastColumn="0" w:noHBand="0" w:noVBand="1"/>
      </w:tblPr>
      <w:tblGrid>
        <w:gridCol w:w="2268"/>
        <w:gridCol w:w="4111"/>
      </w:tblGrid>
      <w:tr w:rsidR="00AC322C" w14:paraId="6D737720" w14:textId="77777777" w:rsidTr="00EE0651">
        <w:trPr>
          <w:trHeight w:val="284"/>
        </w:trPr>
        <w:tc>
          <w:tcPr>
            <w:tcW w:w="2268" w:type="dxa"/>
            <w:shd w:val="clear" w:color="auto" w:fill="A6A6A6" w:themeFill="background1" w:themeFillShade="A6"/>
          </w:tcPr>
          <w:p w14:paraId="77738E5A" w14:textId="77777777" w:rsidR="00AC322C" w:rsidRPr="00DE0C51" w:rsidRDefault="00AC322C" w:rsidP="00AC322C">
            <w:pPr>
              <w:spacing w:before="0" w:after="0"/>
              <w:rPr>
                <w:b/>
                <w:lang w:val="en-US"/>
              </w:rPr>
            </w:pPr>
            <w:r w:rsidRPr="00DE0C51">
              <w:rPr>
                <w:b/>
                <w:lang w:val="en-US"/>
              </w:rPr>
              <w:t>[</w:t>
            </w:r>
            <w:proofErr w:type="spellStart"/>
            <w:r w:rsidRPr="00DE0C51">
              <w:rPr>
                <w:b/>
                <w:lang w:val="en-US"/>
              </w:rPr>
              <w:t>op_type</w:t>
            </w:r>
            <w:proofErr w:type="spellEnd"/>
            <w:r w:rsidRPr="00DE0C51">
              <w:rPr>
                <w:b/>
                <w:lang w:val="en-US"/>
              </w:rPr>
              <w:t>]</w:t>
            </w:r>
          </w:p>
        </w:tc>
        <w:tc>
          <w:tcPr>
            <w:tcW w:w="4111" w:type="dxa"/>
          </w:tcPr>
          <w:p w14:paraId="272910BA" w14:textId="77777777" w:rsidR="00AC322C" w:rsidRDefault="00AC322C" w:rsidP="00EE0651">
            <w:pPr>
              <w:spacing w:before="0" w:after="0"/>
              <w:rPr>
                <w:lang w:val="en-US"/>
              </w:rPr>
            </w:pPr>
            <w:r>
              <w:rPr>
                <w:lang w:val="en-US"/>
              </w:rPr>
              <w:t>‘SB’</w:t>
            </w:r>
          </w:p>
        </w:tc>
      </w:tr>
      <w:tr w:rsidR="00AC322C" w14:paraId="459D40EB" w14:textId="77777777" w:rsidTr="00EE0651">
        <w:trPr>
          <w:trHeight w:val="284"/>
        </w:trPr>
        <w:tc>
          <w:tcPr>
            <w:tcW w:w="2268" w:type="dxa"/>
            <w:shd w:val="clear" w:color="auto" w:fill="A6A6A6" w:themeFill="background1" w:themeFillShade="A6"/>
          </w:tcPr>
          <w:p w14:paraId="01ADF260" w14:textId="77777777" w:rsidR="00AC322C" w:rsidRPr="00DE0C51" w:rsidRDefault="00AC322C" w:rsidP="00EE0651">
            <w:pPr>
              <w:spacing w:before="0" w:after="0"/>
              <w:rPr>
                <w:b/>
                <w:lang w:val="en-US"/>
              </w:rPr>
            </w:pPr>
            <w:r w:rsidRPr="00DE0C51">
              <w:rPr>
                <w:b/>
                <w:lang w:val="en-US"/>
              </w:rPr>
              <w:t>[</w:t>
            </w:r>
            <w:proofErr w:type="spellStart"/>
            <w:r w:rsidRPr="00DE0C51">
              <w:rPr>
                <w:b/>
                <w:lang w:val="en-US"/>
              </w:rPr>
              <w:t>rw</w:t>
            </w:r>
            <w:proofErr w:type="spellEnd"/>
            <w:r w:rsidRPr="00DE0C51">
              <w:rPr>
                <w:b/>
                <w:lang w:val="en-US"/>
              </w:rPr>
              <w:t>]</w:t>
            </w:r>
          </w:p>
        </w:tc>
        <w:tc>
          <w:tcPr>
            <w:tcW w:w="4111" w:type="dxa"/>
          </w:tcPr>
          <w:p w14:paraId="09380826" w14:textId="77777777" w:rsidR="00AC322C" w:rsidRDefault="00AC322C" w:rsidP="00EE0651">
            <w:pPr>
              <w:spacing w:before="0" w:after="0"/>
              <w:rPr>
                <w:lang w:val="en-US"/>
              </w:rPr>
            </w:pPr>
            <w:r>
              <w:rPr>
                <w:lang w:val="en-US"/>
              </w:rPr>
              <w:t>‘W’</w:t>
            </w:r>
          </w:p>
        </w:tc>
      </w:tr>
      <w:tr w:rsidR="00AC322C" w14:paraId="396F67CC" w14:textId="77777777" w:rsidTr="00EE0651">
        <w:trPr>
          <w:trHeight w:val="284"/>
        </w:trPr>
        <w:tc>
          <w:tcPr>
            <w:tcW w:w="2268" w:type="dxa"/>
            <w:shd w:val="clear" w:color="auto" w:fill="A6A6A6" w:themeFill="background1" w:themeFillShade="A6"/>
          </w:tcPr>
          <w:p w14:paraId="3CD06129" w14:textId="77777777" w:rsidR="00AC322C" w:rsidRPr="00DE0C51" w:rsidRDefault="00AC322C" w:rsidP="00EE0651">
            <w:pPr>
              <w:spacing w:before="0" w:after="0"/>
              <w:rPr>
                <w:b/>
                <w:lang w:val="en-US"/>
              </w:rPr>
            </w:pPr>
            <w:r w:rsidRPr="00DE0C51">
              <w:rPr>
                <w:b/>
                <w:lang w:val="en-US"/>
              </w:rPr>
              <w:t>[</w:t>
            </w:r>
            <w:proofErr w:type="spellStart"/>
            <w:r w:rsidRPr="00DE0C51">
              <w:rPr>
                <w:b/>
                <w:lang w:val="en-US"/>
              </w:rPr>
              <w:t>len</w:t>
            </w:r>
            <w:proofErr w:type="spellEnd"/>
            <w:r w:rsidRPr="00DE0C51">
              <w:rPr>
                <w:b/>
                <w:lang w:val="en-US"/>
              </w:rPr>
              <w:t>]</w:t>
            </w:r>
          </w:p>
        </w:tc>
        <w:tc>
          <w:tcPr>
            <w:tcW w:w="4111" w:type="dxa"/>
          </w:tcPr>
          <w:p w14:paraId="212C3EBC" w14:textId="77777777" w:rsidR="00AC322C" w:rsidRDefault="00AC322C" w:rsidP="00EE0651">
            <w:pPr>
              <w:spacing w:before="0" w:after="0"/>
              <w:rPr>
                <w:lang w:val="en-US"/>
              </w:rPr>
            </w:pPr>
            <w:r>
              <w:rPr>
                <w:lang w:val="en-US"/>
              </w:rPr>
              <w:t>‘01’</w:t>
            </w:r>
          </w:p>
        </w:tc>
      </w:tr>
      <w:tr w:rsidR="00AC322C" w14:paraId="001B5DF3" w14:textId="77777777" w:rsidTr="00EE0651">
        <w:trPr>
          <w:trHeight w:val="284"/>
        </w:trPr>
        <w:tc>
          <w:tcPr>
            <w:tcW w:w="2268" w:type="dxa"/>
            <w:shd w:val="clear" w:color="auto" w:fill="A6A6A6" w:themeFill="background1" w:themeFillShade="A6"/>
          </w:tcPr>
          <w:p w14:paraId="01EDCB1D" w14:textId="77777777" w:rsidR="00AC322C" w:rsidRPr="00DE0C51" w:rsidRDefault="00AC322C" w:rsidP="00EE0651">
            <w:pPr>
              <w:spacing w:before="0" w:after="0"/>
              <w:rPr>
                <w:b/>
                <w:lang w:val="en-US"/>
              </w:rPr>
            </w:pPr>
            <w:r w:rsidRPr="00DE0C51">
              <w:rPr>
                <w:b/>
                <w:lang w:val="en-US"/>
              </w:rPr>
              <w:t>[</w:t>
            </w:r>
            <w:proofErr w:type="spellStart"/>
            <w:r w:rsidRPr="00DE0C51">
              <w:rPr>
                <w:b/>
                <w:lang w:val="en-US"/>
              </w:rPr>
              <w:t>addr</w:t>
            </w:r>
            <w:proofErr w:type="spellEnd"/>
            <w:r w:rsidRPr="00DE0C51">
              <w:rPr>
                <w:b/>
                <w:lang w:val="en-US"/>
              </w:rPr>
              <w:t>]</w:t>
            </w:r>
          </w:p>
        </w:tc>
        <w:tc>
          <w:tcPr>
            <w:tcW w:w="4111" w:type="dxa"/>
          </w:tcPr>
          <w:p w14:paraId="1A95CE63" w14:textId="77777777" w:rsidR="00AC322C" w:rsidRDefault="00AC322C" w:rsidP="00EE0651">
            <w:pPr>
              <w:spacing w:before="0" w:after="0"/>
              <w:rPr>
                <w:lang w:val="en-US"/>
              </w:rPr>
            </w:pPr>
            <w:r>
              <w:rPr>
                <w:lang w:val="en-US"/>
              </w:rPr>
              <w:t>‘01’</w:t>
            </w:r>
          </w:p>
        </w:tc>
      </w:tr>
      <w:tr w:rsidR="00AC322C" w14:paraId="2BE42793" w14:textId="77777777" w:rsidTr="00EE0651">
        <w:trPr>
          <w:trHeight w:val="284"/>
        </w:trPr>
        <w:tc>
          <w:tcPr>
            <w:tcW w:w="2268" w:type="dxa"/>
            <w:shd w:val="clear" w:color="auto" w:fill="A6A6A6" w:themeFill="background1" w:themeFillShade="A6"/>
          </w:tcPr>
          <w:p w14:paraId="34EFDD50" w14:textId="77777777" w:rsidR="00AC322C" w:rsidRPr="00DE0C51" w:rsidRDefault="00AC322C" w:rsidP="00EE0651">
            <w:pPr>
              <w:spacing w:before="0" w:after="0"/>
              <w:rPr>
                <w:b/>
                <w:lang w:val="en-US"/>
              </w:rPr>
            </w:pPr>
            <w:r w:rsidRPr="00DE0C51">
              <w:rPr>
                <w:b/>
                <w:lang w:val="en-US"/>
              </w:rPr>
              <w:t>[payload]</w:t>
            </w:r>
          </w:p>
        </w:tc>
        <w:tc>
          <w:tcPr>
            <w:tcW w:w="4111" w:type="dxa"/>
          </w:tcPr>
          <w:p w14:paraId="710A1C14" w14:textId="77777777" w:rsidR="00AC322C" w:rsidRDefault="00AC322C" w:rsidP="00EE0651">
            <w:pPr>
              <w:spacing w:before="0" w:after="0"/>
              <w:rPr>
                <w:lang w:val="en-US"/>
              </w:rPr>
            </w:pPr>
            <w:r>
              <w:rPr>
                <w:lang w:val="en-US"/>
              </w:rPr>
              <w:t>‘20’</w:t>
            </w:r>
          </w:p>
        </w:tc>
      </w:tr>
      <w:tr w:rsidR="00AC322C" w14:paraId="2A45F471" w14:textId="77777777" w:rsidTr="00EE0651">
        <w:trPr>
          <w:trHeight w:val="284"/>
        </w:trPr>
        <w:tc>
          <w:tcPr>
            <w:tcW w:w="2268" w:type="dxa"/>
            <w:shd w:val="clear" w:color="auto" w:fill="A6A6A6" w:themeFill="background1" w:themeFillShade="A6"/>
          </w:tcPr>
          <w:p w14:paraId="6ACEF310" w14:textId="77777777" w:rsidR="00AC322C" w:rsidRPr="00DE0C51" w:rsidRDefault="00AC322C" w:rsidP="00EE0651">
            <w:pPr>
              <w:spacing w:before="0" w:after="0"/>
              <w:rPr>
                <w:b/>
                <w:lang w:val="en-US"/>
              </w:rPr>
            </w:pPr>
            <w:r w:rsidRPr="00DE0C51">
              <w:rPr>
                <w:b/>
                <w:lang w:val="en-US"/>
              </w:rPr>
              <w:t>Resulting command</w:t>
            </w:r>
          </w:p>
        </w:tc>
        <w:tc>
          <w:tcPr>
            <w:tcW w:w="4111" w:type="dxa"/>
          </w:tcPr>
          <w:p w14:paraId="204FA3A7" w14:textId="77777777" w:rsidR="00AC322C" w:rsidRDefault="00AC322C" w:rsidP="00EE0651">
            <w:pPr>
              <w:spacing w:before="0" w:after="0"/>
              <w:rPr>
                <w:lang w:val="en-US"/>
              </w:rPr>
            </w:pPr>
            <w:proofErr w:type="gramStart"/>
            <w:r>
              <w:rPr>
                <w:lang w:val="en-US"/>
              </w:rPr>
              <w:t>SB:W</w:t>
            </w:r>
            <w:proofErr w:type="gramEnd"/>
            <w:r>
              <w:rPr>
                <w:lang w:val="en-US"/>
              </w:rPr>
              <w:t>:01:01:20</w:t>
            </w:r>
          </w:p>
        </w:tc>
      </w:tr>
    </w:tbl>
    <w:p w14:paraId="58BF646C" w14:textId="77777777" w:rsidR="00AC322C" w:rsidRDefault="00AC322C" w:rsidP="003B7FF4">
      <w:pPr>
        <w:rPr>
          <w:lang w:val="en-GB"/>
        </w:rPr>
      </w:pPr>
    </w:p>
    <w:p w14:paraId="417C671D" w14:textId="77777777" w:rsidR="00AC322C" w:rsidRDefault="00AC322C" w:rsidP="00AC322C">
      <w:pPr>
        <w:spacing w:after="0"/>
        <w:rPr>
          <w:lang w:val="en-GB"/>
        </w:rPr>
      </w:pPr>
      <w:r>
        <w:rPr>
          <w:lang w:val="en-GB"/>
        </w:rPr>
        <w:t xml:space="preserve">Step 2: Data </w:t>
      </w:r>
      <w:proofErr w:type="spellStart"/>
      <w:r>
        <w:rPr>
          <w:lang w:val="en-GB"/>
        </w:rPr>
        <w:t>tramsission</w:t>
      </w:r>
      <w:proofErr w:type="spellEnd"/>
      <w:r>
        <w:rPr>
          <w:lang w:val="en-GB"/>
        </w:rPr>
        <w:t xml:space="preserve"> request.</w:t>
      </w:r>
    </w:p>
    <w:tbl>
      <w:tblPr>
        <w:tblStyle w:val="Grigliatabella"/>
        <w:tblW w:w="0" w:type="auto"/>
        <w:tblInd w:w="108" w:type="dxa"/>
        <w:tblLook w:val="04A0" w:firstRow="1" w:lastRow="0" w:firstColumn="1" w:lastColumn="0" w:noHBand="0" w:noVBand="1"/>
      </w:tblPr>
      <w:tblGrid>
        <w:gridCol w:w="2268"/>
        <w:gridCol w:w="4111"/>
      </w:tblGrid>
      <w:tr w:rsidR="00AC322C" w14:paraId="1AECE025" w14:textId="77777777" w:rsidTr="00EE0651">
        <w:trPr>
          <w:trHeight w:val="284"/>
        </w:trPr>
        <w:tc>
          <w:tcPr>
            <w:tcW w:w="2268" w:type="dxa"/>
            <w:shd w:val="clear" w:color="auto" w:fill="A6A6A6" w:themeFill="background1" w:themeFillShade="A6"/>
          </w:tcPr>
          <w:p w14:paraId="5C8CA23E" w14:textId="77777777" w:rsidR="00AC322C" w:rsidRPr="00DE0C51" w:rsidRDefault="00AC322C" w:rsidP="00AC322C">
            <w:pPr>
              <w:spacing w:before="0" w:after="0"/>
              <w:rPr>
                <w:b/>
                <w:lang w:val="en-US"/>
              </w:rPr>
            </w:pPr>
            <w:r w:rsidRPr="00DE0C51">
              <w:rPr>
                <w:b/>
                <w:lang w:val="en-US"/>
              </w:rPr>
              <w:t>[</w:t>
            </w:r>
            <w:proofErr w:type="spellStart"/>
            <w:r w:rsidRPr="00DE0C51">
              <w:rPr>
                <w:b/>
                <w:lang w:val="en-US"/>
              </w:rPr>
              <w:t>op_type</w:t>
            </w:r>
            <w:proofErr w:type="spellEnd"/>
            <w:r w:rsidRPr="00DE0C51">
              <w:rPr>
                <w:b/>
                <w:lang w:val="en-US"/>
              </w:rPr>
              <w:t>]</w:t>
            </w:r>
          </w:p>
        </w:tc>
        <w:tc>
          <w:tcPr>
            <w:tcW w:w="4111" w:type="dxa"/>
          </w:tcPr>
          <w:p w14:paraId="1A391525" w14:textId="77777777" w:rsidR="00AC322C" w:rsidRDefault="00AC322C" w:rsidP="00EE0651">
            <w:pPr>
              <w:spacing w:before="0" w:after="0"/>
              <w:rPr>
                <w:lang w:val="en-US"/>
              </w:rPr>
            </w:pPr>
            <w:r>
              <w:rPr>
                <w:lang w:val="en-US"/>
              </w:rPr>
              <w:t>‘SB’</w:t>
            </w:r>
          </w:p>
        </w:tc>
      </w:tr>
      <w:tr w:rsidR="00AC322C" w14:paraId="085323CD" w14:textId="77777777" w:rsidTr="00EE0651">
        <w:trPr>
          <w:trHeight w:val="284"/>
        </w:trPr>
        <w:tc>
          <w:tcPr>
            <w:tcW w:w="2268" w:type="dxa"/>
            <w:shd w:val="clear" w:color="auto" w:fill="A6A6A6" w:themeFill="background1" w:themeFillShade="A6"/>
          </w:tcPr>
          <w:p w14:paraId="0C5FABA9" w14:textId="77777777" w:rsidR="00AC322C" w:rsidRPr="00DE0C51" w:rsidRDefault="00AC322C" w:rsidP="00EE0651">
            <w:pPr>
              <w:spacing w:before="0" w:after="0"/>
              <w:rPr>
                <w:b/>
                <w:lang w:val="en-US"/>
              </w:rPr>
            </w:pPr>
            <w:r w:rsidRPr="00DE0C51">
              <w:rPr>
                <w:b/>
                <w:lang w:val="en-US"/>
              </w:rPr>
              <w:t>[</w:t>
            </w:r>
            <w:proofErr w:type="spellStart"/>
            <w:r w:rsidRPr="00DE0C51">
              <w:rPr>
                <w:b/>
                <w:lang w:val="en-US"/>
              </w:rPr>
              <w:t>rw</w:t>
            </w:r>
            <w:proofErr w:type="spellEnd"/>
            <w:r w:rsidRPr="00DE0C51">
              <w:rPr>
                <w:b/>
                <w:lang w:val="en-US"/>
              </w:rPr>
              <w:t>]</w:t>
            </w:r>
          </w:p>
        </w:tc>
        <w:tc>
          <w:tcPr>
            <w:tcW w:w="4111" w:type="dxa"/>
          </w:tcPr>
          <w:p w14:paraId="4D49190F" w14:textId="77777777" w:rsidR="00AC322C" w:rsidRDefault="00AC322C" w:rsidP="00EE0651">
            <w:pPr>
              <w:spacing w:before="0" w:after="0"/>
              <w:rPr>
                <w:lang w:val="en-US"/>
              </w:rPr>
            </w:pPr>
            <w:r>
              <w:rPr>
                <w:lang w:val="en-US"/>
              </w:rPr>
              <w:t>‘R’</w:t>
            </w:r>
          </w:p>
        </w:tc>
      </w:tr>
      <w:tr w:rsidR="00AC322C" w14:paraId="4D3916BC" w14:textId="77777777" w:rsidTr="00EE0651">
        <w:trPr>
          <w:trHeight w:val="284"/>
        </w:trPr>
        <w:tc>
          <w:tcPr>
            <w:tcW w:w="2268" w:type="dxa"/>
            <w:shd w:val="clear" w:color="auto" w:fill="A6A6A6" w:themeFill="background1" w:themeFillShade="A6"/>
          </w:tcPr>
          <w:p w14:paraId="789130A8" w14:textId="77777777" w:rsidR="00AC322C" w:rsidRPr="00DE0C51" w:rsidRDefault="00AC322C" w:rsidP="00EE0651">
            <w:pPr>
              <w:spacing w:before="0" w:after="0"/>
              <w:rPr>
                <w:b/>
                <w:lang w:val="en-US"/>
              </w:rPr>
            </w:pPr>
            <w:r w:rsidRPr="00DE0C51">
              <w:rPr>
                <w:b/>
                <w:lang w:val="en-US"/>
              </w:rPr>
              <w:t>[</w:t>
            </w:r>
            <w:proofErr w:type="spellStart"/>
            <w:r w:rsidRPr="00DE0C51">
              <w:rPr>
                <w:b/>
                <w:lang w:val="en-US"/>
              </w:rPr>
              <w:t>len</w:t>
            </w:r>
            <w:proofErr w:type="spellEnd"/>
            <w:r w:rsidRPr="00DE0C51">
              <w:rPr>
                <w:b/>
                <w:lang w:val="en-US"/>
              </w:rPr>
              <w:t>]</w:t>
            </w:r>
          </w:p>
        </w:tc>
        <w:tc>
          <w:tcPr>
            <w:tcW w:w="4111" w:type="dxa"/>
          </w:tcPr>
          <w:p w14:paraId="75049E48" w14:textId="77777777" w:rsidR="00AC322C" w:rsidRDefault="00AC322C" w:rsidP="00EE0651">
            <w:pPr>
              <w:spacing w:before="0" w:after="0"/>
              <w:rPr>
                <w:lang w:val="en-US"/>
              </w:rPr>
            </w:pPr>
            <w:r>
              <w:rPr>
                <w:lang w:val="en-US"/>
              </w:rPr>
              <w:t>‘05’</w:t>
            </w:r>
          </w:p>
        </w:tc>
      </w:tr>
      <w:tr w:rsidR="00AC322C" w14:paraId="383A51F1" w14:textId="77777777" w:rsidTr="00EE0651">
        <w:trPr>
          <w:trHeight w:val="284"/>
        </w:trPr>
        <w:tc>
          <w:tcPr>
            <w:tcW w:w="2268" w:type="dxa"/>
            <w:shd w:val="clear" w:color="auto" w:fill="A6A6A6" w:themeFill="background1" w:themeFillShade="A6"/>
          </w:tcPr>
          <w:p w14:paraId="2229F766" w14:textId="77777777" w:rsidR="00AC322C" w:rsidRPr="00DE0C51" w:rsidRDefault="00AC322C" w:rsidP="00EE0651">
            <w:pPr>
              <w:spacing w:before="0" w:after="0"/>
              <w:rPr>
                <w:b/>
                <w:lang w:val="en-US"/>
              </w:rPr>
            </w:pPr>
            <w:r w:rsidRPr="00DE0C51">
              <w:rPr>
                <w:b/>
                <w:lang w:val="en-US"/>
              </w:rPr>
              <w:t>[</w:t>
            </w:r>
            <w:proofErr w:type="spellStart"/>
            <w:r w:rsidRPr="00DE0C51">
              <w:rPr>
                <w:b/>
                <w:lang w:val="en-US"/>
              </w:rPr>
              <w:t>addr</w:t>
            </w:r>
            <w:proofErr w:type="spellEnd"/>
            <w:r w:rsidRPr="00DE0C51">
              <w:rPr>
                <w:b/>
                <w:lang w:val="en-US"/>
              </w:rPr>
              <w:t>]</w:t>
            </w:r>
          </w:p>
        </w:tc>
        <w:tc>
          <w:tcPr>
            <w:tcW w:w="4111" w:type="dxa"/>
          </w:tcPr>
          <w:p w14:paraId="3F04DA5F" w14:textId="77777777" w:rsidR="00AC322C" w:rsidRDefault="00AC322C" w:rsidP="00EE0651">
            <w:pPr>
              <w:spacing w:before="0" w:after="0"/>
              <w:rPr>
                <w:lang w:val="en-US"/>
              </w:rPr>
            </w:pPr>
            <w:r>
              <w:rPr>
                <w:lang w:val="en-US"/>
              </w:rPr>
              <w:t>‘01’</w:t>
            </w:r>
          </w:p>
        </w:tc>
      </w:tr>
      <w:tr w:rsidR="00AC322C" w14:paraId="782D0F4F" w14:textId="77777777" w:rsidTr="00EE0651">
        <w:trPr>
          <w:trHeight w:val="284"/>
        </w:trPr>
        <w:tc>
          <w:tcPr>
            <w:tcW w:w="2268" w:type="dxa"/>
            <w:shd w:val="clear" w:color="auto" w:fill="A6A6A6" w:themeFill="background1" w:themeFillShade="A6"/>
          </w:tcPr>
          <w:p w14:paraId="306665D1" w14:textId="77777777" w:rsidR="00AC322C" w:rsidRPr="00DE0C51" w:rsidRDefault="00AC322C" w:rsidP="00EE0651">
            <w:pPr>
              <w:spacing w:before="0" w:after="0"/>
              <w:rPr>
                <w:b/>
                <w:lang w:val="en-US"/>
              </w:rPr>
            </w:pPr>
            <w:r w:rsidRPr="00DE0C51">
              <w:rPr>
                <w:b/>
                <w:lang w:val="en-US"/>
              </w:rPr>
              <w:t>[payload]</w:t>
            </w:r>
          </w:p>
        </w:tc>
        <w:tc>
          <w:tcPr>
            <w:tcW w:w="4111" w:type="dxa"/>
          </w:tcPr>
          <w:p w14:paraId="635CBF8A" w14:textId="77777777" w:rsidR="00AC322C" w:rsidRDefault="00AC322C" w:rsidP="00EE0651">
            <w:pPr>
              <w:spacing w:before="0" w:after="0"/>
              <w:rPr>
                <w:lang w:val="en-US"/>
              </w:rPr>
            </w:pPr>
            <w:r>
              <w:rPr>
                <w:lang w:val="en-US"/>
              </w:rPr>
              <w:t>Empty</w:t>
            </w:r>
          </w:p>
        </w:tc>
      </w:tr>
      <w:tr w:rsidR="00AC322C" w14:paraId="5D722CC0" w14:textId="77777777" w:rsidTr="00EE0651">
        <w:trPr>
          <w:trHeight w:val="284"/>
        </w:trPr>
        <w:tc>
          <w:tcPr>
            <w:tcW w:w="2268" w:type="dxa"/>
            <w:shd w:val="clear" w:color="auto" w:fill="A6A6A6" w:themeFill="background1" w:themeFillShade="A6"/>
          </w:tcPr>
          <w:p w14:paraId="73B14567" w14:textId="77777777" w:rsidR="00AC322C" w:rsidRPr="00DE0C51" w:rsidRDefault="00AC322C" w:rsidP="00EE0651">
            <w:pPr>
              <w:spacing w:before="0" w:after="0"/>
              <w:rPr>
                <w:b/>
                <w:lang w:val="en-US"/>
              </w:rPr>
            </w:pPr>
            <w:r w:rsidRPr="00DE0C51">
              <w:rPr>
                <w:b/>
                <w:lang w:val="en-US"/>
              </w:rPr>
              <w:t>Resulting command</w:t>
            </w:r>
          </w:p>
        </w:tc>
        <w:tc>
          <w:tcPr>
            <w:tcW w:w="4111" w:type="dxa"/>
          </w:tcPr>
          <w:p w14:paraId="72C07C6C" w14:textId="77777777" w:rsidR="00AC322C" w:rsidRDefault="00AC322C" w:rsidP="00EE0651">
            <w:pPr>
              <w:spacing w:before="0" w:after="0"/>
              <w:rPr>
                <w:lang w:val="en-US"/>
              </w:rPr>
            </w:pPr>
            <w:proofErr w:type="gramStart"/>
            <w:r>
              <w:rPr>
                <w:lang w:val="en-US"/>
              </w:rPr>
              <w:t>SB:R</w:t>
            </w:r>
            <w:proofErr w:type="gramEnd"/>
            <w:r>
              <w:rPr>
                <w:lang w:val="en-US"/>
              </w:rPr>
              <w:t>:05:01</w:t>
            </w:r>
          </w:p>
        </w:tc>
      </w:tr>
    </w:tbl>
    <w:p w14:paraId="002BA2C9" w14:textId="77777777" w:rsidR="00AC322C" w:rsidRDefault="00AC322C" w:rsidP="003B7FF4">
      <w:pPr>
        <w:rPr>
          <w:lang w:val="en-GB"/>
        </w:rPr>
      </w:pPr>
    </w:p>
    <w:p w14:paraId="2510B51D" w14:textId="77777777" w:rsidR="00AC322C" w:rsidRPr="003B7FF4" w:rsidRDefault="00AC322C" w:rsidP="003B7FF4">
      <w:pPr>
        <w:rPr>
          <w:lang w:val="en-GB"/>
        </w:rPr>
      </w:pPr>
      <w:r>
        <w:rPr>
          <w:noProof/>
        </w:rPr>
        <w:drawing>
          <wp:inline distT="0" distB="0" distL="0" distR="0" wp14:anchorId="281870F7" wp14:editId="4CB26BDA">
            <wp:extent cx="4725479" cy="2089886"/>
            <wp:effectExtent l="1905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729588" cy="2091703"/>
                    </a:xfrm>
                    <a:prstGeom prst="rect">
                      <a:avLst/>
                    </a:prstGeom>
                    <a:noFill/>
                    <a:ln w="9525">
                      <a:noFill/>
                      <a:miter lim="800000"/>
                      <a:headEnd/>
                      <a:tailEnd/>
                    </a:ln>
                  </pic:spPr>
                </pic:pic>
              </a:graphicData>
            </a:graphic>
          </wp:inline>
        </w:drawing>
      </w:r>
    </w:p>
    <w:sectPr w:rsidR="00AC322C" w:rsidRPr="003B7FF4" w:rsidSect="006776A6">
      <w:headerReference w:type="default" r:id="rId13"/>
      <w:footerReference w:type="default" r:id="rId14"/>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12229" w14:textId="77777777" w:rsidR="00713C29" w:rsidRDefault="00713C29" w:rsidP="00405E5D">
      <w:pPr>
        <w:spacing w:after="0" w:line="240" w:lineRule="auto"/>
      </w:pPr>
      <w:r>
        <w:separator/>
      </w:r>
    </w:p>
  </w:endnote>
  <w:endnote w:type="continuationSeparator" w:id="0">
    <w:p w14:paraId="3CC9B4DD" w14:textId="77777777" w:rsidR="00713C29" w:rsidRDefault="00713C29" w:rsidP="0040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page" w:tblpXSpec="right" w:tblpYSpec="bottom"/>
      <w:tblW w:w="281" w:type="pct"/>
      <w:tblLook w:val="04A0" w:firstRow="1" w:lastRow="0" w:firstColumn="1" w:lastColumn="0" w:noHBand="0" w:noVBand="1"/>
    </w:tblPr>
    <w:tblGrid>
      <w:gridCol w:w="643"/>
    </w:tblGrid>
    <w:tr w:rsidR="00A1368C" w14:paraId="751FB393" w14:textId="77777777">
      <w:trPr>
        <w:trHeight w:val="10166"/>
      </w:trPr>
      <w:tc>
        <w:tcPr>
          <w:tcW w:w="498" w:type="dxa"/>
          <w:tcBorders>
            <w:bottom w:val="single" w:sz="4" w:space="0" w:color="auto"/>
          </w:tcBorders>
          <w:textDirection w:val="btLr"/>
        </w:tcPr>
        <w:p w14:paraId="22D58A19" w14:textId="043D9796" w:rsidR="00A1368C" w:rsidRPr="00692E6D" w:rsidRDefault="00692E6D">
          <w:pPr>
            <w:pStyle w:val="Intestazione"/>
            <w:ind w:left="113" w:right="113"/>
            <w:rPr>
              <w:lang w:val="en-US"/>
            </w:rPr>
          </w:pPr>
          <w:r w:rsidRPr="00692E6D">
            <w:rPr>
              <w:color w:val="4F81BD" w:themeColor="accent1"/>
              <w:lang w:val="en-US"/>
            </w:rPr>
            <w:t>Chapter</w:t>
          </w:r>
          <w:r w:rsidR="00A1368C" w:rsidRPr="00692E6D">
            <w:rPr>
              <w:color w:val="4F81BD" w:themeColor="accent1"/>
              <w:lang w:val="en-US"/>
            </w:rPr>
            <w:t xml:space="preserve">: </w:t>
          </w:r>
          <w:r w:rsidR="0035393E" w:rsidRPr="00692E6D">
            <w:rPr>
              <w:lang w:val="en-US"/>
            </w:rPr>
            <w:fldChar w:fldCharType="begin"/>
          </w:r>
          <w:r w:rsidR="002C7FE2" w:rsidRPr="00692E6D">
            <w:rPr>
              <w:lang w:val="en-US"/>
            </w:rPr>
            <w:instrText xml:space="preserve"> STYLEREF  "1"  </w:instrText>
          </w:r>
          <w:r w:rsidR="0035393E" w:rsidRPr="00692E6D">
            <w:rPr>
              <w:lang w:val="en-US"/>
            </w:rPr>
            <w:fldChar w:fldCharType="separate"/>
          </w:r>
          <w:r w:rsidR="00A92629">
            <w:rPr>
              <w:noProof/>
              <w:lang w:val="en-US"/>
            </w:rPr>
            <w:t>Examples</w:t>
          </w:r>
          <w:r w:rsidR="0035393E" w:rsidRPr="00692E6D">
            <w:rPr>
              <w:lang w:val="en-US"/>
            </w:rPr>
            <w:fldChar w:fldCharType="end"/>
          </w:r>
        </w:p>
      </w:tc>
    </w:tr>
    <w:tr w:rsidR="00A1368C" w14:paraId="13DE02E4" w14:textId="77777777">
      <w:tc>
        <w:tcPr>
          <w:tcW w:w="498" w:type="dxa"/>
          <w:tcBorders>
            <w:top w:val="single" w:sz="4" w:space="0" w:color="auto"/>
          </w:tcBorders>
        </w:tcPr>
        <w:p w14:paraId="5C390E14" w14:textId="77777777" w:rsidR="00A1368C" w:rsidRPr="00692E6D" w:rsidRDefault="0035393E">
          <w:pPr>
            <w:pStyle w:val="Pidipagina"/>
            <w:rPr>
              <w:lang w:val="en-US"/>
            </w:rPr>
          </w:pPr>
          <w:r w:rsidRPr="00692E6D">
            <w:rPr>
              <w:lang w:val="en-US"/>
            </w:rPr>
            <w:fldChar w:fldCharType="begin"/>
          </w:r>
          <w:r w:rsidR="002C7FE2" w:rsidRPr="00692E6D">
            <w:rPr>
              <w:lang w:val="en-US"/>
            </w:rPr>
            <w:instrText xml:space="preserve"> PAGE   \* MERGEFORMAT </w:instrText>
          </w:r>
          <w:r w:rsidRPr="00692E6D">
            <w:rPr>
              <w:lang w:val="en-US"/>
            </w:rPr>
            <w:fldChar w:fldCharType="separate"/>
          </w:r>
          <w:r w:rsidR="00C6016E" w:rsidRPr="00C6016E">
            <w:rPr>
              <w:noProof/>
              <w:color w:val="4F81BD" w:themeColor="accent1"/>
              <w:sz w:val="40"/>
              <w:szCs w:val="40"/>
              <w:lang w:val="en-US"/>
            </w:rPr>
            <w:t>2</w:t>
          </w:r>
          <w:r w:rsidRPr="00692E6D">
            <w:rPr>
              <w:lang w:val="en-US"/>
            </w:rPr>
            <w:fldChar w:fldCharType="end"/>
          </w:r>
        </w:p>
      </w:tc>
    </w:tr>
    <w:tr w:rsidR="00A1368C" w14:paraId="6D5E6B35" w14:textId="77777777">
      <w:trPr>
        <w:trHeight w:val="768"/>
      </w:trPr>
      <w:tc>
        <w:tcPr>
          <w:tcW w:w="498" w:type="dxa"/>
        </w:tcPr>
        <w:p w14:paraId="47218E57" w14:textId="77777777" w:rsidR="00A1368C" w:rsidRDefault="00A1368C">
          <w:pPr>
            <w:pStyle w:val="Intestazione"/>
          </w:pPr>
        </w:p>
      </w:tc>
    </w:tr>
  </w:tbl>
  <w:p w14:paraId="5A43B4A8" w14:textId="77777777" w:rsidR="00A1368C" w:rsidRPr="00405E5D" w:rsidRDefault="00A1368C">
    <w:pPr>
      <w:pStyle w:val="Pidipa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065E8" w14:textId="77777777" w:rsidR="00713C29" w:rsidRDefault="00713C29" w:rsidP="00405E5D">
      <w:pPr>
        <w:spacing w:after="0" w:line="240" w:lineRule="auto"/>
      </w:pPr>
      <w:r>
        <w:separator/>
      </w:r>
    </w:p>
  </w:footnote>
  <w:footnote w:type="continuationSeparator" w:id="0">
    <w:p w14:paraId="0F751449" w14:textId="77777777" w:rsidR="00713C29" w:rsidRDefault="00713C29" w:rsidP="00405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2275B" w14:textId="77777777" w:rsidR="00A1368C" w:rsidRPr="00692E6D" w:rsidRDefault="00CB37FA">
    <w:pPr>
      <w:pStyle w:val="Intestazione"/>
      <w:pBdr>
        <w:between w:val="single" w:sz="4" w:space="1" w:color="4F81BD" w:themeColor="accent1"/>
      </w:pBdr>
      <w:spacing w:line="276" w:lineRule="auto"/>
      <w:jc w:val="center"/>
      <w:rPr>
        <w:lang w:val="en-US"/>
      </w:rPr>
    </w:pPr>
    <w:r>
      <w:rPr>
        <w:b/>
        <w:lang w:val="en-US"/>
      </w:rPr>
      <w:t>MS_AN_002</w:t>
    </w:r>
    <w:r w:rsidR="00BA0F07">
      <w:rPr>
        <w:b/>
        <w:lang w:val="en-US"/>
      </w:rPr>
      <w:t xml:space="preserve">: </w:t>
    </w:r>
    <w:r w:rsidR="00B655B1">
      <w:rPr>
        <w:b/>
        <w:lang w:val="en-US"/>
      </w:rPr>
      <w:t>Use Mercury Serial Terminal</w:t>
    </w:r>
  </w:p>
  <w:p w14:paraId="73ACB65B" w14:textId="77777777" w:rsidR="00A1368C" w:rsidRPr="00C40290" w:rsidRDefault="00A1368C">
    <w:pPr>
      <w:pStyle w:val="Intestazione"/>
      <w:pBdr>
        <w:between w:val="single" w:sz="4" w:space="1" w:color="4F81BD" w:themeColor="accent1"/>
      </w:pBdr>
      <w:spacing w:line="276" w:lineRule="auto"/>
      <w:jc w:val="center"/>
      <w:rPr>
        <w:lang w:val="en-US"/>
      </w:rPr>
    </w:pPr>
  </w:p>
  <w:p w14:paraId="43DCBB44" w14:textId="77777777" w:rsidR="00A1368C" w:rsidRPr="00405E5D" w:rsidRDefault="00A1368C" w:rsidP="00405E5D">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C9EF73A"/>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6DB2C2F"/>
    <w:multiLevelType w:val="hybridMultilevel"/>
    <w:tmpl w:val="8010443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605AFC"/>
    <w:multiLevelType w:val="hybridMultilevel"/>
    <w:tmpl w:val="D4AED67A"/>
    <w:lvl w:ilvl="0" w:tplc="60E808C6">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DC6493"/>
    <w:multiLevelType w:val="hybridMultilevel"/>
    <w:tmpl w:val="681ED59E"/>
    <w:lvl w:ilvl="0" w:tplc="04100001">
      <w:start w:val="1"/>
      <w:numFmt w:val="bullet"/>
      <w:lvlText w:val=""/>
      <w:lvlJc w:val="left"/>
      <w:pPr>
        <w:ind w:left="761" w:hanging="360"/>
      </w:pPr>
      <w:rPr>
        <w:rFonts w:ascii="Symbol" w:hAnsi="Symbol" w:hint="default"/>
      </w:rPr>
    </w:lvl>
    <w:lvl w:ilvl="1" w:tplc="04100003" w:tentative="1">
      <w:start w:val="1"/>
      <w:numFmt w:val="bullet"/>
      <w:lvlText w:val="o"/>
      <w:lvlJc w:val="left"/>
      <w:pPr>
        <w:ind w:left="1481" w:hanging="360"/>
      </w:pPr>
      <w:rPr>
        <w:rFonts w:ascii="Courier New" w:hAnsi="Courier New" w:cs="Courier New" w:hint="default"/>
      </w:rPr>
    </w:lvl>
    <w:lvl w:ilvl="2" w:tplc="04100005" w:tentative="1">
      <w:start w:val="1"/>
      <w:numFmt w:val="bullet"/>
      <w:lvlText w:val=""/>
      <w:lvlJc w:val="left"/>
      <w:pPr>
        <w:ind w:left="2201" w:hanging="360"/>
      </w:pPr>
      <w:rPr>
        <w:rFonts w:ascii="Wingdings" w:hAnsi="Wingdings" w:hint="default"/>
      </w:rPr>
    </w:lvl>
    <w:lvl w:ilvl="3" w:tplc="04100001" w:tentative="1">
      <w:start w:val="1"/>
      <w:numFmt w:val="bullet"/>
      <w:lvlText w:val=""/>
      <w:lvlJc w:val="left"/>
      <w:pPr>
        <w:ind w:left="2921" w:hanging="360"/>
      </w:pPr>
      <w:rPr>
        <w:rFonts w:ascii="Symbol" w:hAnsi="Symbol" w:hint="default"/>
      </w:rPr>
    </w:lvl>
    <w:lvl w:ilvl="4" w:tplc="04100003" w:tentative="1">
      <w:start w:val="1"/>
      <w:numFmt w:val="bullet"/>
      <w:lvlText w:val="o"/>
      <w:lvlJc w:val="left"/>
      <w:pPr>
        <w:ind w:left="3641" w:hanging="360"/>
      </w:pPr>
      <w:rPr>
        <w:rFonts w:ascii="Courier New" w:hAnsi="Courier New" w:cs="Courier New" w:hint="default"/>
      </w:rPr>
    </w:lvl>
    <w:lvl w:ilvl="5" w:tplc="04100005" w:tentative="1">
      <w:start w:val="1"/>
      <w:numFmt w:val="bullet"/>
      <w:lvlText w:val=""/>
      <w:lvlJc w:val="left"/>
      <w:pPr>
        <w:ind w:left="4361" w:hanging="360"/>
      </w:pPr>
      <w:rPr>
        <w:rFonts w:ascii="Wingdings" w:hAnsi="Wingdings" w:hint="default"/>
      </w:rPr>
    </w:lvl>
    <w:lvl w:ilvl="6" w:tplc="04100001" w:tentative="1">
      <w:start w:val="1"/>
      <w:numFmt w:val="bullet"/>
      <w:lvlText w:val=""/>
      <w:lvlJc w:val="left"/>
      <w:pPr>
        <w:ind w:left="5081" w:hanging="360"/>
      </w:pPr>
      <w:rPr>
        <w:rFonts w:ascii="Symbol" w:hAnsi="Symbol" w:hint="default"/>
      </w:rPr>
    </w:lvl>
    <w:lvl w:ilvl="7" w:tplc="04100003" w:tentative="1">
      <w:start w:val="1"/>
      <w:numFmt w:val="bullet"/>
      <w:lvlText w:val="o"/>
      <w:lvlJc w:val="left"/>
      <w:pPr>
        <w:ind w:left="5801" w:hanging="360"/>
      </w:pPr>
      <w:rPr>
        <w:rFonts w:ascii="Courier New" w:hAnsi="Courier New" w:cs="Courier New" w:hint="default"/>
      </w:rPr>
    </w:lvl>
    <w:lvl w:ilvl="8" w:tplc="04100005" w:tentative="1">
      <w:start w:val="1"/>
      <w:numFmt w:val="bullet"/>
      <w:lvlText w:val=""/>
      <w:lvlJc w:val="left"/>
      <w:pPr>
        <w:ind w:left="6521" w:hanging="360"/>
      </w:pPr>
      <w:rPr>
        <w:rFonts w:ascii="Wingdings" w:hAnsi="Wingdings" w:hint="default"/>
      </w:rPr>
    </w:lvl>
  </w:abstractNum>
  <w:abstractNum w:abstractNumId="4" w15:restartNumberingAfterBreak="0">
    <w:nsid w:val="0AB02D54"/>
    <w:multiLevelType w:val="hybridMultilevel"/>
    <w:tmpl w:val="4C9A3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B060BA0"/>
    <w:multiLevelType w:val="hybridMultilevel"/>
    <w:tmpl w:val="C3EA6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3F00C8"/>
    <w:multiLevelType w:val="hybridMultilevel"/>
    <w:tmpl w:val="D272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210C2"/>
    <w:multiLevelType w:val="hybridMultilevel"/>
    <w:tmpl w:val="43FA61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3583993"/>
    <w:multiLevelType w:val="hybridMultilevel"/>
    <w:tmpl w:val="4A3E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DA12D5"/>
    <w:multiLevelType w:val="hybridMultilevel"/>
    <w:tmpl w:val="EEA82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457CBA"/>
    <w:multiLevelType w:val="hybridMultilevel"/>
    <w:tmpl w:val="7B725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6F14280"/>
    <w:multiLevelType w:val="hybridMultilevel"/>
    <w:tmpl w:val="D7C2BD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84E0EEE"/>
    <w:multiLevelType w:val="hybridMultilevel"/>
    <w:tmpl w:val="D0225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2436E9"/>
    <w:multiLevelType w:val="hybridMultilevel"/>
    <w:tmpl w:val="B0B80BAA"/>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14" w15:restartNumberingAfterBreak="0">
    <w:nsid w:val="206A3427"/>
    <w:multiLevelType w:val="hybridMultilevel"/>
    <w:tmpl w:val="1ECAB2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11F4F84"/>
    <w:multiLevelType w:val="hybridMultilevel"/>
    <w:tmpl w:val="99C0C0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4E35F4E"/>
    <w:multiLevelType w:val="hybridMultilevel"/>
    <w:tmpl w:val="0A1640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5572F3C"/>
    <w:multiLevelType w:val="hybridMultilevel"/>
    <w:tmpl w:val="0C4AB120"/>
    <w:lvl w:ilvl="0" w:tplc="04100019">
      <w:start w:val="1"/>
      <w:numFmt w:val="lowerLetter"/>
      <w:lvlText w:val="%1."/>
      <w:lvlJc w:val="left"/>
      <w:pPr>
        <w:ind w:left="720" w:hanging="360"/>
      </w:pPr>
      <w:rPr>
        <w:rFonts w:hint="default"/>
      </w:rPr>
    </w:lvl>
    <w:lvl w:ilvl="1" w:tplc="0410000D">
      <w:start w:val="1"/>
      <w:numFmt w:val="bullet"/>
      <w:lvlText w:val=""/>
      <w:lvlJc w:val="left"/>
      <w:pPr>
        <w:ind w:left="1440" w:hanging="360"/>
      </w:pPr>
      <w:rPr>
        <w:rFonts w:ascii="Wingdings" w:hAnsi="Wingding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9026C9B"/>
    <w:multiLevelType w:val="hybridMultilevel"/>
    <w:tmpl w:val="A868111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29445727"/>
    <w:multiLevelType w:val="hybridMultilevel"/>
    <w:tmpl w:val="7346E40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BA4641D"/>
    <w:multiLevelType w:val="hybridMultilevel"/>
    <w:tmpl w:val="9FB0A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843679"/>
    <w:multiLevelType w:val="hybridMultilevel"/>
    <w:tmpl w:val="41827628"/>
    <w:lvl w:ilvl="0" w:tplc="0410000D">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4653A95"/>
    <w:multiLevelType w:val="hybridMultilevel"/>
    <w:tmpl w:val="5D421F7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6192A6E"/>
    <w:multiLevelType w:val="hybridMultilevel"/>
    <w:tmpl w:val="42A893F2"/>
    <w:lvl w:ilvl="0" w:tplc="F9886558">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650535C"/>
    <w:multiLevelType w:val="hybridMultilevel"/>
    <w:tmpl w:val="C796813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9B336F3"/>
    <w:multiLevelType w:val="hybridMultilevel"/>
    <w:tmpl w:val="7F263EC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6" w15:restartNumberingAfterBreak="0">
    <w:nsid w:val="3B696598"/>
    <w:multiLevelType w:val="hybridMultilevel"/>
    <w:tmpl w:val="F296E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B70957"/>
    <w:multiLevelType w:val="hybridMultilevel"/>
    <w:tmpl w:val="47C6FFA6"/>
    <w:lvl w:ilvl="0" w:tplc="87DA483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ED93E91"/>
    <w:multiLevelType w:val="hybridMultilevel"/>
    <w:tmpl w:val="04D01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0C4656D"/>
    <w:multiLevelType w:val="hybridMultilevel"/>
    <w:tmpl w:val="6398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C01612"/>
    <w:multiLevelType w:val="hybridMultilevel"/>
    <w:tmpl w:val="AFA4C29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2A14F3A"/>
    <w:multiLevelType w:val="hybridMultilevel"/>
    <w:tmpl w:val="9F94662C"/>
    <w:lvl w:ilvl="0" w:tplc="BD783780">
      <w:start w:val="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4F77067"/>
    <w:multiLevelType w:val="hybridMultilevel"/>
    <w:tmpl w:val="F162C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49398F"/>
    <w:multiLevelType w:val="hybridMultilevel"/>
    <w:tmpl w:val="F5AEDDEE"/>
    <w:lvl w:ilvl="0" w:tplc="04100019">
      <w:start w:val="1"/>
      <w:numFmt w:val="low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2984B9C"/>
    <w:multiLevelType w:val="hybridMultilevel"/>
    <w:tmpl w:val="7714B70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34F4579"/>
    <w:multiLevelType w:val="hybridMultilevel"/>
    <w:tmpl w:val="172EB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744CDA"/>
    <w:multiLevelType w:val="hybridMultilevel"/>
    <w:tmpl w:val="985ED3A8"/>
    <w:lvl w:ilvl="0" w:tplc="7406AF38">
      <w:start w:val="2"/>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A251355"/>
    <w:multiLevelType w:val="hybridMultilevel"/>
    <w:tmpl w:val="C4605200"/>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E2E479A"/>
    <w:multiLevelType w:val="hybridMultilevel"/>
    <w:tmpl w:val="2E4ECC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34E7ACF"/>
    <w:multiLevelType w:val="hybridMultilevel"/>
    <w:tmpl w:val="2EB2E8BA"/>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4BD6D7B"/>
    <w:multiLevelType w:val="hybridMultilevel"/>
    <w:tmpl w:val="AE66F6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50D6B32"/>
    <w:multiLevelType w:val="hybridMultilevel"/>
    <w:tmpl w:val="5D421F7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76F577F"/>
    <w:multiLevelType w:val="hybridMultilevel"/>
    <w:tmpl w:val="B38443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6BF84755"/>
    <w:multiLevelType w:val="hybridMultilevel"/>
    <w:tmpl w:val="89B689C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51615C7"/>
    <w:multiLevelType w:val="hybridMultilevel"/>
    <w:tmpl w:val="5AA87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0F46E2"/>
    <w:multiLevelType w:val="hybridMultilevel"/>
    <w:tmpl w:val="0AA4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F84111"/>
    <w:multiLevelType w:val="hybridMultilevel"/>
    <w:tmpl w:val="D3A6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FC354C"/>
    <w:multiLevelType w:val="hybridMultilevel"/>
    <w:tmpl w:val="7AFA39E0"/>
    <w:lvl w:ilvl="0" w:tplc="04100015">
      <w:start w:val="1"/>
      <w:numFmt w:val="upp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8" w15:restartNumberingAfterBreak="0">
    <w:nsid w:val="7D5A49CB"/>
    <w:multiLevelType w:val="hybridMultilevel"/>
    <w:tmpl w:val="FD96EE8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8"/>
  </w:num>
  <w:num w:numId="2">
    <w:abstractNumId w:val="38"/>
  </w:num>
  <w:num w:numId="3">
    <w:abstractNumId w:val="23"/>
  </w:num>
  <w:num w:numId="4">
    <w:abstractNumId w:val="0"/>
  </w:num>
  <w:num w:numId="5">
    <w:abstractNumId w:val="36"/>
  </w:num>
  <w:num w:numId="6">
    <w:abstractNumId w:val="47"/>
  </w:num>
  <w:num w:numId="7">
    <w:abstractNumId w:val="25"/>
  </w:num>
  <w:num w:numId="8">
    <w:abstractNumId w:val="1"/>
  </w:num>
  <w:num w:numId="9">
    <w:abstractNumId w:val="2"/>
  </w:num>
  <w:num w:numId="10">
    <w:abstractNumId w:val="17"/>
  </w:num>
  <w:num w:numId="11">
    <w:abstractNumId w:val="16"/>
  </w:num>
  <w:num w:numId="12">
    <w:abstractNumId w:val="19"/>
  </w:num>
  <w:num w:numId="13">
    <w:abstractNumId w:val="31"/>
  </w:num>
  <w:num w:numId="14">
    <w:abstractNumId w:val="21"/>
  </w:num>
  <w:num w:numId="15">
    <w:abstractNumId w:val="33"/>
  </w:num>
  <w:num w:numId="16">
    <w:abstractNumId w:val="39"/>
  </w:num>
  <w:num w:numId="17">
    <w:abstractNumId w:val="43"/>
  </w:num>
  <w:num w:numId="18">
    <w:abstractNumId w:val="27"/>
  </w:num>
  <w:num w:numId="19">
    <w:abstractNumId w:val="30"/>
  </w:num>
  <w:num w:numId="20">
    <w:abstractNumId w:val="37"/>
  </w:num>
  <w:num w:numId="21">
    <w:abstractNumId w:val="22"/>
  </w:num>
  <w:num w:numId="22">
    <w:abstractNumId w:val="34"/>
  </w:num>
  <w:num w:numId="23">
    <w:abstractNumId w:val="41"/>
  </w:num>
  <w:num w:numId="24">
    <w:abstractNumId w:val="32"/>
  </w:num>
  <w:num w:numId="25">
    <w:abstractNumId w:val="44"/>
  </w:num>
  <w:num w:numId="26">
    <w:abstractNumId w:val="46"/>
  </w:num>
  <w:num w:numId="27">
    <w:abstractNumId w:val="12"/>
  </w:num>
  <w:num w:numId="28">
    <w:abstractNumId w:val="45"/>
  </w:num>
  <w:num w:numId="29">
    <w:abstractNumId w:val="26"/>
  </w:num>
  <w:num w:numId="30">
    <w:abstractNumId w:val="48"/>
  </w:num>
  <w:num w:numId="31">
    <w:abstractNumId w:val="20"/>
  </w:num>
  <w:num w:numId="32">
    <w:abstractNumId w:val="24"/>
  </w:num>
  <w:num w:numId="33">
    <w:abstractNumId w:val="11"/>
  </w:num>
  <w:num w:numId="34">
    <w:abstractNumId w:val="40"/>
  </w:num>
  <w:num w:numId="35">
    <w:abstractNumId w:val="6"/>
  </w:num>
  <w:num w:numId="36">
    <w:abstractNumId w:val="14"/>
  </w:num>
  <w:num w:numId="37">
    <w:abstractNumId w:val="42"/>
  </w:num>
  <w:num w:numId="38">
    <w:abstractNumId w:val="29"/>
  </w:num>
  <w:num w:numId="39">
    <w:abstractNumId w:val="5"/>
  </w:num>
  <w:num w:numId="40">
    <w:abstractNumId w:val="8"/>
  </w:num>
  <w:num w:numId="41">
    <w:abstractNumId w:val="35"/>
  </w:num>
  <w:num w:numId="42">
    <w:abstractNumId w:val="9"/>
  </w:num>
  <w:num w:numId="43">
    <w:abstractNumId w:val="28"/>
  </w:num>
  <w:num w:numId="44">
    <w:abstractNumId w:val="4"/>
  </w:num>
  <w:num w:numId="45">
    <w:abstractNumId w:val="3"/>
  </w:num>
  <w:num w:numId="46">
    <w:abstractNumId w:val="7"/>
  </w:num>
  <w:num w:numId="47">
    <w:abstractNumId w:val="15"/>
  </w:num>
  <w:num w:numId="48">
    <w:abstractNumId w:val="13"/>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05E5D"/>
    <w:rsid w:val="0001199B"/>
    <w:rsid w:val="000260E1"/>
    <w:rsid w:val="00033B52"/>
    <w:rsid w:val="00034563"/>
    <w:rsid w:val="00065BE3"/>
    <w:rsid w:val="000665B7"/>
    <w:rsid w:val="000A068D"/>
    <w:rsid w:val="000B23AD"/>
    <w:rsid w:val="000B5907"/>
    <w:rsid w:val="000B68D9"/>
    <w:rsid w:val="000D03C3"/>
    <w:rsid w:val="000D58CD"/>
    <w:rsid w:val="000D5A8D"/>
    <w:rsid w:val="001337D4"/>
    <w:rsid w:val="001350D1"/>
    <w:rsid w:val="00137C35"/>
    <w:rsid w:val="00144085"/>
    <w:rsid w:val="00162587"/>
    <w:rsid w:val="00163B47"/>
    <w:rsid w:val="001A21DF"/>
    <w:rsid w:val="001A2249"/>
    <w:rsid w:val="001A2963"/>
    <w:rsid w:val="001A7E77"/>
    <w:rsid w:val="001B0402"/>
    <w:rsid w:val="001B562D"/>
    <w:rsid w:val="001C13B3"/>
    <w:rsid w:val="001C2D37"/>
    <w:rsid w:val="001C306A"/>
    <w:rsid w:val="001D3C3E"/>
    <w:rsid w:val="001D79FA"/>
    <w:rsid w:val="001F16E2"/>
    <w:rsid w:val="001F3176"/>
    <w:rsid w:val="00206B50"/>
    <w:rsid w:val="00213921"/>
    <w:rsid w:val="00215847"/>
    <w:rsid w:val="00256936"/>
    <w:rsid w:val="00280CF7"/>
    <w:rsid w:val="0028188D"/>
    <w:rsid w:val="00282C87"/>
    <w:rsid w:val="002936B0"/>
    <w:rsid w:val="002A2C71"/>
    <w:rsid w:val="002A39D0"/>
    <w:rsid w:val="002A7CE2"/>
    <w:rsid w:val="002B629D"/>
    <w:rsid w:val="002C6960"/>
    <w:rsid w:val="002C7FE2"/>
    <w:rsid w:val="002E2E2F"/>
    <w:rsid w:val="00300EFF"/>
    <w:rsid w:val="0031750C"/>
    <w:rsid w:val="003214AD"/>
    <w:rsid w:val="00323536"/>
    <w:rsid w:val="003248EC"/>
    <w:rsid w:val="00330A3A"/>
    <w:rsid w:val="003366BC"/>
    <w:rsid w:val="0034425C"/>
    <w:rsid w:val="0035137D"/>
    <w:rsid w:val="0035393E"/>
    <w:rsid w:val="00376BD9"/>
    <w:rsid w:val="00391FEB"/>
    <w:rsid w:val="00392E72"/>
    <w:rsid w:val="003A4941"/>
    <w:rsid w:val="003B7FF4"/>
    <w:rsid w:val="003C5D78"/>
    <w:rsid w:val="003C69DD"/>
    <w:rsid w:val="003D5A28"/>
    <w:rsid w:val="00405E5D"/>
    <w:rsid w:val="0043796E"/>
    <w:rsid w:val="00453FA4"/>
    <w:rsid w:val="00462968"/>
    <w:rsid w:val="00483CD4"/>
    <w:rsid w:val="00497E85"/>
    <w:rsid w:val="004A2FC6"/>
    <w:rsid w:val="004A6A50"/>
    <w:rsid w:val="004B4723"/>
    <w:rsid w:val="004D01CB"/>
    <w:rsid w:val="004F42AC"/>
    <w:rsid w:val="00500C5D"/>
    <w:rsid w:val="0050259B"/>
    <w:rsid w:val="005163EB"/>
    <w:rsid w:val="00520AC0"/>
    <w:rsid w:val="00530820"/>
    <w:rsid w:val="00530E89"/>
    <w:rsid w:val="00576E1E"/>
    <w:rsid w:val="00585AB2"/>
    <w:rsid w:val="00592E71"/>
    <w:rsid w:val="005A5BE7"/>
    <w:rsid w:val="005A5E91"/>
    <w:rsid w:val="005B0F03"/>
    <w:rsid w:val="005C1A17"/>
    <w:rsid w:val="005F056C"/>
    <w:rsid w:val="005F1287"/>
    <w:rsid w:val="005F5D49"/>
    <w:rsid w:val="005F72DD"/>
    <w:rsid w:val="006009B3"/>
    <w:rsid w:val="00611614"/>
    <w:rsid w:val="00611D4F"/>
    <w:rsid w:val="00633955"/>
    <w:rsid w:val="006372C3"/>
    <w:rsid w:val="00640C61"/>
    <w:rsid w:val="00643766"/>
    <w:rsid w:val="00656C2A"/>
    <w:rsid w:val="00667554"/>
    <w:rsid w:val="006720E4"/>
    <w:rsid w:val="006776A6"/>
    <w:rsid w:val="006808F4"/>
    <w:rsid w:val="00692E6D"/>
    <w:rsid w:val="0069502A"/>
    <w:rsid w:val="006B45D5"/>
    <w:rsid w:val="006B593F"/>
    <w:rsid w:val="006D5C19"/>
    <w:rsid w:val="006E4066"/>
    <w:rsid w:val="006E6760"/>
    <w:rsid w:val="006F378C"/>
    <w:rsid w:val="00700451"/>
    <w:rsid w:val="00705544"/>
    <w:rsid w:val="00713C29"/>
    <w:rsid w:val="00736E47"/>
    <w:rsid w:val="00743D2E"/>
    <w:rsid w:val="007A0F8D"/>
    <w:rsid w:val="007A7738"/>
    <w:rsid w:val="007B50AD"/>
    <w:rsid w:val="007C1345"/>
    <w:rsid w:val="007D03CE"/>
    <w:rsid w:val="007D2E2C"/>
    <w:rsid w:val="007D4A72"/>
    <w:rsid w:val="00827646"/>
    <w:rsid w:val="0085268E"/>
    <w:rsid w:val="00857E1B"/>
    <w:rsid w:val="00877632"/>
    <w:rsid w:val="0089532D"/>
    <w:rsid w:val="008E5EA5"/>
    <w:rsid w:val="008F0C2C"/>
    <w:rsid w:val="00906720"/>
    <w:rsid w:val="0092069E"/>
    <w:rsid w:val="00922A26"/>
    <w:rsid w:val="00942C4A"/>
    <w:rsid w:val="00953287"/>
    <w:rsid w:val="00980C68"/>
    <w:rsid w:val="009B394F"/>
    <w:rsid w:val="009B4595"/>
    <w:rsid w:val="009E5490"/>
    <w:rsid w:val="00A0122A"/>
    <w:rsid w:val="00A02AA4"/>
    <w:rsid w:val="00A11979"/>
    <w:rsid w:val="00A13428"/>
    <w:rsid w:val="00A1368C"/>
    <w:rsid w:val="00A26209"/>
    <w:rsid w:val="00A34145"/>
    <w:rsid w:val="00A40862"/>
    <w:rsid w:val="00A42524"/>
    <w:rsid w:val="00A73D41"/>
    <w:rsid w:val="00A81A90"/>
    <w:rsid w:val="00A81E3C"/>
    <w:rsid w:val="00A862B5"/>
    <w:rsid w:val="00A9089A"/>
    <w:rsid w:val="00A92629"/>
    <w:rsid w:val="00AC2FDE"/>
    <w:rsid w:val="00AC322C"/>
    <w:rsid w:val="00AC3847"/>
    <w:rsid w:val="00AC438C"/>
    <w:rsid w:val="00AD6584"/>
    <w:rsid w:val="00AE12CF"/>
    <w:rsid w:val="00AE5217"/>
    <w:rsid w:val="00AF253B"/>
    <w:rsid w:val="00B03EB2"/>
    <w:rsid w:val="00B10B98"/>
    <w:rsid w:val="00B50B36"/>
    <w:rsid w:val="00B570B9"/>
    <w:rsid w:val="00B6328A"/>
    <w:rsid w:val="00B655B1"/>
    <w:rsid w:val="00B843E0"/>
    <w:rsid w:val="00BA089A"/>
    <w:rsid w:val="00BA0F07"/>
    <w:rsid w:val="00BA4CAF"/>
    <w:rsid w:val="00BA6FDF"/>
    <w:rsid w:val="00BB1266"/>
    <w:rsid w:val="00BB61EA"/>
    <w:rsid w:val="00BC32D8"/>
    <w:rsid w:val="00BD000E"/>
    <w:rsid w:val="00BD1601"/>
    <w:rsid w:val="00BD4AF4"/>
    <w:rsid w:val="00BF1554"/>
    <w:rsid w:val="00C16D87"/>
    <w:rsid w:val="00C16DBD"/>
    <w:rsid w:val="00C30D16"/>
    <w:rsid w:val="00C40290"/>
    <w:rsid w:val="00C45691"/>
    <w:rsid w:val="00C6016E"/>
    <w:rsid w:val="00C6098B"/>
    <w:rsid w:val="00C70AC2"/>
    <w:rsid w:val="00C750D9"/>
    <w:rsid w:val="00C81054"/>
    <w:rsid w:val="00C8174C"/>
    <w:rsid w:val="00CA16E2"/>
    <w:rsid w:val="00CB37FA"/>
    <w:rsid w:val="00CB6775"/>
    <w:rsid w:val="00CC660B"/>
    <w:rsid w:val="00CD4E00"/>
    <w:rsid w:val="00D17094"/>
    <w:rsid w:val="00D220F9"/>
    <w:rsid w:val="00D4307B"/>
    <w:rsid w:val="00D7520A"/>
    <w:rsid w:val="00D869BC"/>
    <w:rsid w:val="00D86AC4"/>
    <w:rsid w:val="00D90624"/>
    <w:rsid w:val="00DA3103"/>
    <w:rsid w:val="00DB1B8C"/>
    <w:rsid w:val="00DB3802"/>
    <w:rsid w:val="00DB5781"/>
    <w:rsid w:val="00DB7737"/>
    <w:rsid w:val="00DD6502"/>
    <w:rsid w:val="00DE0C51"/>
    <w:rsid w:val="00DE7960"/>
    <w:rsid w:val="00E0375E"/>
    <w:rsid w:val="00E23F2A"/>
    <w:rsid w:val="00E33EFA"/>
    <w:rsid w:val="00E37735"/>
    <w:rsid w:val="00E40E5C"/>
    <w:rsid w:val="00E4478C"/>
    <w:rsid w:val="00E5590B"/>
    <w:rsid w:val="00E709C0"/>
    <w:rsid w:val="00E70FA9"/>
    <w:rsid w:val="00E74F89"/>
    <w:rsid w:val="00E81C42"/>
    <w:rsid w:val="00E9186D"/>
    <w:rsid w:val="00EF451C"/>
    <w:rsid w:val="00F104AD"/>
    <w:rsid w:val="00F13114"/>
    <w:rsid w:val="00F41D97"/>
    <w:rsid w:val="00F42629"/>
    <w:rsid w:val="00F45353"/>
    <w:rsid w:val="00F52F99"/>
    <w:rsid w:val="00F70651"/>
    <w:rsid w:val="00F70F7C"/>
    <w:rsid w:val="00F90221"/>
    <w:rsid w:val="00FA2926"/>
    <w:rsid w:val="00FB2378"/>
    <w:rsid w:val="00FB67B1"/>
    <w:rsid w:val="00FC5032"/>
    <w:rsid w:val="00FD4CF3"/>
    <w:rsid w:val="00FE4FE4"/>
    <w:rsid w:val="00FF5C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09E3310"/>
  <w15:docId w15:val="{42E8F4B9-9940-4818-82A1-C23337E9D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F72DD"/>
    <w:pPr>
      <w:spacing w:before="120" w:after="320"/>
    </w:pPr>
    <w:rPr>
      <w:sz w:val="24"/>
    </w:rPr>
  </w:style>
  <w:style w:type="paragraph" w:styleId="Titolo1">
    <w:name w:val="heading 1"/>
    <w:basedOn w:val="Normale"/>
    <w:next w:val="Normale"/>
    <w:link w:val="Titolo1Carattere"/>
    <w:uiPriority w:val="9"/>
    <w:qFormat/>
    <w:rsid w:val="00405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05E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1D79FA"/>
    <w:pPr>
      <w:keepNext/>
      <w:keepLines/>
      <w:spacing w:before="200" w:after="0"/>
      <w:outlineLvl w:val="2"/>
    </w:pPr>
    <w:rPr>
      <w:rFonts w:asciiTheme="majorHAnsi" w:eastAsiaTheme="majorEastAsia" w:hAnsiTheme="majorHAnsi" w:cstheme="majorBidi"/>
      <w:bCs/>
      <w:i/>
      <w:u w:val="single"/>
    </w:rPr>
  </w:style>
  <w:style w:type="paragraph" w:styleId="Titolo4">
    <w:name w:val="heading 4"/>
    <w:basedOn w:val="Normale"/>
    <w:next w:val="Normale"/>
    <w:link w:val="Titolo4Carattere"/>
    <w:uiPriority w:val="9"/>
    <w:unhideWhenUsed/>
    <w:qFormat/>
    <w:rsid w:val="001A7E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05E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5E5D"/>
  </w:style>
  <w:style w:type="paragraph" w:styleId="Pidipagina">
    <w:name w:val="footer"/>
    <w:basedOn w:val="Normale"/>
    <w:link w:val="PidipaginaCarattere"/>
    <w:uiPriority w:val="99"/>
    <w:unhideWhenUsed/>
    <w:rsid w:val="00405E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5E5D"/>
  </w:style>
  <w:style w:type="paragraph" w:styleId="Testofumetto">
    <w:name w:val="Balloon Text"/>
    <w:basedOn w:val="Normale"/>
    <w:link w:val="TestofumettoCarattere"/>
    <w:uiPriority w:val="99"/>
    <w:semiHidden/>
    <w:unhideWhenUsed/>
    <w:rsid w:val="00405E5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05E5D"/>
    <w:rPr>
      <w:rFonts w:ascii="Tahoma" w:hAnsi="Tahoma" w:cs="Tahoma"/>
      <w:sz w:val="16"/>
      <w:szCs w:val="16"/>
    </w:rPr>
  </w:style>
  <w:style w:type="character" w:customStyle="1" w:styleId="Titolo1Carattere">
    <w:name w:val="Titolo 1 Carattere"/>
    <w:basedOn w:val="Carpredefinitoparagrafo"/>
    <w:link w:val="Titolo1"/>
    <w:uiPriority w:val="9"/>
    <w:rsid w:val="00405E5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405E5D"/>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405E5D"/>
    <w:pPr>
      <w:ind w:left="720"/>
      <w:contextualSpacing/>
    </w:pPr>
  </w:style>
  <w:style w:type="table" w:styleId="Grigliatabella">
    <w:name w:val="Table Grid"/>
    <w:basedOn w:val="Tabellanormale"/>
    <w:uiPriority w:val="59"/>
    <w:rsid w:val="000665B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Elencochiaro-Colore3">
    <w:name w:val="Light List Accent 3"/>
    <w:basedOn w:val="Tabellanormale"/>
    <w:uiPriority w:val="61"/>
    <w:rsid w:val="000665B7"/>
    <w:pPr>
      <w:spacing w:after="0" w:line="240" w:lineRule="auto"/>
    </w:pPr>
    <w:rPr>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alendar4">
    <w:name w:val="Calendar 4"/>
    <w:basedOn w:val="Tabellanormale"/>
    <w:uiPriority w:val="99"/>
    <w:qFormat/>
    <w:rsid w:val="000665B7"/>
    <w:pPr>
      <w:snapToGrid w:val="0"/>
      <w:spacing w:after="0" w:line="240" w:lineRule="auto"/>
    </w:pPr>
    <w:rPr>
      <w:b/>
      <w:bCs/>
      <w:color w:val="D9D9D9" w:themeColor="background1" w:themeShade="D9"/>
      <w:sz w:val="16"/>
      <w:szCs w:val="16"/>
      <w:lang w:eastAsia="en-US"/>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styleId="Elencomedio2-Colore1">
    <w:name w:val="Medium List 2 Accent 1"/>
    <w:basedOn w:val="Tabellanormale"/>
    <w:uiPriority w:val="66"/>
    <w:rsid w:val="000665B7"/>
    <w:pPr>
      <w:spacing w:after="0"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olosommario">
    <w:name w:val="TOC Heading"/>
    <w:basedOn w:val="Titolo1"/>
    <w:next w:val="Normale"/>
    <w:uiPriority w:val="39"/>
    <w:unhideWhenUsed/>
    <w:qFormat/>
    <w:rsid w:val="00282C87"/>
    <w:pPr>
      <w:outlineLvl w:val="9"/>
    </w:pPr>
    <w:rPr>
      <w:lang w:eastAsia="en-US"/>
    </w:rPr>
  </w:style>
  <w:style w:type="paragraph" w:styleId="Sommario2">
    <w:name w:val="toc 2"/>
    <w:basedOn w:val="Normale"/>
    <w:next w:val="Normale"/>
    <w:autoRedefine/>
    <w:uiPriority w:val="39"/>
    <w:unhideWhenUsed/>
    <w:qFormat/>
    <w:rsid w:val="00282C87"/>
    <w:pPr>
      <w:spacing w:after="0"/>
      <w:ind w:left="220"/>
    </w:pPr>
    <w:rPr>
      <w:smallCaps/>
      <w:sz w:val="20"/>
      <w:szCs w:val="20"/>
    </w:rPr>
  </w:style>
  <w:style w:type="paragraph" w:styleId="Sommario1">
    <w:name w:val="toc 1"/>
    <w:basedOn w:val="Normale"/>
    <w:next w:val="Normale"/>
    <w:autoRedefine/>
    <w:uiPriority w:val="39"/>
    <w:unhideWhenUsed/>
    <w:qFormat/>
    <w:rsid w:val="00C70AC2"/>
    <w:pPr>
      <w:tabs>
        <w:tab w:val="right" w:leader="dot" w:pos="9628"/>
      </w:tabs>
      <w:spacing w:after="120"/>
    </w:pPr>
    <w:rPr>
      <w:b/>
      <w:bCs/>
      <w:caps/>
      <w:sz w:val="20"/>
      <w:szCs w:val="20"/>
    </w:rPr>
  </w:style>
  <w:style w:type="paragraph" w:styleId="Sommario3">
    <w:name w:val="toc 3"/>
    <w:basedOn w:val="Normale"/>
    <w:next w:val="Normale"/>
    <w:autoRedefine/>
    <w:uiPriority w:val="39"/>
    <w:unhideWhenUsed/>
    <w:qFormat/>
    <w:rsid w:val="00282C87"/>
    <w:pPr>
      <w:spacing w:after="0"/>
      <w:ind w:left="440"/>
    </w:pPr>
    <w:rPr>
      <w:i/>
      <w:iCs/>
      <w:sz w:val="20"/>
      <w:szCs w:val="20"/>
    </w:rPr>
  </w:style>
  <w:style w:type="paragraph" w:styleId="Sommario4">
    <w:name w:val="toc 4"/>
    <w:basedOn w:val="Normale"/>
    <w:next w:val="Normale"/>
    <w:autoRedefine/>
    <w:uiPriority w:val="39"/>
    <w:unhideWhenUsed/>
    <w:rsid w:val="00282C87"/>
    <w:pPr>
      <w:spacing w:after="0"/>
      <w:ind w:left="660"/>
    </w:pPr>
    <w:rPr>
      <w:sz w:val="18"/>
      <w:szCs w:val="18"/>
    </w:rPr>
  </w:style>
  <w:style w:type="paragraph" w:styleId="Sommario5">
    <w:name w:val="toc 5"/>
    <w:basedOn w:val="Normale"/>
    <w:next w:val="Normale"/>
    <w:autoRedefine/>
    <w:uiPriority w:val="39"/>
    <w:unhideWhenUsed/>
    <w:rsid w:val="00282C87"/>
    <w:pPr>
      <w:spacing w:after="0"/>
      <w:ind w:left="880"/>
    </w:pPr>
    <w:rPr>
      <w:sz w:val="18"/>
      <w:szCs w:val="18"/>
    </w:rPr>
  </w:style>
  <w:style w:type="paragraph" w:styleId="Sommario6">
    <w:name w:val="toc 6"/>
    <w:basedOn w:val="Normale"/>
    <w:next w:val="Normale"/>
    <w:autoRedefine/>
    <w:uiPriority w:val="39"/>
    <w:unhideWhenUsed/>
    <w:rsid w:val="00282C87"/>
    <w:pPr>
      <w:spacing w:after="0"/>
      <w:ind w:left="1100"/>
    </w:pPr>
    <w:rPr>
      <w:sz w:val="18"/>
      <w:szCs w:val="18"/>
    </w:rPr>
  </w:style>
  <w:style w:type="paragraph" w:styleId="Sommario7">
    <w:name w:val="toc 7"/>
    <w:basedOn w:val="Normale"/>
    <w:next w:val="Normale"/>
    <w:autoRedefine/>
    <w:uiPriority w:val="39"/>
    <w:unhideWhenUsed/>
    <w:rsid w:val="00282C87"/>
    <w:pPr>
      <w:spacing w:after="0"/>
      <w:ind w:left="1320"/>
    </w:pPr>
    <w:rPr>
      <w:sz w:val="18"/>
      <w:szCs w:val="18"/>
    </w:rPr>
  </w:style>
  <w:style w:type="paragraph" w:styleId="Sommario8">
    <w:name w:val="toc 8"/>
    <w:basedOn w:val="Normale"/>
    <w:next w:val="Normale"/>
    <w:autoRedefine/>
    <w:uiPriority w:val="39"/>
    <w:unhideWhenUsed/>
    <w:rsid w:val="00282C87"/>
    <w:pPr>
      <w:spacing w:after="0"/>
      <w:ind w:left="1540"/>
    </w:pPr>
    <w:rPr>
      <w:sz w:val="18"/>
      <w:szCs w:val="18"/>
    </w:rPr>
  </w:style>
  <w:style w:type="paragraph" w:styleId="Sommario9">
    <w:name w:val="toc 9"/>
    <w:basedOn w:val="Normale"/>
    <w:next w:val="Normale"/>
    <w:autoRedefine/>
    <w:uiPriority w:val="39"/>
    <w:unhideWhenUsed/>
    <w:rsid w:val="00282C87"/>
    <w:pPr>
      <w:spacing w:after="0"/>
      <w:ind w:left="1760"/>
    </w:pPr>
    <w:rPr>
      <w:sz w:val="18"/>
      <w:szCs w:val="18"/>
    </w:rPr>
  </w:style>
  <w:style w:type="character" w:styleId="Collegamentoipertestuale">
    <w:name w:val="Hyperlink"/>
    <w:basedOn w:val="Carpredefinitoparagrafo"/>
    <w:uiPriority w:val="99"/>
    <w:unhideWhenUsed/>
    <w:rsid w:val="00282C87"/>
    <w:rPr>
      <w:color w:val="0000FF" w:themeColor="hyperlink"/>
      <w:u w:val="single"/>
    </w:rPr>
  </w:style>
  <w:style w:type="paragraph" w:styleId="Nessunaspaziatura">
    <w:name w:val="No Spacing"/>
    <w:link w:val="NessunaspaziaturaCarattere"/>
    <w:uiPriority w:val="1"/>
    <w:qFormat/>
    <w:rsid w:val="00D869BC"/>
    <w:pPr>
      <w:spacing w:after="0" w:line="240" w:lineRule="auto"/>
    </w:pPr>
    <w:rPr>
      <w:lang w:eastAsia="en-US"/>
    </w:rPr>
  </w:style>
  <w:style w:type="character" w:customStyle="1" w:styleId="NessunaspaziaturaCarattere">
    <w:name w:val="Nessuna spaziatura Carattere"/>
    <w:basedOn w:val="Carpredefinitoparagrafo"/>
    <w:link w:val="Nessunaspaziatura"/>
    <w:uiPriority w:val="1"/>
    <w:rsid w:val="00D869BC"/>
    <w:rPr>
      <w:lang w:eastAsia="en-US"/>
    </w:rPr>
  </w:style>
  <w:style w:type="paragraph" w:styleId="Puntoelenco">
    <w:name w:val="List Bullet"/>
    <w:basedOn w:val="Normale"/>
    <w:uiPriority w:val="99"/>
    <w:unhideWhenUsed/>
    <w:rsid w:val="00E74F89"/>
    <w:pPr>
      <w:numPr>
        <w:numId w:val="4"/>
      </w:numPr>
      <w:contextualSpacing/>
    </w:pPr>
  </w:style>
  <w:style w:type="paragraph" w:styleId="Testonotadichiusura">
    <w:name w:val="endnote text"/>
    <w:basedOn w:val="Normale"/>
    <w:link w:val="TestonotadichiusuraCarattere"/>
    <w:uiPriority w:val="99"/>
    <w:semiHidden/>
    <w:unhideWhenUsed/>
    <w:rsid w:val="005F72DD"/>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5F72DD"/>
    <w:rPr>
      <w:sz w:val="20"/>
      <w:szCs w:val="20"/>
    </w:rPr>
  </w:style>
  <w:style w:type="character" w:styleId="Rimandonotadichiusura">
    <w:name w:val="endnote reference"/>
    <w:basedOn w:val="Carpredefinitoparagrafo"/>
    <w:uiPriority w:val="99"/>
    <w:semiHidden/>
    <w:unhideWhenUsed/>
    <w:rsid w:val="005F72DD"/>
    <w:rPr>
      <w:vertAlign w:val="superscript"/>
    </w:rPr>
  </w:style>
  <w:style w:type="table" w:customStyle="1" w:styleId="Sfondochiaro1">
    <w:name w:val="Sfondo chiaro1"/>
    <w:basedOn w:val="Tabellanormale"/>
    <w:uiPriority w:val="60"/>
    <w:rsid w:val="00AF253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fondochiaro-Colore11">
    <w:name w:val="Sfondo chiaro - Colore 11"/>
    <w:basedOn w:val="Tabellanormale"/>
    <w:uiPriority w:val="60"/>
    <w:rsid w:val="00AF253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cimalAligned">
    <w:name w:val="Decimal Aligned"/>
    <w:basedOn w:val="Normale"/>
    <w:uiPriority w:val="40"/>
    <w:qFormat/>
    <w:rsid w:val="00AF253B"/>
    <w:pPr>
      <w:tabs>
        <w:tab w:val="decimal" w:pos="360"/>
      </w:tabs>
      <w:spacing w:before="0" w:after="200"/>
    </w:pPr>
    <w:rPr>
      <w:sz w:val="22"/>
      <w:lang w:eastAsia="en-US"/>
    </w:rPr>
  </w:style>
  <w:style w:type="paragraph" w:styleId="Testonotaapidipagina">
    <w:name w:val="footnote text"/>
    <w:basedOn w:val="Normale"/>
    <w:link w:val="TestonotaapidipaginaCarattere"/>
    <w:uiPriority w:val="99"/>
    <w:unhideWhenUsed/>
    <w:rsid w:val="00AF253B"/>
    <w:pPr>
      <w:spacing w:before="0" w:after="0" w:line="240" w:lineRule="auto"/>
    </w:pPr>
    <w:rPr>
      <w:sz w:val="20"/>
      <w:szCs w:val="20"/>
      <w:lang w:eastAsia="en-US"/>
    </w:rPr>
  </w:style>
  <w:style w:type="character" w:customStyle="1" w:styleId="TestonotaapidipaginaCarattere">
    <w:name w:val="Testo nota a piè di pagina Carattere"/>
    <w:basedOn w:val="Carpredefinitoparagrafo"/>
    <w:link w:val="Testonotaapidipagina"/>
    <w:uiPriority w:val="99"/>
    <w:rsid w:val="00AF253B"/>
    <w:rPr>
      <w:sz w:val="20"/>
      <w:szCs w:val="20"/>
      <w:lang w:eastAsia="en-US"/>
    </w:rPr>
  </w:style>
  <w:style w:type="character" w:styleId="Enfasidelicata">
    <w:name w:val="Subtle Emphasis"/>
    <w:basedOn w:val="Carpredefinitoparagrafo"/>
    <w:uiPriority w:val="19"/>
    <w:qFormat/>
    <w:rsid w:val="00AF253B"/>
    <w:rPr>
      <w:rFonts w:eastAsiaTheme="minorEastAsia" w:cstheme="minorBidi"/>
      <w:bCs w:val="0"/>
      <w:i/>
      <w:iCs/>
      <w:color w:val="808080" w:themeColor="text1" w:themeTint="7F"/>
      <w:szCs w:val="22"/>
      <w:lang w:val="it-IT"/>
    </w:rPr>
  </w:style>
  <w:style w:type="table" w:customStyle="1" w:styleId="Sfondomedio1-Colore11">
    <w:name w:val="Sfondo medio 1 - Colore 11"/>
    <w:basedOn w:val="Tabellanormale"/>
    <w:uiPriority w:val="63"/>
    <w:rsid w:val="00AF253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AF253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fondomedio21">
    <w:name w:val="Sfondo medio 21"/>
    <w:basedOn w:val="Tabellanormale"/>
    <w:uiPriority w:val="64"/>
    <w:rsid w:val="00AF253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gliaacolori-Colore5">
    <w:name w:val="Colorful Grid Accent 5"/>
    <w:basedOn w:val="Tabellanormale"/>
    <w:uiPriority w:val="73"/>
    <w:rsid w:val="00AF253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Paragrafo1">
    <w:name w:val="Paragrafo1"/>
    <w:basedOn w:val="Normale"/>
    <w:link w:val="Paragrafo1Carattere"/>
    <w:qFormat/>
    <w:rsid w:val="00530E89"/>
    <w:pPr>
      <w:jc w:val="both"/>
    </w:pPr>
    <w:rPr>
      <w:i/>
      <w:u w:val="single"/>
    </w:rPr>
  </w:style>
  <w:style w:type="character" w:customStyle="1" w:styleId="Paragrafo1Carattere">
    <w:name w:val="Paragrafo1 Carattere"/>
    <w:basedOn w:val="Carpredefinitoparagrafo"/>
    <w:link w:val="Paragrafo1"/>
    <w:rsid w:val="00530E89"/>
    <w:rPr>
      <w:i/>
      <w:sz w:val="24"/>
      <w:u w:val="single"/>
    </w:rPr>
  </w:style>
  <w:style w:type="character" w:customStyle="1" w:styleId="Titolo3Carattere">
    <w:name w:val="Titolo 3 Carattere"/>
    <w:basedOn w:val="Carpredefinitoparagrafo"/>
    <w:link w:val="Titolo3"/>
    <w:uiPriority w:val="9"/>
    <w:rsid w:val="001D79FA"/>
    <w:rPr>
      <w:rFonts w:asciiTheme="majorHAnsi" w:eastAsiaTheme="majorEastAsia" w:hAnsiTheme="majorHAnsi" w:cstheme="majorBidi"/>
      <w:bCs/>
      <w:i/>
      <w:sz w:val="24"/>
      <w:u w:val="single"/>
    </w:rPr>
  </w:style>
  <w:style w:type="table" w:customStyle="1" w:styleId="Stile1">
    <w:name w:val="Stile1"/>
    <w:basedOn w:val="Tabellanormale"/>
    <w:uiPriority w:val="99"/>
    <w:qFormat/>
    <w:rsid w:val="000B68D9"/>
    <w:pPr>
      <w:spacing w:after="0" w:line="240" w:lineRule="auto"/>
    </w:pPr>
    <w:tblPr>
      <w:tblStyleColBandSize w:val="1"/>
    </w:tblPr>
  </w:style>
  <w:style w:type="character" w:customStyle="1" w:styleId="Titolo4Carattere">
    <w:name w:val="Titolo 4 Carattere"/>
    <w:basedOn w:val="Carpredefinitoparagrafo"/>
    <w:link w:val="Titolo4"/>
    <w:uiPriority w:val="9"/>
    <w:rsid w:val="001A7E77"/>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88447">
      <w:bodyDiv w:val="1"/>
      <w:marLeft w:val="0"/>
      <w:marRight w:val="0"/>
      <w:marTop w:val="0"/>
      <w:marBottom w:val="0"/>
      <w:divBdr>
        <w:top w:val="none" w:sz="0" w:space="0" w:color="auto"/>
        <w:left w:val="none" w:sz="0" w:space="0" w:color="auto"/>
        <w:bottom w:val="none" w:sz="0" w:space="0" w:color="auto"/>
        <w:right w:val="none" w:sz="0" w:space="0" w:color="auto"/>
      </w:divBdr>
    </w:div>
    <w:div w:id="743257690">
      <w:bodyDiv w:val="1"/>
      <w:marLeft w:val="0"/>
      <w:marRight w:val="0"/>
      <w:marTop w:val="0"/>
      <w:marBottom w:val="0"/>
      <w:divBdr>
        <w:top w:val="none" w:sz="0" w:space="0" w:color="auto"/>
        <w:left w:val="none" w:sz="0" w:space="0" w:color="auto"/>
        <w:bottom w:val="none" w:sz="0" w:space="0" w:color="auto"/>
        <w:right w:val="none" w:sz="0" w:space="0" w:color="auto"/>
      </w:divBdr>
      <w:divsChild>
        <w:div w:id="748387084">
          <w:marLeft w:val="0"/>
          <w:marRight w:val="0"/>
          <w:marTop w:val="0"/>
          <w:marBottom w:val="0"/>
          <w:divBdr>
            <w:top w:val="none" w:sz="0" w:space="0" w:color="auto"/>
            <w:left w:val="none" w:sz="0" w:space="0" w:color="auto"/>
            <w:bottom w:val="none" w:sz="0" w:space="0" w:color="auto"/>
            <w:right w:val="none" w:sz="0" w:space="0" w:color="auto"/>
          </w:divBdr>
          <w:divsChild>
            <w:div w:id="1398940779">
              <w:marLeft w:val="0"/>
              <w:marRight w:val="0"/>
              <w:marTop w:val="0"/>
              <w:marBottom w:val="0"/>
              <w:divBdr>
                <w:top w:val="none" w:sz="0" w:space="0" w:color="auto"/>
                <w:left w:val="none" w:sz="0" w:space="0" w:color="auto"/>
                <w:bottom w:val="none" w:sz="0" w:space="0" w:color="auto"/>
                <w:right w:val="none" w:sz="0" w:space="0" w:color="auto"/>
              </w:divBdr>
              <w:divsChild>
                <w:div w:id="134639432">
                  <w:marLeft w:val="0"/>
                  <w:marRight w:val="0"/>
                  <w:marTop w:val="0"/>
                  <w:marBottom w:val="0"/>
                  <w:divBdr>
                    <w:top w:val="none" w:sz="0" w:space="0" w:color="auto"/>
                    <w:left w:val="none" w:sz="0" w:space="0" w:color="auto"/>
                    <w:bottom w:val="none" w:sz="0" w:space="0" w:color="auto"/>
                    <w:right w:val="none" w:sz="0" w:space="0" w:color="auto"/>
                  </w:divBdr>
                  <w:divsChild>
                    <w:div w:id="86384612">
                      <w:marLeft w:val="0"/>
                      <w:marRight w:val="0"/>
                      <w:marTop w:val="0"/>
                      <w:marBottom w:val="0"/>
                      <w:divBdr>
                        <w:top w:val="none" w:sz="0" w:space="0" w:color="auto"/>
                        <w:left w:val="none" w:sz="0" w:space="0" w:color="auto"/>
                        <w:bottom w:val="none" w:sz="0" w:space="0" w:color="auto"/>
                        <w:right w:val="none" w:sz="0" w:space="0" w:color="auto"/>
                      </w:divBdr>
                      <w:divsChild>
                        <w:div w:id="5060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300851">
      <w:bodyDiv w:val="1"/>
      <w:marLeft w:val="0"/>
      <w:marRight w:val="0"/>
      <w:marTop w:val="0"/>
      <w:marBottom w:val="0"/>
      <w:divBdr>
        <w:top w:val="none" w:sz="0" w:space="0" w:color="auto"/>
        <w:left w:val="none" w:sz="0" w:space="0" w:color="auto"/>
        <w:bottom w:val="none" w:sz="0" w:space="0" w:color="auto"/>
        <w:right w:val="none" w:sz="0" w:space="0" w:color="auto"/>
      </w:divBdr>
      <w:divsChild>
        <w:div w:id="1961260552">
          <w:marLeft w:val="0"/>
          <w:marRight w:val="0"/>
          <w:marTop w:val="0"/>
          <w:marBottom w:val="0"/>
          <w:divBdr>
            <w:top w:val="none" w:sz="0" w:space="0" w:color="auto"/>
            <w:left w:val="none" w:sz="0" w:space="0" w:color="auto"/>
            <w:bottom w:val="none" w:sz="0" w:space="0" w:color="auto"/>
            <w:right w:val="none" w:sz="0" w:space="0" w:color="auto"/>
          </w:divBdr>
          <w:divsChild>
            <w:div w:id="409355659">
              <w:marLeft w:val="0"/>
              <w:marRight w:val="0"/>
              <w:marTop w:val="0"/>
              <w:marBottom w:val="0"/>
              <w:divBdr>
                <w:top w:val="none" w:sz="0" w:space="0" w:color="auto"/>
                <w:left w:val="none" w:sz="0" w:space="0" w:color="auto"/>
                <w:bottom w:val="none" w:sz="0" w:space="0" w:color="auto"/>
                <w:right w:val="none" w:sz="0" w:space="0" w:color="auto"/>
              </w:divBdr>
              <w:divsChild>
                <w:div w:id="538124381">
                  <w:marLeft w:val="0"/>
                  <w:marRight w:val="0"/>
                  <w:marTop w:val="0"/>
                  <w:marBottom w:val="0"/>
                  <w:divBdr>
                    <w:top w:val="none" w:sz="0" w:space="0" w:color="auto"/>
                    <w:left w:val="none" w:sz="0" w:space="0" w:color="auto"/>
                    <w:bottom w:val="none" w:sz="0" w:space="0" w:color="auto"/>
                    <w:right w:val="none" w:sz="0" w:space="0" w:color="auto"/>
                  </w:divBdr>
                  <w:divsChild>
                    <w:div w:id="1252198054">
                      <w:marLeft w:val="0"/>
                      <w:marRight w:val="0"/>
                      <w:marTop w:val="0"/>
                      <w:marBottom w:val="0"/>
                      <w:divBdr>
                        <w:top w:val="none" w:sz="0" w:space="0" w:color="auto"/>
                        <w:left w:val="none" w:sz="0" w:space="0" w:color="auto"/>
                        <w:bottom w:val="none" w:sz="0" w:space="0" w:color="auto"/>
                        <w:right w:val="none" w:sz="0" w:space="0" w:color="auto"/>
                      </w:divBdr>
                      <w:divsChild>
                        <w:div w:id="3959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32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8B585645374E6EA0DD07AE380BAC6E"/>
        <w:category>
          <w:name w:val="Generale"/>
          <w:gallery w:val="placeholder"/>
        </w:category>
        <w:types>
          <w:type w:val="bbPlcHdr"/>
        </w:types>
        <w:behaviors>
          <w:behavior w:val="content"/>
        </w:behaviors>
        <w:guid w:val="{76E7049A-2FC9-4088-9E3D-C9F786ACF945}"/>
      </w:docPartPr>
      <w:docPartBody>
        <w:p w:rsidR="00500D7A" w:rsidRDefault="003B1B0C" w:rsidP="003B1B0C">
          <w:pPr>
            <w:pStyle w:val="F08B585645374E6EA0DD07AE380BAC6E"/>
          </w:pPr>
          <w:r>
            <w:rPr>
              <w:rFonts w:asciiTheme="majorHAnsi" w:eastAsiaTheme="majorEastAsia" w:hAnsiTheme="majorHAnsi" w:cstheme="majorBidi"/>
            </w:rPr>
            <w:t>[Digitare il nome della società]</w:t>
          </w:r>
        </w:p>
      </w:docPartBody>
    </w:docPart>
    <w:docPart>
      <w:docPartPr>
        <w:name w:val="2A1C76A85B2C4D939BC29C462DD7D0F7"/>
        <w:category>
          <w:name w:val="Generale"/>
          <w:gallery w:val="placeholder"/>
        </w:category>
        <w:types>
          <w:type w:val="bbPlcHdr"/>
        </w:types>
        <w:behaviors>
          <w:behavior w:val="content"/>
        </w:behaviors>
        <w:guid w:val="{1A5C598B-5E1C-4CE0-835D-2899C2375FB1}"/>
      </w:docPartPr>
      <w:docPartBody>
        <w:p w:rsidR="00500D7A" w:rsidRDefault="003B1B0C" w:rsidP="003B1B0C">
          <w:pPr>
            <w:pStyle w:val="2A1C76A85B2C4D939BC29C462DD7D0F7"/>
          </w:pPr>
          <w:r>
            <w:rPr>
              <w:rFonts w:asciiTheme="majorHAnsi" w:eastAsiaTheme="majorEastAsia" w:hAnsiTheme="majorHAnsi" w:cstheme="majorBidi"/>
              <w:color w:val="4472C4" w:themeColor="accent1"/>
              <w:sz w:val="80"/>
              <w:szCs w:val="80"/>
            </w:rPr>
            <w:t>[Digitare il titolo del documento]</w:t>
          </w:r>
        </w:p>
      </w:docPartBody>
    </w:docPart>
    <w:docPart>
      <w:docPartPr>
        <w:name w:val="C6FFD5DE8ACE4C63AD3C17B699DF23B6"/>
        <w:category>
          <w:name w:val="Generale"/>
          <w:gallery w:val="placeholder"/>
        </w:category>
        <w:types>
          <w:type w:val="bbPlcHdr"/>
        </w:types>
        <w:behaviors>
          <w:behavior w:val="content"/>
        </w:behaviors>
        <w:guid w:val="{6FAB5DCD-EEB7-4A0B-9FA0-F9CB2DC0A12B}"/>
      </w:docPartPr>
      <w:docPartBody>
        <w:p w:rsidR="00500D7A" w:rsidRDefault="003B1B0C" w:rsidP="003B1B0C">
          <w:pPr>
            <w:pStyle w:val="C6FFD5DE8ACE4C63AD3C17B699DF23B6"/>
          </w:pPr>
          <w:r>
            <w:rPr>
              <w:rFonts w:asciiTheme="majorHAnsi" w:eastAsiaTheme="majorEastAsia" w:hAnsiTheme="majorHAnsi" w:cstheme="majorBidi"/>
            </w:rPr>
            <w:t>[Digitare il 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0C"/>
    <w:rsid w:val="003B1B0C"/>
    <w:rsid w:val="00500D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627BE98A2A434FD59E9DAEDC6D01A021">
    <w:name w:val="627BE98A2A434FD59E9DAEDC6D01A021"/>
    <w:rsid w:val="003B1B0C"/>
  </w:style>
  <w:style w:type="paragraph" w:customStyle="1" w:styleId="5042B05742AF4CD896A742B019B1F672">
    <w:name w:val="5042B05742AF4CD896A742B019B1F672"/>
    <w:rsid w:val="003B1B0C"/>
  </w:style>
  <w:style w:type="paragraph" w:customStyle="1" w:styleId="4CA43B8FF87F4E72BFAAEF1E14AE8D57">
    <w:name w:val="4CA43B8FF87F4E72BFAAEF1E14AE8D57"/>
    <w:rsid w:val="003B1B0C"/>
  </w:style>
  <w:style w:type="paragraph" w:customStyle="1" w:styleId="F08B585645374E6EA0DD07AE380BAC6E">
    <w:name w:val="F08B585645374E6EA0DD07AE380BAC6E"/>
    <w:rsid w:val="003B1B0C"/>
  </w:style>
  <w:style w:type="paragraph" w:customStyle="1" w:styleId="2A1C76A85B2C4D939BC29C462DD7D0F7">
    <w:name w:val="2A1C76A85B2C4D939BC29C462DD7D0F7"/>
    <w:rsid w:val="003B1B0C"/>
  </w:style>
  <w:style w:type="paragraph" w:customStyle="1" w:styleId="C6FFD5DE8ACE4C63AD3C17B699DF23B6">
    <w:name w:val="C6FFD5DE8ACE4C63AD3C17B699DF23B6"/>
    <w:rsid w:val="003B1B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2090D4-48FB-4DD9-9CAF-719B8EC16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1956</TotalTime>
  <Pages>11</Pages>
  <Words>1060</Words>
  <Characters>6044</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MS_AN_002</vt:lpstr>
    </vt:vector>
  </TitlesOfParts>
  <Company>Mercury System</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MS_AN_002</dc:title>
  <dc:subject>Use Mercury Serial Terminal</dc:subject>
  <dc:creator>Francesco Ficili</dc:creator>
  <cp:keywords/>
  <dc:description/>
  <cp:lastModifiedBy>Francesco Ficili</cp:lastModifiedBy>
  <cp:revision>130</cp:revision>
  <cp:lastPrinted>2020-05-16T15:50:00Z</cp:lastPrinted>
  <dcterms:created xsi:type="dcterms:W3CDTF">2012-12-30T19:04:00Z</dcterms:created>
  <dcterms:modified xsi:type="dcterms:W3CDTF">2020-05-16T15:51:00Z</dcterms:modified>
</cp:coreProperties>
</file>