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F7183" w14:textId="4AB07E76" w:rsidR="00993CC5" w:rsidRPr="00993CC5" w:rsidRDefault="00E77C9B" w:rsidP="00E77C9B">
      <w:pPr>
        <w:pStyle w:val="Titolo1"/>
        <w:spacing w:after="240"/>
        <w:rPr>
          <w:lang w:val="en-US"/>
        </w:rPr>
      </w:pPr>
      <w:bookmarkStart w:id="0" w:name="_Hlk528862224"/>
      <w:r>
        <w:rPr>
          <w:lang w:val="en-US"/>
        </w:rPr>
        <w:t>Mercury System BB110 – Base Board Model A</w:t>
      </w:r>
    </w:p>
    <w:p w14:paraId="2F20FF58" w14:textId="1338F298" w:rsidR="00181CD1" w:rsidRPr="00214EF1" w:rsidRDefault="00181CD1" w:rsidP="00181CD1">
      <w:pPr>
        <w:jc w:val="both"/>
        <w:rPr>
          <w:sz w:val="24"/>
          <w:szCs w:val="24"/>
          <w:lang w:val="en-US"/>
        </w:rPr>
      </w:pPr>
      <w:r>
        <w:rPr>
          <w:sz w:val="24"/>
          <w:szCs w:val="24"/>
          <w:lang w:val="en-US"/>
        </w:rPr>
        <w:t>The BB110 is a Mercury System Base Board (BB)</w:t>
      </w:r>
      <w:r w:rsidRPr="00214EF1">
        <w:rPr>
          <w:sz w:val="24"/>
          <w:szCs w:val="24"/>
          <w:lang w:val="en-US"/>
        </w:rPr>
        <w:t>.</w:t>
      </w:r>
      <w:r>
        <w:rPr>
          <w:sz w:val="24"/>
          <w:szCs w:val="24"/>
          <w:lang w:val="en-US"/>
        </w:rPr>
        <w:t xml:space="preserve"> </w:t>
      </w:r>
      <w:bookmarkStart w:id="1" w:name="_Hlk528862589"/>
      <w:r>
        <w:rPr>
          <w:sz w:val="24"/>
          <w:szCs w:val="24"/>
          <w:lang w:val="en-US"/>
        </w:rPr>
        <w:t>The BB family represent the Mercury System’s main logical unit and stores the user application. This board interacts with several Slave Boards (SBs) and Modem Boards (MBs) in order to implements various connected and IoT applications</w:t>
      </w:r>
      <w:bookmarkEnd w:id="1"/>
      <w:r>
        <w:rPr>
          <w:sz w:val="24"/>
          <w:szCs w:val="24"/>
          <w:lang w:val="en-US"/>
        </w:rPr>
        <w:t>.</w:t>
      </w:r>
      <w:r w:rsidRPr="00214EF1">
        <w:rPr>
          <w:sz w:val="24"/>
          <w:szCs w:val="24"/>
          <w:lang w:val="en-US"/>
        </w:rPr>
        <w:t xml:space="preserve"> The heart of the system is a </w:t>
      </w:r>
      <w:r>
        <w:rPr>
          <w:sz w:val="24"/>
          <w:szCs w:val="24"/>
          <w:lang w:val="en-US"/>
        </w:rPr>
        <w:t>PIC18F46J50</w:t>
      </w:r>
      <w:r w:rsidRPr="00214EF1">
        <w:rPr>
          <w:sz w:val="24"/>
          <w:szCs w:val="24"/>
          <w:lang w:val="en-US"/>
        </w:rPr>
        <w:t xml:space="preserve"> 8-bit RISC microcontroller, produced by Microchip Technology Inc.</w:t>
      </w:r>
    </w:p>
    <w:p w14:paraId="1FF0AE29" w14:textId="77777777" w:rsidR="00181CD1" w:rsidRDefault="00181CD1" w:rsidP="00181CD1">
      <w:pPr>
        <w:jc w:val="center"/>
        <w:rPr>
          <w:sz w:val="24"/>
          <w:lang w:val="en-US"/>
        </w:rPr>
      </w:pPr>
      <w:r>
        <w:rPr>
          <w:noProof/>
          <w:sz w:val="24"/>
          <w:lang w:val="en-US"/>
        </w:rPr>
        <w:drawing>
          <wp:inline distT="0" distB="0" distL="0" distR="0" wp14:anchorId="0027BAF2" wp14:editId="1EADA33A">
            <wp:extent cx="4548146" cy="347552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9923" cy="3492165"/>
                    </a:xfrm>
                    <a:prstGeom prst="rect">
                      <a:avLst/>
                    </a:prstGeom>
                  </pic:spPr>
                </pic:pic>
              </a:graphicData>
            </a:graphic>
          </wp:inline>
        </w:drawing>
      </w:r>
    </w:p>
    <w:p w14:paraId="53C5806F" w14:textId="291F2601" w:rsidR="00181CD1" w:rsidRDefault="00181CD1" w:rsidP="00181CD1">
      <w:pPr>
        <w:pStyle w:val="Didascalia"/>
        <w:jc w:val="center"/>
        <w:rPr>
          <w:color w:val="000000" w:themeColor="text1"/>
          <w:sz w:val="22"/>
          <w:lang w:val="en-US"/>
        </w:rPr>
      </w:pPr>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Pr>
          <w:noProof/>
          <w:color w:val="000000" w:themeColor="text1"/>
          <w:sz w:val="22"/>
          <w:lang w:val="en-US"/>
        </w:rPr>
        <w:t>1</w:t>
      </w:r>
      <w:r w:rsidRPr="007977F1">
        <w:rPr>
          <w:color w:val="000000" w:themeColor="text1"/>
          <w:sz w:val="22"/>
          <w:lang w:val="en-US"/>
        </w:rPr>
        <w:fldChar w:fldCharType="end"/>
      </w:r>
      <w:r w:rsidRPr="007977F1">
        <w:rPr>
          <w:color w:val="000000" w:themeColor="text1"/>
          <w:sz w:val="22"/>
          <w:lang w:val="en-US"/>
        </w:rPr>
        <w:t xml:space="preserve"> - </w:t>
      </w:r>
      <w:r>
        <w:rPr>
          <w:color w:val="000000" w:themeColor="text1"/>
          <w:sz w:val="22"/>
          <w:lang w:val="en-US"/>
        </w:rPr>
        <w:t>B</w:t>
      </w:r>
      <w:r w:rsidRPr="007977F1">
        <w:rPr>
          <w:color w:val="000000" w:themeColor="text1"/>
          <w:sz w:val="22"/>
          <w:lang w:val="en-US"/>
        </w:rPr>
        <w:t>B110 Block Diagram</w:t>
      </w:r>
    </w:p>
    <w:bookmarkEnd w:id="0"/>
    <w:p w14:paraId="5ADCF75E" w14:textId="77777777" w:rsidR="00181CD1" w:rsidRPr="00214EF1" w:rsidRDefault="00181CD1" w:rsidP="00181CD1">
      <w:pPr>
        <w:rPr>
          <w:sz w:val="24"/>
          <w:szCs w:val="24"/>
          <w:lang w:val="en-US"/>
        </w:rPr>
      </w:pPr>
      <w:r w:rsidRPr="00214EF1">
        <w:rPr>
          <w:sz w:val="24"/>
          <w:szCs w:val="24"/>
          <w:lang w:val="en-US"/>
        </w:rPr>
        <w:t xml:space="preserve">The main characteristics of the employed MCU are resumed in </w:t>
      </w:r>
      <w:r w:rsidRPr="00214EF1">
        <w:rPr>
          <w:sz w:val="24"/>
          <w:szCs w:val="24"/>
          <w:lang w:val="en-US"/>
        </w:rPr>
        <w:fldChar w:fldCharType="begin"/>
      </w:r>
      <w:r w:rsidRPr="00214EF1">
        <w:rPr>
          <w:sz w:val="24"/>
          <w:szCs w:val="24"/>
          <w:lang w:val="en-US"/>
        </w:rPr>
        <w:instrText xml:space="preserve"> REF _Ref507879069 \h </w:instrText>
      </w:r>
      <w:r>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Pr="00EE4766">
        <w:rPr>
          <w:color w:val="000000" w:themeColor="text1"/>
          <w:sz w:val="24"/>
          <w:szCs w:val="24"/>
          <w:lang w:val="en-US"/>
        </w:rPr>
        <w:t xml:space="preserve">Table </w:t>
      </w:r>
      <w:r w:rsidRPr="00EE4766">
        <w:rPr>
          <w:noProof/>
          <w:color w:val="000000" w:themeColor="text1"/>
          <w:sz w:val="24"/>
          <w:szCs w:val="24"/>
          <w:lang w:val="en-US"/>
        </w:rPr>
        <w:t>1</w:t>
      </w:r>
      <w:r w:rsidRPr="00214EF1">
        <w:rPr>
          <w:sz w:val="24"/>
          <w:szCs w:val="24"/>
          <w:lang w:val="en-US"/>
        </w:rPr>
        <w:fldChar w:fldCharType="end"/>
      </w:r>
      <w:r w:rsidRPr="00214EF1">
        <w:rPr>
          <w:sz w:val="24"/>
          <w:szCs w:val="24"/>
          <w:lang w:val="en-US"/>
        </w:rPr>
        <w:t>:</w:t>
      </w:r>
    </w:p>
    <w:p w14:paraId="6A0AB134" w14:textId="77777777" w:rsidR="00181CD1" w:rsidRPr="007977F1" w:rsidRDefault="00181CD1" w:rsidP="00181CD1">
      <w:pPr>
        <w:pStyle w:val="Didascalia"/>
        <w:keepNext/>
        <w:rPr>
          <w:color w:val="000000" w:themeColor="text1"/>
          <w:sz w:val="22"/>
          <w:lang w:val="en-US"/>
        </w:rPr>
      </w:pPr>
      <w:bookmarkStart w:id="2"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Pr>
          <w:noProof/>
          <w:color w:val="000000" w:themeColor="text1"/>
          <w:sz w:val="22"/>
          <w:lang w:val="en-US"/>
        </w:rPr>
        <w:t>1</w:t>
      </w:r>
      <w:r w:rsidRPr="007977F1">
        <w:rPr>
          <w:color w:val="000000" w:themeColor="text1"/>
          <w:sz w:val="22"/>
          <w:lang w:val="en-US"/>
        </w:rPr>
        <w:fldChar w:fldCharType="end"/>
      </w:r>
      <w:bookmarkEnd w:id="2"/>
      <w:r w:rsidRPr="007977F1">
        <w:rPr>
          <w:color w:val="000000" w:themeColor="text1"/>
          <w:sz w:val="22"/>
          <w:lang w:val="en-US"/>
        </w:rPr>
        <w:t xml:space="preserve"> - MCU characteristics</w:t>
      </w:r>
    </w:p>
    <w:tbl>
      <w:tblPr>
        <w:tblStyle w:val="Grigliatabella"/>
        <w:tblW w:w="9781" w:type="dxa"/>
        <w:tblInd w:w="108" w:type="dxa"/>
        <w:tblLook w:val="04A0" w:firstRow="1" w:lastRow="0" w:firstColumn="1" w:lastColumn="0" w:noHBand="0" w:noVBand="1"/>
      </w:tblPr>
      <w:tblGrid>
        <w:gridCol w:w="3402"/>
        <w:gridCol w:w="6379"/>
      </w:tblGrid>
      <w:tr w:rsidR="00181CD1" w:rsidRPr="007977F1" w14:paraId="1A3D3B60" w14:textId="77777777" w:rsidTr="003C76CC">
        <w:trPr>
          <w:trHeight w:val="269"/>
        </w:trPr>
        <w:tc>
          <w:tcPr>
            <w:tcW w:w="3402" w:type="dxa"/>
            <w:shd w:val="clear" w:color="auto" w:fill="4F81BD" w:themeFill="accent1"/>
          </w:tcPr>
          <w:p w14:paraId="373D12D9" w14:textId="77777777" w:rsidR="00181CD1" w:rsidRPr="00C40F72" w:rsidRDefault="00181CD1" w:rsidP="003C76CC">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3D08EB72" w14:textId="77777777" w:rsidR="00181CD1" w:rsidRPr="00C40F72" w:rsidRDefault="00181CD1" w:rsidP="003C76CC">
            <w:pPr>
              <w:rPr>
                <w:color w:val="FFFFFF" w:themeColor="background1"/>
                <w:sz w:val="24"/>
                <w:lang w:val="en-US"/>
              </w:rPr>
            </w:pPr>
            <w:r>
              <w:rPr>
                <w:color w:val="FFFFFF" w:themeColor="background1"/>
                <w:sz w:val="24"/>
                <w:lang w:val="en-US"/>
              </w:rPr>
              <w:t>Description</w:t>
            </w:r>
          </w:p>
        </w:tc>
      </w:tr>
      <w:tr w:rsidR="00181CD1" w:rsidRPr="007977F1" w14:paraId="0AF697C7" w14:textId="77777777" w:rsidTr="003C76CC">
        <w:trPr>
          <w:trHeight w:val="269"/>
        </w:trPr>
        <w:tc>
          <w:tcPr>
            <w:tcW w:w="3402" w:type="dxa"/>
          </w:tcPr>
          <w:p w14:paraId="3A1B85E0"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Program Memory Type</w:t>
            </w:r>
          </w:p>
        </w:tc>
        <w:tc>
          <w:tcPr>
            <w:tcW w:w="6379" w:type="dxa"/>
          </w:tcPr>
          <w:p w14:paraId="4CEBBE76"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Flash</w:t>
            </w:r>
          </w:p>
        </w:tc>
      </w:tr>
      <w:tr w:rsidR="00181CD1" w:rsidRPr="007977F1" w14:paraId="56BC55AB" w14:textId="77777777" w:rsidTr="003C76CC">
        <w:trPr>
          <w:trHeight w:val="269"/>
        </w:trPr>
        <w:tc>
          <w:tcPr>
            <w:tcW w:w="3402" w:type="dxa"/>
          </w:tcPr>
          <w:p w14:paraId="312957C7"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Program Memory (KB)</w:t>
            </w:r>
          </w:p>
        </w:tc>
        <w:tc>
          <w:tcPr>
            <w:tcW w:w="6379" w:type="dxa"/>
          </w:tcPr>
          <w:p w14:paraId="1A1946C3"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64</w:t>
            </w:r>
          </w:p>
        </w:tc>
      </w:tr>
      <w:tr w:rsidR="00181CD1" w:rsidRPr="007977F1" w14:paraId="1EB1DA9D" w14:textId="77777777" w:rsidTr="003C76CC">
        <w:trPr>
          <w:trHeight w:val="269"/>
        </w:trPr>
        <w:tc>
          <w:tcPr>
            <w:tcW w:w="3402" w:type="dxa"/>
          </w:tcPr>
          <w:p w14:paraId="122F6F1E"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CPU Speed (MIPS)</w:t>
            </w:r>
          </w:p>
        </w:tc>
        <w:tc>
          <w:tcPr>
            <w:tcW w:w="6379" w:type="dxa"/>
          </w:tcPr>
          <w:p w14:paraId="40C69E40"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12</w:t>
            </w:r>
          </w:p>
        </w:tc>
      </w:tr>
      <w:tr w:rsidR="00181CD1" w:rsidRPr="007977F1" w14:paraId="56A82094" w14:textId="77777777" w:rsidTr="003C76CC">
        <w:trPr>
          <w:trHeight w:val="269"/>
        </w:trPr>
        <w:tc>
          <w:tcPr>
            <w:tcW w:w="3402" w:type="dxa"/>
          </w:tcPr>
          <w:p w14:paraId="281C78F3"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RAM Bytes</w:t>
            </w:r>
          </w:p>
        </w:tc>
        <w:tc>
          <w:tcPr>
            <w:tcW w:w="6379" w:type="dxa"/>
          </w:tcPr>
          <w:p w14:paraId="6758D9CB"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3,800</w:t>
            </w:r>
          </w:p>
        </w:tc>
      </w:tr>
      <w:tr w:rsidR="00181CD1" w:rsidRPr="007977F1" w14:paraId="55B600C0" w14:textId="77777777" w:rsidTr="003C76CC">
        <w:trPr>
          <w:trHeight w:val="269"/>
        </w:trPr>
        <w:tc>
          <w:tcPr>
            <w:tcW w:w="3402" w:type="dxa"/>
          </w:tcPr>
          <w:p w14:paraId="0AF6B3D2"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Digital Communication Peripherals</w:t>
            </w:r>
          </w:p>
        </w:tc>
        <w:tc>
          <w:tcPr>
            <w:tcW w:w="6379" w:type="dxa"/>
          </w:tcPr>
          <w:p w14:paraId="355D41E7" w14:textId="77777777" w:rsidR="00181CD1" w:rsidRPr="00361052" w:rsidRDefault="00181CD1" w:rsidP="003C76CC">
            <w:pPr>
              <w:spacing w:line="251" w:lineRule="atLeast"/>
              <w:rPr>
                <w:rFonts w:ascii="inherit" w:eastAsia="Times New Roman" w:hAnsi="inherit" w:cs="Arial"/>
                <w:color w:val="000000"/>
                <w:sz w:val="20"/>
                <w:szCs w:val="20"/>
                <w:lang w:eastAsia="en-US"/>
              </w:rPr>
            </w:pPr>
            <w:r w:rsidRPr="00361052">
              <w:rPr>
                <w:rFonts w:ascii="inherit" w:eastAsia="Times New Roman" w:hAnsi="inherit" w:cs="Arial"/>
                <w:color w:val="000000"/>
                <w:sz w:val="20"/>
                <w:szCs w:val="20"/>
                <w:lang w:eastAsia="en-US"/>
              </w:rPr>
              <w:t>2-UART, 2-A/E/USART, 2-SPI, 2-I2C2-MSSP(SPI/I2C)</w:t>
            </w:r>
          </w:p>
        </w:tc>
      </w:tr>
      <w:tr w:rsidR="00181CD1" w:rsidRPr="007977F1" w14:paraId="06418D41" w14:textId="77777777" w:rsidTr="003C76CC">
        <w:trPr>
          <w:trHeight w:val="269"/>
        </w:trPr>
        <w:tc>
          <w:tcPr>
            <w:tcW w:w="3402" w:type="dxa"/>
          </w:tcPr>
          <w:p w14:paraId="4247AAAE"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Capture/Compare/PWM Peripherals</w:t>
            </w:r>
          </w:p>
        </w:tc>
        <w:tc>
          <w:tcPr>
            <w:tcW w:w="6379" w:type="dxa"/>
          </w:tcPr>
          <w:p w14:paraId="526BA263"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 xml:space="preserve">2 ECCP </w:t>
            </w:r>
          </w:p>
        </w:tc>
      </w:tr>
      <w:tr w:rsidR="00181CD1" w:rsidRPr="007977F1" w14:paraId="7D9E45F3" w14:textId="77777777" w:rsidTr="003C76CC">
        <w:trPr>
          <w:trHeight w:val="269"/>
        </w:trPr>
        <w:tc>
          <w:tcPr>
            <w:tcW w:w="3402" w:type="dxa"/>
          </w:tcPr>
          <w:p w14:paraId="1BD4AF90"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Timers</w:t>
            </w:r>
          </w:p>
        </w:tc>
        <w:tc>
          <w:tcPr>
            <w:tcW w:w="6379" w:type="dxa"/>
          </w:tcPr>
          <w:p w14:paraId="495FDC96"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 x 8-bit, 3 x 16-bit</w:t>
            </w:r>
          </w:p>
        </w:tc>
      </w:tr>
      <w:tr w:rsidR="00181CD1" w:rsidRPr="007977F1" w14:paraId="65F44456" w14:textId="77777777" w:rsidTr="003C76CC">
        <w:trPr>
          <w:trHeight w:val="269"/>
        </w:trPr>
        <w:tc>
          <w:tcPr>
            <w:tcW w:w="3402" w:type="dxa"/>
          </w:tcPr>
          <w:p w14:paraId="3BEE64DA"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ADC</w:t>
            </w:r>
          </w:p>
        </w:tc>
        <w:tc>
          <w:tcPr>
            <w:tcW w:w="6379" w:type="dxa"/>
          </w:tcPr>
          <w:p w14:paraId="439FD67D"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 xml:space="preserve">13 </w:t>
            </w:r>
            <w:proofErr w:type="spellStart"/>
            <w:r w:rsidRPr="00361052">
              <w:rPr>
                <w:rFonts w:ascii="inherit" w:eastAsia="Times New Roman" w:hAnsi="inherit" w:cs="Arial"/>
                <w:color w:val="000000"/>
                <w:sz w:val="20"/>
                <w:szCs w:val="20"/>
                <w:lang w:val="en-US" w:eastAsia="en-US"/>
              </w:rPr>
              <w:t>ch</w:t>
            </w:r>
            <w:proofErr w:type="spellEnd"/>
            <w:r w:rsidRPr="00361052">
              <w:rPr>
                <w:rFonts w:ascii="inherit" w:eastAsia="Times New Roman" w:hAnsi="inherit" w:cs="Arial"/>
                <w:color w:val="000000"/>
                <w:sz w:val="20"/>
                <w:szCs w:val="20"/>
                <w:lang w:val="en-US" w:eastAsia="en-US"/>
              </w:rPr>
              <w:t>, 10-bit</w:t>
            </w:r>
          </w:p>
        </w:tc>
      </w:tr>
      <w:tr w:rsidR="00181CD1" w:rsidRPr="007977F1" w14:paraId="426A8380" w14:textId="77777777" w:rsidTr="003C76CC">
        <w:trPr>
          <w:trHeight w:val="269"/>
        </w:trPr>
        <w:tc>
          <w:tcPr>
            <w:tcW w:w="3402" w:type="dxa"/>
          </w:tcPr>
          <w:p w14:paraId="66EE89A8"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Comparators</w:t>
            </w:r>
          </w:p>
        </w:tc>
        <w:tc>
          <w:tcPr>
            <w:tcW w:w="6379" w:type="dxa"/>
          </w:tcPr>
          <w:p w14:paraId="6823D9E1"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w:t>
            </w:r>
          </w:p>
        </w:tc>
      </w:tr>
      <w:tr w:rsidR="00181CD1" w:rsidRPr="007977F1" w14:paraId="3771CAC2" w14:textId="77777777" w:rsidTr="003C76CC">
        <w:trPr>
          <w:trHeight w:val="269"/>
        </w:trPr>
        <w:tc>
          <w:tcPr>
            <w:tcW w:w="3402" w:type="dxa"/>
          </w:tcPr>
          <w:p w14:paraId="0B439B85"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USB (</w:t>
            </w:r>
            <w:proofErr w:type="spellStart"/>
            <w:r w:rsidRPr="00361052">
              <w:rPr>
                <w:rFonts w:ascii="inherit" w:eastAsia="Times New Roman" w:hAnsi="inherit" w:cs="Arial"/>
                <w:color w:val="000000"/>
                <w:sz w:val="20"/>
                <w:szCs w:val="20"/>
                <w:lang w:val="en-US" w:eastAsia="en-US"/>
              </w:rPr>
              <w:t>ch</w:t>
            </w:r>
            <w:proofErr w:type="spellEnd"/>
            <w:r w:rsidRPr="00361052">
              <w:rPr>
                <w:rFonts w:ascii="inherit" w:eastAsia="Times New Roman" w:hAnsi="inherit" w:cs="Arial"/>
                <w:color w:val="000000"/>
                <w:sz w:val="20"/>
                <w:szCs w:val="20"/>
                <w:lang w:val="en-US" w:eastAsia="en-US"/>
              </w:rPr>
              <w:t>, speed, compliance)</w:t>
            </w:r>
          </w:p>
        </w:tc>
        <w:tc>
          <w:tcPr>
            <w:tcW w:w="6379" w:type="dxa"/>
          </w:tcPr>
          <w:p w14:paraId="3BB204E0"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 FS Device, USB 2.0</w:t>
            </w:r>
          </w:p>
        </w:tc>
      </w:tr>
      <w:tr w:rsidR="00181CD1" w:rsidRPr="007977F1" w14:paraId="6BBD0851" w14:textId="77777777" w:rsidTr="003C76CC">
        <w:trPr>
          <w:trHeight w:val="269"/>
        </w:trPr>
        <w:tc>
          <w:tcPr>
            <w:tcW w:w="3402" w:type="dxa"/>
          </w:tcPr>
          <w:p w14:paraId="237C55F6"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Temperature Range (C)</w:t>
            </w:r>
          </w:p>
        </w:tc>
        <w:tc>
          <w:tcPr>
            <w:tcW w:w="6379" w:type="dxa"/>
          </w:tcPr>
          <w:p w14:paraId="73FA7DE7"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-40 to 85</w:t>
            </w:r>
          </w:p>
        </w:tc>
      </w:tr>
      <w:tr w:rsidR="00181CD1" w:rsidRPr="007977F1" w14:paraId="1409E437" w14:textId="77777777" w:rsidTr="003C76CC">
        <w:trPr>
          <w:trHeight w:val="269"/>
        </w:trPr>
        <w:tc>
          <w:tcPr>
            <w:tcW w:w="3402" w:type="dxa"/>
          </w:tcPr>
          <w:p w14:paraId="4DF4FFF0"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Operating Voltage Range (V)</w:t>
            </w:r>
          </w:p>
        </w:tc>
        <w:tc>
          <w:tcPr>
            <w:tcW w:w="6379" w:type="dxa"/>
          </w:tcPr>
          <w:p w14:paraId="4B0B8569"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2 to 3.6</w:t>
            </w:r>
          </w:p>
        </w:tc>
      </w:tr>
      <w:tr w:rsidR="00181CD1" w:rsidRPr="007977F1" w14:paraId="2E800705" w14:textId="77777777" w:rsidTr="003C76CC">
        <w:trPr>
          <w:trHeight w:val="269"/>
        </w:trPr>
        <w:tc>
          <w:tcPr>
            <w:tcW w:w="3402" w:type="dxa"/>
          </w:tcPr>
          <w:p w14:paraId="5A84C801"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Pin Count</w:t>
            </w:r>
          </w:p>
        </w:tc>
        <w:tc>
          <w:tcPr>
            <w:tcW w:w="6379" w:type="dxa"/>
          </w:tcPr>
          <w:p w14:paraId="32F9A6C8"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44</w:t>
            </w:r>
          </w:p>
        </w:tc>
      </w:tr>
      <w:tr w:rsidR="00181CD1" w:rsidRPr="007977F1" w14:paraId="33639124" w14:textId="77777777" w:rsidTr="003C76CC">
        <w:trPr>
          <w:trHeight w:val="269"/>
        </w:trPr>
        <w:tc>
          <w:tcPr>
            <w:tcW w:w="3402" w:type="dxa"/>
          </w:tcPr>
          <w:p w14:paraId="009A25C9"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lastRenderedPageBreak/>
              <w:t>XLP</w:t>
            </w:r>
          </w:p>
        </w:tc>
        <w:tc>
          <w:tcPr>
            <w:tcW w:w="6379" w:type="dxa"/>
          </w:tcPr>
          <w:p w14:paraId="34A830C4"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Yes</w:t>
            </w:r>
          </w:p>
        </w:tc>
      </w:tr>
      <w:tr w:rsidR="00181CD1" w:rsidRPr="007977F1" w14:paraId="0E61AE5A" w14:textId="77777777" w:rsidTr="003C76CC">
        <w:trPr>
          <w:trHeight w:val="269"/>
        </w:trPr>
        <w:tc>
          <w:tcPr>
            <w:tcW w:w="3402" w:type="dxa"/>
          </w:tcPr>
          <w:p w14:paraId="0DC3F16E"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Cap Touch Channels</w:t>
            </w:r>
          </w:p>
        </w:tc>
        <w:tc>
          <w:tcPr>
            <w:tcW w:w="6379" w:type="dxa"/>
          </w:tcPr>
          <w:p w14:paraId="3111AE8A" w14:textId="77777777" w:rsidR="00181CD1" w:rsidRPr="00361052" w:rsidRDefault="00181CD1" w:rsidP="003C76CC">
            <w:pPr>
              <w:spacing w:line="251" w:lineRule="atLeast"/>
              <w:rPr>
                <w:rFonts w:ascii="inherit" w:eastAsia="Times New Roman" w:hAnsi="inherit" w:cs="Arial"/>
                <w:color w:val="000000"/>
                <w:sz w:val="20"/>
                <w:szCs w:val="20"/>
                <w:lang w:val="en-US" w:eastAsia="en-US"/>
              </w:rPr>
            </w:pPr>
            <w:r w:rsidRPr="00361052">
              <w:rPr>
                <w:rFonts w:ascii="inherit" w:eastAsia="Times New Roman" w:hAnsi="inherit" w:cs="Arial"/>
                <w:color w:val="000000"/>
                <w:sz w:val="20"/>
                <w:szCs w:val="20"/>
                <w:lang w:val="en-US" w:eastAsia="en-US"/>
              </w:rPr>
              <w:t>13</w:t>
            </w:r>
          </w:p>
        </w:tc>
      </w:tr>
    </w:tbl>
    <w:p w14:paraId="546A7618" w14:textId="77777777" w:rsidR="00181CD1" w:rsidRDefault="00181CD1" w:rsidP="00181CD1">
      <w:pPr>
        <w:rPr>
          <w:lang w:val="en-US"/>
        </w:rPr>
      </w:pPr>
    </w:p>
    <w:p w14:paraId="13414C2D" w14:textId="77777777" w:rsidR="00181CD1" w:rsidRPr="00675DA4" w:rsidRDefault="00181CD1" w:rsidP="00181CD1">
      <w:pPr>
        <w:jc w:val="both"/>
        <w:rPr>
          <w:lang w:val="en-US"/>
        </w:rPr>
      </w:pPr>
      <w:r>
        <w:rPr>
          <w:lang w:val="en-US"/>
        </w:rPr>
        <w:t xml:space="preserve">The board is equipped with two connectors, the Mercury connector and the Modem connector, so it can be interfaced with Mercury System Slave boards (SB) and Mercury System Modem Board (MB). </w:t>
      </w:r>
      <w:proofErr w:type="gramStart"/>
      <w:r>
        <w:rPr>
          <w:lang w:val="en-US"/>
        </w:rPr>
        <w:t>Moreover</w:t>
      </w:r>
      <w:proofErr w:type="gramEnd"/>
      <w:r>
        <w:rPr>
          <w:lang w:val="en-US"/>
        </w:rPr>
        <w:t xml:space="preserve"> the board is equipped with a USB connector, for PC connectivity and </w:t>
      </w:r>
      <w:proofErr w:type="spellStart"/>
      <w:r>
        <w:rPr>
          <w:lang w:val="en-US"/>
        </w:rPr>
        <w:t>bootloading</w:t>
      </w:r>
      <w:proofErr w:type="spellEnd"/>
      <w:r>
        <w:rPr>
          <w:lang w:val="en-US"/>
        </w:rPr>
        <w:t xml:space="preserve"> purposes. The board features also an I2C EEPROM for non-volatile data storage, </w:t>
      </w:r>
      <w:proofErr w:type="spellStart"/>
      <w:r>
        <w:rPr>
          <w:lang w:val="en-US"/>
        </w:rPr>
        <w:t>LowPower</w:t>
      </w:r>
      <w:proofErr w:type="spellEnd"/>
      <w:r>
        <w:rPr>
          <w:lang w:val="en-US"/>
        </w:rPr>
        <w:t xml:space="preserve"> oscillator to enable MCU’s RTCC, some user LEDs and one user button. To satisfy power requirements of simple systems the board has an integrated 3,3V voltage regulator able to supply up to 1A and a single cell LiPo recharging circuitry.</w:t>
      </w:r>
    </w:p>
    <w:p w14:paraId="4B142739" w14:textId="77777777" w:rsidR="00181CD1" w:rsidRPr="00214EF1" w:rsidRDefault="00181CD1" w:rsidP="00181CD1">
      <w:pPr>
        <w:rPr>
          <w:sz w:val="24"/>
          <w:szCs w:val="24"/>
          <w:lang w:val="en-US"/>
        </w:rPr>
      </w:pPr>
      <w:r w:rsidRPr="00214EF1">
        <w:rPr>
          <w:sz w:val="24"/>
          <w:szCs w:val="24"/>
          <w:lang w:val="en-US"/>
        </w:rPr>
        <w:fldChar w:fldCharType="begin"/>
      </w:r>
      <w:r w:rsidRPr="00214EF1">
        <w:rPr>
          <w:sz w:val="24"/>
          <w:szCs w:val="24"/>
          <w:lang w:val="en-US"/>
        </w:rPr>
        <w:instrText xml:space="preserve"> REF _Ref507875743 \h </w:instrText>
      </w:r>
      <w:r>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Pr="00EE4766">
        <w:rPr>
          <w:color w:val="000000" w:themeColor="text1"/>
          <w:sz w:val="24"/>
          <w:szCs w:val="24"/>
          <w:lang w:val="en-US"/>
        </w:rPr>
        <w:t xml:space="preserve">Table </w:t>
      </w:r>
      <w:r w:rsidRPr="00EE4766">
        <w:rPr>
          <w:noProof/>
          <w:color w:val="000000" w:themeColor="text1"/>
          <w:sz w:val="24"/>
          <w:szCs w:val="24"/>
          <w:lang w:val="en-US"/>
        </w:rPr>
        <w:t>2</w:t>
      </w:r>
      <w:r w:rsidRPr="00214EF1">
        <w:rPr>
          <w:sz w:val="24"/>
          <w:szCs w:val="24"/>
          <w:lang w:val="en-US"/>
        </w:rPr>
        <w:fldChar w:fldCharType="end"/>
      </w:r>
      <w:r w:rsidRPr="00214EF1">
        <w:rPr>
          <w:sz w:val="24"/>
          <w:szCs w:val="24"/>
          <w:lang w:val="en-US"/>
        </w:rPr>
        <w:t xml:space="preserve"> resumes the </w:t>
      </w:r>
      <w:r>
        <w:rPr>
          <w:sz w:val="24"/>
          <w:szCs w:val="24"/>
          <w:lang w:val="en-US"/>
        </w:rPr>
        <w:t>B</w:t>
      </w:r>
      <w:r w:rsidRPr="00214EF1">
        <w:rPr>
          <w:sz w:val="24"/>
          <w:szCs w:val="24"/>
          <w:lang w:val="en-US"/>
        </w:rPr>
        <w:t>B110 board main characteristics:</w:t>
      </w:r>
    </w:p>
    <w:p w14:paraId="5F319D7B" w14:textId="77777777" w:rsidR="00181CD1" w:rsidRPr="00490182" w:rsidRDefault="00181CD1" w:rsidP="00181CD1">
      <w:pPr>
        <w:pStyle w:val="Didascalia"/>
        <w:keepNext/>
        <w:rPr>
          <w:color w:val="000000" w:themeColor="text1"/>
          <w:sz w:val="22"/>
          <w:lang w:val="en-US"/>
        </w:rPr>
      </w:pPr>
      <w:bookmarkStart w:id="3"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Pr>
          <w:noProof/>
          <w:color w:val="000000" w:themeColor="text1"/>
          <w:sz w:val="22"/>
          <w:lang w:val="en-US"/>
        </w:rPr>
        <w:t>2</w:t>
      </w:r>
      <w:r w:rsidRPr="00490182">
        <w:rPr>
          <w:color w:val="000000" w:themeColor="text1"/>
          <w:sz w:val="22"/>
          <w:lang w:val="en-US"/>
        </w:rPr>
        <w:fldChar w:fldCharType="end"/>
      </w:r>
      <w:bookmarkEnd w:id="3"/>
      <w:r w:rsidRPr="00490182">
        <w:rPr>
          <w:color w:val="000000" w:themeColor="text1"/>
          <w:sz w:val="22"/>
          <w:lang w:val="en-US"/>
        </w:rPr>
        <w:t xml:space="preserve"> - </w:t>
      </w:r>
      <w:r>
        <w:rPr>
          <w:color w:val="000000" w:themeColor="text1"/>
          <w:sz w:val="22"/>
          <w:lang w:val="en-US"/>
        </w:rPr>
        <w:t>B</w:t>
      </w:r>
      <w:r w:rsidRPr="00490182">
        <w:rPr>
          <w:color w:val="000000" w:themeColor="text1"/>
          <w:sz w:val="22"/>
          <w:lang w:val="en-US"/>
        </w:rPr>
        <w:t>B110 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181CD1" w:rsidRPr="001F65C5" w14:paraId="70E84EA0" w14:textId="77777777" w:rsidTr="003C76CC">
        <w:trPr>
          <w:trHeight w:val="269"/>
        </w:trPr>
        <w:tc>
          <w:tcPr>
            <w:tcW w:w="2835" w:type="dxa"/>
            <w:shd w:val="clear" w:color="auto" w:fill="4F81BD" w:themeFill="accent1"/>
          </w:tcPr>
          <w:p w14:paraId="0D73677B" w14:textId="77777777" w:rsidR="00181CD1" w:rsidRPr="00490182" w:rsidRDefault="00181CD1" w:rsidP="003C76CC">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1F558D76" w14:textId="77777777" w:rsidR="00181CD1" w:rsidRPr="00490182" w:rsidRDefault="00181CD1" w:rsidP="003C76CC">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3020AF0D" w14:textId="77777777" w:rsidR="00181CD1" w:rsidRPr="00490182" w:rsidRDefault="00181CD1" w:rsidP="003C76CC">
            <w:pPr>
              <w:rPr>
                <w:color w:val="FFFFFF" w:themeColor="background1"/>
                <w:sz w:val="24"/>
                <w:lang w:val="en-US"/>
              </w:rPr>
            </w:pPr>
            <w:r w:rsidRPr="00490182">
              <w:rPr>
                <w:color w:val="FFFFFF" w:themeColor="background1"/>
                <w:sz w:val="24"/>
                <w:lang w:val="en-US"/>
              </w:rPr>
              <w:t>Notes</w:t>
            </w:r>
          </w:p>
        </w:tc>
      </w:tr>
      <w:tr w:rsidR="00181CD1" w:rsidRPr="001F65C5" w14:paraId="2C7F21DE" w14:textId="77777777" w:rsidTr="003C76CC">
        <w:trPr>
          <w:trHeight w:val="269"/>
        </w:trPr>
        <w:tc>
          <w:tcPr>
            <w:tcW w:w="2835" w:type="dxa"/>
          </w:tcPr>
          <w:p w14:paraId="1B1D4637" w14:textId="77777777" w:rsidR="00181CD1" w:rsidRPr="00490182" w:rsidRDefault="00181CD1" w:rsidP="003C76CC">
            <w:pPr>
              <w:rPr>
                <w:color w:val="000000" w:themeColor="text1"/>
                <w:sz w:val="24"/>
                <w:szCs w:val="24"/>
                <w:lang w:val="en-US"/>
              </w:rPr>
            </w:pPr>
            <w:r>
              <w:rPr>
                <w:color w:val="000000" w:themeColor="text1"/>
                <w:sz w:val="24"/>
                <w:szCs w:val="24"/>
                <w:lang w:val="en-US"/>
              </w:rPr>
              <w:t>MCU Family</w:t>
            </w:r>
          </w:p>
        </w:tc>
        <w:tc>
          <w:tcPr>
            <w:tcW w:w="3544" w:type="dxa"/>
          </w:tcPr>
          <w:p w14:paraId="4D1B69A5" w14:textId="77777777" w:rsidR="00181CD1" w:rsidRPr="00490182" w:rsidRDefault="00181CD1" w:rsidP="003C76CC">
            <w:pPr>
              <w:rPr>
                <w:color w:val="000000" w:themeColor="text1"/>
                <w:sz w:val="24"/>
                <w:szCs w:val="24"/>
                <w:lang w:val="en-US"/>
              </w:rPr>
            </w:pPr>
            <w:r>
              <w:rPr>
                <w:color w:val="000000" w:themeColor="text1"/>
                <w:sz w:val="24"/>
                <w:szCs w:val="24"/>
                <w:lang w:val="en-US"/>
              </w:rPr>
              <w:t>PIC18F</w:t>
            </w:r>
          </w:p>
        </w:tc>
        <w:tc>
          <w:tcPr>
            <w:tcW w:w="3402" w:type="dxa"/>
          </w:tcPr>
          <w:p w14:paraId="2FB0CB97" w14:textId="77777777" w:rsidR="00181CD1" w:rsidRPr="00490182" w:rsidRDefault="00181CD1" w:rsidP="003C76CC">
            <w:pPr>
              <w:rPr>
                <w:color w:val="000000" w:themeColor="text1"/>
                <w:sz w:val="24"/>
                <w:szCs w:val="24"/>
                <w:lang w:val="en-US"/>
              </w:rPr>
            </w:pPr>
          </w:p>
        </w:tc>
      </w:tr>
      <w:tr w:rsidR="00181CD1" w:rsidRPr="001F65C5" w14:paraId="27DD7FAE" w14:textId="77777777" w:rsidTr="003C76CC">
        <w:trPr>
          <w:trHeight w:val="269"/>
        </w:trPr>
        <w:tc>
          <w:tcPr>
            <w:tcW w:w="2835" w:type="dxa"/>
          </w:tcPr>
          <w:p w14:paraId="24431C77" w14:textId="77777777" w:rsidR="00181CD1" w:rsidRDefault="00181CD1" w:rsidP="003C76CC">
            <w:pPr>
              <w:rPr>
                <w:color w:val="000000" w:themeColor="text1"/>
                <w:sz w:val="24"/>
                <w:szCs w:val="24"/>
                <w:lang w:val="en-US"/>
              </w:rPr>
            </w:pPr>
            <w:r>
              <w:rPr>
                <w:color w:val="000000" w:themeColor="text1"/>
                <w:sz w:val="24"/>
                <w:szCs w:val="24"/>
                <w:lang w:val="en-US"/>
              </w:rPr>
              <w:t>Supported Buses</w:t>
            </w:r>
          </w:p>
        </w:tc>
        <w:tc>
          <w:tcPr>
            <w:tcW w:w="3544" w:type="dxa"/>
          </w:tcPr>
          <w:p w14:paraId="3DA7BA67" w14:textId="77777777" w:rsidR="00181CD1" w:rsidRDefault="00181CD1" w:rsidP="003C76CC">
            <w:pPr>
              <w:rPr>
                <w:color w:val="000000" w:themeColor="text1"/>
                <w:sz w:val="24"/>
                <w:szCs w:val="24"/>
                <w:lang w:val="en-US"/>
              </w:rPr>
            </w:pPr>
            <w:r>
              <w:rPr>
                <w:color w:val="000000" w:themeColor="text1"/>
                <w:sz w:val="24"/>
                <w:szCs w:val="24"/>
                <w:lang w:val="en-US"/>
              </w:rPr>
              <w:t>I2C, UART</w:t>
            </w:r>
          </w:p>
        </w:tc>
        <w:tc>
          <w:tcPr>
            <w:tcW w:w="3402" w:type="dxa"/>
          </w:tcPr>
          <w:p w14:paraId="66A6CB98" w14:textId="77777777" w:rsidR="00181CD1" w:rsidRPr="00490182" w:rsidRDefault="00181CD1" w:rsidP="003C76CC">
            <w:pPr>
              <w:rPr>
                <w:color w:val="000000" w:themeColor="text1"/>
                <w:sz w:val="24"/>
                <w:szCs w:val="24"/>
                <w:lang w:val="en-US"/>
              </w:rPr>
            </w:pPr>
          </w:p>
        </w:tc>
      </w:tr>
      <w:tr w:rsidR="00181CD1" w:rsidRPr="001F65C5" w14:paraId="1C3BA989" w14:textId="77777777" w:rsidTr="003C76CC">
        <w:trPr>
          <w:trHeight w:val="269"/>
        </w:trPr>
        <w:tc>
          <w:tcPr>
            <w:tcW w:w="2835" w:type="dxa"/>
          </w:tcPr>
          <w:p w14:paraId="7777FA8B" w14:textId="77777777" w:rsidR="00181CD1" w:rsidRPr="00490182" w:rsidRDefault="00181CD1" w:rsidP="003C76CC">
            <w:pPr>
              <w:rPr>
                <w:color w:val="000000" w:themeColor="text1"/>
                <w:sz w:val="24"/>
                <w:szCs w:val="24"/>
                <w:lang w:val="en-US"/>
              </w:rPr>
            </w:pPr>
            <w:r>
              <w:rPr>
                <w:color w:val="000000" w:themeColor="text1"/>
                <w:sz w:val="24"/>
                <w:szCs w:val="24"/>
                <w:lang w:val="en-US"/>
              </w:rPr>
              <w:t>Connectivity</w:t>
            </w:r>
          </w:p>
        </w:tc>
        <w:tc>
          <w:tcPr>
            <w:tcW w:w="3544" w:type="dxa"/>
          </w:tcPr>
          <w:p w14:paraId="50D39983" w14:textId="77777777" w:rsidR="00181CD1" w:rsidRPr="00490182" w:rsidRDefault="00181CD1" w:rsidP="003C76CC">
            <w:pPr>
              <w:rPr>
                <w:color w:val="000000" w:themeColor="text1"/>
                <w:sz w:val="24"/>
                <w:szCs w:val="24"/>
                <w:lang w:val="en-US"/>
              </w:rPr>
            </w:pPr>
            <w:r>
              <w:rPr>
                <w:color w:val="000000" w:themeColor="text1"/>
                <w:sz w:val="24"/>
                <w:szCs w:val="24"/>
                <w:lang w:val="en-US"/>
              </w:rPr>
              <w:t>USB device</w:t>
            </w:r>
          </w:p>
        </w:tc>
        <w:tc>
          <w:tcPr>
            <w:tcW w:w="3402" w:type="dxa"/>
          </w:tcPr>
          <w:p w14:paraId="60B50989" w14:textId="77777777" w:rsidR="00181CD1" w:rsidRPr="00490182" w:rsidRDefault="00181CD1" w:rsidP="003C76CC">
            <w:pPr>
              <w:rPr>
                <w:color w:val="000000" w:themeColor="text1"/>
                <w:sz w:val="24"/>
                <w:szCs w:val="24"/>
                <w:lang w:val="en-US"/>
              </w:rPr>
            </w:pPr>
          </w:p>
        </w:tc>
      </w:tr>
      <w:tr w:rsidR="00181CD1" w:rsidRPr="001F65C5" w14:paraId="7110E772" w14:textId="77777777" w:rsidTr="003C76CC">
        <w:trPr>
          <w:trHeight w:val="269"/>
        </w:trPr>
        <w:tc>
          <w:tcPr>
            <w:tcW w:w="2835" w:type="dxa"/>
          </w:tcPr>
          <w:p w14:paraId="37E39B4D" w14:textId="77777777" w:rsidR="00181CD1" w:rsidRPr="00490182" w:rsidRDefault="00181CD1" w:rsidP="003C76CC">
            <w:pPr>
              <w:rPr>
                <w:color w:val="000000" w:themeColor="text1"/>
                <w:sz w:val="24"/>
                <w:szCs w:val="24"/>
                <w:lang w:val="en-US"/>
              </w:rPr>
            </w:pPr>
            <w:proofErr w:type="spellStart"/>
            <w:r>
              <w:rPr>
                <w:color w:val="000000" w:themeColor="text1"/>
                <w:sz w:val="24"/>
                <w:szCs w:val="24"/>
                <w:lang w:val="en-US"/>
              </w:rPr>
              <w:t>Eeprom</w:t>
            </w:r>
            <w:proofErr w:type="spellEnd"/>
            <w:r>
              <w:rPr>
                <w:color w:val="000000" w:themeColor="text1"/>
                <w:sz w:val="24"/>
                <w:szCs w:val="24"/>
                <w:lang w:val="en-US"/>
              </w:rPr>
              <w:t xml:space="preserve"> Size</w:t>
            </w:r>
          </w:p>
        </w:tc>
        <w:tc>
          <w:tcPr>
            <w:tcW w:w="3544" w:type="dxa"/>
          </w:tcPr>
          <w:p w14:paraId="31C9AB18" w14:textId="77777777" w:rsidR="00181CD1" w:rsidRPr="00490182" w:rsidRDefault="00181CD1" w:rsidP="003C76CC">
            <w:pPr>
              <w:rPr>
                <w:color w:val="000000" w:themeColor="text1"/>
                <w:sz w:val="24"/>
                <w:szCs w:val="24"/>
                <w:lang w:val="en-US"/>
              </w:rPr>
            </w:pPr>
            <w:r>
              <w:rPr>
                <w:color w:val="000000" w:themeColor="text1"/>
                <w:sz w:val="24"/>
                <w:szCs w:val="24"/>
                <w:lang w:val="en-US"/>
              </w:rPr>
              <w:t>2Kbyte</w:t>
            </w:r>
          </w:p>
        </w:tc>
        <w:tc>
          <w:tcPr>
            <w:tcW w:w="3402" w:type="dxa"/>
          </w:tcPr>
          <w:p w14:paraId="20B5948F" w14:textId="77777777" w:rsidR="00181CD1" w:rsidRPr="00490182" w:rsidRDefault="00181CD1" w:rsidP="003C76CC">
            <w:pPr>
              <w:rPr>
                <w:color w:val="000000" w:themeColor="text1"/>
                <w:sz w:val="24"/>
                <w:szCs w:val="24"/>
                <w:lang w:val="en-US"/>
              </w:rPr>
            </w:pPr>
          </w:p>
        </w:tc>
      </w:tr>
      <w:tr w:rsidR="00181CD1" w:rsidRPr="001F65C5" w14:paraId="78CB9889" w14:textId="77777777" w:rsidTr="003C76CC">
        <w:trPr>
          <w:trHeight w:val="269"/>
        </w:trPr>
        <w:tc>
          <w:tcPr>
            <w:tcW w:w="2835" w:type="dxa"/>
          </w:tcPr>
          <w:p w14:paraId="308BF4C7" w14:textId="77777777" w:rsidR="00181CD1" w:rsidRPr="00490182" w:rsidRDefault="00181CD1" w:rsidP="003C76CC">
            <w:pPr>
              <w:rPr>
                <w:color w:val="000000" w:themeColor="text1"/>
                <w:sz w:val="24"/>
                <w:szCs w:val="24"/>
                <w:lang w:val="en-US"/>
              </w:rPr>
            </w:pPr>
            <w:r>
              <w:rPr>
                <w:color w:val="000000" w:themeColor="text1"/>
                <w:sz w:val="24"/>
                <w:szCs w:val="24"/>
                <w:lang w:val="en-US"/>
              </w:rPr>
              <w:t>Max Reg. Power</w:t>
            </w:r>
          </w:p>
        </w:tc>
        <w:tc>
          <w:tcPr>
            <w:tcW w:w="3544" w:type="dxa"/>
          </w:tcPr>
          <w:p w14:paraId="043A5395" w14:textId="77777777" w:rsidR="00181CD1" w:rsidRPr="00490182" w:rsidRDefault="00181CD1" w:rsidP="003C76CC">
            <w:pPr>
              <w:rPr>
                <w:color w:val="000000" w:themeColor="text1"/>
                <w:sz w:val="24"/>
                <w:szCs w:val="24"/>
                <w:lang w:val="en-US"/>
              </w:rPr>
            </w:pPr>
            <w:r>
              <w:rPr>
                <w:color w:val="000000" w:themeColor="text1"/>
                <w:sz w:val="24"/>
                <w:szCs w:val="24"/>
                <w:lang w:val="en-US"/>
              </w:rPr>
              <w:t>1A</w:t>
            </w:r>
          </w:p>
        </w:tc>
        <w:tc>
          <w:tcPr>
            <w:tcW w:w="3402" w:type="dxa"/>
          </w:tcPr>
          <w:p w14:paraId="4CA53413" w14:textId="77777777" w:rsidR="00181CD1" w:rsidRPr="00490182" w:rsidRDefault="00181CD1" w:rsidP="003C76CC">
            <w:pPr>
              <w:rPr>
                <w:color w:val="000000" w:themeColor="text1"/>
                <w:sz w:val="24"/>
                <w:szCs w:val="24"/>
                <w:lang w:val="en-US"/>
              </w:rPr>
            </w:pPr>
          </w:p>
        </w:tc>
      </w:tr>
      <w:tr w:rsidR="00181CD1" w:rsidRPr="001F65C5" w14:paraId="2A91D675" w14:textId="77777777" w:rsidTr="003C76CC">
        <w:trPr>
          <w:trHeight w:val="269"/>
        </w:trPr>
        <w:tc>
          <w:tcPr>
            <w:tcW w:w="2835" w:type="dxa"/>
          </w:tcPr>
          <w:p w14:paraId="35A7C598" w14:textId="77777777" w:rsidR="00181CD1" w:rsidRDefault="00181CD1" w:rsidP="003C76CC">
            <w:pPr>
              <w:rPr>
                <w:color w:val="000000" w:themeColor="text1"/>
                <w:sz w:val="24"/>
                <w:szCs w:val="24"/>
                <w:lang w:val="en-US"/>
              </w:rPr>
            </w:pPr>
            <w:r>
              <w:rPr>
                <w:color w:val="000000" w:themeColor="text1"/>
                <w:sz w:val="24"/>
                <w:szCs w:val="24"/>
                <w:lang w:val="en-US"/>
              </w:rPr>
              <w:t>Total IO number</w:t>
            </w:r>
          </w:p>
        </w:tc>
        <w:tc>
          <w:tcPr>
            <w:tcW w:w="3544" w:type="dxa"/>
          </w:tcPr>
          <w:p w14:paraId="00541B95" w14:textId="77777777" w:rsidR="00181CD1" w:rsidRDefault="00181CD1" w:rsidP="003C76CC">
            <w:pPr>
              <w:rPr>
                <w:color w:val="000000" w:themeColor="text1"/>
                <w:sz w:val="24"/>
                <w:szCs w:val="24"/>
                <w:lang w:val="en-US"/>
              </w:rPr>
            </w:pPr>
            <w:r>
              <w:rPr>
                <w:color w:val="000000" w:themeColor="text1"/>
                <w:sz w:val="24"/>
                <w:szCs w:val="24"/>
                <w:lang w:val="en-US"/>
              </w:rPr>
              <w:t>11</w:t>
            </w:r>
          </w:p>
        </w:tc>
        <w:tc>
          <w:tcPr>
            <w:tcW w:w="3402" w:type="dxa"/>
          </w:tcPr>
          <w:p w14:paraId="35B2E1EB" w14:textId="77777777" w:rsidR="00181CD1" w:rsidRPr="00490182" w:rsidRDefault="00181CD1" w:rsidP="003C76CC">
            <w:pPr>
              <w:rPr>
                <w:color w:val="000000" w:themeColor="text1"/>
                <w:sz w:val="24"/>
                <w:szCs w:val="24"/>
                <w:lang w:val="en-US"/>
              </w:rPr>
            </w:pPr>
          </w:p>
        </w:tc>
      </w:tr>
      <w:tr w:rsidR="00181CD1" w:rsidRPr="001F65C5" w14:paraId="4F6E144E" w14:textId="77777777" w:rsidTr="003C76CC">
        <w:trPr>
          <w:trHeight w:val="70"/>
        </w:trPr>
        <w:tc>
          <w:tcPr>
            <w:tcW w:w="2835" w:type="dxa"/>
          </w:tcPr>
          <w:p w14:paraId="37DCFF73" w14:textId="77777777" w:rsidR="00181CD1" w:rsidRPr="00490182" w:rsidRDefault="00181CD1" w:rsidP="003C76CC">
            <w:pPr>
              <w:rPr>
                <w:color w:val="000000" w:themeColor="text1"/>
                <w:sz w:val="24"/>
                <w:szCs w:val="24"/>
                <w:lang w:val="en-US"/>
              </w:rPr>
            </w:pPr>
            <w:r>
              <w:rPr>
                <w:color w:val="000000" w:themeColor="text1"/>
                <w:sz w:val="24"/>
                <w:szCs w:val="24"/>
                <w:lang w:val="en-US"/>
              </w:rPr>
              <w:t>RTCC</w:t>
            </w:r>
          </w:p>
        </w:tc>
        <w:tc>
          <w:tcPr>
            <w:tcW w:w="3544" w:type="dxa"/>
          </w:tcPr>
          <w:p w14:paraId="3440BA6A" w14:textId="77777777" w:rsidR="00181CD1" w:rsidRPr="00490182" w:rsidRDefault="00181CD1" w:rsidP="003C76CC">
            <w:pPr>
              <w:rPr>
                <w:color w:val="000000" w:themeColor="text1"/>
                <w:sz w:val="24"/>
                <w:szCs w:val="24"/>
                <w:lang w:val="en-US"/>
              </w:rPr>
            </w:pPr>
            <w:r>
              <w:rPr>
                <w:color w:val="000000" w:themeColor="text1"/>
                <w:sz w:val="24"/>
                <w:szCs w:val="24"/>
                <w:lang w:val="en-US"/>
              </w:rPr>
              <w:t>Yes</w:t>
            </w:r>
          </w:p>
        </w:tc>
        <w:tc>
          <w:tcPr>
            <w:tcW w:w="3402" w:type="dxa"/>
          </w:tcPr>
          <w:p w14:paraId="323C53F8" w14:textId="77777777" w:rsidR="00181CD1" w:rsidRPr="00490182" w:rsidRDefault="00181CD1" w:rsidP="003C76CC">
            <w:pPr>
              <w:rPr>
                <w:color w:val="000000" w:themeColor="text1"/>
                <w:sz w:val="24"/>
                <w:szCs w:val="24"/>
                <w:lang w:val="en-US"/>
              </w:rPr>
            </w:pPr>
          </w:p>
        </w:tc>
      </w:tr>
      <w:tr w:rsidR="00181CD1" w:rsidRPr="001F65C5" w14:paraId="382D7362" w14:textId="77777777" w:rsidTr="003C76CC">
        <w:trPr>
          <w:trHeight w:val="70"/>
        </w:trPr>
        <w:tc>
          <w:tcPr>
            <w:tcW w:w="2835" w:type="dxa"/>
          </w:tcPr>
          <w:p w14:paraId="4D0DCB8D" w14:textId="77777777" w:rsidR="00181CD1" w:rsidRDefault="00181CD1" w:rsidP="003C76CC">
            <w:pPr>
              <w:rPr>
                <w:color w:val="000000" w:themeColor="text1"/>
                <w:sz w:val="24"/>
                <w:szCs w:val="24"/>
                <w:lang w:val="en-US"/>
              </w:rPr>
            </w:pPr>
            <w:r>
              <w:rPr>
                <w:color w:val="000000" w:themeColor="text1"/>
                <w:sz w:val="24"/>
                <w:szCs w:val="24"/>
                <w:lang w:val="en-US"/>
              </w:rPr>
              <w:t xml:space="preserve">LiPo Battery </w:t>
            </w:r>
            <w:proofErr w:type="spellStart"/>
            <w:r>
              <w:rPr>
                <w:color w:val="000000" w:themeColor="text1"/>
                <w:sz w:val="24"/>
                <w:szCs w:val="24"/>
                <w:lang w:val="en-US"/>
              </w:rPr>
              <w:t>Rech</w:t>
            </w:r>
            <w:proofErr w:type="spellEnd"/>
            <w:r>
              <w:rPr>
                <w:color w:val="000000" w:themeColor="text1"/>
                <w:sz w:val="24"/>
                <w:szCs w:val="24"/>
                <w:lang w:val="en-US"/>
              </w:rPr>
              <w:t>. Circuit</w:t>
            </w:r>
          </w:p>
        </w:tc>
        <w:tc>
          <w:tcPr>
            <w:tcW w:w="3544" w:type="dxa"/>
          </w:tcPr>
          <w:p w14:paraId="2546CA8C" w14:textId="77777777" w:rsidR="00181CD1" w:rsidRDefault="00181CD1" w:rsidP="003C76CC">
            <w:pPr>
              <w:rPr>
                <w:color w:val="000000" w:themeColor="text1"/>
                <w:sz w:val="24"/>
                <w:szCs w:val="24"/>
                <w:lang w:val="en-US"/>
              </w:rPr>
            </w:pPr>
            <w:r>
              <w:rPr>
                <w:color w:val="000000" w:themeColor="text1"/>
                <w:sz w:val="24"/>
                <w:szCs w:val="24"/>
                <w:lang w:val="en-US"/>
              </w:rPr>
              <w:t>Yes</w:t>
            </w:r>
          </w:p>
        </w:tc>
        <w:tc>
          <w:tcPr>
            <w:tcW w:w="3402" w:type="dxa"/>
          </w:tcPr>
          <w:p w14:paraId="27D52D09" w14:textId="77777777" w:rsidR="00181CD1" w:rsidRPr="00490182" w:rsidRDefault="00181CD1" w:rsidP="003C76CC">
            <w:pPr>
              <w:rPr>
                <w:color w:val="000000" w:themeColor="text1"/>
                <w:sz w:val="24"/>
                <w:szCs w:val="24"/>
                <w:lang w:val="en-US"/>
              </w:rPr>
            </w:pPr>
          </w:p>
        </w:tc>
      </w:tr>
    </w:tbl>
    <w:p w14:paraId="42B04A85" w14:textId="77777777" w:rsidR="00181CD1" w:rsidRDefault="00181CD1" w:rsidP="00181CD1">
      <w:pPr>
        <w:rPr>
          <w:lang w:val="en-US"/>
        </w:rPr>
      </w:pPr>
    </w:p>
    <w:bookmarkStart w:id="4" w:name="_Hlk528862261"/>
    <w:p w14:paraId="543718F7" w14:textId="7EB258FB" w:rsidR="00181CD1" w:rsidRPr="00214EF1" w:rsidRDefault="00181CD1" w:rsidP="00181CD1">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_Ref507878315 \h </w:instrText>
      </w:r>
      <w:r>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Pr="00181CD1">
        <w:rPr>
          <w:sz w:val="24"/>
          <w:szCs w:val="24"/>
          <w:lang w:val="en-US"/>
        </w:rPr>
        <w:t xml:space="preserve">Figure </w:t>
      </w:r>
      <w:r w:rsidRPr="00181CD1">
        <w:rPr>
          <w:noProof/>
          <w:sz w:val="24"/>
          <w:szCs w:val="24"/>
          <w:lang w:val="en-US"/>
        </w:rPr>
        <w:t>2</w:t>
      </w:r>
      <w:r w:rsidRPr="00214EF1">
        <w:rPr>
          <w:sz w:val="24"/>
          <w:szCs w:val="24"/>
          <w:lang w:val="en-US"/>
        </w:rPr>
        <w:fldChar w:fldCharType="end"/>
      </w:r>
      <w:r w:rsidRPr="00214EF1">
        <w:rPr>
          <w:sz w:val="24"/>
          <w:szCs w:val="24"/>
          <w:lang w:val="en-US"/>
        </w:rPr>
        <w:t xml:space="preserve"> depicts the most important components of the board:</w:t>
      </w:r>
      <w:bookmarkEnd w:id="4"/>
    </w:p>
    <w:p w14:paraId="60C599FD" w14:textId="77777777" w:rsidR="00181CD1" w:rsidRDefault="00181CD1" w:rsidP="00181CD1">
      <w:pPr>
        <w:keepNext/>
        <w:jc w:val="center"/>
      </w:pPr>
      <w:r>
        <w:rPr>
          <w:noProof/>
        </w:rPr>
        <w:drawing>
          <wp:inline distT="0" distB="0" distL="0" distR="0" wp14:anchorId="557F0019" wp14:editId="7E59D1BD">
            <wp:extent cx="4037954" cy="30771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B110_Hardware.png"/>
                    <pic:cNvPicPr/>
                  </pic:nvPicPr>
                  <pic:blipFill>
                    <a:blip r:embed="rId6">
                      <a:extLst>
                        <a:ext uri="{28A0092B-C50C-407E-A947-70E740481C1C}">
                          <a14:useLocalDpi xmlns:a14="http://schemas.microsoft.com/office/drawing/2010/main" val="0"/>
                        </a:ext>
                      </a:extLst>
                    </a:blip>
                    <a:stretch>
                      <a:fillRect/>
                    </a:stretch>
                  </pic:blipFill>
                  <pic:spPr>
                    <a:xfrm>
                      <a:off x="0" y="0"/>
                      <a:ext cx="4061938" cy="3095432"/>
                    </a:xfrm>
                    <a:prstGeom prst="rect">
                      <a:avLst/>
                    </a:prstGeom>
                  </pic:spPr>
                </pic:pic>
              </a:graphicData>
            </a:graphic>
          </wp:inline>
        </w:drawing>
      </w:r>
    </w:p>
    <w:p w14:paraId="17B16C15" w14:textId="42795756" w:rsidR="00181CD1" w:rsidRPr="005B6D8B" w:rsidRDefault="00181CD1" w:rsidP="00181CD1">
      <w:pPr>
        <w:pStyle w:val="Didascalia"/>
        <w:jc w:val="center"/>
        <w:rPr>
          <w:color w:val="auto"/>
          <w:sz w:val="22"/>
          <w:lang w:val="en-US"/>
        </w:rPr>
      </w:pPr>
      <w:bookmarkStart w:id="5"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Pr>
          <w:noProof/>
          <w:color w:val="auto"/>
          <w:sz w:val="22"/>
          <w:lang w:val="en-US"/>
        </w:rPr>
        <w:t>2</w:t>
      </w:r>
      <w:r w:rsidRPr="00393345">
        <w:rPr>
          <w:color w:val="auto"/>
          <w:sz w:val="22"/>
        </w:rPr>
        <w:fldChar w:fldCharType="end"/>
      </w:r>
      <w:bookmarkEnd w:id="5"/>
      <w:r w:rsidRPr="00485C5A">
        <w:rPr>
          <w:color w:val="auto"/>
          <w:sz w:val="22"/>
          <w:lang w:val="en-US"/>
        </w:rPr>
        <w:t xml:space="preserve"> - </w:t>
      </w:r>
      <w:r>
        <w:rPr>
          <w:color w:val="auto"/>
          <w:sz w:val="22"/>
          <w:lang w:val="en-US"/>
        </w:rPr>
        <w:t>B</w:t>
      </w:r>
      <w:r w:rsidRPr="00485C5A">
        <w:rPr>
          <w:color w:val="auto"/>
          <w:sz w:val="22"/>
          <w:lang w:val="en-US"/>
        </w:rPr>
        <w:t>B110 Hardware Highlight</w:t>
      </w:r>
    </w:p>
    <w:p w14:paraId="0C8C2E0F" w14:textId="77777777" w:rsidR="00181CD1" w:rsidRPr="00214EF1" w:rsidRDefault="00181CD1" w:rsidP="00181CD1">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Pr="00EE4766">
        <w:rPr>
          <w:sz w:val="24"/>
          <w:szCs w:val="24"/>
          <w:lang w:val="en-US"/>
        </w:rPr>
        <w:t xml:space="preserve">Table </w:t>
      </w:r>
      <w:r w:rsidRPr="00EE4766">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78CFB369" w14:textId="77777777" w:rsidR="00181CD1" w:rsidRPr="00703CE1" w:rsidRDefault="00181CD1" w:rsidP="00181CD1">
      <w:pPr>
        <w:pStyle w:val="Didascalia"/>
        <w:keepNext/>
        <w:rPr>
          <w:color w:val="auto"/>
          <w:sz w:val="22"/>
          <w:lang w:val="en-US"/>
        </w:rPr>
      </w:pPr>
      <w:bookmarkStart w:id="6" w:name="_Ref507878567"/>
      <w:r w:rsidRPr="00703CE1">
        <w:rPr>
          <w:color w:val="auto"/>
          <w:sz w:val="22"/>
          <w:lang w:val="en-US"/>
        </w:rPr>
        <w:lastRenderedPageBreak/>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Pr>
          <w:noProof/>
          <w:color w:val="auto"/>
          <w:sz w:val="22"/>
          <w:lang w:val="en-US"/>
        </w:rPr>
        <w:t>3</w:t>
      </w:r>
      <w:r w:rsidRPr="00703CE1">
        <w:rPr>
          <w:color w:val="auto"/>
          <w:sz w:val="22"/>
          <w:lang w:val="en-US"/>
        </w:rPr>
        <w:fldChar w:fldCharType="end"/>
      </w:r>
      <w:bookmarkEnd w:id="6"/>
      <w:r w:rsidRPr="00703CE1">
        <w:rPr>
          <w:color w:val="auto"/>
          <w:sz w:val="22"/>
          <w:lang w:val="en-US"/>
        </w:rPr>
        <w:t xml:space="preserve"> –</w:t>
      </w:r>
      <w:r>
        <w:rPr>
          <w:color w:val="auto"/>
          <w:sz w:val="22"/>
          <w:lang w:val="en-US"/>
        </w:rPr>
        <w:t xml:space="preserve"> B</w:t>
      </w:r>
      <w:r w:rsidRPr="00703CE1">
        <w:rPr>
          <w:color w:val="auto"/>
          <w:sz w:val="22"/>
          <w:lang w:val="en-US"/>
        </w:rPr>
        <w:t>B110 Hardware characteristics</w:t>
      </w:r>
    </w:p>
    <w:tbl>
      <w:tblPr>
        <w:tblStyle w:val="Grigliatabella"/>
        <w:tblW w:w="9781" w:type="dxa"/>
        <w:tblInd w:w="108" w:type="dxa"/>
        <w:tblLook w:val="04A0" w:firstRow="1" w:lastRow="0" w:firstColumn="1" w:lastColumn="0" w:noHBand="0" w:noVBand="1"/>
      </w:tblPr>
      <w:tblGrid>
        <w:gridCol w:w="2977"/>
        <w:gridCol w:w="6804"/>
      </w:tblGrid>
      <w:tr w:rsidR="00181CD1" w:rsidRPr="007977F1" w14:paraId="134D4C5C" w14:textId="77777777" w:rsidTr="003C76CC">
        <w:trPr>
          <w:trHeight w:val="269"/>
        </w:trPr>
        <w:tc>
          <w:tcPr>
            <w:tcW w:w="2977" w:type="dxa"/>
            <w:shd w:val="clear" w:color="auto" w:fill="4F81BD" w:themeFill="accent1"/>
          </w:tcPr>
          <w:p w14:paraId="5322CBAA" w14:textId="77777777" w:rsidR="00181CD1" w:rsidRPr="00C40F72" w:rsidRDefault="00181CD1" w:rsidP="003C76CC">
            <w:pPr>
              <w:rPr>
                <w:color w:val="FFFFFF" w:themeColor="background1"/>
                <w:sz w:val="24"/>
                <w:lang w:val="en-US"/>
              </w:rPr>
            </w:pPr>
            <w:r>
              <w:rPr>
                <w:color w:val="FFFFFF" w:themeColor="background1"/>
                <w:sz w:val="24"/>
                <w:lang w:val="en-US"/>
              </w:rPr>
              <w:t>Parameter Name</w:t>
            </w:r>
          </w:p>
        </w:tc>
        <w:tc>
          <w:tcPr>
            <w:tcW w:w="6804" w:type="dxa"/>
            <w:shd w:val="clear" w:color="auto" w:fill="4F81BD" w:themeFill="accent1"/>
          </w:tcPr>
          <w:p w14:paraId="78EC10CC" w14:textId="77777777" w:rsidR="00181CD1" w:rsidRPr="00C40F72" w:rsidRDefault="00181CD1" w:rsidP="003C76CC">
            <w:pPr>
              <w:rPr>
                <w:color w:val="FFFFFF" w:themeColor="background1"/>
                <w:sz w:val="24"/>
                <w:lang w:val="en-US"/>
              </w:rPr>
            </w:pPr>
            <w:r>
              <w:rPr>
                <w:color w:val="FFFFFF" w:themeColor="background1"/>
                <w:sz w:val="24"/>
                <w:lang w:val="en-US"/>
              </w:rPr>
              <w:t>Description</w:t>
            </w:r>
          </w:p>
        </w:tc>
      </w:tr>
      <w:tr w:rsidR="00181CD1" w:rsidRPr="007D67B5" w14:paraId="09A3AF89" w14:textId="77777777" w:rsidTr="003C76CC">
        <w:trPr>
          <w:trHeight w:val="269"/>
        </w:trPr>
        <w:tc>
          <w:tcPr>
            <w:tcW w:w="2977" w:type="dxa"/>
          </w:tcPr>
          <w:p w14:paraId="17772EC8" w14:textId="77777777" w:rsidR="00181CD1" w:rsidRPr="00C40F72" w:rsidRDefault="00181CD1" w:rsidP="003C76CC">
            <w:pPr>
              <w:rPr>
                <w:sz w:val="24"/>
                <w:lang w:val="en-US"/>
              </w:rPr>
            </w:pPr>
            <w:r>
              <w:rPr>
                <w:sz w:val="24"/>
                <w:lang w:val="en-US"/>
              </w:rPr>
              <w:t>User LEDs</w:t>
            </w:r>
          </w:p>
        </w:tc>
        <w:tc>
          <w:tcPr>
            <w:tcW w:w="6804" w:type="dxa"/>
          </w:tcPr>
          <w:p w14:paraId="524A5B76" w14:textId="77777777" w:rsidR="00181CD1" w:rsidRPr="007977F1" w:rsidRDefault="00181CD1" w:rsidP="003C76CC">
            <w:pPr>
              <w:rPr>
                <w:sz w:val="24"/>
                <w:lang w:val="en-US"/>
              </w:rPr>
            </w:pPr>
            <w:r>
              <w:rPr>
                <w:sz w:val="24"/>
                <w:lang w:val="en-US"/>
              </w:rPr>
              <w:t>3 General Purpose User LEDs.</w:t>
            </w:r>
          </w:p>
        </w:tc>
      </w:tr>
      <w:tr w:rsidR="00181CD1" w:rsidRPr="00A17FFE" w14:paraId="73DF3A9D" w14:textId="77777777" w:rsidTr="003C76CC">
        <w:trPr>
          <w:trHeight w:val="269"/>
        </w:trPr>
        <w:tc>
          <w:tcPr>
            <w:tcW w:w="2977" w:type="dxa"/>
          </w:tcPr>
          <w:p w14:paraId="6791E34C" w14:textId="77777777" w:rsidR="00181CD1" w:rsidRPr="00C40F72" w:rsidRDefault="00181CD1" w:rsidP="003C76CC">
            <w:pPr>
              <w:rPr>
                <w:sz w:val="24"/>
                <w:lang w:val="en-US"/>
              </w:rPr>
            </w:pPr>
            <w:r>
              <w:rPr>
                <w:sz w:val="24"/>
                <w:lang w:val="en-US"/>
              </w:rPr>
              <w:t>USB Connector</w:t>
            </w:r>
          </w:p>
        </w:tc>
        <w:tc>
          <w:tcPr>
            <w:tcW w:w="6804" w:type="dxa"/>
          </w:tcPr>
          <w:p w14:paraId="62C9D437" w14:textId="77777777" w:rsidR="00181CD1" w:rsidRPr="007977F1" w:rsidRDefault="00181CD1" w:rsidP="003C76CC">
            <w:pPr>
              <w:rPr>
                <w:sz w:val="24"/>
                <w:lang w:val="en-US"/>
              </w:rPr>
            </w:pPr>
            <w:r>
              <w:rPr>
                <w:sz w:val="24"/>
                <w:lang w:val="en-US"/>
              </w:rPr>
              <w:t>Connector of Full-Speed USB 2.0 bus.</w:t>
            </w:r>
          </w:p>
        </w:tc>
      </w:tr>
      <w:tr w:rsidR="00181CD1" w:rsidRPr="007977F1" w14:paraId="78E279E8" w14:textId="77777777" w:rsidTr="003C76CC">
        <w:trPr>
          <w:trHeight w:val="269"/>
        </w:trPr>
        <w:tc>
          <w:tcPr>
            <w:tcW w:w="2977" w:type="dxa"/>
          </w:tcPr>
          <w:p w14:paraId="55D883CF" w14:textId="77777777" w:rsidR="00181CD1" w:rsidRPr="00C40F72" w:rsidRDefault="00181CD1" w:rsidP="003C76CC">
            <w:pPr>
              <w:rPr>
                <w:sz w:val="24"/>
                <w:lang w:val="en-US"/>
              </w:rPr>
            </w:pPr>
            <w:r>
              <w:rPr>
                <w:sz w:val="24"/>
                <w:lang w:val="en-US"/>
              </w:rPr>
              <w:t>ON/OFF Switch</w:t>
            </w:r>
          </w:p>
        </w:tc>
        <w:tc>
          <w:tcPr>
            <w:tcW w:w="6804" w:type="dxa"/>
          </w:tcPr>
          <w:p w14:paraId="6E456FE4" w14:textId="77777777" w:rsidR="00181CD1" w:rsidRPr="00C40F72" w:rsidRDefault="00181CD1" w:rsidP="003C76CC">
            <w:pPr>
              <w:rPr>
                <w:sz w:val="24"/>
                <w:lang w:val="en-US"/>
              </w:rPr>
            </w:pPr>
            <w:r>
              <w:rPr>
                <w:sz w:val="24"/>
                <w:lang w:val="en-US"/>
              </w:rPr>
              <w:t>Main Power Switch.</w:t>
            </w:r>
          </w:p>
        </w:tc>
      </w:tr>
      <w:tr w:rsidR="00181CD1" w:rsidRPr="00A17FFE" w14:paraId="3045967A" w14:textId="77777777" w:rsidTr="003C76CC">
        <w:trPr>
          <w:trHeight w:val="269"/>
        </w:trPr>
        <w:tc>
          <w:tcPr>
            <w:tcW w:w="2977" w:type="dxa"/>
          </w:tcPr>
          <w:p w14:paraId="236BB1B1" w14:textId="77777777" w:rsidR="00181CD1" w:rsidRPr="00C40F72" w:rsidRDefault="00181CD1" w:rsidP="003C76CC">
            <w:pPr>
              <w:rPr>
                <w:sz w:val="24"/>
                <w:lang w:val="en-US"/>
              </w:rPr>
            </w:pPr>
            <w:r>
              <w:rPr>
                <w:sz w:val="24"/>
                <w:lang w:val="en-US"/>
              </w:rPr>
              <w:t>Voltage Regulator</w:t>
            </w:r>
          </w:p>
        </w:tc>
        <w:tc>
          <w:tcPr>
            <w:tcW w:w="6804" w:type="dxa"/>
          </w:tcPr>
          <w:p w14:paraId="758CA93E" w14:textId="77777777" w:rsidR="00181CD1" w:rsidRPr="007977F1" w:rsidRDefault="00181CD1" w:rsidP="003C76CC">
            <w:pPr>
              <w:rPr>
                <w:sz w:val="24"/>
                <w:lang w:val="en-US"/>
              </w:rPr>
            </w:pPr>
            <w:r>
              <w:rPr>
                <w:sz w:val="24"/>
                <w:lang w:val="en-US"/>
              </w:rPr>
              <w:t>3,3V x 1A Voltage Regulator</w:t>
            </w:r>
          </w:p>
        </w:tc>
      </w:tr>
      <w:tr w:rsidR="00181CD1" w:rsidRPr="00A17FFE" w14:paraId="4C3839D5" w14:textId="77777777" w:rsidTr="003C76CC">
        <w:trPr>
          <w:trHeight w:val="269"/>
        </w:trPr>
        <w:tc>
          <w:tcPr>
            <w:tcW w:w="2977" w:type="dxa"/>
          </w:tcPr>
          <w:p w14:paraId="78AA8FF9" w14:textId="77777777" w:rsidR="00181CD1" w:rsidRPr="00C40F72" w:rsidRDefault="00181CD1" w:rsidP="003C76CC">
            <w:pPr>
              <w:rPr>
                <w:sz w:val="24"/>
                <w:lang w:val="en-US"/>
              </w:rPr>
            </w:pPr>
            <w:r>
              <w:rPr>
                <w:sz w:val="24"/>
                <w:lang w:val="en-US"/>
              </w:rPr>
              <w:t>Mercury Connector</w:t>
            </w:r>
          </w:p>
        </w:tc>
        <w:tc>
          <w:tcPr>
            <w:tcW w:w="6804" w:type="dxa"/>
          </w:tcPr>
          <w:p w14:paraId="42623280" w14:textId="77777777" w:rsidR="00181CD1" w:rsidRPr="00C40F72" w:rsidRDefault="00181CD1" w:rsidP="003C76CC">
            <w:pPr>
              <w:rPr>
                <w:sz w:val="24"/>
                <w:lang w:val="en-US"/>
              </w:rPr>
            </w:pPr>
            <w:r>
              <w:rPr>
                <w:sz w:val="24"/>
                <w:lang w:val="en-US"/>
              </w:rPr>
              <w:t>Mercury Connector for the interfacing of Mercury Slaves.</w:t>
            </w:r>
          </w:p>
        </w:tc>
      </w:tr>
      <w:tr w:rsidR="00181CD1" w:rsidRPr="00A17FFE" w14:paraId="161E8394" w14:textId="77777777" w:rsidTr="003C76CC">
        <w:trPr>
          <w:trHeight w:val="269"/>
        </w:trPr>
        <w:tc>
          <w:tcPr>
            <w:tcW w:w="2977" w:type="dxa"/>
          </w:tcPr>
          <w:p w14:paraId="240F7859" w14:textId="77777777" w:rsidR="00181CD1" w:rsidRPr="00C40F72" w:rsidRDefault="00181CD1" w:rsidP="003C76CC">
            <w:pPr>
              <w:rPr>
                <w:sz w:val="24"/>
                <w:lang w:val="en-US"/>
              </w:rPr>
            </w:pPr>
            <w:r>
              <w:rPr>
                <w:sz w:val="24"/>
                <w:lang w:val="en-US"/>
              </w:rPr>
              <w:t xml:space="preserve">I2C </w:t>
            </w:r>
            <w:proofErr w:type="spellStart"/>
            <w:r>
              <w:rPr>
                <w:sz w:val="24"/>
                <w:lang w:val="en-US"/>
              </w:rPr>
              <w:t>Eep</w:t>
            </w:r>
            <w:proofErr w:type="spellEnd"/>
          </w:p>
        </w:tc>
        <w:tc>
          <w:tcPr>
            <w:tcW w:w="6804" w:type="dxa"/>
          </w:tcPr>
          <w:p w14:paraId="0088AB41" w14:textId="77777777" w:rsidR="00181CD1" w:rsidRPr="007977F1" w:rsidRDefault="00181CD1" w:rsidP="003C76CC">
            <w:pPr>
              <w:rPr>
                <w:sz w:val="24"/>
                <w:lang w:val="en-US"/>
              </w:rPr>
            </w:pPr>
            <w:r>
              <w:rPr>
                <w:sz w:val="24"/>
                <w:lang w:val="en-US"/>
              </w:rPr>
              <w:t>On-board I2C 16kbit EEPROM.</w:t>
            </w:r>
          </w:p>
        </w:tc>
      </w:tr>
      <w:tr w:rsidR="00181CD1" w:rsidRPr="007D67B5" w14:paraId="573DEE56" w14:textId="77777777" w:rsidTr="003C76CC">
        <w:trPr>
          <w:trHeight w:val="269"/>
        </w:trPr>
        <w:tc>
          <w:tcPr>
            <w:tcW w:w="2977" w:type="dxa"/>
          </w:tcPr>
          <w:p w14:paraId="2BAA89A1" w14:textId="77777777" w:rsidR="00181CD1" w:rsidRPr="00C40F72" w:rsidRDefault="00181CD1" w:rsidP="003C76CC">
            <w:pPr>
              <w:rPr>
                <w:sz w:val="24"/>
                <w:lang w:val="en-US"/>
              </w:rPr>
            </w:pPr>
            <w:r>
              <w:rPr>
                <w:sz w:val="24"/>
                <w:lang w:val="en-US"/>
              </w:rPr>
              <w:t>User Button</w:t>
            </w:r>
          </w:p>
        </w:tc>
        <w:tc>
          <w:tcPr>
            <w:tcW w:w="6804" w:type="dxa"/>
          </w:tcPr>
          <w:p w14:paraId="486EA1B1" w14:textId="77777777" w:rsidR="00181CD1" w:rsidRPr="007977F1" w:rsidRDefault="00181CD1" w:rsidP="003C76CC">
            <w:pPr>
              <w:rPr>
                <w:sz w:val="24"/>
                <w:lang w:val="en-US"/>
              </w:rPr>
            </w:pPr>
            <w:r>
              <w:rPr>
                <w:sz w:val="24"/>
                <w:lang w:val="en-US"/>
              </w:rPr>
              <w:t>General Purpose User Button.</w:t>
            </w:r>
          </w:p>
        </w:tc>
      </w:tr>
      <w:tr w:rsidR="00181CD1" w:rsidRPr="00A17FFE" w14:paraId="3FDFC8DC" w14:textId="77777777" w:rsidTr="003C76CC">
        <w:trPr>
          <w:trHeight w:val="269"/>
        </w:trPr>
        <w:tc>
          <w:tcPr>
            <w:tcW w:w="2977" w:type="dxa"/>
          </w:tcPr>
          <w:p w14:paraId="7DED321B" w14:textId="77777777" w:rsidR="00181CD1" w:rsidRPr="00C40F72" w:rsidRDefault="00181CD1" w:rsidP="003C76CC">
            <w:pPr>
              <w:rPr>
                <w:sz w:val="24"/>
                <w:lang w:val="en-US"/>
              </w:rPr>
            </w:pPr>
            <w:r>
              <w:rPr>
                <w:sz w:val="24"/>
                <w:lang w:val="en-US"/>
              </w:rPr>
              <w:t>Modem Connector</w:t>
            </w:r>
          </w:p>
        </w:tc>
        <w:tc>
          <w:tcPr>
            <w:tcW w:w="6804" w:type="dxa"/>
          </w:tcPr>
          <w:p w14:paraId="0FA81FFC" w14:textId="77777777" w:rsidR="00181CD1" w:rsidRPr="007977F1" w:rsidRDefault="00181CD1" w:rsidP="003C76CC">
            <w:pPr>
              <w:rPr>
                <w:sz w:val="24"/>
                <w:lang w:val="en-US"/>
              </w:rPr>
            </w:pPr>
            <w:r>
              <w:rPr>
                <w:sz w:val="24"/>
                <w:lang w:val="en-US"/>
              </w:rPr>
              <w:t>Mercury Modem Connector for interfacing Mercury Modem Boards.</w:t>
            </w:r>
          </w:p>
        </w:tc>
      </w:tr>
      <w:tr w:rsidR="00181CD1" w:rsidRPr="007D67B5" w14:paraId="06D895DE" w14:textId="77777777" w:rsidTr="003C76CC">
        <w:trPr>
          <w:trHeight w:val="269"/>
        </w:trPr>
        <w:tc>
          <w:tcPr>
            <w:tcW w:w="2977" w:type="dxa"/>
          </w:tcPr>
          <w:p w14:paraId="07297040" w14:textId="77777777" w:rsidR="00181CD1" w:rsidRDefault="00181CD1" w:rsidP="003C76CC">
            <w:pPr>
              <w:rPr>
                <w:sz w:val="24"/>
                <w:lang w:val="en-US"/>
              </w:rPr>
            </w:pPr>
            <w:r>
              <w:rPr>
                <w:sz w:val="24"/>
                <w:lang w:val="en-US"/>
              </w:rPr>
              <w:t>Main Oscillator</w:t>
            </w:r>
          </w:p>
        </w:tc>
        <w:tc>
          <w:tcPr>
            <w:tcW w:w="6804" w:type="dxa"/>
          </w:tcPr>
          <w:p w14:paraId="5BC3EFEF" w14:textId="77777777" w:rsidR="00181CD1" w:rsidRPr="007977F1" w:rsidRDefault="00181CD1" w:rsidP="003C76CC">
            <w:pPr>
              <w:rPr>
                <w:sz w:val="24"/>
                <w:lang w:val="en-US"/>
              </w:rPr>
            </w:pPr>
            <w:r>
              <w:rPr>
                <w:sz w:val="24"/>
                <w:lang w:val="en-US"/>
              </w:rPr>
              <w:t>8MHz main oscillator.</w:t>
            </w:r>
          </w:p>
        </w:tc>
      </w:tr>
      <w:tr w:rsidR="00181CD1" w:rsidRPr="007D67B5" w14:paraId="4EFBB16A" w14:textId="77777777" w:rsidTr="003C76CC">
        <w:trPr>
          <w:trHeight w:val="269"/>
        </w:trPr>
        <w:tc>
          <w:tcPr>
            <w:tcW w:w="2977" w:type="dxa"/>
          </w:tcPr>
          <w:p w14:paraId="3DFA2AA8" w14:textId="77777777" w:rsidR="00181CD1" w:rsidRPr="00C40F72" w:rsidRDefault="00181CD1" w:rsidP="003C76CC">
            <w:pPr>
              <w:rPr>
                <w:sz w:val="24"/>
                <w:lang w:val="en-US"/>
              </w:rPr>
            </w:pPr>
            <w:r>
              <w:rPr>
                <w:sz w:val="24"/>
                <w:lang w:val="en-US"/>
              </w:rPr>
              <w:t>MCU</w:t>
            </w:r>
          </w:p>
        </w:tc>
        <w:tc>
          <w:tcPr>
            <w:tcW w:w="6804" w:type="dxa"/>
          </w:tcPr>
          <w:p w14:paraId="41435409" w14:textId="77777777" w:rsidR="00181CD1" w:rsidRPr="007977F1" w:rsidRDefault="00181CD1" w:rsidP="003C76CC">
            <w:pPr>
              <w:rPr>
                <w:sz w:val="24"/>
                <w:lang w:val="en-US"/>
              </w:rPr>
            </w:pPr>
            <w:r>
              <w:rPr>
                <w:sz w:val="24"/>
                <w:lang w:val="en-US"/>
              </w:rPr>
              <w:t>PIC18F46J50 Main Microcontroller Unit.</w:t>
            </w:r>
          </w:p>
        </w:tc>
      </w:tr>
      <w:tr w:rsidR="00181CD1" w:rsidRPr="00A17FFE" w14:paraId="4991DFBD" w14:textId="77777777" w:rsidTr="003C76CC">
        <w:trPr>
          <w:trHeight w:val="269"/>
        </w:trPr>
        <w:tc>
          <w:tcPr>
            <w:tcW w:w="2977" w:type="dxa"/>
          </w:tcPr>
          <w:p w14:paraId="28D208AD" w14:textId="77777777" w:rsidR="00181CD1" w:rsidRPr="00C40F72" w:rsidRDefault="00181CD1" w:rsidP="003C76CC">
            <w:pPr>
              <w:rPr>
                <w:sz w:val="24"/>
                <w:lang w:val="en-US"/>
              </w:rPr>
            </w:pPr>
            <w:r>
              <w:rPr>
                <w:sz w:val="24"/>
                <w:lang w:val="en-US"/>
              </w:rPr>
              <w:t>Battery Charger</w:t>
            </w:r>
          </w:p>
        </w:tc>
        <w:tc>
          <w:tcPr>
            <w:tcW w:w="6804" w:type="dxa"/>
          </w:tcPr>
          <w:p w14:paraId="1CA38E2C" w14:textId="77777777" w:rsidR="00181CD1" w:rsidRPr="007977F1" w:rsidRDefault="00181CD1" w:rsidP="003C76CC">
            <w:pPr>
              <w:rPr>
                <w:sz w:val="24"/>
                <w:lang w:val="en-US"/>
              </w:rPr>
            </w:pPr>
            <w:r>
              <w:rPr>
                <w:sz w:val="24"/>
                <w:lang w:val="en-US"/>
              </w:rPr>
              <w:t>Single cell LiPo battery charger.</w:t>
            </w:r>
          </w:p>
        </w:tc>
      </w:tr>
      <w:tr w:rsidR="00181CD1" w:rsidRPr="00A17FFE" w14:paraId="4E919E64" w14:textId="77777777" w:rsidTr="003C76CC">
        <w:trPr>
          <w:trHeight w:val="269"/>
        </w:trPr>
        <w:tc>
          <w:tcPr>
            <w:tcW w:w="2977" w:type="dxa"/>
          </w:tcPr>
          <w:p w14:paraId="7C412083" w14:textId="77777777" w:rsidR="00181CD1" w:rsidRPr="00C40F72" w:rsidRDefault="00181CD1" w:rsidP="003C76CC">
            <w:pPr>
              <w:rPr>
                <w:sz w:val="24"/>
                <w:lang w:val="en-US"/>
              </w:rPr>
            </w:pPr>
            <w:r>
              <w:rPr>
                <w:sz w:val="24"/>
                <w:lang w:val="en-US"/>
              </w:rPr>
              <w:t>LP Oscillator</w:t>
            </w:r>
          </w:p>
        </w:tc>
        <w:tc>
          <w:tcPr>
            <w:tcW w:w="6804" w:type="dxa"/>
          </w:tcPr>
          <w:p w14:paraId="69892D09" w14:textId="77777777" w:rsidR="00181CD1" w:rsidRPr="007977F1" w:rsidRDefault="00181CD1" w:rsidP="003C76CC">
            <w:pPr>
              <w:rPr>
                <w:sz w:val="24"/>
                <w:lang w:val="en-US"/>
              </w:rPr>
            </w:pPr>
            <w:r>
              <w:rPr>
                <w:sz w:val="24"/>
                <w:lang w:val="en-US"/>
              </w:rPr>
              <w:t>Low Power 32KHz oscillator for internal RTCC.</w:t>
            </w:r>
          </w:p>
        </w:tc>
      </w:tr>
      <w:tr w:rsidR="00181CD1" w:rsidRPr="00A17FFE" w14:paraId="044B49A0" w14:textId="77777777" w:rsidTr="003C76CC">
        <w:trPr>
          <w:trHeight w:val="269"/>
        </w:trPr>
        <w:tc>
          <w:tcPr>
            <w:tcW w:w="2977" w:type="dxa"/>
          </w:tcPr>
          <w:p w14:paraId="4376404A" w14:textId="77777777" w:rsidR="00181CD1" w:rsidRPr="00C40F72" w:rsidRDefault="00181CD1" w:rsidP="003C76CC">
            <w:pPr>
              <w:rPr>
                <w:sz w:val="24"/>
                <w:lang w:val="en-US"/>
              </w:rPr>
            </w:pPr>
            <w:r>
              <w:rPr>
                <w:sz w:val="24"/>
                <w:lang w:val="en-US"/>
              </w:rPr>
              <w:t>Battery Connector</w:t>
            </w:r>
          </w:p>
        </w:tc>
        <w:tc>
          <w:tcPr>
            <w:tcW w:w="6804" w:type="dxa"/>
          </w:tcPr>
          <w:p w14:paraId="2A8D282F" w14:textId="77777777" w:rsidR="00181CD1" w:rsidRPr="007977F1" w:rsidRDefault="00181CD1" w:rsidP="003C76CC">
            <w:pPr>
              <w:rPr>
                <w:sz w:val="24"/>
                <w:lang w:val="en-US"/>
              </w:rPr>
            </w:pPr>
            <w:r>
              <w:rPr>
                <w:sz w:val="24"/>
                <w:lang w:val="en-US"/>
              </w:rPr>
              <w:t>Connector for external LiPo battery.</w:t>
            </w:r>
          </w:p>
        </w:tc>
      </w:tr>
    </w:tbl>
    <w:p w14:paraId="072E1036" w14:textId="30AD749C" w:rsidR="00993CC5" w:rsidRDefault="00993CC5" w:rsidP="00181CD1">
      <w:pPr>
        <w:rPr>
          <w:sz w:val="24"/>
          <w:lang w:val="en-US"/>
        </w:rPr>
      </w:pPr>
    </w:p>
    <w:p w14:paraId="290A6CAA" w14:textId="77777777" w:rsidR="00993CC5" w:rsidRPr="001F65C5" w:rsidRDefault="00993CC5" w:rsidP="00A17FFE">
      <w:pPr>
        <w:pStyle w:val="Titolo1"/>
        <w:spacing w:after="240"/>
        <w:rPr>
          <w:lang w:val="en-US"/>
        </w:rPr>
      </w:pPr>
      <w:bookmarkStart w:id="7" w:name="_Toc528856804"/>
      <w:bookmarkStart w:id="8" w:name="_GoBack"/>
      <w:bookmarkEnd w:id="8"/>
      <w:r>
        <w:rPr>
          <w:lang w:val="en-US"/>
        </w:rPr>
        <w:t>Mercury System Framework</w:t>
      </w:r>
      <w:bookmarkEnd w:id="7"/>
    </w:p>
    <w:p w14:paraId="0FF76D22" w14:textId="3CE73A55" w:rsidR="00993CC5" w:rsidRDefault="00993CC5" w:rsidP="00993CC5">
      <w:pPr>
        <w:spacing w:after="0"/>
        <w:jc w:val="both"/>
        <w:rPr>
          <w:sz w:val="24"/>
          <w:szCs w:val="24"/>
          <w:lang w:val="en-US"/>
        </w:rPr>
      </w:pPr>
      <w:r w:rsidRPr="00214EF1">
        <w:rPr>
          <w:sz w:val="24"/>
          <w:szCs w:val="24"/>
          <w:lang w:val="en-US"/>
        </w:rPr>
        <w:t xml:space="preserve">The </w:t>
      </w:r>
      <w:r>
        <w:rPr>
          <w:sz w:val="24"/>
          <w:szCs w:val="24"/>
          <w:lang w:val="en-US"/>
        </w:rPr>
        <w:t xml:space="preserve">Mercury System Framework (MSF) is a layered SW framework specifically designed to support application development with Mercury System. It provides to the user a complete set of base functionalities to easily interface MS Slave Boards (SB) and Modem Boards (MB) as well as some infrastructural and system services SW. </w:t>
      </w:r>
      <w:r>
        <w:rPr>
          <w:sz w:val="24"/>
          <w:szCs w:val="24"/>
          <w:lang w:val="en-US"/>
        </w:rPr>
        <w:fldChar w:fldCharType="begin"/>
      </w:r>
      <w:r>
        <w:rPr>
          <w:sz w:val="24"/>
          <w:szCs w:val="24"/>
          <w:lang w:val="en-US"/>
        </w:rPr>
        <w:instrText xml:space="preserve"> REF _Ref528856156 \h  \* MERGEFORMAT </w:instrText>
      </w:r>
      <w:r>
        <w:rPr>
          <w:sz w:val="24"/>
          <w:szCs w:val="24"/>
          <w:lang w:val="en-US"/>
        </w:rPr>
      </w:r>
      <w:r>
        <w:rPr>
          <w:sz w:val="24"/>
          <w:szCs w:val="24"/>
          <w:lang w:val="en-US"/>
        </w:rPr>
        <w:fldChar w:fldCharType="separate"/>
      </w:r>
      <w:r w:rsidRPr="00993CC5">
        <w:rPr>
          <w:sz w:val="24"/>
          <w:szCs w:val="24"/>
          <w:lang w:val="en-US"/>
        </w:rPr>
        <w:t>Figure 3</w:t>
      </w:r>
      <w:r>
        <w:rPr>
          <w:sz w:val="24"/>
          <w:szCs w:val="24"/>
          <w:lang w:val="en-US"/>
        </w:rPr>
        <w:fldChar w:fldCharType="end"/>
      </w:r>
      <w:r>
        <w:rPr>
          <w:sz w:val="24"/>
          <w:szCs w:val="24"/>
          <w:lang w:val="en-US"/>
        </w:rPr>
        <w:t xml:space="preserve"> shows the layered Architecture of MSF.</w:t>
      </w:r>
    </w:p>
    <w:p w14:paraId="22226DBF" w14:textId="77777777" w:rsidR="00993CC5" w:rsidRDefault="00993CC5" w:rsidP="00993CC5">
      <w:pPr>
        <w:spacing w:after="0"/>
        <w:jc w:val="both"/>
        <w:rPr>
          <w:sz w:val="24"/>
          <w:szCs w:val="24"/>
          <w:lang w:val="en-US"/>
        </w:rPr>
      </w:pPr>
    </w:p>
    <w:p w14:paraId="1DD8FB4D" w14:textId="77777777" w:rsidR="00993CC5" w:rsidRDefault="00993CC5" w:rsidP="00993CC5">
      <w:pPr>
        <w:spacing w:after="0"/>
        <w:jc w:val="both"/>
        <w:rPr>
          <w:sz w:val="24"/>
          <w:szCs w:val="24"/>
          <w:lang w:val="en-US"/>
        </w:rPr>
      </w:pPr>
    </w:p>
    <w:p w14:paraId="282D7451" w14:textId="77777777" w:rsidR="00993CC5" w:rsidRDefault="00993CC5" w:rsidP="00993CC5">
      <w:pPr>
        <w:keepNext/>
        <w:spacing w:after="0"/>
        <w:jc w:val="center"/>
      </w:pPr>
      <w:r>
        <w:rPr>
          <w:noProof/>
          <w:sz w:val="24"/>
          <w:szCs w:val="24"/>
          <w:lang w:val="en-US"/>
        </w:rPr>
        <w:drawing>
          <wp:inline distT="0" distB="0" distL="0" distR="0" wp14:anchorId="5AFEF812" wp14:editId="58EE18F0">
            <wp:extent cx="3884027" cy="32282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8264" cy="3256687"/>
                    </a:xfrm>
                    <a:prstGeom prst="rect">
                      <a:avLst/>
                    </a:prstGeom>
                  </pic:spPr>
                </pic:pic>
              </a:graphicData>
            </a:graphic>
          </wp:inline>
        </w:drawing>
      </w:r>
    </w:p>
    <w:p w14:paraId="72D41BDE" w14:textId="77777777" w:rsidR="00993CC5" w:rsidRDefault="00993CC5" w:rsidP="00993CC5">
      <w:pPr>
        <w:keepNext/>
        <w:spacing w:after="0"/>
        <w:jc w:val="center"/>
      </w:pPr>
    </w:p>
    <w:p w14:paraId="4E3E08B0" w14:textId="55BF5EC3" w:rsidR="00993CC5" w:rsidRPr="00174FD2" w:rsidRDefault="00993CC5" w:rsidP="00993CC5">
      <w:pPr>
        <w:pStyle w:val="Didascalia"/>
        <w:jc w:val="center"/>
        <w:rPr>
          <w:color w:val="auto"/>
          <w:sz w:val="22"/>
          <w:lang w:val="en-US"/>
        </w:rPr>
      </w:pPr>
      <w:bookmarkStart w:id="9" w:name="_Ref528856156"/>
      <w:r w:rsidRPr="00174FD2">
        <w:rPr>
          <w:color w:val="auto"/>
          <w:sz w:val="22"/>
          <w:lang w:val="en-US"/>
        </w:rPr>
        <w:t xml:space="preserve">Figure </w:t>
      </w:r>
      <w:r w:rsidRPr="00174FD2">
        <w:rPr>
          <w:color w:val="auto"/>
          <w:sz w:val="22"/>
          <w:lang w:val="en-US"/>
        </w:rPr>
        <w:fldChar w:fldCharType="begin"/>
      </w:r>
      <w:r w:rsidRPr="00174FD2">
        <w:rPr>
          <w:color w:val="auto"/>
          <w:sz w:val="22"/>
          <w:lang w:val="en-US"/>
        </w:rPr>
        <w:instrText xml:space="preserve"> SEQ Figure \* ARABIC </w:instrText>
      </w:r>
      <w:r w:rsidRPr="00174FD2">
        <w:rPr>
          <w:color w:val="auto"/>
          <w:sz w:val="22"/>
          <w:lang w:val="en-US"/>
        </w:rPr>
        <w:fldChar w:fldCharType="separate"/>
      </w:r>
      <w:r>
        <w:rPr>
          <w:noProof/>
          <w:color w:val="auto"/>
          <w:sz w:val="22"/>
          <w:lang w:val="en-US"/>
        </w:rPr>
        <w:t>3</w:t>
      </w:r>
      <w:r w:rsidRPr="00174FD2">
        <w:rPr>
          <w:color w:val="auto"/>
          <w:sz w:val="22"/>
          <w:lang w:val="en-US"/>
        </w:rPr>
        <w:fldChar w:fldCharType="end"/>
      </w:r>
      <w:bookmarkEnd w:id="9"/>
      <w:r w:rsidRPr="00174FD2">
        <w:rPr>
          <w:color w:val="auto"/>
          <w:sz w:val="22"/>
          <w:lang w:val="en-US"/>
        </w:rPr>
        <w:t xml:space="preserve"> - Mercury System Framework Architecture</w:t>
      </w:r>
    </w:p>
    <w:p w14:paraId="3CE01749" w14:textId="77777777" w:rsidR="00993CC5" w:rsidRDefault="00993CC5" w:rsidP="00993CC5">
      <w:pPr>
        <w:spacing w:after="0"/>
        <w:jc w:val="both"/>
        <w:rPr>
          <w:sz w:val="24"/>
          <w:szCs w:val="24"/>
          <w:lang w:val="en-US"/>
        </w:rPr>
      </w:pPr>
      <w:r>
        <w:rPr>
          <w:sz w:val="24"/>
          <w:szCs w:val="24"/>
          <w:lang w:val="en-US"/>
        </w:rPr>
        <w:lastRenderedPageBreak/>
        <w:t>The framework is made up by the following components:</w:t>
      </w:r>
    </w:p>
    <w:p w14:paraId="7BEA3311" w14:textId="77777777" w:rsidR="00993CC5" w:rsidRDefault="00993CC5" w:rsidP="00993CC5">
      <w:pPr>
        <w:spacing w:after="0"/>
        <w:jc w:val="both"/>
        <w:rPr>
          <w:sz w:val="24"/>
          <w:szCs w:val="24"/>
          <w:lang w:val="en-US"/>
        </w:rPr>
      </w:pPr>
    </w:p>
    <w:p w14:paraId="62B6146D" w14:textId="77777777" w:rsidR="00993CC5" w:rsidRDefault="00993CC5" w:rsidP="00993CC5">
      <w:pPr>
        <w:spacing w:after="0"/>
        <w:jc w:val="both"/>
        <w:rPr>
          <w:sz w:val="24"/>
          <w:szCs w:val="24"/>
          <w:lang w:val="en-US"/>
        </w:rPr>
      </w:pPr>
      <w:r w:rsidRPr="00411491">
        <w:rPr>
          <w:b/>
          <w:sz w:val="24"/>
          <w:szCs w:val="24"/>
          <w:lang w:val="en-US"/>
        </w:rPr>
        <w:t>HAL (Hardware Abstraction Layer):</w:t>
      </w:r>
      <w:r>
        <w:rPr>
          <w:sz w:val="24"/>
          <w:szCs w:val="24"/>
          <w:lang w:val="en-US"/>
        </w:rPr>
        <w:t xml:space="preserve"> the purpose of this layer is to abstract the HW dependencies to the upper layers.</w:t>
      </w:r>
    </w:p>
    <w:p w14:paraId="7E3A802C" w14:textId="77777777" w:rsidR="00993CC5" w:rsidRDefault="00993CC5" w:rsidP="00993CC5">
      <w:pPr>
        <w:spacing w:after="0"/>
        <w:jc w:val="both"/>
        <w:rPr>
          <w:sz w:val="24"/>
          <w:szCs w:val="24"/>
          <w:lang w:val="en-US"/>
        </w:rPr>
      </w:pPr>
    </w:p>
    <w:p w14:paraId="25540B60" w14:textId="77777777" w:rsidR="00993CC5" w:rsidRDefault="00993CC5" w:rsidP="00993CC5">
      <w:pPr>
        <w:spacing w:after="0"/>
        <w:jc w:val="both"/>
        <w:rPr>
          <w:sz w:val="24"/>
          <w:szCs w:val="24"/>
          <w:lang w:val="en-US"/>
        </w:rPr>
      </w:pPr>
      <w:r w:rsidRPr="00411491">
        <w:rPr>
          <w:b/>
          <w:sz w:val="24"/>
          <w:szCs w:val="24"/>
          <w:lang w:val="en-US"/>
        </w:rPr>
        <w:t>SML (System Management Layer):</w:t>
      </w:r>
      <w:r>
        <w:rPr>
          <w:sz w:val="24"/>
          <w:szCs w:val="24"/>
          <w:lang w:val="en-US"/>
        </w:rPr>
        <w:t xml:space="preserve"> the purpose of this layer is to provide services for the management of communication buses (I2C, UART) and for the management of Mercury System’s Modem Board (WiFi, BT, GSM/GPRS). It also provides a set of System Services, like System Power Management, RTCC, USB terminal, etc. It’s divided in two main components:</w:t>
      </w:r>
    </w:p>
    <w:p w14:paraId="2445313A" w14:textId="77777777" w:rsidR="00993CC5" w:rsidRDefault="00993CC5" w:rsidP="00993CC5">
      <w:pPr>
        <w:pStyle w:val="Paragrafoelenco"/>
        <w:numPr>
          <w:ilvl w:val="0"/>
          <w:numId w:val="3"/>
        </w:numPr>
        <w:spacing w:after="0"/>
        <w:jc w:val="both"/>
        <w:rPr>
          <w:sz w:val="24"/>
          <w:szCs w:val="24"/>
          <w:lang w:val="en-US"/>
        </w:rPr>
      </w:pPr>
      <w:r>
        <w:rPr>
          <w:sz w:val="24"/>
          <w:szCs w:val="24"/>
          <w:lang w:val="en-US"/>
        </w:rPr>
        <w:t>PML: Peripheral Management Layer,</w:t>
      </w:r>
    </w:p>
    <w:p w14:paraId="0D7E3F43" w14:textId="77777777" w:rsidR="00993CC5" w:rsidRPr="00411491" w:rsidRDefault="00993CC5" w:rsidP="00993CC5">
      <w:pPr>
        <w:pStyle w:val="Paragrafoelenco"/>
        <w:numPr>
          <w:ilvl w:val="0"/>
          <w:numId w:val="3"/>
        </w:numPr>
        <w:spacing w:after="0"/>
        <w:jc w:val="both"/>
        <w:rPr>
          <w:sz w:val="24"/>
          <w:szCs w:val="24"/>
          <w:lang w:val="en-US"/>
        </w:rPr>
      </w:pPr>
      <w:r>
        <w:rPr>
          <w:sz w:val="24"/>
          <w:szCs w:val="24"/>
          <w:lang w:val="en-US"/>
        </w:rPr>
        <w:t>SSL: System Services Layer.</w:t>
      </w:r>
    </w:p>
    <w:p w14:paraId="3F4DA1DD" w14:textId="77777777" w:rsidR="00993CC5" w:rsidRDefault="00993CC5" w:rsidP="00993CC5">
      <w:pPr>
        <w:spacing w:after="0"/>
        <w:jc w:val="both"/>
        <w:rPr>
          <w:sz w:val="24"/>
          <w:szCs w:val="24"/>
          <w:lang w:val="en-US"/>
        </w:rPr>
      </w:pPr>
    </w:p>
    <w:p w14:paraId="204781CA" w14:textId="77777777" w:rsidR="00993CC5" w:rsidRDefault="00993CC5" w:rsidP="00993CC5">
      <w:pPr>
        <w:spacing w:after="0"/>
        <w:jc w:val="both"/>
        <w:rPr>
          <w:sz w:val="24"/>
          <w:szCs w:val="24"/>
          <w:lang w:val="en-US"/>
        </w:rPr>
      </w:pPr>
      <w:r w:rsidRPr="00411491">
        <w:rPr>
          <w:b/>
          <w:sz w:val="24"/>
          <w:szCs w:val="24"/>
          <w:lang w:val="en-US"/>
        </w:rPr>
        <w:t>OSL (Operative System Layer):</w:t>
      </w:r>
      <w:r>
        <w:rPr>
          <w:sz w:val="24"/>
          <w:szCs w:val="24"/>
          <w:lang w:val="en-US"/>
        </w:rPr>
        <w:t xml:space="preserve"> this layer is made up by a lightweight RTOS that provides basic services to the system, like scheduling tables for the various tasks, Events, SW Timers, Alarms, </w:t>
      </w:r>
      <w:proofErr w:type="spellStart"/>
      <w:r>
        <w:rPr>
          <w:sz w:val="24"/>
          <w:szCs w:val="24"/>
          <w:lang w:val="en-US"/>
        </w:rPr>
        <w:t>etc</w:t>
      </w:r>
      <w:proofErr w:type="spellEnd"/>
      <w:r>
        <w:rPr>
          <w:sz w:val="24"/>
          <w:szCs w:val="24"/>
          <w:lang w:val="en-US"/>
        </w:rPr>
        <w:t xml:space="preserve">… </w:t>
      </w:r>
    </w:p>
    <w:p w14:paraId="724AE870" w14:textId="77777777" w:rsidR="00993CC5" w:rsidRDefault="00993CC5" w:rsidP="00993CC5">
      <w:pPr>
        <w:spacing w:after="0"/>
        <w:jc w:val="both"/>
        <w:rPr>
          <w:sz w:val="24"/>
          <w:szCs w:val="24"/>
          <w:lang w:val="en-US"/>
        </w:rPr>
      </w:pPr>
    </w:p>
    <w:p w14:paraId="3EC40A85" w14:textId="5A124406" w:rsidR="00993CC5" w:rsidRDefault="00993CC5" w:rsidP="00993CC5">
      <w:pPr>
        <w:spacing w:after="0"/>
        <w:jc w:val="both"/>
        <w:rPr>
          <w:sz w:val="24"/>
          <w:szCs w:val="24"/>
          <w:lang w:val="en-US"/>
        </w:rPr>
      </w:pPr>
      <w:r>
        <w:rPr>
          <w:sz w:val="24"/>
          <w:szCs w:val="24"/>
          <w:lang w:val="en-US"/>
        </w:rPr>
        <w:fldChar w:fldCharType="begin"/>
      </w:r>
      <w:r>
        <w:rPr>
          <w:sz w:val="24"/>
          <w:szCs w:val="24"/>
          <w:lang w:val="en-US"/>
        </w:rPr>
        <w:instrText xml:space="preserve"> REF _Ref528856609 \h  \* MERGEFORMAT </w:instrText>
      </w:r>
      <w:r>
        <w:rPr>
          <w:sz w:val="24"/>
          <w:szCs w:val="24"/>
          <w:lang w:val="en-US"/>
        </w:rPr>
      </w:r>
      <w:r>
        <w:rPr>
          <w:sz w:val="24"/>
          <w:szCs w:val="24"/>
          <w:lang w:val="en-US"/>
        </w:rPr>
        <w:fldChar w:fldCharType="separate"/>
      </w:r>
      <w:r w:rsidRPr="00993CC5">
        <w:rPr>
          <w:sz w:val="24"/>
          <w:szCs w:val="24"/>
          <w:lang w:val="en-US"/>
        </w:rPr>
        <w:t>Figure 4</w:t>
      </w:r>
      <w:r>
        <w:rPr>
          <w:sz w:val="24"/>
          <w:szCs w:val="24"/>
          <w:lang w:val="en-US"/>
        </w:rPr>
        <w:fldChar w:fldCharType="end"/>
      </w:r>
      <w:r>
        <w:rPr>
          <w:sz w:val="24"/>
          <w:szCs w:val="24"/>
          <w:lang w:val="en-US"/>
        </w:rPr>
        <w:t xml:space="preserve"> provides a symbolic example about the positioning of a user application inside the MSF layered architecture. </w:t>
      </w:r>
    </w:p>
    <w:p w14:paraId="01D477A6" w14:textId="77777777" w:rsidR="00993CC5" w:rsidRDefault="00993CC5" w:rsidP="00993CC5">
      <w:pPr>
        <w:spacing w:after="0"/>
        <w:jc w:val="both"/>
        <w:rPr>
          <w:sz w:val="24"/>
          <w:szCs w:val="24"/>
          <w:lang w:val="en-US"/>
        </w:rPr>
      </w:pPr>
    </w:p>
    <w:p w14:paraId="4EFEBAED" w14:textId="77777777" w:rsidR="00993CC5" w:rsidRDefault="00993CC5" w:rsidP="00993CC5">
      <w:pPr>
        <w:keepNext/>
        <w:spacing w:after="0"/>
        <w:jc w:val="center"/>
      </w:pPr>
      <w:r>
        <w:rPr>
          <w:noProof/>
          <w:sz w:val="24"/>
          <w:szCs w:val="24"/>
          <w:lang w:val="en-US"/>
        </w:rPr>
        <w:drawing>
          <wp:inline distT="0" distB="0" distL="0" distR="0" wp14:anchorId="75B54734" wp14:editId="46798F6D">
            <wp:extent cx="3838575" cy="371512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F_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309" cy="3730350"/>
                    </a:xfrm>
                    <a:prstGeom prst="rect">
                      <a:avLst/>
                    </a:prstGeom>
                  </pic:spPr>
                </pic:pic>
              </a:graphicData>
            </a:graphic>
          </wp:inline>
        </w:drawing>
      </w:r>
    </w:p>
    <w:p w14:paraId="1D55E29B" w14:textId="77777777" w:rsidR="00993CC5" w:rsidRDefault="00993CC5" w:rsidP="00993CC5">
      <w:pPr>
        <w:keepNext/>
        <w:spacing w:after="0"/>
        <w:jc w:val="center"/>
      </w:pPr>
    </w:p>
    <w:p w14:paraId="02E309E3" w14:textId="57F1A59F" w:rsidR="00993CC5" w:rsidRDefault="00993CC5" w:rsidP="00993CC5">
      <w:pPr>
        <w:pStyle w:val="Didascalia"/>
        <w:jc w:val="center"/>
        <w:rPr>
          <w:color w:val="auto"/>
          <w:sz w:val="22"/>
          <w:lang w:val="en-US"/>
        </w:rPr>
      </w:pPr>
      <w:bookmarkStart w:id="10" w:name="_Ref528856609"/>
      <w:r w:rsidRPr="00411491">
        <w:rPr>
          <w:color w:val="auto"/>
          <w:sz w:val="22"/>
          <w:lang w:val="en-US"/>
        </w:rPr>
        <w:t xml:space="preserve">Figure </w:t>
      </w:r>
      <w:r w:rsidRPr="00411491">
        <w:rPr>
          <w:color w:val="auto"/>
          <w:sz w:val="22"/>
          <w:lang w:val="en-US"/>
        </w:rPr>
        <w:fldChar w:fldCharType="begin"/>
      </w:r>
      <w:r w:rsidRPr="00411491">
        <w:rPr>
          <w:color w:val="auto"/>
          <w:sz w:val="22"/>
          <w:lang w:val="en-US"/>
        </w:rPr>
        <w:instrText xml:space="preserve"> SEQ Figure \* ARABIC </w:instrText>
      </w:r>
      <w:r w:rsidRPr="00411491">
        <w:rPr>
          <w:color w:val="auto"/>
          <w:sz w:val="22"/>
          <w:lang w:val="en-US"/>
        </w:rPr>
        <w:fldChar w:fldCharType="separate"/>
      </w:r>
      <w:r>
        <w:rPr>
          <w:noProof/>
          <w:color w:val="auto"/>
          <w:sz w:val="22"/>
          <w:lang w:val="en-US"/>
        </w:rPr>
        <w:t>4</w:t>
      </w:r>
      <w:r w:rsidRPr="00411491">
        <w:rPr>
          <w:color w:val="auto"/>
          <w:sz w:val="22"/>
          <w:lang w:val="en-US"/>
        </w:rPr>
        <w:fldChar w:fldCharType="end"/>
      </w:r>
      <w:bookmarkEnd w:id="10"/>
      <w:r w:rsidRPr="00411491">
        <w:rPr>
          <w:color w:val="auto"/>
          <w:sz w:val="22"/>
          <w:lang w:val="en-US"/>
        </w:rPr>
        <w:t xml:space="preserve"> - App development with MSF</w:t>
      </w:r>
    </w:p>
    <w:p w14:paraId="095F5346" w14:textId="77777777" w:rsidR="00993CC5" w:rsidRDefault="00993CC5" w:rsidP="00181CD1">
      <w:pPr>
        <w:rPr>
          <w:sz w:val="24"/>
          <w:lang w:val="en-US"/>
        </w:rPr>
      </w:pPr>
    </w:p>
    <w:p w14:paraId="2C021DBB" w14:textId="1C932675" w:rsidR="00181CD1" w:rsidRPr="00181CD1" w:rsidRDefault="00181CD1" w:rsidP="00181CD1">
      <w:pPr>
        <w:rPr>
          <w:lang w:val="en-US"/>
        </w:rPr>
      </w:pPr>
    </w:p>
    <w:sectPr w:rsidR="00181CD1" w:rsidRPr="00181C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463A1"/>
    <w:multiLevelType w:val="hybridMultilevel"/>
    <w:tmpl w:val="DF8A6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B86188"/>
    <w:rsid w:val="000C4363"/>
    <w:rsid w:val="00181CD1"/>
    <w:rsid w:val="00372AF9"/>
    <w:rsid w:val="00375D38"/>
    <w:rsid w:val="009634D2"/>
    <w:rsid w:val="00993CC5"/>
    <w:rsid w:val="00A17FFE"/>
    <w:rsid w:val="00B86188"/>
    <w:rsid w:val="00E77C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DD7E"/>
  <w15:chartTrackingRefBased/>
  <w15:docId w15:val="{82EDE4D7-CF2C-4678-AABD-21B4592D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81CD1"/>
    <w:rPr>
      <w:rFonts w:eastAsiaTheme="minorEastAsia"/>
      <w:lang w:eastAsia="it-IT"/>
    </w:rPr>
  </w:style>
  <w:style w:type="paragraph" w:styleId="Titolo1">
    <w:name w:val="heading 1"/>
    <w:basedOn w:val="Normale"/>
    <w:next w:val="Normale"/>
    <w:link w:val="Titolo1Carattere"/>
    <w:uiPriority w:val="9"/>
    <w:qFormat/>
    <w:rsid w:val="0099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1CD1"/>
    <w:pPr>
      <w:ind w:left="720"/>
      <w:contextualSpacing/>
    </w:pPr>
  </w:style>
  <w:style w:type="paragraph" w:styleId="Didascalia">
    <w:name w:val="caption"/>
    <w:basedOn w:val="Normale"/>
    <w:next w:val="Normale"/>
    <w:uiPriority w:val="35"/>
    <w:unhideWhenUsed/>
    <w:qFormat/>
    <w:rsid w:val="00181CD1"/>
    <w:pPr>
      <w:spacing w:line="240" w:lineRule="auto"/>
    </w:pPr>
    <w:rPr>
      <w:i/>
      <w:iCs/>
      <w:color w:val="1F497D" w:themeColor="text2"/>
      <w:sz w:val="18"/>
      <w:szCs w:val="18"/>
    </w:rPr>
  </w:style>
  <w:style w:type="table" w:styleId="Grigliatabella">
    <w:name w:val="Table Grid"/>
    <w:basedOn w:val="Tabellanormale"/>
    <w:uiPriority w:val="59"/>
    <w:rsid w:val="00181CD1"/>
    <w:pPr>
      <w:spacing w:after="0" w:line="240" w:lineRule="auto"/>
    </w:pPr>
    <w:rPr>
      <w:rFonts w:eastAsiaTheme="minorEastAsia"/>
      <w:lang w:eastAsia="it-I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olo1Carattere">
    <w:name w:val="Titolo 1 Carattere"/>
    <w:basedOn w:val="Carpredefinitoparagrafo"/>
    <w:link w:val="Titolo1"/>
    <w:uiPriority w:val="9"/>
    <w:rsid w:val="00993CC5"/>
    <w:rPr>
      <w:rFonts w:asciiTheme="majorHAnsi" w:eastAsiaTheme="majorEastAsia" w:hAnsiTheme="majorHAnsi" w:cstheme="majorBidi"/>
      <w:b/>
      <w:bCs/>
      <w:color w:val="365F91" w:themeColor="accent1" w:themeShade="BF"/>
      <w:sz w:val="28"/>
      <w:szCs w:val="2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691</Words>
  <Characters>3944</Characters>
  <Application>Microsoft Office Word</Application>
  <DocSecurity>0</DocSecurity>
  <Lines>32</Lines>
  <Paragraphs>9</Paragraphs>
  <ScaleCrop>false</ScaleCrop>
  <Company>HP</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Ficili</dc:creator>
  <cp:keywords/>
  <dc:description/>
  <cp:lastModifiedBy>Francesco Ficili</cp:lastModifiedBy>
  <cp:revision>6</cp:revision>
  <dcterms:created xsi:type="dcterms:W3CDTF">2018-11-01T17:59:00Z</dcterms:created>
  <dcterms:modified xsi:type="dcterms:W3CDTF">2018-11-02T11:40:00Z</dcterms:modified>
</cp:coreProperties>
</file>