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B763" w14:textId="20BFB5C4" w:rsidR="006124A1" w:rsidRDefault="00F47570" w:rsidP="00F47570">
      <w:pPr>
        <w:pStyle w:val="Titolo1"/>
        <w:spacing w:after="240"/>
        <w:rPr>
          <w:lang w:val="en-US"/>
        </w:rPr>
      </w:pPr>
      <w:bookmarkStart w:id="0" w:name="_GoBack"/>
      <w:r>
        <w:rPr>
          <w:lang w:val="en-US"/>
        </w:rPr>
        <w:t xml:space="preserve">Mercury System SB120 –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Slave Board</w:t>
      </w:r>
    </w:p>
    <w:bookmarkEnd w:id="0"/>
    <w:p w14:paraId="30572A35" w14:textId="657267BA" w:rsidR="006124A1" w:rsidRPr="00214EF1" w:rsidRDefault="006124A1" w:rsidP="006124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SB120 is a 3-channel </w:t>
      </w:r>
      <w:proofErr w:type="spellStart"/>
      <w:r>
        <w:rPr>
          <w:sz w:val="24"/>
          <w:szCs w:val="24"/>
          <w:lang w:val="en-US"/>
        </w:rPr>
        <w:t>Neopixel</w:t>
      </w:r>
      <w:proofErr w:type="spellEnd"/>
      <w:r>
        <w:rPr>
          <w:sz w:val="24"/>
          <w:szCs w:val="24"/>
          <w:lang w:val="en-US"/>
        </w:rPr>
        <w:t xml:space="preserve"> board, able to interface </w:t>
      </w:r>
      <w:proofErr w:type="spellStart"/>
      <w:r>
        <w:rPr>
          <w:sz w:val="24"/>
          <w:szCs w:val="24"/>
          <w:lang w:val="en-US"/>
        </w:rPr>
        <w:t>Neopixel</w:t>
      </w:r>
      <w:proofErr w:type="spellEnd"/>
      <w:r>
        <w:rPr>
          <w:sz w:val="24"/>
          <w:szCs w:val="24"/>
          <w:lang w:val="en-US"/>
        </w:rPr>
        <w:t xml:space="preserve"> LEDs strips or rings.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6124A1">
        <w:rPr>
          <w:color w:val="000000" w:themeColor="text1"/>
          <w:sz w:val="24"/>
          <w:szCs w:val="24"/>
          <w:lang w:val="en-US"/>
        </w:rPr>
        <w:t xml:space="preserve">Figure </w:t>
      </w:r>
      <w:r w:rsidRPr="006124A1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SB1</w:t>
      </w:r>
      <w:r>
        <w:rPr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t>0 block diagram. The heart of the system is a PIC16F182</w:t>
      </w:r>
      <w:r>
        <w:rPr>
          <w:sz w:val="24"/>
          <w:szCs w:val="24"/>
          <w:lang w:val="en-US"/>
        </w:rPr>
        <w:t>9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1AFAF38C" w14:textId="77777777" w:rsidR="006124A1" w:rsidRDefault="006124A1" w:rsidP="006124A1">
      <w:pPr>
        <w:jc w:val="both"/>
        <w:rPr>
          <w:sz w:val="24"/>
          <w:lang w:val="en-US"/>
        </w:rPr>
      </w:pPr>
    </w:p>
    <w:p w14:paraId="285DEF7E" w14:textId="1DDA5174" w:rsidR="006124A1" w:rsidRPr="0092212F" w:rsidRDefault="00E5473B" w:rsidP="006124A1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3A11C" wp14:editId="36015EA2">
            <wp:extent cx="4198288" cy="292329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76" cy="29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8001" w14:textId="1C42A1A1" w:rsidR="006124A1" w:rsidRDefault="006124A1" w:rsidP="006124A1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057067EE" w14:textId="56B469B8" w:rsidR="006124A1" w:rsidRPr="00214EF1" w:rsidRDefault="006124A1" w:rsidP="006124A1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6124A1">
        <w:rPr>
          <w:color w:val="000000" w:themeColor="text1"/>
          <w:sz w:val="24"/>
          <w:szCs w:val="24"/>
          <w:lang w:val="en-US"/>
        </w:rPr>
        <w:t xml:space="preserve">Table </w:t>
      </w:r>
      <w:r w:rsidRPr="006124A1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444FC677" w14:textId="55EFE144" w:rsidR="006124A1" w:rsidRPr="007977F1" w:rsidRDefault="006124A1" w:rsidP="006124A1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6124A1" w:rsidRPr="007977F1" w14:paraId="71B15198" w14:textId="77777777" w:rsidTr="00E04079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437D9521" w14:textId="77777777" w:rsidR="006124A1" w:rsidRPr="00C40F72" w:rsidRDefault="006124A1" w:rsidP="00E0407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43CEDAEB" w14:textId="77777777" w:rsidR="006124A1" w:rsidRPr="00C40F72" w:rsidRDefault="006124A1" w:rsidP="00E0407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6124A1" w:rsidRPr="007977F1" w14:paraId="71E9A253" w14:textId="77777777" w:rsidTr="00E04079">
        <w:trPr>
          <w:trHeight w:val="269"/>
        </w:trPr>
        <w:tc>
          <w:tcPr>
            <w:tcW w:w="3402" w:type="dxa"/>
          </w:tcPr>
          <w:p w14:paraId="3A942776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60BA9B6E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6124A1" w:rsidRPr="007977F1" w14:paraId="1CA124C9" w14:textId="77777777" w:rsidTr="00E04079">
        <w:trPr>
          <w:trHeight w:val="269"/>
        </w:trPr>
        <w:tc>
          <w:tcPr>
            <w:tcW w:w="3402" w:type="dxa"/>
          </w:tcPr>
          <w:p w14:paraId="2B05426A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03D1A485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6124A1" w:rsidRPr="007977F1" w14:paraId="44FFC2B0" w14:textId="77777777" w:rsidTr="00E04079">
        <w:trPr>
          <w:trHeight w:val="269"/>
        </w:trPr>
        <w:tc>
          <w:tcPr>
            <w:tcW w:w="3402" w:type="dxa"/>
          </w:tcPr>
          <w:p w14:paraId="6D0CFBC6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2623C315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6124A1" w:rsidRPr="007977F1" w14:paraId="0CEF766B" w14:textId="77777777" w:rsidTr="00E04079">
        <w:trPr>
          <w:trHeight w:val="269"/>
        </w:trPr>
        <w:tc>
          <w:tcPr>
            <w:tcW w:w="3402" w:type="dxa"/>
          </w:tcPr>
          <w:p w14:paraId="22DCAD69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06F555F6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6124A1" w:rsidRPr="007977F1" w14:paraId="66025130" w14:textId="77777777" w:rsidTr="00E04079">
        <w:trPr>
          <w:trHeight w:val="269"/>
        </w:trPr>
        <w:tc>
          <w:tcPr>
            <w:tcW w:w="3402" w:type="dxa"/>
          </w:tcPr>
          <w:p w14:paraId="599E9540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33D0A2CD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6124A1" w:rsidRPr="007977F1" w14:paraId="14DE6FC4" w14:textId="77777777" w:rsidTr="00E04079">
        <w:trPr>
          <w:trHeight w:val="269"/>
        </w:trPr>
        <w:tc>
          <w:tcPr>
            <w:tcW w:w="3402" w:type="dxa"/>
          </w:tcPr>
          <w:p w14:paraId="01F1798E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27D0EB45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6124A1" w:rsidRPr="007977F1" w14:paraId="52B9E094" w14:textId="77777777" w:rsidTr="00E04079">
        <w:trPr>
          <w:trHeight w:val="269"/>
        </w:trPr>
        <w:tc>
          <w:tcPr>
            <w:tcW w:w="3402" w:type="dxa"/>
          </w:tcPr>
          <w:p w14:paraId="34727770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265CD73C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6124A1" w:rsidRPr="007977F1" w14:paraId="3EDFCFEB" w14:textId="77777777" w:rsidTr="00E04079">
        <w:trPr>
          <w:trHeight w:val="269"/>
        </w:trPr>
        <w:tc>
          <w:tcPr>
            <w:tcW w:w="3402" w:type="dxa"/>
          </w:tcPr>
          <w:p w14:paraId="3FE9680E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7849B634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6124A1" w:rsidRPr="007977F1" w14:paraId="578CAED4" w14:textId="77777777" w:rsidTr="00E04079">
        <w:trPr>
          <w:trHeight w:val="269"/>
        </w:trPr>
        <w:tc>
          <w:tcPr>
            <w:tcW w:w="3402" w:type="dxa"/>
          </w:tcPr>
          <w:p w14:paraId="2B383AEC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27392D54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6124A1" w:rsidRPr="007977F1" w14:paraId="33B65A99" w14:textId="77777777" w:rsidTr="00E04079">
        <w:trPr>
          <w:trHeight w:val="269"/>
        </w:trPr>
        <w:tc>
          <w:tcPr>
            <w:tcW w:w="3402" w:type="dxa"/>
          </w:tcPr>
          <w:p w14:paraId="4B1BE783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088D6708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6124A1" w:rsidRPr="007977F1" w14:paraId="09C1EB75" w14:textId="77777777" w:rsidTr="00E04079">
        <w:trPr>
          <w:trHeight w:val="269"/>
        </w:trPr>
        <w:tc>
          <w:tcPr>
            <w:tcW w:w="3402" w:type="dxa"/>
          </w:tcPr>
          <w:p w14:paraId="75BE7E5D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2802AD5F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6124A1" w:rsidRPr="007977F1" w14:paraId="5DA2EDE3" w14:textId="77777777" w:rsidTr="00E04079">
        <w:trPr>
          <w:trHeight w:val="269"/>
        </w:trPr>
        <w:tc>
          <w:tcPr>
            <w:tcW w:w="3402" w:type="dxa"/>
          </w:tcPr>
          <w:p w14:paraId="6F72A817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1CA76A3A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6124A1" w:rsidRPr="007977F1" w14:paraId="4713D035" w14:textId="77777777" w:rsidTr="00E04079">
        <w:trPr>
          <w:trHeight w:val="269"/>
        </w:trPr>
        <w:tc>
          <w:tcPr>
            <w:tcW w:w="3402" w:type="dxa"/>
          </w:tcPr>
          <w:p w14:paraId="4E8D0DDB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14597615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20</w:t>
            </w:r>
          </w:p>
        </w:tc>
      </w:tr>
      <w:tr w:rsidR="006124A1" w:rsidRPr="007977F1" w14:paraId="20BADB0E" w14:textId="77777777" w:rsidTr="00E04079">
        <w:trPr>
          <w:trHeight w:val="269"/>
        </w:trPr>
        <w:tc>
          <w:tcPr>
            <w:tcW w:w="3402" w:type="dxa"/>
          </w:tcPr>
          <w:p w14:paraId="5E274D28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lastRenderedPageBreak/>
              <w:t>XLP</w:t>
            </w:r>
          </w:p>
        </w:tc>
        <w:tc>
          <w:tcPr>
            <w:tcW w:w="6379" w:type="dxa"/>
          </w:tcPr>
          <w:p w14:paraId="24C7D172" w14:textId="77777777" w:rsidR="006124A1" w:rsidRPr="007977F1" w:rsidRDefault="006124A1" w:rsidP="00E0407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3B727D5B" w14:textId="77777777" w:rsidR="006124A1" w:rsidRDefault="006124A1" w:rsidP="006124A1">
      <w:pPr>
        <w:rPr>
          <w:lang w:val="en-US"/>
        </w:rPr>
      </w:pPr>
    </w:p>
    <w:p w14:paraId="323FDAA9" w14:textId="77777777" w:rsidR="006124A1" w:rsidRPr="00214EF1" w:rsidRDefault="006124A1" w:rsidP="006124A1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>The SB1</w:t>
      </w:r>
      <w:r>
        <w:rPr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t xml:space="preserve">0 is connected to </w:t>
      </w:r>
      <w:r>
        <w:rPr>
          <w:sz w:val="24"/>
          <w:szCs w:val="24"/>
          <w:lang w:val="en-US"/>
        </w:rPr>
        <w:t>a Mercury System Base Board</w:t>
      </w:r>
      <w:r w:rsidRPr="00214EF1">
        <w:rPr>
          <w:sz w:val="24"/>
          <w:szCs w:val="24"/>
          <w:lang w:val="en-US"/>
        </w:rPr>
        <w:t xml:space="preserve"> by means of I2C bus. The address of the board could be dynamically set by means of a 4 positions dip switch, allowing up to 15 address values (address 0x00 is reserved for I2C general call broadcast addressing scheme). </w:t>
      </w: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Neopixel</w:t>
      </w:r>
      <w:proofErr w:type="spellEnd"/>
      <w:r>
        <w:rPr>
          <w:sz w:val="24"/>
          <w:szCs w:val="24"/>
          <w:lang w:val="en-US"/>
        </w:rPr>
        <w:t xml:space="preserve"> channels could be supplied by means of </w:t>
      </w:r>
      <w:proofErr w:type="spellStart"/>
      <w:r>
        <w:rPr>
          <w:sz w:val="24"/>
          <w:szCs w:val="24"/>
          <w:lang w:val="en-US"/>
        </w:rPr>
        <w:t>VddBat</w:t>
      </w:r>
      <w:proofErr w:type="spellEnd"/>
      <w:r>
        <w:rPr>
          <w:sz w:val="24"/>
          <w:szCs w:val="24"/>
          <w:lang w:val="en-US"/>
        </w:rPr>
        <w:t xml:space="preserve"> from Mercury System network or by means of an external power source (a jumper and a proper screw-terminal connector are provided for this purpose).</w:t>
      </w:r>
    </w:p>
    <w:p w14:paraId="56B44DA0" w14:textId="77EFAEC7" w:rsidR="006124A1" w:rsidRPr="00214EF1" w:rsidRDefault="006124A1" w:rsidP="006124A1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6124A1">
        <w:rPr>
          <w:color w:val="000000" w:themeColor="text1"/>
          <w:sz w:val="24"/>
          <w:szCs w:val="24"/>
          <w:lang w:val="en-US"/>
        </w:rPr>
        <w:t xml:space="preserve">Table </w:t>
      </w:r>
      <w:r w:rsidRPr="006124A1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SB1</w:t>
      </w:r>
      <w:r>
        <w:rPr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t>0 board main characteristics:</w:t>
      </w:r>
    </w:p>
    <w:p w14:paraId="5E12D0DC" w14:textId="6FE8000E" w:rsidR="006124A1" w:rsidRPr="00490182" w:rsidRDefault="006124A1" w:rsidP="006124A1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6124A1" w:rsidRPr="001F65C5" w14:paraId="1930C48A" w14:textId="77777777" w:rsidTr="00E04079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12E36AAE" w14:textId="77777777" w:rsidR="006124A1" w:rsidRPr="00490182" w:rsidRDefault="006124A1" w:rsidP="00E04079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3980581F" w14:textId="77777777" w:rsidR="006124A1" w:rsidRPr="00490182" w:rsidRDefault="006124A1" w:rsidP="00E0407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0BC17EF9" w14:textId="77777777" w:rsidR="006124A1" w:rsidRPr="00490182" w:rsidRDefault="006124A1" w:rsidP="00E04079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6124A1" w:rsidRPr="001F65C5" w14:paraId="128EA133" w14:textId="77777777" w:rsidTr="00E04079">
        <w:trPr>
          <w:trHeight w:val="269"/>
        </w:trPr>
        <w:tc>
          <w:tcPr>
            <w:tcW w:w="2835" w:type="dxa"/>
          </w:tcPr>
          <w:p w14:paraId="7EF0B0CE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72BBC465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286A56BF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124A1" w:rsidRPr="001F65C5" w14:paraId="0A18E4B8" w14:textId="77777777" w:rsidTr="00E04079">
        <w:trPr>
          <w:trHeight w:val="269"/>
        </w:trPr>
        <w:tc>
          <w:tcPr>
            <w:tcW w:w="2835" w:type="dxa"/>
          </w:tcPr>
          <w:p w14:paraId="04CAE3C5" w14:textId="77777777" w:rsidR="006124A1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76909F8E" w14:textId="77777777" w:rsidR="006124A1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2546041F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124A1" w:rsidRPr="001F65C5" w14:paraId="502395F2" w14:textId="77777777" w:rsidTr="00E04079">
        <w:trPr>
          <w:trHeight w:val="269"/>
        </w:trPr>
        <w:tc>
          <w:tcPr>
            <w:tcW w:w="2835" w:type="dxa"/>
          </w:tcPr>
          <w:p w14:paraId="780B16F2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5C7C3347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23C82441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124A1" w:rsidRPr="0092212F" w14:paraId="019D8FE4" w14:textId="77777777" w:rsidTr="00E04079">
        <w:trPr>
          <w:trHeight w:val="70"/>
        </w:trPr>
        <w:tc>
          <w:tcPr>
            <w:tcW w:w="2835" w:type="dxa"/>
          </w:tcPr>
          <w:p w14:paraId="003C57EF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26061855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Neopixel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Channels</w:t>
            </w:r>
          </w:p>
        </w:tc>
        <w:tc>
          <w:tcPr>
            <w:tcW w:w="3402" w:type="dxa"/>
          </w:tcPr>
          <w:p w14:paraId="52E04AAC" w14:textId="77777777" w:rsidR="006124A1" w:rsidRPr="00490182" w:rsidRDefault="006124A1" w:rsidP="00E04079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4A5C46B" w14:textId="77777777" w:rsidR="006124A1" w:rsidRDefault="006124A1" w:rsidP="006124A1">
      <w:pPr>
        <w:rPr>
          <w:lang w:val="en-US"/>
        </w:rPr>
      </w:pPr>
    </w:p>
    <w:p w14:paraId="366D0541" w14:textId="77777777" w:rsidR="006124A1" w:rsidRPr="007977F1" w:rsidRDefault="006124A1" w:rsidP="006124A1">
      <w:pPr>
        <w:rPr>
          <w:lang w:val="en-US"/>
        </w:rPr>
      </w:pPr>
    </w:p>
    <w:p w14:paraId="0F6F5F6D" w14:textId="77777777" w:rsidR="006124A1" w:rsidRPr="00693584" w:rsidRDefault="006124A1" w:rsidP="006124A1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7ED3CC0F" w14:textId="7C201636" w:rsidR="006124A1" w:rsidRPr="00214EF1" w:rsidRDefault="006124A1" w:rsidP="006124A1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6124A1">
        <w:rPr>
          <w:sz w:val="24"/>
          <w:szCs w:val="24"/>
          <w:lang w:val="en-US"/>
        </w:rPr>
        <w:t xml:space="preserve">Figure </w:t>
      </w:r>
      <w:r w:rsidRPr="006124A1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1E485A61" w14:textId="77777777" w:rsidR="006124A1" w:rsidRPr="0092212F" w:rsidRDefault="006124A1" w:rsidP="006124A1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FFA86" wp14:editId="5C1ADB57">
            <wp:extent cx="4804064" cy="325554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B12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64" cy="32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09B0" w14:textId="7760DA5C" w:rsidR="006124A1" w:rsidRPr="005B6D8B" w:rsidRDefault="006124A1" w:rsidP="006124A1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5A408598" w14:textId="7C8D4A45" w:rsidR="006124A1" w:rsidRPr="00214EF1" w:rsidRDefault="006124A1" w:rsidP="006124A1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6124A1">
        <w:rPr>
          <w:sz w:val="24"/>
          <w:szCs w:val="24"/>
          <w:lang w:val="en-US"/>
        </w:rPr>
        <w:t xml:space="preserve">Table </w:t>
      </w:r>
      <w:r w:rsidRPr="006124A1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7851FE31" w14:textId="4F741843" w:rsidR="006124A1" w:rsidRPr="00703CE1" w:rsidRDefault="006124A1" w:rsidP="006124A1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6124A1" w:rsidRPr="007977F1" w14:paraId="018A6ED2" w14:textId="77777777" w:rsidTr="00E04079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7C91A62B" w14:textId="77777777" w:rsidR="006124A1" w:rsidRPr="00C40F72" w:rsidRDefault="006124A1" w:rsidP="00E0407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804" w:type="dxa"/>
            <w:shd w:val="clear" w:color="auto" w:fill="4F81BD" w:themeFill="accent1"/>
          </w:tcPr>
          <w:p w14:paraId="7AA0AFEF" w14:textId="77777777" w:rsidR="006124A1" w:rsidRPr="00C40F72" w:rsidRDefault="006124A1" w:rsidP="00E0407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6124A1" w:rsidRPr="00F47570" w14:paraId="0AFF3A4B" w14:textId="77777777" w:rsidTr="00E04079">
        <w:trPr>
          <w:trHeight w:val="269"/>
        </w:trPr>
        <w:tc>
          <w:tcPr>
            <w:tcW w:w="2977" w:type="dxa"/>
          </w:tcPr>
          <w:p w14:paraId="36CA1FAB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032DB180" w14:textId="77777777" w:rsidR="006124A1" w:rsidRPr="007977F1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6124A1" w:rsidRPr="007977F1" w14:paraId="4F5FE176" w14:textId="77777777" w:rsidTr="00E04079">
        <w:trPr>
          <w:trHeight w:val="269"/>
        </w:trPr>
        <w:tc>
          <w:tcPr>
            <w:tcW w:w="2977" w:type="dxa"/>
          </w:tcPr>
          <w:p w14:paraId="7C6C0AF7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Neopixel</w:t>
            </w:r>
            <w:proofErr w:type="spellEnd"/>
            <w:r>
              <w:rPr>
                <w:sz w:val="24"/>
                <w:lang w:val="en-US"/>
              </w:rPr>
              <w:t xml:space="preserve"> Outputs</w:t>
            </w:r>
          </w:p>
        </w:tc>
        <w:tc>
          <w:tcPr>
            <w:tcW w:w="6804" w:type="dxa"/>
          </w:tcPr>
          <w:p w14:paraId="57ED8DA5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Neopixel</w:t>
            </w:r>
            <w:proofErr w:type="spellEnd"/>
            <w:r>
              <w:rPr>
                <w:sz w:val="24"/>
                <w:lang w:val="en-US"/>
              </w:rPr>
              <w:t xml:space="preserve"> channels connectors.</w:t>
            </w:r>
          </w:p>
        </w:tc>
      </w:tr>
      <w:tr w:rsidR="006124A1" w:rsidRPr="00F47570" w14:paraId="7226F378" w14:textId="77777777" w:rsidTr="00E04079">
        <w:trPr>
          <w:trHeight w:val="269"/>
        </w:trPr>
        <w:tc>
          <w:tcPr>
            <w:tcW w:w="2977" w:type="dxa"/>
          </w:tcPr>
          <w:p w14:paraId="2C5942A3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775E27BA" w14:textId="77777777" w:rsidR="006124A1" w:rsidRPr="007977F1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6124A1" w:rsidRPr="00F47570" w14:paraId="38DA9247" w14:textId="77777777" w:rsidTr="00E04079">
        <w:trPr>
          <w:trHeight w:val="269"/>
        </w:trPr>
        <w:tc>
          <w:tcPr>
            <w:tcW w:w="2977" w:type="dxa"/>
          </w:tcPr>
          <w:p w14:paraId="5B5727D2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399F8C6A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6124A1" w:rsidRPr="007977F1" w14:paraId="6BAD5CE9" w14:textId="77777777" w:rsidTr="00E04079">
        <w:trPr>
          <w:trHeight w:val="269"/>
        </w:trPr>
        <w:tc>
          <w:tcPr>
            <w:tcW w:w="2977" w:type="dxa"/>
          </w:tcPr>
          <w:p w14:paraId="342A8A7B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5F0F5E9C" w14:textId="77777777" w:rsidR="006124A1" w:rsidRPr="007977F1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PIC16F1829 main controller board.</w:t>
            </w:r>
          </w:p>
        </w:tc>
      </w:tr>
      <w:tr w:rsidR="006124A1" w:rsidRPr="00F47570" w14:paraId="75A62C3D" w14:textId="77777777" w:rsidTr="00E04079">
        <w:trPr>
          <w:trHeight w:val="269"/>
        </w:trPr>
        <w:tc>
          <w:tcPr>
            <w:tcW w:w="2977" w:type="dxa"/>
          </w:tcPr>
          <w:p w14:paraId="74D25977" w14:textId="77777777" w:rsidR="006124A1" w:rsidRPr="00C40F72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44BF3021" w14:textId="77777777" w:rsidR="006124A1" w:rsidRPr="007977F1" w:rsidRDefault="006124A1" w:rsidP="00E0407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  <w:tr w:rsidR="006124A1" w:rsidRPr="00F47570" w14:paraId="12EA9C50" w14:textId="77777777" w:rsidTr="00E04079">
        <w:trPr>
          <w:trHeight w:val="269"/>
        </w:trPr>
        <w:tc>
          <w:tcPr>
            <w:tcW w:w="2977" w:type="dxa"/>
          </w:tcPr>
          <w:p w14:paraId="02FC2097" w14:textId="77777777" w:rsidR="006124A1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Power Source Sel. Jumper</w:t>
            </w:r>
          </w:p>
        </w:tc>
        <w:tc>
          <w:tcPr>
            <w:tcW w:w="6804" w:type="dxa"/>
          </w:tcPr>
          <w:p w14:paraId="1D7B0139" w14:textId="77777777" w:rsidR="006124A1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Jumper to select between internal (</w:t>
            </w:r>
            <w:proofErr w:type="spellStart"/>
            <w:r>
              <w:rPr>
                <w:sz w:val="24"/>
                <w:lang w:val="en-US"/>
              </w:rPr>
              <w:t>VddBat</w:t>
            </w:r>
            <w:proofErr w:type="spellEnd"/>
            <w:r>
              <w:rPr>
                <w:sz w:val="24"/>
                <w:lang w:val="en-US"/>
              </w:rPr>
              <w:t xml:space="preserve">) and externally provided power source for </w:t>
            </w:r>
            <w:proofErr w:type="spellStart"/>
            <w:r>
              <w:rPr>
                <w:sz w:val="24"/>
                <w:lang w:val="en-US"/>
              </w:rPr>
              <w:t>Neopixel</w:t>
            </w:r>
            <w:proofErr w:type="spellEnd"/>
            <w:r>
              <w:rPr>
                <w:sz w:val="24"/>
                <w:lang w:val="en-US"/>
              </w:rPr>
              <w:t xml:space="preserve"> Channels.</w:t>
            </w:r>
          </w:p>
        </w:tc>
      </w:tr>
      <w:tr w:rsidR="006124A1" w:rsidRPr="00F47570" w14:paraId="09A5AAFF" w14:textId="77777777" w:rsidTr="00E04079">
        <w:trPr>
          <w:trHeight w:val="269"/>
        </w:trPr>
        <w:tc>
          <w:tcPr>
            <w:tcW w:w="2977" w:type="dxa"/>
          </w:tcPr>
          <w:p w14:paraId="4D7B60CF" w14:textId="77777777" w:rsidR="006124A1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External Power Connector</w:t>
            </w:r>
          </w:p>
        </w:tc>
        <w:tc>
          <w:tcPr>
            <w:tcW w:w="6804" w:type="dxa"/>
          </w:tcPr>
          <w:p w14:paraId="113DC470" w14:textId="77777777" w:rsidR="006124A1" w:rsidRDefault="006124A1" w:rsidP="00E040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Screw-terminal connector for external power source.</w:t>
            </w:r>
          </w:p>
        </w:tc>
      </w:tr>
    </w:tbl>
    <w:p w14:paraId="339DB5DB" w14:textId="77777777" w:rsidR="006124A1" w:rsidRDefault="006124A1" w:rsidP="006124A1">
      <w:pPr>
        <w:rPr>
          <w:sz w:val="24"/>
          <w:lang w:val="en-US"/>
        </w:rPr>
      </w:pPr>
    </w:p>
    <w:p w14:paraId="322E2219" w14:textId="77777777" w:rsidR="00630A49" w:rsidRPr="006124A1" w:rsidRDefault="00F47570">
      <w:pPr>
        <w:rPr>
          <w:lang w:val="en-US"/>
        </w:rPr>
      </w:pPr>
    </w:p>
    <w:sectPr w:rsidR="00630A49" w:rsidRPr="006124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368D"/>
    <w:rsid w:val="000C4363"/>
    <w:rsid w:val="00372AF9"/>
    <w:rsid w:val="00375D38"/>
    <w:rsid w:val="006124A1"/>
    <w:rsid w:val="007A48BD"/>
    <w:rsid w:val="009634D2"/>
    <w:rsid w:val="00DE368D"/>
    <w:rsid w:val="00E5473B"/>
    <w:rsid w:val="00F4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C851"/>
  <w15:chartTrackingRefBased/>
  <w15:docId w15:val="{75D793D8-CD04-47CA-95F2-C3DFD3B0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124A1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12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2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6124A1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124A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2441</Characters>
  <Application>Microsoft Office Word</Application>
  <DocSecurity>0</DocSecurity>
  <Lines>20</Lines>
  <Paragraphs>5</Paragraphs>
  <ScaleCrop>false</ScaleCrop>
  <Company>HP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6</cp:revision>
  <dcterms:created xsi:type="dcterms:W3CDTF">2018-11-02T10:12:00Z</dcterms:created>
  <dcterms:modified xsi:type="dcterms:W3CDTF">2018-11-02T11:06:00Z</dcterms:modified>
</cp:coreProperties>
</file>