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C22DF" w:rsidRDefault="00000000">
      <w:pPr>
        <w:pStyle w:val="aa"/>
        <w:rPr>
          <w:lang w:eastAsia="zh-CN"/>
        </w:rPr>
      </w:pPr>
      <w:r>
        <w:rPr>
          <w:lang w:eastAsia="zh-CN"/>
        </w:rPr>
        <w:t>【论文题目】</w:t>
      </w:r>
    </w:p>
    <w:p w:rsidR="007C22DF" w:rsidRDefault="00000000">
      <w:pPr>
        <w:pStyle w:val="FrontMatterHeading"/>
        <w:rPr>
          <w:lang w:eastAsia="zh-CN"/>
        </w:rPr>
      </w:pPr>
      <w:r>
        <w:rPr>
          <w:lang w:eastAsia="zh-CN"/>
        </w:rPr>
        <w:t>摘要</w:t>
      </w:r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【研究对象、任务背景与待解决的核心问题。】</w:t>
      </w:r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【按题目小问，依次概述所用数据、模型或求解方法；方法名称应与正文一致。】</w:t>
      </w:r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【写出各问最关键的定量结果及对应比较对象、单位或范围；尚未计算时保留此占位。】</w:t>
      </w:r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【总结结果的适用条件、主要局限和建议。】</w:t>
      </w:r>
    </w:p>
    <w:p w:rsidR="007C22DF" w:rsidRDefault="00000000">
      <w:pPr>
        <w:ind w:firstLine="0"/>
        <w:rPr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【关键词一】；【关键词二】；【关键词三】</w:t>
      </w:r>
    </w:p>
    <w:p w:rsidR="007C22DF" w:rsidRDefault="00000000">
      <w:r>
        <w:br w:type="page"/>
      </w:r>
    </w:p>
    <w:p w:rsidR="007C22DF" w:rsidRDefault="00000000">
      <w:pPr>
        <w:pStyle w:val="FrontMatterHeading"/>
      </w:pPr>
      <w:r>
        <w:lastRenderedPageBreak/>
        <w:t>目录</w:t>
      </w:r>
    </w:p>
    <w:p w:rsidR="00BC4550" w:rsidRDefault="0000000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076770" w:history="1">
        <w:r w:rsidR="00BC4550" w:rsidRPr="0003453B">
          <w:rPr>
            <w:rStyle w:val="aff9"/>
            <w:noProof/>
          </w:rPr>
          <w:t xml:space="preserve">1 </w:t>
        </w:r>
        <w:r w:rsidR="00BC4550" w:rsidRPr="0003453B">
          <w:rPr>
            <w:rStyle w:val="aff9"/>
            <w:noProof/>
          </w:rPr>
          <w:t>问题重述</w:t>
        </w:r>
        <w:r w:rsidR="00BC4550">
          <w:rPr>
            <w:noProof/>
            <w:webHidden/>
          </w:rPr>
          <w:tab/>
        </w:r>
        <w:r w:rsidR="00BC4550">
          <w:rPr>
            <w:noProof/>
            <w:webHidden/>
          </w:rPr>
          <w:fldChar w:fldCharType="begin"/>
        </w:r>
        <w:r w:rsidR="00BC4550">
          <w:rPr>
            <w:noProof/>
            <w:webHidden/>
          </w:rPr>
          <w:instrText xml:space="preserve"> PAGEREF _Toc241076770 \h </w:instrText>
        </w:r>
        <w:r w:rsidR="00BC4550">
          <w:rPr>
            <w:noProof/>
            <w:webHidden/>
          </w:rPr>
        </w:r>
        <w:r w:rsidR="00BC4550">
          <w:rPr>
            <w:noProof/>
            <w:webHidden/>
          </w:rPr>
          <w:fldChar w:fldCharType="separate"/>
        </w:r>
        <w:r w:rsidR="00BC4550">
          <w:rPr>
            <w:noProof/>
            <w:webHidden/>
          </w:rPr>
          <w:t>4</w:t>
        </w:r>
        <w:r w:rsidR="00BC4550"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1" w:history="1">
        <w:r w:rsidRPr="0003453B">
          <w:rPr>
            <w:rStyle w:val="aff9"/>
            <w:noProof/>
          </w:rPr>
          <w:t xml:space="preserve">1.1 </w:t>
        </w:r>
        <w:r w:rsidRPr="0003453B">
          <w:rPr>
            <w:rStyle w:val="aff9"/>
            <w:noProof/>
          </w:rPr>
          <w:t>研究背景与任务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2" w:history="1">
        <w:r w:rsidRPr="0003453B">
          <w:rPr>
            <w:rStyle w:val="aff9"/>
            <w:noProof/>
          </w:rPr>
          <w:t xml:space="preserve">1.2 </w:t>
        </w:r>
        <w:r w:rsidRPr="0003453B">
          <w:rPr>
            <w:rStyle w:val="aff9"/>
            <w:noProof/>
          </w:rPr>
          <w:t>各小问目标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3" w:history="1">
        <w:r w:rsidRPr="0003453B">
          <w:rPr>
            <w:rStyle w:val="aff9"/>
            <w:noProof/>
          </w:rPr>
          <w:t xml:space="preserve">2 </w:t>
        </w:r>
        <w:r w:rsidRPr="0003453B">
          <w:rPr>
            <w:rStyle w:val="aff9"/>
            <w:noProof/>
          </w:rPr>
          <w:t>问题分析与技术路线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4" w:history="1">
        <w:r w:rsidRPr="0003453B">
          <w:rPr>
            <w:rStyle w:val="aff9"/>
            <w:noProof/>
          </w:rPr>
          <w:t xml:space="preserve">2.1 </w:t>
        </w:r>
        <w:r w:rsidRPr="0003453B">
          <w:rPr>
            <w:rStyle w:val="aff9"/>
            <w:noProof/>
          </w:rPr>
          <w:t>问题之间的关系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5" w:history="1">
        <w:r w:rsidRPr="0003453B">
          <w:rPr>
            <w:rStyle w:val="aff9"/>
            <w:noProof/>
          </w:rPr>
          <w:t xml:space="preserve">2.2 </w:t>
        </w:r>
        <w:r w:rsidRPr="0003453B">
          <w:rPr>
            <w:rStyle w:val="aff9"/>
            <w:noProof/>
          </w:rPr>
          <w:t>总体技术路线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6" w:history="1">
        <w:r w:rsidRPr="0003453B">
          <w:rPr>
            <w:rStyle w:val="aff9"/>
            <w:noProof/>
          </w:rPr>
          <w:t xml:space="preserve">3 </w:t>
        </w:r>
        <w:r w:rsidRPr="0003453B">
          <w:rPr>
            <w:rStyle w:val="aff9"/>
            <w:noProof/>
          </w:rPr>
          <w:t>数据来源与预处理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7" w:history="1">
        <w:r w:rsidRPr="0003453B">
          <w:rPr>
            <w:rStyle w:val="aff9"/>
            <w:noProof/>
          </w:rPr>
          <w:t xml:space="preserve">3.1 </w:t>
        </w:r>
        <w:r w:rsidRPr="0003453B">
          <w:rPr>
            <w:rStyle w:val="aff9"/>
            <w:noProof/>
          </w:rPr>
          <w:t>数据来源与字段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8" w:history="1">
        <w:r w:rsidRPr="0003453B">
          <w:rPr>
            <w:rStyle w:val="aff9"/>
            <w:noProof/>
          </w:rPr>
          <w:t xml:space="preserve">3.2 </w:t>
        </w:r>
        <w:r w:rsidRPr="0003453B">
          <w:rPr>
            <w:rStyle w:val="aff9"/>
            <w:noProof/>
          </w:rPr>
          <w:t>质量审查与处理规则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79" w:history="1">
        <w:r w:rsidRPr="0003453B">
          <w:rPr>
            <w:rStyle w:val="aff9"/>
            <w:noProof/>
          </w:rPr>
          <w:t xml:space="preserve">3.3 </w:t>
        </w:r>
        <w:r w:rsidRPr="0003453B">
          <w:rPr>
            <w:rStyle w:val="aff9"/>
            <w:noProof/>
          </w:rPr>
          <w:t>数据划分与泄漏控制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0" w:history="1">
        <w:r w:rsidRPr="0003453B">
          <w:rPr>
            <w:rStyle w:val="aff9"/>
            <w:noProof/>
          </w:rPr>
          <w:t xml:space="preserve">4 </w:t>
        </w:r>
        <w:r w:rsidRPr="0003453B">
          <w:rPr>
            <w:rStyle w:val="aff9"/>
            <w:noProof/>
          </w:rPr>
          <w:t>模型假设与符号说明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1" w:history="1">
        <w:r w:rsidRPr="0003453B">
          <w:rPr>
            <w:rStyle w:val="aff9"/>
            <w:noProof/>
          </w:rPr>
          <w:t xml:space="preserve">4.1 </w:t>
        </w:r>
        <w:r w:rsidRPr="0003453B">
          <w:rPr>
            <w:rStyle w:val="aff9"/>
            <w:noProof/>
          </w:rPr>
          <w:t>基本假设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2" w:history="1">
        <w:r w:rsidRPr="0003453B">
          <w:rPr>
            <w:rStyle w:val="aff9"/>
            <w:noProof/>
          </w:rPr>
          <w:t xml:space="preserve">4.2 </w:t>
        </w:r>
        <w:r w:rsidRPr="0003453B">
          <w:rPr>
            <w:rStyle w:val="aff9"/>
            <w:noProof/>
          </w:rPr>
          <w:t>主要符号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3" w:history="1">
        <w:r w:rsidRPr="0003453B">
          <w:rPr>
            <w:rStyle w:val="aff9"/>
            <w:noProof/>
          </w:rPr>
          <w:t xml:space="preserve">5 </w:t>
        </w:r>
        <w:r w:rsidRPr="0003453B">
          <w:rPr>
            <w:rStyle w:val="aff9"/>
            <w:noProof/>
          </w:rPr>
          <w:t>问题一的建模与求解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4" w:history="1">
        <w:r w:rsidRPr="0003453B">
          <w:rPr>
            <w:rStyle w:val="aff9"/>
            <w:noProof/>
          </w:rPr>
          <w:t xml:space="preserve">5.1 </w:t>
        </w:r>
        <w:r w:rsidRPr="0003453B">
          <w:rPr>
            <w:rStyle w:val="aff9"/>
            <w:noProof/>
          </w:rPr>
          <w:t>目标、输入与约束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5" w:history="1">
        <w:r w:rsidRPr="0003453B">
          <w:rPr>
            <w:rStyle w:val="aff9"/>
            <w:noProof/>
          </w:rPr>
          <w:t xml:space="preserve">5.2 </w:t>
        </w:r>
        <w:r w:rsidRPr="0003453B">
          <w:rPr>
            <w:rStyle w:val="aff9"/>
            <w:noProof/>
          </w:rPr>
          <w:t>模型建立与方法选择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6" w:history="1">
        <w:r w:rsidRPr="0003453B">
          <w:rPr>
            <w:rStyle w:val="aff9"/>
            <w:noProof/>
          </w:rPr>
          <w:t xml:space="preserve">5.3 </w:t>
        </w:r>
        <w:r w:rsidRPr="0003453B">
          <w:rPr>
            <w:rStyle w:val="aff9"/>
            <w:noProof/>
          </w:rPr>
          <w:t>求解过程与结果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7" w:history="1">
        <w:r w:rsidRPr="0003453B">
          <w:rPr>
            <w:rStyle w:val="aff9"/>
            <w:noProof/>
          </w:rPr>
          <w:t xml:space="preserve">5.4 </w:t>
        </w:r>
        <w:r w:rsidRPr="0003453B">
          <w:rPr>
            <w:rStyle w:val="aff9"/>
            <w:noProof/>
          </w:rPr>
          <w:t>验证与解释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8" w:history="1">
        <w:r w:rsidRPr="0003453B">
          <w:rPr>
            <w:rStyle w:val="aff9"/>
            <w:noProof/>
          </w:rPr>
          <w:t xml:space="preserve">6 </w:t>
        </w:r>
        <w:r w:rsidRPr="0003453B">
          <w:rPr>
            <w:rStyle w:val="aff9"/>
            <w:noProof/>
          </w:rPr>
          <w:t>问题二的建模与求解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89" w:history="1">
        <w:r w:rsidRPr="0003453B">
          <w:rPr>
            <w:rStyle w:val="aff9"/>
            <w:noProof/>
          </w:rPr>
          <w:t xml:space="preserve">6.1 </w:t>
        </w:r>
        <w:r w:rsidRPr="0003453B">
          <w:rPr>
            <w:rStyle w:val="aff9"/>
            <w:noProof/>
          </w:rPr>
          <w:t>目标、输入与约束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0" w:history="1">
        <w:r w:rsidRPr="0003453B">
          <w:rPr>
            <w:rStyle w:val="aff9"/>
            <w:noProof/>
          </w:rPr>
          <w:t xml:space="preserve">6.2 </w:t>
        </w:r>
        <w:r w:rsidRPr="0003453B">
          <w:rPr>
            <w:rStyle w:val="aff9"/>
            <w:noProof/>
          </w:rPr>
          <w:t>模型建立与方法选择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1" w:history="1">
        <w:r w:rsidRPr="0003453B">
          <w:rPr>
            <w:rStyle w:val="aff9"/>
            <w:noProof/>
          </w:rPr>
          <w:t xml:space="preserve">6.3 </w:t>
        </w:r>
        <w:r w:rsidRPr="0003453B">
          <w:rPr>
            <w:rStyle w:val="aff9"/>
            <w:noProof/>
          </w:rPr>
          <w:t>求解过程与结果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2" w:history="1">
        <w:r w:rsidRPr="0003453B">
          <w:rPr>
            <w:rStyle w:val="aff9"/>
            <w:noProof/>
          </w:rPr>
          <w:t xml:space="preserve">6.4 </w:t>
        </w:r>
        <w:r w:rsidRPr="0003453B">
          <w:rPr>
            <w:rStyle w:val="aff9"/>
            <w:noProof/>
          </w:rPr>
          <w:t>验证与解释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3" w:history="1">
        <w:r w:rsidRPr="0003453B">
          <w:rPr>
            <w:rStyle w:val="aff9"/>
            <w:noProof/>
          </w:rPr>
          <w:t xml:space="preserve">7 </w:t>
        </w:r>
        <w:r w:rsidRPr="0003453B">
          <w:rPr>
            <w:rStyle w:val="aff9"/>
            <w:noProof/>
          </w:rPr>
          <w:t>问题三的建模与求解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4" w:history="1">
        <w:r w:rsidRPr="0003453B">
          <w:rPr>
            <w:rStyle w:val="aff9"/>
            <w:noProof/>
          </w:rPr>
          <w:t xml:space="preserve">7.1 </w:t>
        </w:r>
        <w:r w:rsidRPr="0003453B">
          <w:rPr>
            <w:rStyle w:val="aff9"/>
            <w:noProof/>
          </w:rPr>
          <w:t>目标、输入与约束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5" w:history="1">
        <w:r w:rsidRPr="0003453B">
          <w:rPr>
            <w:rStyle w:val="aff9"/>
            <w:noProof/>
          </w:rPr>
          <w:t xml:space="preserve">7.2 </w:t>
        </w:r>
        <w:r w:rsidRPr="0003453B">
          <w:rPr>
            <w:rStyle w:val="aff9"/>
            <w:noProof/>
          </w:rPr>
          <w:t>模型建立与方法选择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6" w:history="1">
        <w:r w:rsidRPr="0003453B">
          <w:rPr>
            <w:rStyle w:val="aff9"/>
            <w:noProof/>
          </w:rPr>
          <w:t xml:space="preserve">7.3 </w:t>
        </w:r>
        <w:r w:rsidRPr="0003453B">
          <w:rPr>
            <w:rStyle w:val="aff9"/>
            <w:noProof/>
          </w:rPr>
          <w:t>求解过程与结果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7" w:history="1">
        <w:r w:rsidRPr="0003453B">
          <w:rPr>
            <w:rStyle w:val="aff9"/>
            <w:noProof/>
          </w:rPr>
          <w:t xml:space="preserve">7.4 </w:t>
        </w:r>
        <w:r w:rsidRPr="0003453B">
          <w:rPr>
            <w:rStyle w:val="aff9"/>
            <w:noProof/>
          </w:rPr>
          <w:t>验证与解释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8" w:history="1">
        <w:r w:rsidRPr="0003453B">
          <w:rPr>
            <w:rStyle w:val="aff9"/>
            <w:noProof/>
          </w:rPr>
          <w:t xml:space="preserve">8 </w:t>
        </w:r>
        <w:r w:rsidRPr="0003453B">
          <w:rPr>
            <w:rStyle w:val="aff9"/>
            <w:noProof/>
          </w:rPr>
          <w:t>综合验证与讨论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799" w:history="1">
        <w:r w:rsidRPr="0003453B">
          <w:rPr>
            <w:rStyle w:val="aff9"/>
            <w:noProof/>
          </w:rPr>
          <w:t xml:space="preserve">8.1 </w:t>
        </w:r>
        <w:r w:rsidRPr="0003453B">
          <w:rPr>
            <w:rStyle w:val="aff9"/>
            <w:noProof/>
          </w:rPr>
          <w:t>跨问题结果一致性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0" w:history="1">
        <w:r w:rsidRPr="0003453B">
          <w:rPr>
            <w:rStyle w:val="aff9"/>
            <w:noProof/>
          </w:rPr>
          <w:t xml:space="preserve">8.2 </w:t>
        </w:r>
        <w:r w:rsidRPr="0003453B">
          <w:rPr>
            <w:rStyle w:val="aff9"/>
            <w:noProof/>
          </w:rPr>
          <w:t>不确定性与局限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1" w:history="1">
        <w:r w:rsidRPr="0003453B">
          <w:rPr>
            <w:rStyle w:val="aff9"/>
            <w:noProof/>
          </w:rPr>
          <w:t xml:space="preserve">9 </w:t>
        </w:r>
        <w:r w:rsidRPr="0003453B">
          <w:rPr>
            <w:rStyle w:val="aff9"/>
            <w:noProof/>
          </w:rPr>
          <w:t>结论与模型评价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2" w:history="1">
        <w:r w:rsidRPr="0003453B">
          <w:rPr>
            <w:rStyle w:val="aff9"/>
            <w:noProof/>
          </w:rPr>
          <w:t xml:space="preserve">9.1 </w:t>
        </w:r>
        <w:r w:rsidRPr="0003453B">
          <w:rPr>
            <w:rStyle w:val="aff9"/>
            <w:noProof/>
          </w:rPr>
          <w:t>主要结论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3" w:history="1">
        <w:r w:rsidRPr="0003453B">
          <w:rPr>
            <w:rStyle w:val="aff9"/>
            <w:noProof/>
          </w:rPr>
          <w:t xml:space="preserve">9.2 </w:t>
        </w:r>
        <w:r w:rsidRPr="0003453B">
          <w:rPr>
            <w:rStyle w:val="aff9"/>
            <w:noProof/>
          </w:rPr>
          <w:t>优点、缺点与改进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4" w:history="1">
        <w:r w:rsidRPr="0003453B">
          <w:rPr>
            <w:rStyle w:val="aff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1"/>
        <w:tabs>
          <w:tab w:val="right" w:leader="dot" w:pos="89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5" w:history="1">
        <w:r w:rsidRPr="0003453B">
          <w:rPr>
            <w:rStyle w:val="aff9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6" w:history="1">
        <w:r w:rsidRPr="0003453B">
          <w:rPr>
            <w:rStyle w:val="aff9"/>
            <w:noProof/>
          </w:rPr>
          <w:t>附录</w:t>
        </w:r>
        <w:r w:rsidRPr="0003453B">
          <w:rPr>
            <w:rStyle w:val="aff9"/>
            <w:noProof/>
          </w:rPr>
          <w:t xml:space="preserve"> A </w:t>
        </w:r>
        <w:r w:rsidRPr="0003453B">
          <w:rPr>
            <w:rStyle w:val="aff9"/>
            <w:noProof/>
          </w:rPr>
          <w:t>关键代码与复现说明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C4550" w:rsidRDefault="00BC4550">
      <w:pPr>
        <w:pStyle w:val="TOC2"/>
        <w:tabs>
          <w:tab w:val="right" w:leader="dot" w:pos="8948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076807" w:history="1">
        <w:r w:rsidRPr="0003453B">
          <w:rPr>
            <w:rStyle w:val="aff9"/>
            <w:noProof/>
          </w:rPr>
          <w:t>附录</w:t>
        </w:r>
        <w:r w:rsidRPr="0003453B">
          <w:rPr>
            <w:rStyle w:val="aff9"/>
            <w:noProof/>
          </w:rPr>
          <w:t xml:space="preserve"> B </w:t>
        </w:r>
        <w:r w:rsidRPr="0003453B">
          <w:rPr>
            <w:rStyle w:val="aff9"/>
            <w:noProof/>
          </w:rPr>
          <w:t>补充推导与结果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_Toc241076807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C22DF" w:rsidRDefault="00000000">
      <w:pPr>
        <w:ind w:firstLine="0"/>
      </w:pPr>
      <w:r>
        <w:fldChar w:fldCharType="end"/>
      </w:r>
    </w:p>
    <w:p w:rsidR="007C22DF" w:rsidRDefault="00000000">
      <w:r>
        <w:br w:type="page"/>
      </w:r>
    </w:p>
    <w:p w:rsidR="007C22DF" w:rsidRDefault="00000000">
      <w:pPr>
        <w:pStyle w:val="1"/>
        <w:rPr>
          <w:lang w:eastAsia="zh-CN"/>
        </w:rPr>
      </w:pPr>
      <w:bookmarkStart w:id="0" w:name="_Toc241076770"/>
      <w:r>
        <w:rPr>
          <w:lang w:eastAsia="zh-CN"/>
        </w:rPr>
        <w:lastRenderedPageBreak/>
        <w:t xml:space="preserve">1 </w:t>
      </w:r>
      <w:r>
        <w:rPr>
          <w:lang w:eastAsia="zh-CN"/>
        </w:rPr>
        <w:t>问题重述</w:t>
      </w:r>
      <w:bookmarkEnd w:id="0"/>
    </w:p>
    <w:p w:rsidR="007C22DF" w:rsidRDefault="00000000">
      <w:pPr>
        <w:pStyle w:val="21"/>
        <w:rPr>
          <w:lang w:eastAsia="zh-CN"/>
        </w:rPr>
      </w:pPr>
      <w:bookmarkStart w:id="1" w:name="_Toc241076771"/>
      <w:r>
        <w:rPr>
          <w:lang w:eastAsia="zh-CN"/>
        </w:rPr>
        <w:t xml:space="preserve">1.1 </w:t>
      </w:r>
      <w:r>
        <w:rPr>
          <w:lang w:eastAsia="zh-CN"/>
        </w:rPr>
        <w:t>研究背景与任务</w:t>
      </w:r>
      <w:bookmarkEnd w:id="1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【用自己的话准确概括题目背景、对象与已知条件；不要加入题面未给出的事实。】</w:t>
      </w:r>
    </w:p>
    <w:p w:rsidR="007C22DF" w:rsidRDefault="00000000">
      <w:pPr>
        <w:pStyle w:val="21"/>
        <w:rPr>
          <w:lang w:eastAsia="zh-CN"/>
        </w:rPr>
      </w:pPr>
      <w:bookmarkStart w:id="2" w:name="_Toc241076772"/>
      <w:r>
        <w:rPr>
          <w:lang w:eastAsia="zh-CN"/>
        </w:rPr>
        <w:t xml:space="preserve">1.2 </w:t>
      </w:r>
      <w:r>
        <w:rPr>
          <w:lang w:eastAsia="zh-CN"/>
        </w:rPr>
        <w:t>各小问目标</w:t>
      </w:r>
      <w:bookmarkEnd w:id="2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【逐问列出输入、约束、输出与评价要求；如题目问题数不同，增删对应章节。】</w:t>
      </w:r>
    </w:p>
    <w:p w:rsidR="007C22DF" w:rsidRDefault="00000000">
      <w:pPr>
        <w:pStyle w:val="1"/>
        <w:rPr>
          <w:lang w:eastAsia="zh-CN"/>
        </w:rPr>
      </w:pPr>
      <w:bookmarkStart w:id="3" w:name="_Toc241076773"/>
      <w:r>
        <w:rPr>
          <w:lang w:eastAsia="zh-CN"/>
        </w:rPr>
        <w:t xml:space="preserve">2 </w:t>
      </w:r>
      <w:r>
        <w:rPr>
          <w:lang w:eastAsia="zh-CN"/>
        </w:rPr>
        <w:t>问题分析与技术路线</w:t>
      </w:r>
      <w:bookmarkEnd w:id="3"/>
    </w:p>
    <w:p w:rsidR="007C22DF" w:rsidRDefault="00000000">
      <w:pPr>
        <w:pStyle w:val="21"/>
        <w:rPr>
          <w:lang w:eastAsia="zh-CN"/>
        </w:rPr>
      </w:pPr>
      <w:bookmarkStart w:id="4" w:name="_Toc241076774"/>
      <w:r>
        <w:rPr>
          <w:lang w:eastAsia="zh-CN"/>
        </w:rPr>
        <w:t xml:space="preserve">2.1 </w:t>
      </w:r>
      <w:r>
        <w:rPr>
          <w:lang w:eastAsia="zh-CN"/>
        </w:rPr>
        <w:t>问题之间的关系</w:t>
      </w:r>
      <w:bookmarkEnd w:id="4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【说明前一问的结果如何进入后一问，指出共用数据与独立任务。】</w:t>
      </w:r>
    </w:p>
    <w:p w:rsidR="007C22DF" w:rsidRDefault="00000000">
      <w:pPr>
        <w:pStyle w:val="21"/>
        <w:rPr>
          <w:lang w:eastAsia="zh-CN"/>
        </w:rPr>
      </w:pPr>
      <w:bookmarkStart w:id="5" w:name="_Toc241076775"/>
      <w:r>
        <w:rPr>
          <w:lang w:eastAsia="zh-CN"/>
        </w:rPr>
        <w:t xml:space="preserve">2.2 </w:t>
      </w:r>
      <w:r>
        <w:rPr>
          <w:lang w:eastAsia="zh-CN"/>
        </w:rPr>
        <w:t>总体技术路线</w:t>
      </w:r>
      <w:bookmarkEnd w:id="5"/>
    </w:p>
    <w:p w:rsidR="007C22DF" w:rsidRDefault="00000000">
      <w:pPr>
        <w:pStyle w:val="Placeholder"/>
      </w:pPr>
      <w:r>
        <w:rPr>
          <w:lang w:eastAsia="zh-CN"/>
        </w:rPr>
        <w:t>【把数据、</w:t>
      </w:r>
      <w:r w:rsidRPr="00BC4550">
        <w:rPr>
          <w:rFonts w:eastAsia="Songti SC" w:cs="Songti SC" w:ascii="Songti SC" w:hAnsi="Songti SC"/>
          <w:lang w:eastAsia="zh-CN"/>
        </w:rPr>
        <w:t>模型、求解和验证串成一条可追踪的证</w:t>
      </w:r>
      <w:r>
        <w:rPr>
          <w:lang w:eastAsia="zh-CN"/>
        </w:rPr>
        <w:t>据链。</w:t>
      </w:r>
      <w:r>
        <w:t>】</w:t>
      </w:r>
    </w:p>
    <w:p w:rsidR="007C22DF" w:rsidRDefault="00000000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>
            <wp:extent cx="5616000" cy="112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ing_template2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2DF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 </w:t>
      </w:r>
      <w:r>
        <w:rPr>
          <w:lang w:eastAsia="zh-CN"/>
        </w:rPr>
        <w:t>数据建模技术路线示意图</w:t>
      </w:r>
    </w:p>
    <w:p w:rsidR="007C22DF" w:rsidRDefault="00000000">
      <w:pPr>
        <w:pStyle w:val="1"/>
        <w:rPr>
          <w:lang w:eastAsia="zh-CN"/>
        </w:rPr>
      </w:pPr>
      <w:bookmarkStart w:id="6" w:name="_Toc241076776"/>
      <w:r>
        <w:rPr>
          <w:lang w:eastAsia="zh-CN"/>
        </w:rPr>
        <w:t xml:space="preserve">3 </w:t>
      </w:r>
      <w:r>
        <w:rPr>
          <w:lang w:eastAsia="zh-CN"/>
        </w:rPr>
        <w:t>数据来源与预处理</w:t>
      </w:r>
      <w:bookmarkEnd w:id="6"/>
    </w:p>
    <w:p w:rsidR="007C22DF" w:rsidRDefault="00000000">
      <w:pPr>
        <w:pStyle w:val="21"/>
        <w:rPr>
          <w:lang w:eastAsia="zh-CN"/>
        </w:rPr>
      </w:pPr>
      <w:bookmarkStart w:id="7" w:name="_Toc241076777"/>
      <w:r>
        <w:rPr>
          <w:lang w:eastAsia="zh-CN"/>
        </w:rPr>
        <w:t xml:space="preserve">3.1 </w:t>
      </w:r>
      <w:r>
        <w:rPr>
          <w:lang w:eastAsia="zh-CN"/>
        </w:rPr>
        <w:t>数据来源与字段</w:t>
      </w:r>
      <w:bookmarkEnd w:id="7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【列明题目附件、字段、单位、样本量和使用范围。】</w:t>
      </w:r>
    </w:p>
    <w:p w:rsidR="007C22DF" w:rsidRDefault="00000000">
      <w:pPr>
        <w:pStyle w:val="21"/>
        <w:rPr>
          <w:lang w:eastAsia="zh-CN"/>
        </w:rPr>
      </w:pPr>
      <w:bookmarkStart w:id="8" w:name="_Toc241076778"/>
      <w:r>
        <w:rPr>
          <w:lang w:eastAsia="zh-CN"/>
        </w:rPr>
        <w:t xml:space="preserve">3.2 </w:t>
      </w:r>
      <w:r>
        <w:rPr>
          <w:lang w:eastAsia="zh-CN"/>
        </w:rPr>
        <w:t>质量审查与处理规则</w:t>
      </w:r>
      <w:bookmarkEnd w:id="8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【分别说明缺失、重复、异常、编码、标准化及筛选；保留处理前后数量。】</w:t>
      </w:r>
    </w:p>
    <w:p w:rsidR="007C22DF" w:rsidRDefault="00000000">
      <w:pPr>
        <w:pStyle w:val="21"/>
        <w:rPr>
          <w:lang w:eastAsia="zh-CN"/>
        </w:rPr>
      </w:pPr>
      <w:bookmarkStart w:id="9" w:name="_Toc241076779"/>
      <w:r>
        <w:rPr>
          <w:lang w:eastAsia="zh-CN"/>
        </w:rPr>
        <w:t xml:space="preserve">3.3 </w:t>
      </w:r>
      <w:r>
        <w:rPr>
          <w:lang w:eastAsia="zh-CN"/>
        </w:rPr>
        <w:t>数据划分与泄漏控制</w:t>
      </w:r>
      <w:bookmarkEnd w:id="9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【预测或分类任务说明按时间、对象或批次划分的依据；仅在训练集拟合预处理步骤。】</w:t>
      </w:r>
    </w:p>
    <w:p w:rsidR="007C22DF" w:rsidRDefault="00000000">
      <w:pPr>
        <w:pStyle w:val="1"/>
        <w:rPr>
          <w:lang w:eastAsia="zh-CN"/>
        </w:rPr>
      </w:pPr>
      <w:bookmarkStart w:id="10" w:name="_Toc241076780"/>
      <w:r>
        <w:rPr>
          <w:lang w:eastAsia="zh-CN"/>
        </w:rPr>
        <w:lastRenderedPageBreak/>
        <w:t xml:space="preserve">4 </w:t>
      </w:r>
      <w:r>
        <w:rPr>
          <w:lang w:eastAsia="zh-CN"/>
        </w:rPr>
        <w:t>模型假设与符号说明</w:t>
      </w:r>
      <w:bookmarkEnd w:id="10"/>
    </w:p>
    <w:p w:rsidR="007C22DF" w:rsidRDefault="00000000">
      <w:pPr>
        <w:pStyle w:val="21"/>
        <w:rPr>
          <w:lang w:eastAsia="zh-CN"/>
        </w:rPr>
      </w:pPr>
      <w:bookmarkStart w:id="11" w:name="_Toc241076781"/>
      <w:r>
        <w:rPr>
          <w:lang w:eastAsia="zh-CN"/>
        </w:rPr>
        <w:t xml:space="preserve">4.1 </w:t>
      </w:r>
      <w:r>
        <w:rPr>
          <w:lang w:eastAsia="zh-CN"/>
        </w:rPr>
        <w:t>基本假设</w:t>
      </w:r>
      <w:bookmarkEnd w:id="11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【仅保留建模必需、可解释且可讨论影响的假设。】</w:t>
      </w:r>
    </w:p>
    <w:p w:rsidR="007C22DF" w:rsidRDefault="00000000">
      <w:pPr>
        <w:pStyle w:val="21"/>
        <w:rPr>
          <w:lang w:eastAsia="zh-CN"/>
        </w:rPr>
      </w:pPr>
      <w:bookmarkStart w:id="12" w:name="_Toc241076782"/>
      <w:r>
        <w:rPr>
          <w:lang w:eastAsia="zh-CN"/>
        </w:rPr>
        <w:t xml:space="preserve">4.2 </w:t>
      </w:r>
      <w:r>
        <w:rPr>
          <w:lang w:eastAsia="zh-CN"/>
        </w:rPr>
        <w:t>主要符号</w:t>
      </w:r>
      <w:bookmarkEnd w:id="12"/>
    </w:p>
    <w:p w:rsidR="007C22DF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 </w:t>
      </w:r>
      <w:r>
        <w:rPr>
          <w:lang w:eastAsia="zh-CN"/>
        </w:rPr>
        <w:t>主要符号与含义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7C22DF">
        <w:trPr>
          <w:trHeight w:val="454"/>
          <w:tblHeader/>
        </w:trPr>
        <w:tc>
          <w:tcPr>
            <w:tcW w:w="2986" w:type="dxa"/>
            <w:tcBorders>
              <w:bottom w:val="single" w:sz="6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符号</w:t>
            </w:r>
          </w:p>
        </w:tc>
        <w:tc>
          <w:tcPr>
            <w:tcW w:w="2986" w:type="dxa"/>
            <w:tcBorders>
              <w:bottom w:val="single" w:sz="6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含义</w:t>
            </w:r>
          </w:p>
        </w:tc>
        <w:tc>
          <w:tcPr>
            <w:tcW w:w="2986" w:type="dxa"/>
            <w:tcBorders>
              <w:bottom w:val="single" w:sz="6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单位</w:t>
            </w:r>
          </w:p>
        </w:tc>
      </w:tr>
      <w:tr w:rsidR="007C22DF">
        <w:trPr>
          <w:trHeight w:val="454"/>
        </w:trPr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x_i</w:t>
            </w:r>
          </w:p>
        </w:tc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【第</w:t>
            </w:r>
            <w:r>
              <w:rPr>
                <w:lang w:eastAsia="zh-CN"/>
              </w:rPr>
              <w:t xml:space="preserve"> i </w:t>
            </w:r>
            <w:r>
              <w:rPr>
                <w:lang w:eastAsia="zh-CN"/>
              </w:rPr>
              <w:t>个样本的输入变量】</w:t>
            </w:r>
          </w:p>
        </w:tc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【单位】</w:t>
            </w:r>
          </w:p>
        </w:tc>
      </w:tr>
      <w:tr w:rsidR="007C22DF">
        <w:trPr>
          <w:trHeight w:val="454"/>
        </w:trPr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y_i</w:t>
            </w:r>
          </w:p>
        </w:tc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【第</w:t>
            </w:r>
            <w:r>
              <w:rPr>
                <w:lang w:eastAsia="zh-CN"/>
              </w:rPr>
              <w:t xml:space="preserve"> i </w:t>
            </w:r>
            <w:r>
              <w:rPr>
                <w:lang w:eastAsia="zh-CN"/>
              </w:rPr>
              <w:t>个样本的目标变量】</w:t>
            </w:r>
          </w:p>
        </w:tc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【单位】</w:t>
            </w:r>
          </w:p>
        </w:tc>
      </w:tr>
      <w:tr w:rsidR="007C22DF">
        <w:trPr>
          <w:trHeight w:val="454"/>
        </w:trPr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n</w:t>
            </w:r>
          </w:p>
        </w:tc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【样本数量】</w:t>
            </w:r>
          </w:p>
        </w:tc>
        <w:tc>
          <w:tcPr>
            <w:tcW w:w="29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7C22DF" w:rsidRDefault="00000000">
            <w:pPr>
              <w:pStyle w:val="TableText"/>
              <w:jc w:val="center"/>
            </w:pPr>
            <w:r>
              <w:t>个</w:t>
            </w:r>
          </w:p>
        </w:tc>
      </w:tr>
    </w:tbl>
    <w:p w:rsidR="007C22DF" w:rsidRDefault="00000000">
      <w:pPr>
        <w:pStyle w:val="1"/>
      </w:pPr>
      <w:bookmarkStart w:id="13" w:name="_Toc241076783"/>
      <w:r>
        <w:t xml:space="preserve">5 </w:t>
      </w:r>
      <w:r>
        <w:t>问题一的建模与求解</w:t>
      </w:r>
      <w:bookmarkEnd w:id="13"/>
    </w:p>
    <w:p w:rsidR="007C22DF" w:rsidRDefault="00000000">
      <w:pPr>
        <w:pStyle w:val="21"/>
      </w:pPr>
      <w:bookmarkStart w:id="14" w:name="_Toc241076784"/>
      <w:r>
        <w:t xml:space="preserve">5.1 </w:t>
      </w:r>
      <w:r>
        <w:t>目标、输入与约束</w:t>
      </w:r>
      <w:bookmarkEnd w:id="14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【说明该问要回答什么，输出指标是什么，数据、变量和约束从何而来。】</w:t>
      </w:r>
    </w:p>
    <w:p w:rsidR="007C22DF" w:rsidRDefault="00000000">
      <w:pPr>
        <w:pStyle w:val="21"/>
        <w:rPr>
          <w:lang w:eastAsia="zh-CN"/>
        </w:rPr>
      </w:pPr>
      <w:bookmarkStart w:id="15" w:name="_Toc241076785"/>
      <w:r>
        <w:rPr>
          <w:lang w:eastAsia="zh-CN"/>
        </w:rPr>
        <w:t xml:space="preserve">5.2 </w:t>
      </w:r>
      <w:r>
        <w:rPr>
          <w:lang w:eastAsia="zh-CN"/>
        </w:rPr>
        <w:t>模型建立与方法选择</w:t>
      </w:r>
      <w:bookmarkEnd w:id="15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【先给可解释基线，再解释采用的模型、参数和假设。公式在</w:t>
      </w:r>
      <w:r>
        <w:rPr>
          <w:lang w:eastAsia="zh-CN"/>
        </w:rPr>
        <w:t xml:space="preserve"> Word </w:t>
      </w:r>
      <w:r>
        <w:rPr>
          <w:lang w:eastAsia="zh-CN"/>
        </w:rPr>
        <w:t>中使用</w:t>
      </w:r>
      <w:r>
        <w:rPr>
          <w:lang w:eastAsia="zh-CN"/>
        </w:rPr>
        <w:t>“</w:t>
      </w:r>
      <w:r>
        <w:rPr>
          <w:lang w:eastAsia="zh-CN"/>
        </w:rPr>
        <w:t>专业</w:t>
      </w:r>
      <w:r>
        <w:rPr>
          <w:lang w:eastAsia="zh-CN"/>
        </w:rPr>
        <w:t>”</w:t>
      </w:r>
      <w:r>
        <w:rPr>
          <w:lang w:eastAsia="zh-CN"/>
        </w:rPr>
        <w:t>格式。】</w:t>
      </w:r>
    </w:p>
    <w:p w:rsidR="007C22DF" w:rsidRDefault="00000000">
      <w:pPr>
        <w:pStyle w:val="Equation"/>
        <w:tabs>
          <w:tab w:val="center" w:pos="4365"/>
          <w:tab w:val="right" w:pos="8844"/>
        </w:tabs>
        <w:rPr>
          <w:lang w:eastAsia="zh-CN"/>
        </w:rPr>
      </w:pPr>
      <w:r>
        <w:rPr>
          <w:lang w:eastAsia="zh-CN"/>
        </w:rPr>
        <w:tab/>
      </w:r>
      <m:oMath>
        <m:r>
          <w:rPr>
            <w:rFonts w:ascii="Cambria Math" w:hAnsi="Cambria Math"/>
            <w:lang w:eastAsia="zh-CN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a</m:t>
            </m:r>
          </m:num>
          <m:den>
            <m:r>
              <w:rPr>
                <w:rFonts w:ascii="Cambria Math" w:hAnsi="Cambria Math"/>
                <w:lang w:eastAsia="zh-CN"/>
              </w:rPr>
              <m:t>b</m:t>
            </m:r>
          </m:den>
        </m:f>
      </m:oMath>
      <w:r>
        <w:rPr>
          <w:lang w:eastAsia="zh-CN"/>
        </w:rPr>
        <w:tab/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【式（</w:t>
      </w:r>
      <w:r>
        <w:rPr>
          <w:lang w:eastAsia="zh-CN"/>
        </w:rPr>
        <w:t>1</w:t>
      </w:r>
      <w:r>
        <w:rPr>
          <w:lang w:eastAsia="zh-CN"/>
        </w:rPr>
        <w:t>）为排版示例，已转为可编辑的</w:t>
      </w:r>
      <w:r>
        <w:rPr>
          <w:lang w:eastAsia="zh-CN"/>
        </w:rPr>
        <w:t xml:space="preserve"> Word </w:t>
      </w:r>
      <w:r>
        <w:rPr>
          <w:lang w:eastAsia="zh-CN"/>
        </w:rPr>
        <w:t>专业公式；撰写时替换并逐一解释变量。】</w:t>
      </w:r>
    </w:p>
    <w:p w:rsidR="007C22DF" w:rsidRDefault="00000000">
      <w:pPr>
        <w:pStyle w:val="21"/>
        <w:rPr>
          <w:lang w:eastAsia="zh-CN"/>
        </w:rPr>
      </w:pPr>
      <w:bookmarkStart w:id="16" w:name="_Toc241076786"/>
      <w:r>
        <w:rPr>
          <w:lang w:eastAsia="zh-CN"/>
        </w:rPr>
        <w:t xml:space="preserve">5.3 </w:t>
      </w:r>
      <w:r>
        <w:rPr>
          <w:lang w:eastAsia="zh-CN"/>
        </w:rPr>
        <w:t>求解过程与结果</w:t>
      </w:r>
      <w:bookmarkEnd w:id="16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【说明算法、参数、运行设置与本问结果；数值应可追溯到代码和原始数据。】</w:t>
      </w:r>
    </w:p>
    <w:p w:rsidR="007C22DF" w:rsidRDefault="00000000">
      <w:pPr>
        <w:pStyle w:val="21"/>
        <w:rPr>
          <w:lang w:eastAsia="zh-CN"/>
        </w:rPr>
      </w:pPr>
      <w:bookmarkStart w:id="17" w:name="_Toc241076787"/>
      <w:r>
        <w:rPr>
          <w:lang w:eastAsia="zh-CN"/>
        </w:rPr>
        <w:t xml:space="preserve">5.4 </w:t>
      </w:r>
      <w:r>
        <w:rPr>
          <w:lang w:eastAsia="zh-CN"/>
        </w:rPr>
        <w:t>验证与解释</w:t>
      </w:r>
      <w:bookmarkEnd w:id="17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【与基线比较，按任务给出误差、稳健性、敏感性或边界情形；解释结果适用范围。】</w:t>
      </w:r>
    </w:p>
    <w:p w:rsidR="007C22DF" w:rsidRDefault="00000000">
      <w:pPr>
        <w:pStyle w:val="1"/>
        <w:rPr>
          <w:lang w:eastAsia="zh-CN"/>
        </w:rPr>
      </w:pPr>
      <w:bookmarkStart w:id="18" w:name="_Toc241076788"/>
      <w:r>
        <w:rPr>
          <w:lang w:eastAsia="zh-CN"/>
        </w:rPr>
        <w:lastRenderedPageBreak/>
        <w:t xml:space="preserve">6 </w:t>
      </w:r>
      <w:r>
        <w:rPr>
          <w:lang w:eastAsia="zh-CN"/>
        </w:rPr>
        <w:t>问题二的建模与求解</w:t>
      </w:r>
      <w:bookmarkEnd w:id="18"/>
    </w:p>
    <w:p w:rsidR="007C22DF" w:rsidRDefault="00000000">
      <w:pPr>
        <w:pStyle w:val="21"/>
        <w:rPr>
          <w:lang w:eastAsia="zh-CN"/>
        </w:rPr>
      </w:pPr>
      <w:bookmarkStart w:id="19" w:name="_Toc241076789"/>
      <w:r>
        <w:rPr>
          <w:lang w:eastAsia="zh-CN"/>
        </w:rPr>
        <w:t xml:space="preserve">6.1 </w:t>
      </w:r>
      <w:r>
        <w:rPr>
          <w:lang w:eastAsia="zh-CN"/>
        </w:rPr>
        <w:t>目标、输入与约束</w:t>
      </w:r>
      <w:bookmarkEnd w:id="19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【说明该问要回答什么，输出指标是什么，数据、变量和约束从何而来。】</w:t>
      </w:r>
    </w:p>
    <w:p w:rsidR="007C22DF" w:rsidRDefault="00000000">
      <w:pPr>
        <w:pStyle w:val="21"/>
        <w:rPr>
          <w:lang w:eastAsia="zh-CN"/>
        </w:rPr>
      </w:pPr>
      <w:bookmarkStart w:id="20" w:name="_Toc241076790"/>
      <w:r>
        <w:rPr>
          <w:lang w:eastAsia="zh-CN"/>
        </w:rPr>
        <w:t xml:space="preserve">6.2 </w:t>
      </w:r>
      <w:r>
        <w:rPr>
          <w:lang w:eastAsia="zh-CN"/>
        </w:rPr>
        <w:t>模型建立与方法选择</w:t>
      </w:r>
      <w:bookmarkEnd w:id="20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【先给可解释基线，再解释采用的模型、参数和假设。公式在</w:t>
      </w:r>
      <w:r>
        <w:rPr>
          <w:lang w:eastAsia="zh-CN"/>
        </w:rPr>
        <w:t xml:space="preserve"> Word </w:t>
      </w:r>
      <w:r>
        <w:rPr>
          <w:lang w:eastAsia="zh-CN"/>
        </w:rPr>
        <w:t>中使用</w:t>
      </w:r>
      <w:r>
        <w:rPr>
          <w:lang w:eastAsia="zh-CN"/>
        </w:rPr>
        <w:t>“</w:t>
      </w:r>
      <w:r>
        <w:rPr>
          <w:lang w:eastAsia="zh-CN"/>
        </w:rPr>
        <w:t>专业</w:t>
      </w:r>
      <w:r>
        <w:rPr>
          <w:lang w:eastAsia="zh-CN"/>
        </w:rPr>
        <w:t>”</w:t>
      </w:r>
      <w:r>
        <w:rPr>
          <w:lang w:eastAsia="zh-CN"/>
        </w:rPr>
        <w:t>格式。】</w:t>
      </w:r>
    </w:p>
    <w:p w:rsidR="007C22DF" w:rsidRDefault="00000000">
      <w:pPr>
        <w:pStyle w:val="21"/>
        <w:rPr>
          <w:lang w:eastAsia="zh-CN"/>
        </w:rPr>
      </w:pPr>
      <w:bookmarkStart w:id="21" w:name="_Toc241076791"/>
      <w:r>
        <w:rPr>
          <w:lang w:eastAsia="zh-CN"/>
        </w:rPr>
        <w:t xml:space="preserve">6.3 </w:t>
      </w:r>
      <w:r>
        <w:rPr>
          <w:lang w:eastAsia="zh-CN"/>
        </w:rPr>
        <w:t>求解过程与结果</w:t>
      </w:r>
      <w:bookmarkEnd w:id="21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【说明算法、参数、运行设置与本问结果；数值应可追溯到代码和原始数据。】</w:t>
      </w:r>
    </w:p>
    <w:p w:rsidR="007C22DF" w:rsidRDefault="00000000">
      <w:pPr>
        <w:pStyle w:val="21"/>
        <w:rPr>
          <w:lang w:eastAsia="zh-CN"/>
        </w:rPr>
      </w:pPr>
      <w:bookmarkStart w:id="22" w:name="_Toc241076792"/>
      <w:r>
        <w:rPr>
          <w:lang w:eastAsia="zh-CN"/>
        </w:rPr>
        <w:t xml:space="preserve">6.4 </w:t>
      </w:r>
      <w:r>
        <w:rPr>
          <w:lang w:eastAsia="zh-CN"/>
        </w:rPr>
        <w:t>验证与解释</w:t>
      </w:r>
      <w:bookmarkEnd w:id="22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【与基线比较，按任务给出误差、稳健性、敏感性或边界情形；解释结果适用范围。】</w:t>
      </w:r>
    </w:p>
    <w:p w:rsidR="007C22DF" w:rsidRDefault="00000000">
      <w:pPr>
        <w:pStyle w:val="1"/>
        <w:rPr>
          <w:lang w:eastAsia="zh-CN"/>
        </w:rPr>
      </w:pPr>
      <w:bookmarkStart w:id="23" w:name="_Toc241076793"/>
      <w:r>
        <w:rPr>
          <w:lang w:eastAsia="zh-CN"/>
        </w:rPr>
        <w:t xml:space="preserve">7 </w:t>
      </w:r>
      <w:r>
        <w:rPr>
          <w:lang w:eastAsia="zh-CN"/>
        </w:rPr>
        <w:t>问题三的建模与求解</w:t>
      </w:r>
      <w:bookmarkEnd w:id="23"/>
    </w:p>
    <w:p w:rsidR="007C22DF" w:rsidRDefault="00000000">
      <w:pPr>
        <w:pStyle w:val="21"/>
        <w:rPr>
          <w:lang w:eastAsia="zh-CN"/>
        </w:rPr>
      </w:pPr>
      <w:bookmarkStart w:id="24" w:name="_Toc241076794"/>
      <w:r>
        <w:rPr>
          <w:lang w:eastAsia="zh-CN"/>
        </w:rPr>
        <w:t xml:space="preserve">7.1 </w:t>
      </w:r>
      <w:r>
        <w:rPr>
          <w:lang w:eastAsia="zh-CN"/>
        </w:rPr>
        <w:t>目标、输入与约束</w:t>
      </w:r>
      <w:bookmarkEnd w:id="24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【说明该问要回答什么，输出指标是什么，数据、变量和约束从何而来。】</w:t>
      </w:r>
    </w:p>
    <w:p w:rsidR="007C22DF" w:rsidRDefault="00000000">
      <w:pPr>
        <w:pStyle w:val="21"/>
        <w:rPr>
          <w:lang w:eastAsia="zh-CN"/>
        </w:rPr>
      </w:pPr>
      <w:bookmarkStart w:id="25" w:name="_Toc241076795"/>
      <w:r>
        <w:rPr>
          <w:lang w:eastAsia="zh-CN"/>
        </w:rPr>
        <w:t xml:space="preserve">7.2 </w:t>
      </w:r>
      <w:r>
        <w:rPr>
          <w:lang w:eastAsia="zh-CN"/>
        </w:rPr>
        <w:t>模型建立与方法选择</w:t>
      </w:r>
      <w:bookmarkEnd w:id="25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【先给可解释基线，再解释采用的模型、参数和假设。公式在</w:t>
      </w:r>
      <w:r>
        <w:rPr>
          <w:lang w:eastAsia="zh-CN"/>
        </w:rPr>
        <w:t xml:space="preserve"> Word </w:t>
      </w:r>
      <w:r>
        <w:rPr>
          <w:lang w:eastAsia="zh-CN"/>
        </w:rPr>
        <w:t>中使用</w:t>
      </w:r>
      <w:r>
        <w:rPr>
          <w:lang w:eastAsia="zh-CN"/>
        </w:rPr>
        <w:t>“</w:t>
      </w:r>
      <w:r>
        <w:rPr>
          <w:lang w:eastAsia="zh-CN"/>
        </w:rPr>
        <w:t>专业</w:t>
      </w:r>
      <w:r>
        <w:rPr>
          <w:lang w:eastAsia="zh-CN"/>
        </w:rPr>
        <w:t>”</w:t>
      </w:r>
      <w:r>
        <w:rPr>
          <w:lang w:eastAsia="zh-CN"/>
        </w:rPr>
        <w:t>格式。】</w:t>
      </w:r>
    </w:p>
    <w:p w:rsidR="007C22DF" w:rsidRDefault="00000000">
      <w:pPr>
        <w:pStyle w:val="21"/>
        <w:rPr>
          <w:lang w:eastAsia="zh-CN"/>
        </w:rPr>
      </w:pPr>
      <w:bookmarkStart w:id="26" w:name="_Toc241076796"/>
      <w:r>
        <w:rPr>
          <w:lang w:eastAsia="zh-CN"/>
        </w:rPr>
        <w:t xml:space="preserve">7.3 </w:t>
      </w:r>
      <w:r>
        <w:rPr>
          <w:lang w:eastAsia="zh-CN"/>
        </w:rPr>
        <w:t>求解过程与结果</w:t>
      </w:r>
      <w:bookmarkEnd w:id="26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【说明算法、参数、运行设置与本问结果；数值应可追溯到代码和原始数据。】</w:t>
      </w:r>
    </w:p>
    <w:p w:rsidR="007C22DF" w:rsidRDefault="00000000">
      <w:pPr>
        <w:pStyle w:val="21"/>
        <w:rPr>
          <w:lang w:eastAsia="zh-CN"/>
        </w:rPr>
      </w:pPr>
      <w:bookmarkStart w:id="27" w:name="_Toc241076797"/>
      <w:r>
        <w:rPr>
          <w:lang w:eastAsia="zh-CN"/>
        </w:rPr>
        <w:t xml:space="preserve">7.4 </w:t>
      </w:r>
      <w:r>
        <w:rPr>
          <w:lang w:eastAsia="zh-CN"/>
        </w:rPr>
        <w:t>验证与解释</w:t>
      </w:r>
      <w:bookmarkEnd w:id="27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【与基线比较，按任务给出误差、稳健性、敏感性或边界情形；解释结果适用范围。】</w:t>
      </w:r>
    </w:p>
    <w:p w:rsidR="007C22DF" w:rsidRDefault="00000000">
      <w:pPr>
        <w:pStyle w:val="1"/>
        <w:rPr>
          <w:lang w:eastAsia="zh-CN"/>
        </w:rPr>
      </w:pPr>
      <w:bookmarkStart w:id="28" w:name="_Toc241076798"/>
      <w:r>
        <w:rPr>
          <w:lang w:eastAsia="zh-CN"/>
        </w:rPr>
        <w:t xml:space="preserve">8 </w:t>
      </w:r>
      <w:r>
        <w:rPr>
          <w:lang w:eastAsia="zh-CN"/>
        </w:rPr>
        <w:t>综合验证与讨论</w:t>
      </w:r>
      <w:bookmarkEnd w:id="28"/>
    </w:p>
    <w:p w:rsidR="007C22DF" w:rsidRDefault="00000000">
      <w:pPr>
        <w:pStyle w:val="21"/>
        <w:rPr>
          <w:lang w:eastAsia="zh-CN"/>
        </w:rPr>
      </w:pPr>
      <w:bookmarkStart w:id="29" w:name="_Toc241076799"/>
      <w:r>
        <w:rPr>
          <w:lang w:eastAsia="zh-CN"/>
        </w:rPr>
        <w:t xml:space="preserve">8.1 </w:t>
      </w:r>
      <w:r>
        <w:rPr>
          <w:lang w:eastAsia="zh-CN"/>
        </w:rPr>
        <w:t>跨问题结果一致性</w:t>
      </w:r>
      <w:bookmarkEnd w:id="29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【检查各问使用的数据版本、符号、单位及结果是否互相支持。】</w:t>
      </w:r>
    </w:p>
    <w:p w:rsidR="007C22DF" w:rsidRDefault="00000000">
      <w:pPr>
        <w:pStyle w:val="21"/>
        <w:rPr>
          <w:lang w:eastAsia="zh-CN"/>
        </w:rPr>
      </w:pPr>
      <w:bookmarkStart w:id="30" w:name="_Toc241076800"/>
      <w:r>
        <w:rPr>
          <w:lang w:eastAsia="zh-CN"/>
        </w:rPr>
        <w:lastRenderedPageBreak/>
        <w:t xml:space="preserve">8.2 </w:t>
      </w:r>
      <w:r>
        <w:rPr>
          <w:lang w:eastAsia="zh-CN"/>
        </w:rPr>
        <w:t>不确定性与局限</w:t>
      </w:r>
      <w:bookmarkEnd w:id="30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【指出数据质量、假设、模型和外推范围带来的具体限制。】</w:t>
      </w:r>
    </w:p>
    <w:p w:rsidR="007C22DF" w:rsidRDefault="00000000">
      <w:pPr>
        <w:pStyle w:val="1"/>
        <w:rPr>
          <w:lang w:eastAsia="zh-CN"/>
        </w:rPr>
      </w:pPr>
      <w:bookmarkStart w:id="31" w:name="_Toc241076801"/>
      <w:r>
        <w:rPr>
          <w:lang w:eastAsia="zh-CN"/>
        </w:rPr>
        <w:t xml:space="preserve">9 </w:t>
      </w:r>
      <w:r>
        <w:rPr>
          <w:lang w:eastAsia="zh-CN"/>
        </w:rPr>
        <w:t>结论与模型评价</w:t>
      </w:r>
      <w:bookmarkEnd w:id="31"/>
    </w:p>
    <w:p w:rsidR="007C22DF" w:rsidRDefault="00000000">
      <w:pPr>
        <w:pStyle w:val="21"/>
        <w:rPr>
          <w:lang w:eastAsia="zh-CN"/>
        </w:rPr>
      </w:pPr>
      <w:bookmarkStart w:id="32" w:name="_Toc241076802"/>
      <w:r>
        <w:rPr>
          <w:lang w:eastAsia="zh-CN"/>
        </w:rPr>
        <w:t xml:space="preserve">9.1 </w:t>
      </w:r>
      <w:r>
        <w:rPr>
          <w:lang w:eastAsia="zh-CN"/>
        </w:rPr>
        <w:t>主要结论</w:t>
      </w:r>
      <w:bookmarkEnd w:id="32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【逐问回答题目，不新增正文中没有证据的结论；数字与摘要保持一致。】</w:t>
      </w:r>
    </w:p>
    <w:p w:rsidR="007C22DF" w:rsidRDefault="00000000">
      <w:pPr>
        <w:pStyle w:val="21"/>
        <w:rPr>
          <w:lang w:eastAsia="zh-CN"/>
        </w:rPr>
      </w:pPr>
      <w:bookmarkStart w:id="33" w:name="_Toc241076803"/>
      <w:r>
        <w:rPr>
          <w:lang w:eastAsia="zh-CN"/>
        </w:rPr>
        <w:t xml:space="preserve">9.2 </w:t>
      </w:r>
      <w:r>
        <w:rPr>
          <w:lang w:eastAsia="zh-CN"/>
        </w:rPr>
        <w:t>优点、缺点与改进</w:t>
      </w:r>
      <w:bookmarkEnd w:id="33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【评价可验证的优点和具体缺点；改进建议应对应已发现的问题。】</w:t>
      </w:r>
    </w:p>
    <w:p w:rsidR="007C22DF" w:rsidRDefault="00000000">
      <w:pPr>
        <w:pStyle w:val="1"/>
        <w:rPr>
          <w:lang w:eastAsia="zh-CN"/>
        </w:rPr>
      </w:pPr>
      <w:bookmarkStart w:id="34" w:name="_Toc241076804"/>
      <w:r>
        <w:rPr>
          <w:lang w:eastAsia="zh-CN"/>
        </w:rPr>
        <w:t>参考文献</w:t>
      </w:r>
      <w:bookmarkEnd w:id="34"/>
    </w:p>
    <w:p w:rsidR="007C22DF" w:rsidRDefault="00000000">
      <w:pPr>
        <w:pStyle w:val="ReferenceText"/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【作者】</w:t>
      </w:r>
      <w:r>
        <w:rPr>
          <w:lang w:eastAsia="zh-CN"/>
        </w:rPr>
        <w:t xml:space="preserve">. </w:t>
      </w:r>
      <w:r>
        <w:rPr>
          <w:lang w:eastAsia="zh-CN"/>
        </w:rPr>
        <w:t>【文献题名】</w:t>
      </w:r>
      <w:r>
        <w:rPr>
          <w:lang w:eastAsia="zh-CN"/>
        </w:rPr>
        <w:t xml:space="preserve">[J/EB/OL]. </w:t>
      </w:r>
      <w:r>
        <w:rPr>
          <w:lang w:eastAsia="zh-CN"/>
        </w:rPr>
        <w:t>【来源】</w:t>
      </w:r>
      <w:r>
        <w:rPr>
          <w:lang w:eastAsia="zh-CN"/>
        </w:rPr>
        <w:t xml:space="preserve">, </w:t>
      </w:r>
      <w:r>
        <w:rPr>
          <w:lang w:eastAsia="zh-CN"/>
        </w:rPr>
        <w:t>【年份】</w:t>
      </w:r>
      <w:r>
        <w:rPr>
          <w:lang w:eastAsia="zh-CN"/>
        </w:rPr>
        <w:t xml:space="preserve">: </w:t>
      </w:r>
      <w:r>
        <w:rPr>
          <w:lang w:eastAsia="zh-CN"/>
        </w:rPr>
        <w:t>【页码或网址】</w:t>
      </w:r>
      <w:r>
        <w:rPr>
          <w:lang w:eastAsia="zh-CN"/>
        </w:rPr>
        <w:t>.</w:t>
      </w:r>
    </w:p>
    <w:p w:rsidR="007C22DF" w:rsidRDefault="00000000">
      <w:pPr>
        <w:pStyle w:val="ReferenceText"/>
        <w:rPr>
          <w:lang w:eastAsia="zh-CN"/>
        </w:rPr>
      </w:pPr>
      <w:r>
        <w:rPr>
          <w:lang w:eastAsia="zh-CN"/>
        </w:rPr>
        <w:t xml:space="preserve">[2] </w:t>
      </w:r>
      <w:r>
        <w:rPr>
          <w:lang w:eastAsia="zh-CN"/>
        </w:rPr>
        <w:t>【按正文首次引用顺序继续列出，核对可访问性与格式】</w:t>
      </w:r>
      <w:r>
        <w:rPr>
          <w:lang w:eastAsia="zh-CN"/>
        </w:rPr>
        <w:t>.</w:t>
      </w:r>
    </w:p>
    <w:p w:rsidR="007C22DF" w:rsidRDefault="00000000">
      <w:pPr>
        <w:pStyle w:val="1"/>
        <w:rPr>
          <w:lang w:eastAsia="zh-CN"/>
        </w:rPr>
      </w:pPr>
      <w:bookmarkStart w:id="35" w:name="_Toc241076805"/>
      <w:r>
        <w:rPr>
          <w:lang w:eastAsia="zh-CN"/>
        </w:rPr>
        <w:t>附录</w:t>
      </w:r>
      <w:bookmarkEnd w:id="35"/>
    </w:p>
    <w:p w:rsidR="007C22DF" w:rsidRDefault="00000000">
      <w:pPr>
        <w:pStyle w:val="21"/>
        <w:rPr>
          <w:lang w:eastAsia="zh-CN"/>
        </w:rPr>
      </w:pPr>
      <w:bookmarkStart w:id="36" w:name="_Toc241076806"/>
      <w:r>
        <w:rPr>
          <w:lang w:eastAsia="zh-CN"/>
        </w:rPr>
        <w:t>附录</w:t>
      </w:r>
      <w:r>
        <w:rPr>
          <w:lang w:eastAsia="zh-CN"/>
        </w:rPr>
        <w:t xml:space="preserve"> A </w:t>
      </w:r>
      <w:r>
        <w:rPr>
          <w:lang w:eastAsia="zh-CN"/>
        </w:rPr>
        <w:t>关键代码与复现说明</w:t>
      </w:r>
      <w:bookmarkEnd w:id="36"/>
    </w:p>
    <w:p w:rsidR="007C22DF" w:rsidRDefault="00000000">
      <w:pPr>
        <w:pStyle w:val="Placeholder"/>
        <w:rPr>
          <w:lang w:eastAsia="zh-CN"/>
        </w:rPr>
      </w:pPr>
      <w:r>
        <w:rPr>
          <w:lang w:eastAsia="zh-CN"/>
        </w:rPr>
        <w:t>【写明代码入口、运行环境、输入文件、参数、随机种子和输出位置。】</w:t>
      </w:r>
    </w:p>
    <w:p w:rsidR="007C22DF" w:rsidRDefault="00000000">
      <w:pPr>
        <w:pStyle w:val="21"/>
        <w:rPr>
          <w:lang w:eastAsia="zh-CN"/>
        </w:rPr>
      </w:pPr>
      <w:bookmarkStart w:id="37" w:name="_Toc241076807"/>
      <w:r>
        <w:rPr>
          <w:lang w:eastAsia="zh-CN"/>
        </w:rPr>
        <w:t>附录</w:t>
      </w:r>
      <w:r>
        <w:rPr>
          <w:lang w:eastAsia="zh-CN"/>
        </w:rPr>
        <w:t xml:space="preserve"> B </w:t>
      </w:r>
      <w:r>
        <w:rPr>
          <w:lang w:eastAsia="zh-CN"/>
        </w:rPr>
        <w:t>补充推导与结果</w:t>
      </w:r>
      <w:bookmarkEnd w:id="37"/>
    </w:p>
    <w:p w:rsidR="007C22DF" w:rsidRDefault="00000000">
      <w:pPr>
        <w:pStyle w:val="Placeholder"/>
      </w:pPr>
      <w:r>
        <w:rPr>
          <w:lang w:eastAsia="zh-CN"/>
        </w:rPr>
        <w:t>【只放帮助复核正文、但不宜占用正文篇幅的材料。</w:t>
      </w:r>
      <w:r>
        <w:t>】</w:t>
      </w:r>
    </w:p>
    <w:sectPr w:rsidR="007C22DF" w:rsidSect="00034616">
      <w:footerReference w:type="default" r:id="rId9"/>
      <w:headerReference w:type="default" r:id="rId12"/>
      <w:pgSz w:w="11906" w:h="16838"/>
      <w:pgMar w:top="1417" w:right="1417" w:bottom="1417" w:left="153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82622" w:rsidRDefault="00182622">
      <w:pPr>
        <w:spacing w:after="0" w:line="240" w:lineRule="auto"/>
      </w:pPr>
      <w:r>
        <w:separator/>
      </w:r>
    </w:p>
  </w:endnote>
  <w:endnote w:type="continuationSeparator" w:id="0">
    <w:p w:rsidR="00182622" w:rsidRDefault="0018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iti SC">
    <w:altName w:val="Cambria"/>
    <w:panose1 w:val="02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C22DF" w:rsidRDefault="00000000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82622" w:rsidRDefault="00182622">
      <w:pPr>
        <w:spacing w:after="0" w:line="240" w:lineRule="auto"/>
      </w:pPr>
      <w:r>
        <w:separator/>
      </w:r>
    </w:p>
  </w:footnote>
  <w:footnote w:type="continuationSeparator" w:id="0">
    <w:p w:rsidR="00182622" w:rsidRDefault="00182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584016">
    <w:abstractNumId w:val="8"/>
  </w:num>
  <w:num w:numId="2" w16cid:durableId="1653755492">
    <w:abstractNumId w:val="6"/>
  </w:num>
  <w:num w:numId="3" w16cid:durableId="321784887">
    <w:abstractNumId w:val="5"/>
  </w:num>
  <w:num w:numId="4" w16cid:durableId="330333930">
    <w:abstractNumId w:val="4"/>
  </w:num>
  <w:num w:numId="5" w16cid:durableId="791629872">
    <w:abstractNumId w:val="7"/>
  </w:num>
  <w:num w:numId="6" w16cid:durableId="317803338">
    <w:abstractNumId w:val="3"/>
  </w:num>
  <w:num w:numId="7" w16cid:durableId="1478381691">
    <w:abstractNumId w:val="2"/>
  </w:num>
  <w:num w:numId="8" w16cid:durableId="726344176">
    <w:abstractNumId w:val="1"/>
  </w:num>
  <w:num w:numId="9" w16cid:durableId="7032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622"/>
    <w:rsid w:val="0029639D"/>
    <w:rsid w:val="00326F90"/>
    <w:rsid w:val="00490F65"/>
    <w:rsid w:val="007C22DF"/>
    <w:rsid w:val="00AA1D8D"/>
    <w:rsid w:val="00B47730"/>
    <w:rsid w:val="00BC45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8ED37"/>
  <w14:defaultImageDpi w14:val="300"/>
  <w15:docId w15:val="{01B8E427-2987-9844-A7D6-F57B6297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  <w:ind w:firstLine="420"/>
    </w:pPr>
    <w:rPr>
      <w:rFonts w:ascii="Songti SC" w:eastAsia="Songti SC" w:hAnsi="Songti SC" w:cs="Songti SC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76" w:lineRule="auto"/>
      <w:ind w:firstLine="0"/>
      <w:outlineLvl w:val="0"/>
    </w:pPr>
    <w:rPr>
      <w:rFonts w:eastAsia="Songti SC" w:ascii="Songti SC" w:hAnsi="Songti SC" w:cs="Songti SC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 w:line="276" w:lineRule="auto"/>
      <w:ind w:firstLine="0"/>
      <w:outlineLvl w:val="1"/>
    </w:pPr>
    <w:rPr>
      <w:rFonts w:eastAsia="Songti SC" w:ascii="Songti SC" w:hAnsi="Songti SC" w:cs="Songti SC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 w:line="276" w:lineRule="auto"/>
      <w:ind w:firstLine="0"/>
      <w:outlineLvl w:val="2"/>
    </w:pPr>
    <w:rPr>
      <w:rFonts w:eastAsia="Songti SC" w:ascii="Songti SC" w:hAnsi="Songti SC" w:cs="Songti SC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Songti SC" w:eastAsia="Songti SC" w:hAnsi="Songti SC" w:cs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Songti SC" w:eastAsia="Songti SC" w:hAnsi="Songti SC" w:cs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Songti SC" w:eastAsia="Songti SC" w:hAnsi="Songti SC" w:cs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80" w:line="276" w:lineRule="auto"/>
      <w:ind w:firstLine="0"/>
      <w:contextualSpacing/>
      <w:jc w:val="center"/>
    </w:pPr>
    <w:rPr>
      <w:rFonts w:eastAsia="Songti SC" w:ascii="Songti SC" w:hAnsi="Songti SC" w:cs="Songti SC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Songti SC" w:eastAsia="Songti SC" w:hAnsi="Songti SC" w:cs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100" w:after="100" w:line="276" w:lineRule="auto"/>
      <w:ind w:firstLine="0"/>
      <w:jc w:val="center"/>
    </w:pPr>
    <w:rPr>
      <w:rFonts w:ascii="Songti SC" w:eastAsia="Songti SC" w:hAnsi="Songti SC" w:cs="Songti SC"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a1"/>
    <w:pPr>
      <w:spacing w:line="312" w:lineRule="auto"/>
    </w:pPr>
    <w:rPr>
      <w:rFonts w:ascii="Songti SC" w:eastAsia="Songti SC" w:hAnsi="Songti SC" w:cs="Songti SC"/>
      <w:color w:val="505050"/>
      <w:sz w:val="22"/>
    </w:rPr>
  </w:style>
  <w:style w:type="paragraph" w:customStyle="1" w:styleId="TableText">
    <w:name w:val="Table Text"/>
    <w:basedOn w:val="a1"/>
    <w:pPr>
      <w:spacing w:after="0" w:line="288" w:lineRule="auto"/>
      <w:ind w:firstLine="0"/>
    </w:pPr>
    <w:rPr>
      <w:rFonts w:ascii="Songti SC" w:eastAsia="Songti SC" w:hAnsi="Songti SC" w:cs="Songti SC"/>
      <w:sz w:val="21"/>
    </w:rPr>
  </w:style>
  <w:style w:type="paragraph" w:customStyle="1" w:styleId="Equation">
    <w:name w:val="Equation"/>
    <w:basedOn w:val="a1"/>
    <w:pPr>
      <w:spacing w:after="100" w:line="288" w:lineRule="auto"/>
      <w:ind w:firstLine="0"/>
      <w:jc w:val="center"/>
    </w:pPr>
    <w:rPr>
      <w:rFonts w:ascii="Songti SC" w:eastAsia="Songti SC" w:hAnsi="Songti SC" w:cs="Songti SC"/>
    </w:rPr>
  </w:style>
  <w:style w:type="paragraph" w:customStyle="1" w:styleId="ReferenceText">
    <w:name w:val="Reference Text"/>
    <w:basedOn w:val="a1"/>
    <w:pPr>
      <w:spacing w:after="100" w:line="288" w:lineRule="auto"/>
      <w:ind w:left="420" w:hanging="420"/>
    </w:pPr>
    <w:rPr>
      <w:rFonts w:ascii="Songti SC" w:eastAsia="Songti SC" w:hAnsi="Songti SC" w:cs="Songti SC"/>
      <w:sz w:val="22"/>
    </w:rPr>
  </w:style>
  <w:style w:type="paragraph" w:customStyle="1" w:styleId="AbstractText">
    <w:name w:val="Abstract Text"/>
    <w:basedOn w:val="a1"/>
    <w:pPr>
      <w:spacing w:after="100" w:line="288" w:lineRule="auto"/>
      <w:ind w:firstLine="0"/>
    </w:pPr>
    <w:rPr>
      <w:rFonts w:ascii="Songti SC" w:eastAsia="Songti SC" w:hAnsi="Songti SC" w:cs="Songti SC"/>
    </w:rPr>
  </w:style>
  <w:style w:type="paragraph" w:customStyle="1" w:styleId="FrontMatterHeading">
    <w:name w:val="Front Matter Heading"/>
    <w:basedOn w:val="a1"/>
    <w:pPr>
      <w:keepNext/>
      <w:spacing w:before="320" w:after="160"/>
      <w:ind w:firstLine="0"/>
      <w:jc w:val="center"/>
    </w:pPr>
    <w:rPr>
      <w:rFonts w:eastAsia="Songti SC" w:ascii="Songti SC" w:hAnsi="Songti SC" w:cs="Songti SC"/>
      <w:b/>
      <w:sz w:val="30"/>
    </w:rPr>
  </w:style>
  <w:style w:type="paragraph" w:styleId="TOC1">
    <w:name w:val="toc 1"/>
    <w:basedOn w:val="a1"/>
    <w:next w:val="a1"/>
    <w:autoRedefine/>
    <w:uiPriority w:val="39"/>
    <w:unhideWhenUsed/>
    <w:rsid w:val="00BC4550"/>
    <w:rPr>
      <w:rFonts w:ascii="Songti SC" w:eastAsia="Songti SC" w:hAnsi="Songti SC" w:cs="Songti SC"/>
    </w:rPr>
  </w:style>
  <w:style w:type="paragraph" w:styleId="TOC2">
    <w:name w:val="toc 2"/>
    <w:basedOn w:val="a1"/>
    <w:next w:val="a1"/>
    <w:autoRedefine/>
    <w:uiPriority w:val="39"/>
    <w:unhideWhenUsed/>
    <w:rsid w:val="00BC4550"/>
    <w:pPr>
      <w:ind w:leftChars="200" w:left="420"/>
    </w:pPr>
    <w:rPr>
      <w:rFonts w:ascii="Songti SC" w:eastAsia="Songti SC" w:hAnsi="Songti SC" w:cs="Songti SC"/>
    </w:rPr>
  </w:style>
  <w:style w:type="character" w:styleId="aff9">
    <w:name w:val="Hyperlink"/>
    <w:basedOn w:val="a2"/>
    <w:uiPriority w:val="99"/>
    <w:unhideWhenUsed/>
    <w:rsid w:val="00BC45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数学建模论文写作模板</dc:title>
  <dc:subject>无封面逐问结构 Word 模板</dc:subject>
  <dc:creator>python-docx</dc:creator>
  <cp:keywords>数学建模;三线表;专业公式;论文模板</cp:keywords>
  <dc:description>generated by python-docx</dc:description>
  <cp:lastModifiedBy>ffish040509@gmail.com</cp:lastModifiedBy>
  <cp:revision>2</cp:revision>
  <dcterms:created xsi:type="dcterms:W3CDTF">2013-12-23T23:15:00Z</dcterms:created>
  <dcterms:modified xsi:type="dcterms:W3CDTF">2026-09-23T09:28:00Z</dcterms:modified>
  <cp:category/>
</cp:coreProperties>
</file>