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firstLine="883" w:firstLineChars="200"/>
        <w:jc w:val="center"/>
        <w:textAlignment w:val="auto"/>
        <w:rPr>
          <w:rFonts w:hint="eastAsia"/>
        </w:rPr>
      </w:pPr>
      <w:r>
        <w:rPr>
          <w:rFonts w:hint="eastAsia"/>
        </w:rPr>
        <w:t>Sudo提权漏洞分析</w:t>
      </w:r>
    </w:p>
    <w:p>
      <w:pPr>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 w:hAnsi="仿宋" w:eastAsia="仿宋" w:cs="仿宋"/>
          <w:sz w:val="32"/>
          <w:szCs w:val="32"/>
        </w:rPr>
      </w:pPr>
      <w:r>
        <w:rPr>
          <w:rFonts w:hint="eastAsia" w:ascii="仿宋" w:hAnsi="仿宋" w:eastAsia="仿宋" w:cs="仿宋"/>
          <w:sz w:val="32"/>
          <w:szCs w:val="32"/>
        </w:rPr>
        <w:t>Cve-2019-14287</w:t>
      </w:r>
    </w:p>
    <w:p>
      <w:pPr>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一．前言</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近日 ，sudo 被</w:t>
      </w:r>
      <w:r>
        <w:rPr>
          <w:rFonts w:hint="eastAsia" w:ascii="仿宋" w:hAnsi="仿宋" w:eastAsia="仿宋" w:cs="仿宋"/>
          <w:sz w:val="32"/>
          <w:szCs w:val="32"/>
          <w:lang w:val="en-US" w:eastAsia="zh-CN"/>
        </w:rPr>
        <w:t>曝光</w:t>
      </w:r>
      <w:r>
        <w:rPr>
          <w:rFonts w:hint="eastAsia" w:ascii="仿宋" w:hAnsi="仿宋" w:eastAsia="仿宋" w:cs="仿宋"/>
          <w:sz w:val="32"/>
          <w:szCs w:val="32"/>
        </w:rPr>
        <w:t>一个漏洞，非授权的特权用户可以绕过限制获得特权,也就是说如果将sudo配置为允许用户通过Runas规范中定义的ALL关键字来以任意用户身份运行命令的话，那么攻击者将有可能通过制定用户ID -1或4294967295来以root权限执行恶意命令，这个漏洞只能在非标准配置的Linux下生效，大多数Linux服务器不受影响。</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二．环境及原理</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在开始复现这个漏洞前,我们需要了解sudo命令的工作原理以及相关的文件配置</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实验环境：</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仿宋" w:hAnsi="仿宋" w:eastAsia="仿宋" w:cs="仿宋"/>
          <w:sz w:val="32"/>
          <w:szCs w:val="32"/>
          <w:lang w:eastAsia="zh-CN"/>
        </w:rPr>
      </w:pPr>
      <w:r>
        <w:drawing>
          <wp:inline distT="0" distB="0" distL="114300" distR="114300">
            <wp:extent cx="635" cy="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3543300" cy="10591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43300" cy="10591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Sudo 的全称是“superuserdo”，它是Linux系统管理指令，允许用户在不需要切换环境的前提下以其它用户的权限运行应用程序或命令，通常是以 root 用户身份运行命令，以减少 root 用户的登录和管理时间，同时提高安全性，当在Linux操作系统上执行命令时，只有得到许可或者知道root密码，普通用户才可以使用sudo（super user do）命令以root身份执行命令</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因此对于sudo命令来说，通过向/etc/sudoers配置文件添加特殊的指令，就可以让某个用户以另一个用户的身份运行命令</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eastAsia="zh-CN"/>
        </w:rPr>
        <w:t>执行sudo -u &lt;用户名&gt; &lt;命令&gt;, 将允许当前用户，提权到&lt;用户名&gt;的身份，再执行后面的&lt;命令&gt;, 即使&lt;命令&gt;原本需要root权限。提权到&lt;用户名&gt;身份时，是以&lt;用户名&gt;的身份来执行命令的，因此创建的文件默认属于&lt;用户名&gt;用户。</w:t>
      </w:r>
    </w:p>
    <w:p>
      <w:pPr>
        <w:keepNext w:val="0"/>
        <w:keepLines w:val="0"/>
        <w:pageBreakBefore w:val="0"/>
        <w:widowControl w:val="0"/>
        <w:numPr>
          <w:ilvl w:val="0"/>
          <w:numId w:val="1"/>
        </w:numPr>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复现</w:t>
      </w:r>
    </w:p>
    <w:p>
      <w:pPr>
        <w:keepNext w:val="0"/>
        <w:keepLines w:val="0"/>
        <w:pageBreakBefore w:val="0"/>
        <w:widowControl w:val="0"/>
        <w:numPr>
          <w:ilvl w:val="0"/>
          <w:numId w:val="2"/>
        </w:numPr>
        <w:kinsoku/>
        <w:wordWrap/>
        <w:overflowPunct/>
        <w:topLinePunct w:val="0"/>
        <w:autoSpaceDE/>
        <w:autoSpaceDN/>
        <w:bidi w:val="0"/>
        <w:adjustRightInd/>
        <w:snapToGrid/>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添加用户test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仿宋" w:hAnsi="仿宋" w:eastAsia="仿宋" w:cs="仿宋"/>
          <w:sz w:val="32"/>
          <w:szCs w:val="32"/>
          <w:lang w:val="en-US" w:eastAsia="zh-CN"/>
        </w:rPr>
      </w:pPr>
      <w:r>
        <w:drawing>
          <wp:inline distT="0" distB="0" distL="114300" distR="114300">
            <wp:extent cx="635" cy="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635" cy="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4991100" cy="16535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91100" cy="1653540"/>
                    </a:xfrm>
                    <a:prstGeom prst="rect">
                      <a:avLst/>
                    </a:prstGeom>
                    <a:noFill/>
                    <a:ln w="9525">
                      <a:noFill/>
                    </a:ln>
                  </pic:spPr>
                </pic:pic>
              </a:graphicData>
            </a:graphic>
          </wp:inline>
        </w:drawing>
      </w:r>
    </w:p>
    <w:p>
      <w:pPr>
        <w:pageBreakBefore w:val="0"/>
        <w:widowControl w:val="0"/>
        <w:numPr>
          <w:ilvl w:val="0"/>
          <w:numId w:val="2"/>
        </w:numPr>
        <w:kinsoku/>
        <w:wordWrap/>
        <w:overflowPunct/>
        <w:topLinePunct w:val="0"/>
        <w:autoSpaceDE/>
        <w:autoSpaceDN/>
        <w:bidi w:val="0"/>
        <w:adjustRightInd/>
        <w:snapToGrid/>
        <w:ind w:left="0"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在/etc/sudoers中插入</w:t>
      </w:r>
    </w:p>
    <w:p>
      <w:pPr>
        <w:pageBreakBefore w:val="0"/>
        <w:widowControl w:val="0"/>
        <w:numPr>
          <w:numId w:val="0"/>
        </w:numPr>
        <w:kinsoku/>
        <w:wordWrap/>
        <w:overflowPunct/>
        <w:topLinePunct w:val="0"/>
        <w:autoSpaceDE/>
        <w:autoSpaceDN/>
        <w:bidi w:val="0"/>
        <w:adjustRightInd/>
        <w:snapToGrid/>
        <w:ind w:leftChars="0" w:firstLine="420" w:firstLineChars="200"/>
        <w:textAlignment w:val="auto"/>
      </w:pPr>
      <w:r>
        <w:drawing>
          <wp:inline distT="0" distB="0" distL="114300" distR="114300">
            <wp:extent cx="5074920" cy="57848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t="41565"/>
                    <a:stretch>
                      <a:fillRect/>
                    </a:stretch>
                  </pic:blipFill>
                  <pic:spPr>
                    <a:xfrm>
                      <a:off x="0" y="0"/>
                      <a:ext cx="5074920" cy="578485"/>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ind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表示允许 test帐号以非 root 外的身份执行 /bin/bash，如果试图以 root 身份（sudo）运行该命令则会被拒绝</w:t>
      </w:r>
    </w:p>
    <w:p>
      <w:pPr>
        <w:pageBreakBefore w:val="0"/>
        <w:widowControl w:val="0"/>
        <w:numPr>
          <w:ilvl w:val="0"/>
          <w:numId w:val="2"/>
        </w:numPr>
        <w:tabs>
          <w:tab w:val="clear" w:pos="312"/>
        </w:tabs>
        <w:kinsoku/>
        <w:wordWrap/>
        <w:overflowPunct/>
        <w:topLinePunct w:val="0"/>
        <w:autoSpaceDE/>
        <w:autoSpaceDN/>
        <w:bidi w:val="0"/>
        <w:adjustRightInd/>
        <w:snapToGrid/>
        <w:ind w:left="0"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test用户登陆，直接使用/bin/bash命令，显示不成功</w:t>
      </w:r>
    </w:p>
    <w:p>
      <w:pPr>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仿宋" w:hAnsi="仿宋" w:eastAsia="仿宋" w:cs="仿宋"/>
          <w:sz w:val="32"/>
          <w:szCs w:val="32"/>
          <w:lang w:val="en-US" w:eastAsia="zh-CN"/>
        </w:rPr>
      </w:pPr>
      <w:r>
        <w:drawing>
          <wp:inline distT="0" distB="0" distL="114300" distR="114300">
            <wp:extent cx="5274310" cy="750570"/>
            <wp:effectExtent l="0" t="0" r="139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750570"/>
                    </a:xfrm>
                    <a:prstGeom prst="rect">
                      <a:avLst/>
                    </a:prstGeom>
                    <a:noFill/>
                    <a:ln w="9525">
                      <a:noFill/>
                    </a:ln>
                  </pic:spPr>
                </pic:pic>
              </a:graphicData>
            </a:graphic>
          </wp:inline>
        </w:drawing>
      </w:r>
    </w:p>
    <w:p>
      <w:pPr>
        <w:pageBreakBefore w:val="0"/>
        <w:widowControl w:val="0"/>
        <w:numPr>
          <w:ilvl w:val="0"/>
          <w:numId w:val="2"/>
        </w:numPr>
        <w:tabs>
          <w:tab w:val="clear" w:pos="312"/>
        </w:tabs>
        <w:kinsoku/>
        <w:wordWrap/>
        <w:overflowPunct/>
        <w:topLinePunct w:val="0"/>
        <w:autoSpaceDE/>
        <w:autoSpaceDN/>
        <w:bidi w:val="0"/>
        <w:adjustRightInd/>
        <w:snapToGrid/>
        <w:ind w:left="0"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输入 sudo -u#-1 /bin/bash，或者sudo -u#4294967295，如图显示，均可执行成功：</w:t>
      </w:r>
    </w:p>
    <w:p>
      <w:pPr>
        <w:pageBreakBefore w:val="0"/>
        <w:widowControl w:val="0"/>
        <w:numPr>
          <w:numId w:val="0"/>
        </w:numPr>
        <w:kinsoku/>
        <w:wordWrap/>
        <w:overflowPunct/>
        <w:topLinePunct w:val="0"/>
        <w:autoSpaceDE/>
        <w:autoSpaceDN/>
        <w:bidi w:val="0"/>
        <w:adjustRightInd/>
        <w:snapToGrid/>
        <w:ind w:leftChars="0" w:firstLine="420" w:firstLineChars="200"/>
        <w:textAlignment w:val="auto"/>
      </w:pPr>
      <w:r>
        <w:drawing>
          <wp:inline distT="0" distB="0" distL="114300" distR="114300">
            <wp:extent cx="4876800" cy="72390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4876800" cy="723900"/>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ind w:leftChars="0" w:firstLine="420" w:firstLineChars="200"/>
        <w:textAlignment w:val="auto"/>
      </w:pPr>
      <w:r>
        <w:drawing>
          <wp:inline distT="0" distB="0" distL="114300" distR="114300">
            <wp:extent cx="4587240" cy="124968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4587240" cy="1249680"/>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ind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sudo -u 可以通过指定 UID 的方式来代替用户，当指定的 UID 为 -1 或 4294967295（-1 的补码，其实内部是按无符号整数处理的） 时，因此可以触发漏洞，绕过上面的限制并以 root 身份执行命令。</w:t>
      </w:r>
    </w:p>
    <w:p>
      <w:pPr>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利用漏洞</w:t>
      </w:r>
    </w:p>
    <w:p>
      <w:pPr>
        <w:pageBreakBefore w:val="0"/>
        <w:widowControl w:val="0"/>
        <w:numPr>
          <w:numId w:val="0"/>
        </w:numPr>
        <w:kinsoku/>
        <w:wordWrap/>
        <w:overflowPunct/>
        <w:topLinePunct w:val="0"/>
        <w:autoSpaceDE/>
        <w:autoSpaceDN/>
        <w:bidi w:val="0"/>
        <w:adjustRightInd/>
        <w:snapToGrid/>
        <w:ind w:leftChars="20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如果sudoers条目允许用户以任意用户身份运行命令（非root），那么攻击者就可以利用该漏洞来绕过这种限制了,所以为了真正利用这个漏洞，用户首先需要为某个能执行其他命令的命令配置好sudoers文件。</w:t>
      </w:r>
    </w:p>
    <w:p>
      <w:pPr>
        <w:pageBreakBefore w:val="0"/>
        <w:widowControl w:val="0"/>
        <w:numPr>
          <w:numId w:val="0"/>
        </w:numPr>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漏洞修复</w:t>
      </w:r>
    </w:p>
    <w:p>
      <w:pPr>
        <w:pageBreakBefore w:val="0"/>
        <w:widowControl w:val="0"/>
        <w:numPr>
          <w:numId w:val="0"/>
        </w:numPr>
        <w:kinsoku/>
        <w:wordWrap/>
        <w:overflowPunct/>
        <w:topLinePunct w:val="0"/>
        <w:autoSpaceDE/>
        <w:autoSpaceDN/>
        <w:bidi w:val="0"/>
        <w:adjustRightInd/>
        <w:snapToGrid/>
        <w:ind w:leftChars="20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通过复现可知该漏洞是 sudo安全策略绕过问题，它可导致恶意用户或程序在目标 Linux 系统上以 root 身份执行任意命令，目前Sudo v1.8.28版本已修复该漏洞,建议Linux用户将sudo包更新至最新版本。</w:t>
      </w:r>
    </w:p>
    <w:p>
      <w:pPr>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感想</w:t>
      </w:r>
    </w:p>
    <w:p>
      <w:pPr>
        <w:pageBreakBefore w:val="0"/>
        <w:widowControl w:val="0"/>
        <w:numPr>
          <w:numId w:val="0"/>
        </w:numPr>
        <w:kinsoku/>
        <w:wordWrap/>
        <w:overflowPunct/>
        <w:topLinePunct w:val="0"/>
        <w:autoSpaceDE/>
        <w:autoSpaceDN/>
        <w:bidi w:val="0"/>
        <w:adjustRightInd/>
        <w:snapToGrid/>
        <w:ind w:left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本次漏洞复现的实现并不困难，但我还是学到了许多知识，了解到注意提高安全意识，及时更新版本。</w:t>
      </w:r>
      <w:bookmarkStart w:id="0" w:name="_GoBack"/>
      <w:bookmarkEnd w:id="0"/>
    </w:p>
    <w:p>
      <w:pPr>
        <w:pageBreakBefore w:val="0"/>
        <w:widowControl w:val="0"/>
        <w:numPr>
          <w:numId w:val="0"/>
        </w:numPr>
        <w:kinsoku/>
        <w:wordWrap/>
        <w:overflowPunct/>
        <w:topLinePunct w:val="0"/>
        <w:autoSpaceDE/>
        <w:autoSpaceDN/>
        <w:bidi w:val="0"/>
        <w:adjustRightInd/>
        <w:snapToGrid/>
        <w:ind w:leftChars="200"/>
        <w:textAlignment w:val="auto"/>
        <w:rPr>
          <w:rFonts w:hint="eastAsia" w:ascii="仿宋" w:hAnsi="仿宋" w:eastAsia="仿宋" w:cs="仿宋"/>
          <w:sz w:val="32"/>
          <w:szCs w:val="32"/>
          <w:lang w:val="en-US" w:eastAsia="zh-CN"/>
        </w:rPr>
      </w:pPr>
    </w:p>
    <w:p>
      <w:pPr>
        <w:pageBreakBefore w:val="0"/>
        <w:widowControl w:val="0"/>
        <w:numPr>
          <w:numId w:val="0"/>
        </w:numPr>
        <w:kinsoku/>
        <w:wordWrap/>
        <w:overflowPunct/>
        <w:topLinePunct w:val="0"/>
        <w:autoSpaceDE/>
        <w:autoSpaceDN/>
        <w:bidi w:val="0"/>
        <w:adjustRightInd/>
        <w:snapToGrid/>
        <w:ind w:leftChars="200"/>
        <w:textAlignment w:val="auto"/>
        <w:rPr>
          <w:rFonts w:hint="eastAsia" w:ascii="仿宋" w:hAnsi="仿宋" w:eastAsia="仿宋" w:cs="仿宋"/>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8B8C"/>
    <w:multiLevelType w:val="singleLevel"/>
    <w:tmpl w:val="59A18B8C"/>
    <w:lvl w:ilvl="0" w:tentative="0">
      <w:start w:val="3"/>
      <w:numFmt w:val="chineseCounting"/>
      <w:suff w:val="nothing"/>
      <w:lvlText w:val="%1．"/>
      <w:lvlJc w:val="left"/>
      <w:rPr>
        <w:rFonts w:hint="eastAsia"/>
      </w:rPr>
    </w:lvl>
  </w:abstractNum>
  <w:abstractNum w:abstractNumId="1">
    <w:nsid w:val="746FAA9F"/>
    <w:multiLevelType w:val="singleLevel"/>
    <w:tmpl w:val="746FAA9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32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Administrator.MACHENI-KA32LTP</dc:creator>
  <cp:lastModifiedBy>f</cp:lastModifiedBy>
  <dcterms:modified xsi:type="dcterms:W3CDTF">2019-11-12T13:15:47Z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