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>Of the Year</w:t>
      </w:r>
      <w:r w:rsidRPr="007666F5">
        <w:rPr>
          <w:rFonts w:ascii="Calibri" w:eastAsia="Times New Roman" w:hAnsi="Calibri" w:cs="Calibri"/>
        </w:rPr>
        <w:t>—Appointed by Admin.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>Safety/Discipline</w:t>
      </w:r>
      <w:r w:rsidRPr="007666F5">
        <w:rPr>
          <w:rFonts w:ascii="Calibri" w:eastAsia="Times New Roman" w:hAnsi="Calibri" w:cs="Calibri"/>
        </w:rPr>
        <w:t>- Appointed by Admin.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>Ombudsmen-</w:t>
      </w:r>
      <w:r w:rsidRPr="007666F5">
        <w:rPr>
          <w:rFonts w:ascii="Calibri" w:eastAsia="Times New Roman" w:hAnsi="Calibri" w:cs="Calibri"/>
        </w:rPr>
        <w:t xml:space="preserve"> Appointed by Admin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 xml:space="preserve">Hispanic: </w:t>
      </w:r>
      <w:r w:rsidRPr="007666F5">
        <w:rPr>
          <w:rFonts w:ascii="Calibri" w:eastAsia="Times New Roman" w:hAnsi="Calibri" w:cs="Calibri"/>
        </w:rPr>
        <w:t> Pearson/Jeanbaptiste-Co-Chairs—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1.Byrd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2. Adamski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3. Paseiro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4. I. Perez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5. L. Romero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6. S. Rodriguez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7. L. Martinez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8. D. Bichachi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9. Mendiola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10. Saumell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11. Wilson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12. Ramirez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13. Isales</w:t>
      </w:r>
    </w:p>
    <w:p w:rsidR="007666F5" w:rsidRPr="007666F5" w:rsidRDefault="007666F5" w:rsidP="007666F5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14. Marcos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>Black History:</w:t>
      </w:r>
      <w:r w:rsidRPr="007666F5">
        <w:rPr>
          <w:rFonts w:ascii="Calibri" w:eastAsia="Times New Roman" w:hAnsi="Calibri" w:cs="Calibri"/>
        </w:rPr>
        <w:t xml:space="preserve"> Jeanbaptiste/Murphy,  Co-Chairs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Heath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2.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Lacy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3.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Wilson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4.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V. Johnson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5.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D. Williams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6.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Mims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7.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Hodgson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8.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Salazar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>Jewish History</w:t>
      </w:r>
      <w:r w:rsidRPr="007666F5">
        <w:rPr>
          <w:rFonts w:ascii="Calibri" w:eastAsia="Times New Roman" w:hAnsi="Calibri" w:cs="Calibri"/>
        </w:rPr>
        <w:t>: Danielle Klahr, Chair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Hodges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2.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Johanson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3.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Fidalgo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4.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E. Perez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5.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Ramirez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6.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Verite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7.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Isales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8.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Dudley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9.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Eisenstein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10.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7666F5">
        <w:rPr>
          <w:rFonts w:ascii="Calibri" w:eastAsia="Times New Roman" w:hAnsi="Calibri" w:cs="Calibri"/>
        </w:rPr>
        <w:t>K. Hodgson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 xml:space="preserve">Red/Blue: </w:t>
      </w:r>
      <w:r w:rsidRPr="007666F5">
        <w:rPr>
          <w:rFonts w:ascii="Calibri" w:eastAsia="Times New Roman" w:hAnsi="Calibri" w:cs="Calibri"/>
        </w:rPr>
        <w:t>Torres/Stebenne, Co- Chairs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B. Torres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2.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Quincoces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3.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Cattie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4.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Mallozzi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lastRenderedPageBreak/>
        <w:t>5.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Johanson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6.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Llorca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7.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Fidalgo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8.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Bichachi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9.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Saumell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10.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7666F5">
        <w:rPr>
          <w:rFonts w:ascii="Calibri" w:eastAsia="Times New Roman" w:hAnsi="Calibri" w:cs="Calibri"/>
        </w:rPr>
        <w:t>E. Perez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7666F5">
        <w:rPr>
          <w:rFonts w:ascii="Calibri" w:eastAsia="Times New Roman" w:hAnsi="Calibri" w:cs="Calibri"/>
        </w:rPr>
        <w:t>Verite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12.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7666F5">
        <w:rPr>
          <w:rFonts w:ascii="Calibri" w:eastAsia="Times New Roman" w:hAnsi="Calibri" w:cs="Calibri"/>
        </w:rPr>
        <w:t>Mackinney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13.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7666F5">
        <w:rPr>
          <w:rFonts w:ascii="Calibri" w:eastAsia="Times New Roman" w:hAnsi="Calibri" w:cs="Calibri"/>
        </w:rPr>
        <w:t>D. Diaz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>Science Fair</w:t>
      </w:r>
      <w:r w:rsidRPr="007666F5">
        <w:rPr>
          <w:rFonts w:ascii="Calibri" w:eastAsia="Times New Roman" w:hAnsi="Calibri" w:cs="Calibri"/>
        </w:rPr>
        <w:t>: S.Velasco, Chair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Cattie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2.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Hurtzig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3.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Gomez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4.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Arenas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>United Way:</w:t>
      </w:r>
      <w:r w:rsidRPr="007666F5">
        <w:rPr>
          <w:rFonts w:ascii="Calibri" w:eastAsia="Times New Roman" w:hAnsi="Calibri" w:cs="Calibri"/>
        </w:rPr>
        <w:t xml:space="preserve"> Student Campaign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H. Rodriguez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2.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Tappert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3.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Cid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4.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Carroll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5.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Gomez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6.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Mims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7.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Prada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8.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Mora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>United Way Employee</w:t>
      </w:r>
      <w:r w:rsidRPr="007666F5">
        <w:rPr>
          <w:rFonts w:ascii="Calibri" w:eastAsia="Times New Roman" w:hAnsi="Calibri" w:cs="Calibri"/>
        </w:rPr>
        <w:t>: Marrero, Chair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Dockstader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>ESE Week/Activities</w:t>
      </w:r>
      <w:r w:rsidRPr="007666F5">
        <w:rPr>
          <w:rFonts w:ascii="Calibri" w:eastAsia="Times New Roman" w:hAnsi="Calibri" w:cs="Calibri"/>
        </w:rPr>
        <w:t>: Whalen, Chair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Heath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2.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I. Perez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3.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Mallozzi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4.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Lacy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5.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Llorca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6.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Mendiola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7.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Tappert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8.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Dudley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9.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Cid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10.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7666F5">
        <w:rPr>
          <w:rFonts w:ascii="Calibri" w:eastAsia="Times New Roman" w:hAnsi="Calibri" w:cs="Calibri"/>
        </w:rPr>
        <w:t>Merced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7666F5">
        <w:rPr>
          <w:rFonts w:ascii="Calibri" w:eastAsia="Times New Roman" w:hAnsi="Calibri" w:cs="Calibri"/>
        </w:rPr>
        <w:t>Arenas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12.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7666F5">
        <w:rPr>
          <w:rFonts w:ascii="Calibri" w:eastAsia="Times New Roman" w:hAnsi="Calibri" w:cs="Calibri"/>
        </w:rPr>
        <w:t>Brito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13.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7666F5">
        <w:rPr>
          <w:rFonts w:ascii="Calibri" w:eastAsia="Times New Roman" w:hAnsi="Calibri" w:cs="Calibri"/>
        </w:rPr>
        <w:t>Eisenstein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>Grant writing/Technology</w:t>
      </w:r>
      <w:r w:rsidRPr="007666F5">
        <w:rPr>
          <w:rFonts w:ascii="Calibri" w:eastAsia="Times New Roman" w:hAnsi="Calibri" w:cs="Calibri"/>
        </w:rPr>
        <w:t>-:Pearson- Chair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lastRenderedPageBreak/>
        <w:t>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Byrd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2.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S. Hodges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3.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Paseiro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4.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Cardoso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5.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Stebenne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 </w:t>
      </w:r>
    </w:p>
    <w:p w:rsidR="007666F5" w:rsidRPr="007666F5" w:rsidRDefault="007666F5" w:rsidP="007666F5">
      <w:pPr>
        <w:spacing w:after="0" w:line="240" w:lineRule="auto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  <w:b/>
          <w:bCs/>
          <w:u w:val="single"/>
        </w:rPr>
        <w:t xml:space="preserve">Jennifer Beth Turken Award: </w:t>
      </w:r>
      <w:r w:rsidRPr="007666F5">
        <w:rPr>
          <w:rFonts w:ascii="Calibri" w:eastAsia="Times New Roman" w:hAnsi="Calibri" w:cs="Calibri"/>
        </w:rPr>
        <w:t> Cardoso, Chair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1.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Bodan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2.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Prada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3.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Romero</w:t>
      </w:r>
    </w:p>
    <w:p w:rsidR="007666F5" w:rsidRPr="007666F5" w:rsidRDefault="007666F5" w:rsidP="007666F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7666F5">
        <w:rPr>
          <w:rFonts w:ascii="Calibri" w:eastAsia="Times New Roman" w:hAnsi="Calibri" w:cs="Calibri"/>
        </w:rPr>
        <w:t>4.</w:t>
      </w:r>
      <w:r w:rsidRPr="007666F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7666F5">
        <w:rPr>
          <w:rFonts w:ascii="Calibri" w:eastAsia="Times New Roman" w:hAnsi="Calibri" w:cs="Calibri"/>
        </w:rPr>
        <w:t>Oyanguren</w:t>
      </w:r>
    </w:p>
    <w:p w:rsidR="005E49D6" w:rsidRDefault="005E49D6">
      <w:bookmarkStart w:id="0" w:name="_GoBack"/>
      <w:bookmarkEnd w:id="0"/>
    </w:p>
    <w:sectPr w:rsidR="005E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F5"/>
    <w:rsid w:val="005E49D6"/>
    <w:rsid w:val="0076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M-DCPS</dc:creator>
  <cp:keywords/>
  <dc:description/>
  <cp:lastModifiedBy>M-DCPS</cp:lastModifiedBy>
  <cp:revision>1</cp:revision>
  <dcterms:created xsi:type="dcterms:W3CDTF">2012-10-13T19:32:00Z</dcterms:created>
  <dcterms:modified xsi:type="dcterms:W3CDTF">2012-10-13T19:33:00Z</dcterms:modified>
</cp:coreProperties>
</file>