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DE" w:rsidRDefault="007D0DDE" w:rsidP="007D0DDE">
      <w:r>
        <w:t>All Teachers:</w:t>
      </w:r>
    </w:p>
    <w:p w:rsidR="007D0DDE" w:rsidRDefault="007D0DDE" w:rsidP="007D0DDE"/>
    <w:p w:rsidR="007D0DDE" w:rsidRDefault="007D0DDE" w:rsidP="007D0DDE">
      <w:r>
        <w:t xml:space="preserve"> </w:t>
      </w:r>
    </w:p>
    <w:p w:rsidR="007D0DDE" w:rsidRDefault="007D0DDE" w:rsidP="007D0DDE"/>
    <w:p w:rsidR="007D0DDE" w:rsidRDefault="007D0DDE" w:rsidP="007D0DDE">
      <w:r>
        <w:t xml:space="preserve">Digital Learning Day (DLD) is a culminating event in a year-round national awareness campaign to improve teaching and learning for all children. All schools have been asked to register for and participate in the DLD activities on February 1, 2012, to be counted among the many other schools and districts that are realizing the impact of digital learning on today’s students. Weekly Briefing #11273 provides additional information. </w:t>
      </w:r>
    </w:p>
    <w:p w:rsidR="007D0DDE" w:rsidRDefault="007D0DDE" w:rsidP="007D0DDE"/>
    <w:p w:rsidR="007D0DDE" w:rsidRDefault="007D0DDE" w:rsidP="007D0DDE">
      <w:r>
        <w:t xml:space="preserve"> </w:t>
      </w:r>
    </w:p>
    <w:p w:rsidR="007D0DDE" w:rsidRDefault="007D0DDE" w:rsidP="007D0DDE"/>
    <w:p w:rsidR="007D0DDE" w:rsidRDefault="007D0DDE" w:rsidP="007D0DDE">
      <w:r>
        <w:t>Large participation from our schools in this event will support the district’s continued efforts to provide digital learning opportunities and innovative teaching to our students and will show community and business partners that we are committed to our efforts of raising funds for wireless improvements in our schools.  In order to promote digital learning and encourage participation in this event, all teachers are asked to register for DLD by the deadline date of Wednesday, January 25, 2012. Teachers can register through the Digital Learning Day website, located at http://www.digitallearningday.org/ or through the M-DCPS Employee Portal.</w:t>
      </w:r>
    </w:p>
    <w:p w:rsidR="007D0DDE" w:rsidRDefault="007D0DDE" w:rsidP="007D0DDE"/>
    <w:p w:rsidR="007D0DDE" w:rsidRDefault="007D0DDE" w:rsidP="007D0DDE">
      <w:r>
        <w:t xml:space="preserve"> </w:t>
      </w:r>
    </w:p>
    <w:p w:rsidR="007D0DDE" w:rsidRDefault="007D0DDE" w:rsidP="007D0DDE"/>
    <w:p w:rsidR="007D0DDE" w:rsidRDefault="007D0DDE" w:rsidP="007D0DDE">
      <w:r>
        <w:t>Schools that register for the Digital Learning Day activities have an opportunity to win an interactive technology classroom bundle. Here is how you can help your school win:</w:t>
      </w:r>
    </w:p>
    <w:p w:rsidR="007D0DDE" w:rsidRDefault="007D0DDE" w:rsidP="007D0DDE"/>
    <w:p w:rsidR="007D0DDE" w:rsidRDefault="007D0DDE" w:rsidP="007D0DDE">
      <w:r>
        <w:t xml:space="preserve">·        The school with the highest percentage of DLD registrations (based on faculty count) will be named the winner; therefore, the more teachers who register from each school the better the school’s chances of winning </w:t>
      </w:r>
    </w:p>
    <w:p w:rsidR="007D0DDE" w:rsidRDefault="007D0DDE" w:rsidP="007D0DDE"/>
    <w:p w:rsidR="007D0DDE" w:rsidRDefault="007D0DDE" w:rsidP="007D0DDE">
      <w:r>
        <w:t xml:space="preserve">·        Winner will be chosen on percentage of registrations based on faculty count, NOT on total registrations; providing smaller schools equal chances of winning </w:t>
      </w:r>
    </w:p>
    <w:p w:rsidR="007D0DDE" w:rsidRDefault="007D0DDE" w:rsidP="007D0DDE"/>
    <w:p w:rsidR="007D0DDE" w:rsidRDefault="007D0DDE" w:rsidP="007D0DDE">
      <w:r>
        <w:t xml:space="preserve">·        One school from each grade configuration (E, K-8, M, </w:t>
      </w:r>
      <w:proofErr w:type="gramStart"/>
      <w:r>
        <w:t>S</w:t>
      </w:r>
      <w:proofErr w:type="gramEnd"/>
      <w:r>
        <w:t>) will be chosen as a winner for a total of 4 winners district wide</w:t>
      </w:r>
    </w:p>
    <w:p w:rsidR="007D0DDE" w:rsidRDefault="007D0DDE" w:rsidP="007D0DDE"/>
    <w:p w:rsidR="007D0DDE" w:rsidRDefault="007D0DDE" w:rsidP="007D0DDE">
      <w:r>
        <w:t>·        In the event of a tie (2 schools have the same percentage of registrations) the selected schools will be entered in a drawing</w:t>
      </w:r>
    </w:p>
    <w:p w:rsidR="007D0DDE" w:rsidRDefault="007D0DDE" w:rsidP="007D0DDE"/>
    <w:p w:rsidR="007D0DDE" w:rsidRDefault="007D0DDE" w:rsidP="007D0DDE">
      <w:r>
        <w:t xml:space="preserve">·        When registering for the DLD event, schools must enter the following in the box for “Referral Contest” section of the online registration: MDCPS-Location#. See example attached.   </w:t>
      </w:r>
    </w:p>
    <w:p w:rsidR="007D0DDE" w:rsidRDefault="007D0DDE" w:rsidP="007D0DDE"/>
    <w:p w:rsidR="007D0DDE" w:rsidRDefault="007D0DDE" w:rsidP="007D0DDE">
      <w:r>
        <w:t>·        Winners will be announced in mid-February.</w:t>
      </w:r>
    </w:p>
    <w:p w:rsidR="007D0DDE" w:rsidRDefault="007D0DDE" w:rsidP="007D0DDE"/>
    <w:p w:rsidR="007D0DDE" w:rsidRDefault="007D0DDE" w:rsidP="007D0DDE">
      <w:r>
        <w:t xml:space="preserve"> </w:t>
      </w:r>
    </w:p>
    <w:p w:rsidR="007D0DDE" w:rsidRDefault="007D0DDE" w:rsidP="007D0DDE"/>
    <w:p w:rsidR="007D0DDE" w:rsidRDefault="007D0DDE" w:rsidP="007D0DDE">
      <w:r>
        <w:t xml:space="preserve">Participating in Digital Learning Day activities is easy. Here are some activities that you can implement:  </w:t>
      </w:r>
    </w:p>
    <w:p w:rsidR="007D0DDE" w:rsidRDefault="007D0DDE" w:rsidP="007D0DDE"/>
    <w:p w:rsidR="007D0DDE" w:rsidRDefault="007D0DDE" w:rsidP="007D0DDE">
      <w:r>
        <w:t xml:space="preserve">Start a conversation in your school (through department and staff meetings, PTA/PTO meetings, promotional events) and talk about your goals for your students and how digital learning can help meet their needs. </w:t>
      </w:r>
    </w:p>
    <w:p w:rsidR="007D0DDE" w:rsidRDefault="007D0DDE" w:rsidP="007D0DDE">
      <w:r>
        <w:t xml:space="preserve">Participate virtually in the Digital Learning Day-National Town Hall meeting on February 1, 2012. The broadcast will feature live interaction with school sites around the country, profile great teachers that effectively use technology to deliver instruction, and focus on education innovation projects. The event will demonstrate how technology can be used to deliver high-quality instruction effectively, and provide real examples of how successful digital learning works. Schools may choose to broadcast the Town Hall during lunch hour or gather a group of teachers together to watch. </w:t>
      </w:r>
    </w:p>
    <w:p w:rsidR="007D0DDE" w:rsidRDefault="007D0DDE" w:rsidP="007D0DDE">
      <w:r>
        <w:t xml:space="preserve">Try one new thing and sample an online lesson, use mobile devices in class, start a wiki, use digital storytelling, start a project-based learning unit, but above all, challenge your teaching, learning, and pedagogy and see what digital technology can do for you and the students you serve! </w:t>
      </w:r>
    </w:p>
    <w:p w:rsidR="007D0DDE" w:rsidRDefault="007D0DDE" w:rsidP="007D0DDE">
      <w:r>
        <w:t xml:space="preserve"> </w:t>
      </w:r>
    </w:p>
    <w:p w:rsidR="007D0DDE" w:rsidRDefault="007D0DDE" w:rsidP="007D0DDE"/>
    <w:p w:rsidR="007D0DDE" w:rsidRDefault="007D0DDE" w:rsidP="007D0DDE">
      <w:r>
        <w:lastRenderedPageBreak/>
        <w:t xml:space="preserve">For additional information visit the Digital Learning Day website located at http://www.digitallearningday.org/toolkits/. The DLD site has a collection of promotional and instructional resources as well as promotional toolkits that you can use to plan and promote DLD activities.  </w:t>
      </w:r>
    </w:p>
    <w:p w:rsidR="00184C02" w:rsidRDefault="00184C02">
      <w:bookmarkStart w:id="0" w:name="_GoBack"/>
      <w:bookmarkEnd w:id="0"/>
    </w:p>
    <w:sectPr w:rsidR="0018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DDE"/>
    <w:rsid w:val="00184C02"/>
    <w:rsid w:val="007D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Phillip N.</dc:creator>
  <cp:keywords/>
  <dc:description/>
  <cp:lastModifiedBy>Pearson, Phillip N.</cp:lastModifiedBy>
  <cp:revision>1</cp:revision>
  <dcterms:created xsi:type="dcterms:W3CDTF">2012-01-24T14:34:00Z</dcterms:created>
  <dcterms:modified xsi:type="dcterms:W3CDTF">2012-01-24T14:36:00Z</dcterms:modified>
</cp:coreProperties>
</file>