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B6B" w:rsidRPr="00864075" w:rsidRDefault="00ED1B6B" w:rsidP="00ED1B6B">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864075">
        <w:rPr>
          <w:rFonts w:ascii="Times New Roman" w:eastAsia="Times New Roman" w:hAnsi="Times New Roman" w:cs="Times New Roman"/>
          <w:b/>
          <w:bCs/>
          <w:kern w:val="36"/>
          <w:sz w:val="48"/>
          <w:szCs w:val="48"/>
          <w:lang w:eastAsia="fr-FR"/>
        </w:rPr>
        <w:t>Lorem Ipsum</w:t>
      </w:r>
      <w:r w:rsidR="00350117" w:rsidRPr="00864075">
        <w:rPr>
          <w:rFonts w:ascii="Times New Roman" w:eastAsia="Times New Roman" w:hAnsi="Times New Roman" w:cs="Times New Roman"/>
          <w:b/>
          <w:bCs/>
          <w:kern w:val="36"/>
          <w:sz w:val="48"/>
          <w:szCs w:val="48"/>
          <w:lang w:eastAsia="fr-FR"/>
        </w:rPr>
        <w:t xml:space="preserve"> </w:t>
      </w:r>
    </w:p>
    <w:p w:rsidR="00350117" w:rsidRPr="00DE5885" w:rsidRDefault="00350117" w:rsidP="00ED1B6B">
      <w:pPr>
        <w:spacing w:before="100" w:beforeAutospacing="1" w:after="100" w:afterAutospacing="1" w:line="240" w:lineRule="auto"/>
        <w:outlineLvl w:val="0"/>
        <w:rPr>
          <w:rFonts w:ascii="Times New Roman" w:eastAsia="Times New Roman" w:hAnsi="Times New Roman" w:cs="Times New Roman"/>
          <w:bCs/>
          <w:i/>
          <w:kern w:val="36"/>
          <w:sz w:val="36"/>
          <w:szCs w:val="36"/>
          <w:lang w:eastAsia="fr-FR"/>
        </w:rPr>
      </w:pPr>
      <w:r w:rsidRPr="00DE5885">
        <w:rPr>
          <w:rFonts w:ascii="Times New Roman" w:eastAsia="Times New Roman" w:hAnsi="Times New Roman" w:cs="Times New Roman"/>
          <w:bCs/>
          <w:i/>
          <w:kern w:val="36"/>
          <w:sz w:val="36"/>
          <w:szCs w:val="36"/>
          <w:highlight w:val="yellow"/>
          <w:lang w:eastAsia="fr-FR"/>
        </w:rPr>
        <w:t>[Les citations sont mentionnées en police 18 uniquement pour des</w:t>
      </w:r>
      <w:bookmarkStart w:id="0" w:name="_GoBack"/>
      <w:bookmarkEnd w:id="0"/>
      <w:r w:rsidRPr="00DE5885">
        <w:rPr>
          <w:rFonts w:ascii="Times New Roman" w:eastAsia="Times New Roman" w:hAnsi="Times New Roman" w:cs="Times New Roman"/>
          <w:bCs/>
          <w:i/>
          <w:kern w:val="36"/>
          <w:sz w:val="36"/>
          <w:szCs w:val="36"/>
          <w:highlight w:val="yellow"/>
          <w:lang w:eastAsia="fr-FR"/>
        </w:rPr>
        <w:t xml:space="preserve"> questions de lisibilité, il n’est pas nécessaire de reproduire cette mise en forme].</w:t>
      </w:r>
    </w:p>
    <w:p w:rsidR="009E6F34" w:rsidRPr="00864075"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ED1B6B">
        <w:rPr>
          <w:rFonts w:ascii="Times New Roman" w:eastAsia="Times New Roman" w:hAnsi="Times New Roman" w:cs="Times New Roman"/>
          <w:sz w:val="24"/>
          <w:szCs w:val="24"/>
          <w:lang w:val="en-US" w:eastAsia="fr-FR"/>
        </w:rPr>
        <w:t xml:space="preserve">Lorem ipsum dolor sit amet, consectetur adipiscing elit. Etiam vitae odio lorem. Donec fermentum nisi mi, at luctus sapien pretium eu. In porttitor quam id porta facilisis. </w:t>
      </w:r>
      <w:r w:rsidRPr="00864075">
        <w:rPr>
          <w:rFonts w:ascii="Times New Roman" w:eastAsia="Times New Roman" w:hAnsi="Times New Roman" w:cs="Times New Roman"/>
          <w:sz w:val="24"/>
          <w:szCs w:val="24"/>
          <w:lang w:val="en-US" w:eastAsia="fr-FR"/>
        </w:rPr>
        <w:t xml:space="preserve">Nunc ac elit cursus, </w:t>
      </w:r>
      <w:r w:rsidR="003523F2" w:rsidRPr="00864075">
        <w:rPr>
          <w:rFonts w:ascii="Times New Roman" w:eastAsia="Times New Roman" w:hAnsi="Times New Roman" w:cs="Times New Roman"/>
          <w:sz w:val="24"/>
          <w:szCs w:val="24"/>
          <w:lang w:val="en-US" w:eastAsia="fr-FR"/>
        </w:rPr>
        <w:t>auctor tellus a, suscipit nunc</w:t>
      </w:r>
      <w:r w:rsidR="00BD6E58" w:rsidRPr="00864075">
        <w:rPr>
          <w:rFonts w:ascii="Times New Roman" w:eastAsia="Times New Roman" w:hAnsi="Times New Roman" w:cs="Times New Roman"/>
          <w:sz w:val="24"/>
          <w:szCs w:val="24"/>
          <w:lang w:val="en-US" w:eastAsia="fr-FR"/>
        </w:rPr>
        <w:t xml:space="preserve"> </w:t>
      </w:r>
      <w:r w:rsidR="00BD6E58" w:rsidRPr="00350117">
        <w:rPr>
          <w:rFonts w:ascii="Times New Roman" w:eastAsia="Times New Roman" w:hAnsi="Times New Roman" w:cs="Times New Roman"/>
          <w:sz w:val="36"/>
          <w:szCs w:val="36"/>
          <w:lang w:val="en-US" w:eastAsia="fr-FR"/>
        </w:rPr>
        <w:fldChar w:fldCharType="begin"/>
      </w:r>
      <w:r w:rsidR="00350117" w:rsidRPr="00864075">
        <w:rPr>
          <w:rFonts w:ascii="Times New Roman" w:eastAsia="Times New Roman" w:hAnsi="Times New Roman" w:cs="Times New Roman"/>
          <w:sz w:val="36"/>
          <w:szCs w:val="36"/>
          <w:lang w:val="en-US" w:eastAsia="fr-FR"/>
        </w:rPr>
        <w:instrText xml:space="preserve"> ADDIN ZOTERO_ITEM CSL_CITATION {"citationID":"OoU7jaMi","properties":{"formattedCitation":"(Ayad-Bergounioux, 2018; Roos et al., 2017)","plainCitation":"(Ayad-Bergounioux, 2018; Roos et al., 2017)","noteIndex":0},"citationItems":[{"id":33722,"uris":["http://zotero.org/users/40983/items/EKVBEQLQ"],"uri":["http://zotero.org/users/40983/items/EKVBEQLQ"],"itemData":{"id":33722,"type":"book","title":"Les logiques du droit : science de la norme et des régimes de domination 2-3 avril 2015, Faculté Jean Monnet - Université Paris-Sud","publisher":"mare &amp; martin","publisher-place":"Paris","event-place":"Paris","abstract":"La 4e de couverture indique : \"Qu'est-ce que le droit ? Un fait social, une science, un pouvoir ? Peut-on réduire le droit à sa force de coercition et partant, le considérer comme un instrument disciplinaire qui contraint sans violence apparente, les agents sociaux à l'obéissance ? Les logiques du droit constituent une invitation à s'interroger sur les logiques sociales et historiques du droit, donc sur les enjeux de pouvoir qu'il enferme, les rapports de domination qu'il objective, naturalise et par-là neutralise. En somme, cet ouvrage collectif rassemblant historiens, juristes, sociologues et politistes, proposent une définition renouvelée de la sociologie historique du droit, pensée à la fois comme science des normes, des faits sociaux et des régimes de domination.\"","ISBN":"978-2-84934-356-2","author":[{"family":"Ayad-Bergounioux","given":"Soulef"}],"issued":{"date-parts":[["2018"]]}},"label":"page"},{"id":33721,"uris":["http://zotero.org/users/40983/items/L2AUD8RF"],"uri":["http://zotero.org/users/40983/items/L2AUD8RF"],"itemData":{"id":33721,"type":"article-journal","title":"Revealing Quantum Statistics with a Pair of Distant Atoms","container-title":"Physical Review Letters","page":"160401","volume":"119","issue":"16","source":"CrossRef","DOI":"10.1103/PhysRevLett.119.160401","ISSN":"0031-9007, 1079-7114","language":"en","author":[{"family":"Roos","given":"C. F."},{"family":"Alberti","given":"A."},{"family":"Meschede","given":"D."},{"family":"Hauke","given":"P."},{"family":"Häffner","given":"H."}],"issued":{"date-parts":[["2017",10,16]]}},"label":"page"}],"schema":"https://github.com/citation-style-language/schema/raw/master/csl-citation.json"} </w:instrText>
      </w:r>
      <w:r w:rsidR="00BD6E58" w:rsidRPr="00350117">
        <w:rPr>
          <w:rFonts w:ascii="Times New Roman" w:eastAsia="Times New Roman" w:hAnsi="Times New Roman" w:cs="Times New Roman"/>
          <w:sz w:val="36"/>
          <w:szCs w:val="36"/>
          <w:lang w:val="en-US" w:eastAsia="fr-FR"/>
        </w:rPr>
        <w:fldChar w:fldCharType="separate"/>
      </w:r>
      <w:r w:rsidR="00BD6E58" w:rsidRPr="00864075">
        <w:rPr>
          <w:rFonts w:ascii="Times New Roman" w:hAnsi="Times New Roman" w:cs="Times New Roman"/>
          <w:sz w:val="36"/>
          <w:szCs w:val="36"/>
          <w:lang w:val="en-US"/>
        </w:rPr>
        <w:t>(Ayad-Bergounioux, 2018; Roos et al., 2017)</w:t>
      </w:r>
      <w:r w:rsidR="00BD6E58" w:rsidRPr="00350117">
        <w:rPr>
          <w:rFonts w:ascii="Times New Roman" w:eastAsia="Times New Roman" w:hAnsi="Times New Roman" w:cs="Times New Roman"/>
          <w:sz w:val="36"/>
          <w:szCs w:val="36"/>
          <w:lang w:val="en-US" w:eastAsia="fr-FR"/>
        </w:rPr>
        <w:fldChar w:fldCharType="end"/>
      </w:r>
      <w:r w:rsidR="003523F2" w:rsidRPr="00864075">
        <w:rPr>
          <w:rFonts w:ascii="Times New Roman" w:eastAsia="Times New Roman" w:hAnsi="Times New Roman" w:cs="Times New Roman"/>
          <w:sz w:val="24"/>
          <w:szCs w:val="24"/>
          <w:lang w:val="en-US" w:eastAsia="fr-FR"/>
        </w:rPr>
        <w:t>.</w:t>
      </w:r>
    </w:p>
    <w:p w:rsidR="00ED1B6B" w:rsidRPr="00BD6E58" w:rsidRDefault="00ED1B6B" w:rsidP="00ED1B6B">
      <w:pPr>
        <w:spacing w:before="100" w:beforeAutospacing="1" w:after="100" w:afterAutospacing="1" w:line="240" w:lineRule="auto"/>
        <w:rPr>
          <w:rFonts w:ascii="Times New Roman" w:eastAsia="Times New Roman" w:hAnsi="Times New Roman" w:cs="Times New Roman"/>
          <w:sz w:val="24"/>
          <w:szCs w:val="24"/>
          <w:lang w:val="en-US" w:eastAsia="fr-FR"/>
        </w:rPr>
      </w:pPr>
      <w:r w:rsidRPr="00864075">
        <w:rPr>
          <w:rFonts w:ascii="Times New Roman" w:eastAsia="Times New Roman" w:hAnsi="Times New Roman" w:cs="Times New Roman"/>
          <w:sz w:val="24"/>
          <w:szCs w:val="24"/>
          <w:lang w:val="en-US" w:eastAsia="fr-FR"/>
        </w:rPr>
        <w:t xml:space="preserve">Ut eu vehicula tortor. Proin tincidunt pretium mi. </w:t>
      </w:r>
      <w:r w:rsidRPr="00BD6E58">
        <w:rPr>
          <w:rFonts w:ascii="Times New Roman" w:eastAsia="Times New Roman" w:hAnsi="Times New Roman" w:cs="Times New Roman"/>
          <w:sz w:val="24"/>
          <w:szCs w:val="24"/>
          <w:lang w:val="en-US" w:eastAsia="fr-FR"/>
        </w:rPr>
        <w:t>Nam diam lectus, semper nec dignissim nec, scelerisque eget velit</w:t>
      </w:r>
      <w:r w:rsidR="00BD6E58">
        <w:rPr>
          <w:rFonts w:ascii="Times New Roman" w:eastAsia="Times New Roman" w:hAnsi="Times New Roman" w:cs="Times New Roman"/>
          <w:sz w:val="24"/>
          <w:szCs w:val="24"/>
          <w:lang w:val="en-US" w:eastAsia="fr-FR"/>
        </w:rPr>
        <w:t>,</w:t>
      </w:r>
      <w:r w:rsidR="00BD6E58" w:rsidRPr="00BD6E58">
        <w:rPr>
          <w:rFonts w:ascii="Times New Roman" w:eastAsia="Times New Roman" w:hAnsi="Times New Roman" w:cs="Times New Roman"/>
          <w:sz w:val="24"/>
          <w:szCs w:val="24"/>
          <w:lang w:val="en-US" w:eastAsia="fr-FR"/>
        </w:rPr>
        <w:t xml:space="preserve"> as </w:t>
      </w:r>
      <w:r w:rsidR="00BD6E58">
        <w:rPr>
          <w:rFonts w:ascii="Times New Roman" w:eastAsia="Times New Roman" w:hAnsi="Times New Roman" w:cs="Times New Roman"/>
          <w:sz w:val="24"/>
          <w:szCs w:val="24"/>
          <w:lang w:val="en-US" w:eastAsia="fr-FR"/>
        </w:rPr>
        <w:t xml:space="preserve">exemplified </w:t>
      </w:r>
      <w:r w:rsidR="00BD6E58" w:rsidRPr="00BD6E58">
        <w:rPr>
          <w:rFonts w:ascii="Times New Roman" w:eastAsia="Times New Roman" w:hAnsi="Times New Roman" w:cs="Times New Roman"/>
          <w:sz w:val="24"/>
          <w:szCs w:val="24"/>
          <w:lang w:val="en-US" w:eastAsia="fr-FR"/>
        </w:rPr>
        <w:t xml:space="preserve">by </w:t>
      </w:r>
      <w:r w:rsidR="00BD6E58">
        <w:rPr>
          <w:rFonts w:ascii="Times New Roman" w:eastAsia="Times New Roman" w:hAnsi="Times New Roman" w:cs="Times New Roman"/>
          <w:sz w:val="24"/>
          <w:szCs w:val="24"/>
          <w:lang w:val="en-US" w:eastAsia="fr-FR"/>
        </w:rPr>
        <w:t xml:space="preserve">Pacteau </w:t>
      </w:r>
      <w:r w:rsidR="00BD6E58" w:rsidRPr="00350117">
        <w:rPr>
          <w:rFonts w:ascii="Times New Roman" w:eastAsia="Times New Roman" w:hAnsi="Times New Roman" w:cs="Times New Roman"/>
          <w:sz w:val="36"/>
          <w:szCs w:val="36"/>
          <w:lang w:val="en-US" w:eastAsia="fr-FR"/>
        </w:rPr>
        <w:fldChar w:fldCharType="begin"/>
      </w:r>
      <w:r w:rsidR="00BD6E58" w:rsidRPr="00350117">
        <w:rPr>
          <w:rFonts w:ascii="Times New Roman" w:eastAsia="Times New Roman" w:hAnsi="Times New Roman" w:cs="Times New Roman"/>
          <w:sz w:val="36"/>
          <w:szCs w:val="36"/>
          <w:lang w:val="en-US" w:eastAsia="fr-FR"/>
        </w:rPr>
        <w:instrText xml:space="preserve"> ADDIN ZOTERO_ITEM CSL_CITATION {"citationID":"ZmcihTnD","properties":{"formattedCitation":"(2014)","plainCitation":"(2014)","noteIndex":0},"citationItems":[{"id":33724,"uris":["http://zotero.org/users/40983/items/59PQYXLV"],"uri":["http://zotero.org/users/40983/items/59PQYXLV"],"itemData":{"id":33724,"type":"book","title":"Jean-Baptiste Sirey (1762-1845): un père de l'étude et de l'édition du contentieux moderne","publisher":"Dalloz","publisher-place":"Paris","number-of-pages":"131","source":"Library Catalog - www.sudoc.abes.fr","event-place":"Paris","ISBN":"978-2-247-13983-5","title-short":"Jean-Baptiste Sirey (1762-1845)","language":"français","author":[{"family":"Pacteau","given":"Bernard"}],"issued":{"date-parts":[["2014"]]}},"suppress-author":true}],"schema":"https://github.com/citation-style-language/schema/raw/master/csl-citation.json"} </w:instrText>
      </w:r>
      <w:r w:rsidR="00BD6E58" w:rsidRPr="00350117">
        <w:rPr>
          <w:rFonts w:ascii="Times New Roman" w:eastAsia="Times New Roman" w:hAnsi="Times New Roman" w:cs="Times New Roman"/>
          <w:sz w:val="36"/>
          <w:szCs w:val="36"/>
          <w:lang w:val="en-US" w:eastAsia="fr-FR"/>
        </w:rPr>
        <w:fldChar w:fldCharType="separate"/>
      </w:r>
      <w:r w:rsidR="00BD6E58" w:rsidRPr="00864075">
        <w:rPr>
          <w:rFonts w:ascii="Times New Roman" w:hAnsi="Times New Roman" w:cs="Times New Roman"/>
          <w:sz w:val="36"/>
          <w:szCs w:val="36"/>
          <w:lang w:val="en-US"/>
        </w:rPr>
        <w:t>(2014)</w:t>
      </w:r>
      <w:r w:rsidR="00BD6E58" w:rsidRPr="00350117">
        <w:rPr>
          <w:rFonts w:ascii="Times New Roman" w:eastAsia="Times New Roman" w:hAnsi="Times New Roman" w:cs="Times New Roman"/>
          <w:sz w:val="36"/>
          <w:szCs w:val="36"/>
          <w:lang w:val="en-US" w:eastAsia="fr-FR"/>
        </w:rPr>
        <w:fldChar w:fldCharType="end"/>
      </w:r>
      <w:r w:rsidRPr="00BD6E58">
        <w:rPr>
          <w:rFonts w:ascii="Times New Roman" w:eastAsia="Times New Roman" w:hAnsi="Times New Roman" w:cs="Times New Roman"/>
          <w:sz w:val="24"/>
          <w:szCs w:val="24"/>
          <w:lang w:val="en-US" w:eastAsia="fr-FR"/>
        </w:rPr>
        <w:t>.</w:t>
      </w:r>
    </w:p>
    <w:p w:rsidR="009E6F34" w:rsidRDefault="00ED1B6B" w:rsidP="00ED1B6B">
      <w:pPr>
        <w:spacing w:before="100" w:beforeAutospacing="1" w:after="100" w:afterAutospacing="1" w:line="240" w:lineRule="auto"/>
        <w:rPr>
          <w:rFonts w:ascii="Times New Roman" w:eastAsia="Times New Roman" w:hAnsi="Times New Roman" w:cs="Times New Roman"/>
          <w:sz w:val="24"/>
          <w:szCs w:val="24"/>
          <w:lang w:eastAsia="fr-FR"/>
        </w:rPr>
      </w:pPr>
      <w:r w:rsidRPr="00ED1B6B">
        <w:rPr>
          <w:rFonts w:ascii="Times New Roman" w:eastAsia="Times New Roman" w:hAnsi="Times New Roman" w:cs="Times New Roman"/>
          <w:sz w:val="24"/>
          <w:szCs w:val="24"/>
          <w:lang w:eastAsia="fr-FR"/>
        </w:rPr>
        <w:t>Mauris tempus convallis ultricies. Donec placerat ut erat ac rutrum. Orci varius natoque penatibus et magnis dis parturient montes, nascetur ridiculus mus</w:t>
      </w:r>
      <w:r w:rsidR="00BD6E58">
        <w:rPr>
          <w:rFonts w:ascii="Times New Roman" w:eastAsia="Times New Roman" w:hAnsi="Times New Roman" w:cs="Times New Roman"/>
          <w:sz w:val="24"/>
          <w:szCs w:val="24"/>
          <w:lang w:eastAsia="fr-FR"/>
        </w:rPr>
        <w:t xml:space="preserve"> </w:t>
      </w:r>
      <w:r w:rsidR="00005C7C" w:rsidRPr="00350117">
        <w:rPr>
          <w:rFonts w:ascii="Times New Roman" w:eastAsia="Times New Roman" w:hAnsi="Times New Roman" w:cs="Times New Roman"/>
          <w:sz w:val="36"/>
          <w:szCs w:val="36"/>
          <w:lang w:eastAsia="fr-FR"/>
        </w:rPr>
        <w:fldChar w:fldCharType="begin"/>
      </w:r>
      <w:r w:rsidR="00350117">
        <w:rPr>
          <w:rFonts w:ascii="Times New Roman" w:eastAsia="Times New Roman" w:hAnsi="Times New Roman" w:cs="Times New Roman"/>
          <w:sz w:val="36"/>
          <w:szCs w:val="36"/>
          <w:lang w:eastAsia="fr-FR"/>
        </w:rPr>
        <w:instrText xml:space="preserve"> ADDIN ZOTERO_ITEM CSL_CITATION {"citationID":"Cq9oK1Gf","properties":{"formattedCitation":"(Mahjoub, 1988, p. 23)","plainCitation":"(Mahjoub, 1988, p. 23)","noteIndex":0},"citationItems":[{"id":33723,"uris":["http://zotero.org/users/40983/items/5TQXTKJD"],"uri":["http://zotero.org/users/40983/items/5TQXTKJD"],"itemData":{"id":33723,"type":"thesis","title":"\"Les Zawiya\" des Wali à Tunis et dans ses environs du IX&lt;sup&gt;eme&lt;/sup&gt; siècle à nos jours, ou la peur et les lieux privilégiés d'expression de la peur","publisher":"Université de la Sorbonne Nouvelle","publisher-place":"Paris","genre":"Doctorat d'Etat","source":"Library Catalog - www.sudoc.abes.fr","event-place":"Paris","abstract":"DEPUIS LA PLUS HAUTE ANTIQUITE JUSQU'A NOS JOURS, L'HOMME A TOUJOURS RECHERCHE UN RECOURS POUR EXORCISER LA PEUR QUI L'HABITE ET EN PARTICULIER LA PEUR DE LA MORT. EN ISLAM, LA PEUR A DONNE NAISSANCE A UNE FORME DE PENSEE, CELLE DE LA MYSTIQUE ISLAMIQUE ET A UNE ARCHITECTURE ORIGINALE, CELLE DE LA ZAWIYA, ESPACE SACRE. NOUS AVONS RETROUVE UNE RELATION ETROITE ENTRE LA STRUCTURE DU MONUMENT, LE RITUEL, LES GESTES ET LA PEUR. LA REPRESENTATION GEOMETRIQUE DE CETTE RECHERCHE DE DIEU EST LA ZAWIYA. BIEN PLUS, LE MONUMENT N'EST PLUS SEULEMENT LE LIEU DE SEPULTURE D'UN WALI, MAIS L'IMAGE MEME DU COSMOS. SINCE ANCIENT TIMES UNTILL TO-DAY, MAN HAS ALWAYS SOUGHT A REFUGE TO EXORCISE FEAR WHICH IS IN HIM, AND IN PARTICULAR HIS DREAD OF DEATH. IN ISLAM, FEAR HAS GIVEN BIRTH TO A WAY OF THINKING, THAT OF ISLAMIC MYSTICISM, AND AT A SPECIFIC AND ORIGINAL ARCHITECTURE : THE ZAWIYA AS A SACRED AREA. THERE IS A CLOSE RELATION BETWEEN THE MONUMENT STRUCTURE, THE RITUAL, THE ACTS AND DREAD. THIS GEOMETRICAL REPRESENTATION FOR THE SEARCH OF GOD IS THE \"ZAWIYA\". THIS MONUMENT IS NOT ONLY THE WALI'S SEPULTURE, BUT IT IS ALSO THE COSMOS ITSELF.","language":"français","author":[{"family":"Mahjoub","given":"Naziha"}],"issued":{"date-parts":[["1988"]]}},"locator":"23","label":"page"}],"schema":"https://github.com/citation-style-language/schema/raw/master/csl-citation.json"} </w:instrText>
      </w:r>
      <w:r w:rsidR="00005C7C" w:rsidRPr="00350117">
        <w:rPr>
          <w:rFonts w:ascii="Times New Roman" w:eastAsia="Times New Roman" w:hAnsi="Times New Roman" w:cs="Times New Roman"/>
          <w:sz w:val="36"/>
          <w:szCs w:val="36"/>
          <w:lang w:eastAsia="fr-FR"/>
        </w:rPr>
        <w:fldChar w:fldCharType="separate"/>
      </w:r>
      <w:r w:rsidR="00005C7C" w:rsidRPr="00350117">
        <w:rPr>
          <w:rFonts w:ascii="Times New Roman" w:hAnsi="Times New Roman" w:cs="Times New Roman"/>
          <w:sz w:val="36"/>
          <w:szCs w:val="36"/>
        </w:rPr>
        <w:t>(Mahjoub, 1988, p. 23)</w:t>
      </w:r>
      <w:r w:rsidR="00005C7C" w:rsidRPr="00350117">
        <w:rPr>
          <w:rFonts w:ascii="Times New Roman" w:eastAsia="Times New Roman" w:hAnsi="Times New Roman" w:cs="Times New Roman"/>
          <w:sz w:val="36"/>
          <w:szCs w:val="36"/>
          <w:lang w:eastAsia="fr-FR"/>
        </w:rPr>
        <w:fldChar w:fldCharType="end"/>
      </w:r>
      <w:r w:rsidRPr="00ED1B6B">
        <w:rPr>
          <w:rFonts w:ascii="Times New Roman" w:eastAsia="Times New Roman" w:hAnsi="Times New Roman" w:cs="Times New Roman"/>
          <w:sz w:val="24"/>
          <w:szCs w:val="24"/>
          <w:lang w:eastAsia="fr-FR"/>
        </w:rPr>
        <w:t xml:space="preserve">. </w:t>
      </w:r>
    </w:p>
    <w:p w:rsidR="00352707" w:rsidRDefault="00352707" w:rsidP="00ED1B6B">
      <w:pPr>
        <w:spacing w:before="100" w:beforeAutospacing="1" w:after="100" w:afterAutospacing="1" w:line="240" w:lineRule="auto"/>
        <w:rPr>
          <w:rFonts w:ascii="Times New Roman" w:eastAsia="Times New Roman" w:hAnsi="Times New Roman" w:cs="Times New Roman"/>
          <w:b/>
          <w:sz w:val="24"/>
          <w:szCs w:val="24"/>
          <w:lang w:eastAsia="fr-FR"/>
        </w:rPr>
      </w:pPr>
    </w:p>
    <w:p w:rsidR="00350117" w:rsidRPr="00352707" w:rsidRDefault="00350117" w:rsidP="00ED1B6B">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Bibliographie</w:t>
      </w:r>
    </w:p>
    <w:p w:rsidR="00350117" w:rsidRPr="00350117" w:rsidRDefault="00ED1B6B" w:rsidP="00350117">
      <w:pPr>
        <w:pStyle w:val="Bibliographie"/>
        <w:rPr>
          <w:rFonts w:ascii="Times New Roman" w:hAnsi="Times New Roman" w:cs="Times New Roman"/>
          <w:sz w:val="24"/>
        </w:rPr>
      </w:pPr>
      <w:r w:rsidRPr="00ED1B6B">
        <w:rPr>
          <w:rFonts w:eastAsia="Times New Roman"/>
          <w:lang w:eastAsia="fr-FR"/>
        </w:rPr>
        <w:t xml:space="preserve"> </w:t>
      </w:r>
      <w:r w:rsidR="00350117">
        <w:rPr>
          <w:rFonts w:eastAsia="Times New Roman"/>
          <w:lang w:eastAsia="fr-FR"/>
        </w:rPr>
        <w:fldChar w:fldCharType="begin"/>
      </w:r>
      <w:r w:rsidR="00350117">
        <w:rPr>
          <w:rFonts w:eastAsia="Times New Roman"/>
          <w:lang w:eastAsia="fr-FR"/>
        </w:rPr>
        <w:instrText xml:space="preserve"> ADDIN ZOTERO_BIBL {"uncited":[],"omitted":[],"custom":[]} CSL_BIBLIOGRAPHY </w:instrText>
      </w:r>
      <w:r w:rsidR="00350117">
        <w:rPr>
          <w:rFonts w:eastAsia="Times New Roman"/>
          <w:lang w:eastAsia="fr-FR"/>
        </w:rPr>
        <w:fldChar w:fldCharType="separate"/>
      </w:r>
      <w:r w:rsidR="00350117" w:rsidRPr="00350117">
        <w:rPr>
          <w:rFonts w:ascii="Times New Roman" w:hAnsi="Times New Roman" w:cs="Times New Roman"/>
          <w:sz w:val="24"/>
        </w:rPr>
        <w:t>Ayad-Bergounioux, S., 2018. Les logiques du droit : science de la norme et des régimes de domination 2-3 avril 2015, Faculté Jean Monnet - Université Paris-Sud. mare &amp; martin, Paris.</w:t>
      </w:r>
    </w:p>
    <w:p w:rsidR="00350117" w:rsidRPr="00350117" w:rsidRDefault="00350117" w:rsidP="00350117">
      <w:pPr>
        <w:pStyle w:val="Bibliographie"/>
        <w:rPr>
          <w:rFonts w:ascii="Times New Roman" w:hAnsi="Times New Roman" w:cs="Times New Roman"/>
          <w:sz w:val="24"/>
        </w:rPr>
      </w:pPr>
      <w:r w:rsidRPr="00350117">
        <w:rPr>
          <w:rFonts w:ascii="Times New Roman" w:hAnsi="Times New Roman" w:cs="Times New Roman"/>
          <w:sz w:val="24"/>
        </w:rPr>
        <w:t>Mahjoub, N., 1988. “Les Zawiya” des Wali à Tunis et dans ses environs du IX</w:t>
      </w:r>
      <w:r w:rsidRPr="00350117">
        <w:rPr>
          <w:rFonts w:ascii="Times New Roman" w:hAnsi="Times New Roman" w:cs="Times New Roman"/>
          <w:sz w:val="24"/>
          <w:vertAlign w:val="superscript"/>
        </w:rPr>
        <w:t>eme</w:t>
      </w:r>
      <w:r w:rsidRPr="00350117">
        <w:rPr>
          <w:rFonts w:ascii="Times New Roman" w:hAnsi="Times New Roman" w:cs="Times New Roman"/>
          <w:sz w:val="24"/>
        </w:rPr>
        <w:t xml:space="preserve"> siècle à nos jours, ou la peur et les lieux privilégiés d’expression de la peur (Doctorat d’Etat). Université de la Sorbonne Nouvelle, Paris.</w:t>
      </w:r>
    </w:p>
    <w:p w:rsidR="00350117" w:rsidRPr="00350117" w:rsidRDefault="00350117" w:rsidP="00350117">
      <w:pPr>
        <w:pStyle w:val="Bibliographie"/>
        <w:rPr>
          <w:rFonts w:ascii="Times New Roman" w:hAnsi="Times New Roman" w:cs="Times New Roman"/>
          <w:sz w:val="24"/>
          <w:lang w:val="en-US"/>
        </w:rPr>
      </w:pPr>
      <w:r w:rsidRPr="00350117">
        <w:rPr>
          <w:rFonts w:ascii="Times New Roman" w:hAnsi="Times New Roman" w:cs="Times New Roman"/>
          <w:sz w:val="24"/>
        </w:rPr>
        <w:t xml:space="preserve">Pacteau, B., 2014. Jean-Baptiste Sirey (1762-1845): un père de l’étude et de l’édition du contentieux moderne. </w:t>
      </w:r>
      <w:r w:rsidRPr="00350117">
        <w:rPr>
          <w:rFonts w:ascii="Times New Roman" w:hAnsi="Times New Roman" w:cs="Times New Roman"/>
          <w:sz w:val="24"/>
          <w:lang w:val="en-US"/>
        </w:rPr>
        <w:t>Dalloz, Paris.</w:t>
      </w:r>
    </w:p>
    <w:p w:rsidR="00350117" w:rsidRPr="00350117" w:rsidRDefault="00350117" w:rsidP="00350117">
      <w:pPr>
        <w:pStyle w:val="Bibliographie"/>
        <w:rPr>
          <w:rFonts w:ascii="Times New Roman" w:hAnsi="Times New Roman" w:cs="Times New Roman"/>
          <w:sz w:val="24"/>
          <w:lang w:val="en-US"/>
        </w:rPr>
      </w:pPr>
      <w:r w:rsidRPr="00350117">
        <w:rPr>
          <w:rFonts w:ascii="Times New Roman" w:hAnsi="Times New Roman" w:cs="Times New Roman"/>
          <w:sz w:val="24"/>
          <w:lang w:val="en-US"/>
        </w:rPr>
        <w:t>Roos, C.F., Alberti, A., Meschede, D., Hauke, P., Häffner, H., 2017. Revealing Quantum Statistics with a Pair of Distant Atoms. Physical Review Letters 119, 160401. https://doi.org/10.1103/PhysRevLett.119.160401</w:t>
      </w:r>
    </w:p>
    <w:p w:rsidR="00ED1B6B" w:rsidRPr="00ED1B6B" w:rsidRDefault="00350117" w:rsidP="00ED1B6B">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fldChar w:fldCharType="end"/>
      </w:r>
    </w:p>
    <w:sectPr w:rsidR="00ED1B6B" w:rsidRPr="00ED1B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F34" w:rsidRDefault="009E6F34" w:rsidP="009E6F34">
      <w:pPr>
        <w:spacing w:after="0" w:line="240" w:lineRule="auto"/>
      </w:pPr>
      <w:r>
        <w:separator/>
      </w:r>
    </w:p>
  </w:endnote>
  <w:endnote w:type="continuationSeparator" w:id="0">
    <w:p w:rsidR="009E6F34" w:rsidRDefault="009E6F34" w:rsidP="009E6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F34" w:rsidRDefault="009E6F34" w:rsidP="009E6F34">
      <w:pPr>
        <w:spacing w:after="0" w:line="240" w:lineRule="auto"/>
      </w:pPr>
      <w:r>
        <w:separator/>
      </w:r>
    </w:p>
  </w:footnote>
  <w:footnote w:type="continuationSeparator" w:id="0">
    <w:p w:rsidR="009E6F34" w:rsidRDefault="009E6F34" w:rsidP="009E6F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FF"/>
    <w:rsid w:val="00005C7C"/>
    <w:rsid w:val="00350117"/>
    <w:rsid w:val="003523F2"/>
    <w:rsid w:val="00352707"/>
    <w:rsid w:val="00603CC6"/>
    <w:rsid w:val="00864075"/>
    <w:rsid w:val="009B4409"/>
    <w:rsid w:val="009E6F34"/>
    <w:rsid w:val="00BD6E58"/>
    <w:rsid w:val="00BF7DFF"/>
    <w:rsid w:val="00CA3DA3"/>
    <w:rsid w:val="00DE5885"/>
    <w:rsid w:val="00ED1B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A9A335-D918-4BF5-957E-04E078B1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ED1B6B"/>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ED1B6B"/>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B6B"/>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ED1B6B"/>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ED1B6B"/>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ED1B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9E6F3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F34"/>
    <w:rPr>
      <w:sz w:val="20"/>
      <w:szCs w:val="20"/>
    </w:rPr>
  </w:style>
  <w:style w:type="character" w:styleId="Appelnotedebasdep">
    <w:name w:val="footnote reference"/>
    <w:basedOn w:val="Policepardfaut"/>
    <w:uiPriority w:val="99"/>
    <w:semiHidden/>
    <w:unhideWhenUsed/>
    <w:rsid w:val="009E6F34"/>
    <w:rPr>
      <w:vertAlign w:val="superscript"/>
    </w:rPr>
  </w:style>
  <w:style w:type="paragraph" w:styleId="Bibliographie">
    <w:name w:val="Bibliography"/>
    <w:basedOn w:val="Normal"/>
    <w:next w:val="Normal"/>
    <w:uiPriority w:val="37"/>
    <w:unhideWhenUsed/>
    <w:rsid w:val="0035270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31471">
      <w:bodyDiv w:val="1"/>
      <w:marLeft w:val="0"/>
      <w:marRight w:val="0"/>
      <w:marTop w:val="0"/>
      <w:marBottom w:val="0"/>
      <w:divBdr>
        <w:top w:val="none" w:sz="0" w:space="0" w:color="auto"/>
        <w:left w:val="none" w:sz="0" w:space="0" w:color="auto"/>
        <w:bottom w:val="none" w:sz="0" w:space="0" w:color="auto"/>
        <w:right w:val="none" w:sz="0" w:space="0" w:color="auto"/>
      </w:divBdr>
      <w:divsChild>
        <w:div w:id="474955698">
          <w:marLeft w:val="0"/>
          <w:marRight w:val="0"/>
          <w:marTop w:val="0"/>
          <w:marBottom w:val="0"/>
          <w:divBdr>
            <w:top w:val="none" w:sz="0" w:space="0" w:color="auto"/>
            <w:left w:val="none" w:sz="0" w:space="0" w:color="auto"/>
            <w:bottom w:val="none" w:sz="0" w:space="0" w:color="auto"/>
            <w:right w:val="none" w:sz="0" w:space="0" w:color="auto"/>
          </w:divBdr>
          <w:divsChild>
            <w:div w:id="688873329">
              <w:marLeft w:val="0"/>
              <w:marRight w:val="0"/>
              <w:marTop w:val="0"/>
              <w:marBottom w:val="0"/>
              <w:divBdr>
                <w:top w:val="none" w:sz="0" w:space="0" w:color="auto"/>
                <w:left w:val="none" w:sz="0" w:space="0" w:color="auto"/>
                <w:bottom w:val="none" w:sz="0" w:space="0" w:color="auto"/>
                <w:right w:val="none" w:sz="0" w:space="0" w:color="auto"/>
              </w:divBdr>
              <w:divsChild>
                <w:div w:id="7766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1052</Words>
  <Characters>5790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Flamerie De Lachapelle</dc:creator>
  <cp:keywords/>
  <dc:description/>
  <cp:lastModifiedBy>Frédérique Flamerie De Lachapelle</cp:lastModifiedBy>
  <cp:revision>6</cp:revision>
  <dcterms:created xsi:type="dcterms:W3CDTF">2019-09-24T11:52:00Z</dcterms:created>
  <dcterms:modified xsi:type="dcterms:W3CDTF">2019-09-26T07:26:00Z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id="3G5O4Fhn"/&gt;&lt;style id="http://www.zotero.org/styles/elsevier-harvard" hasBibliography="1" bibliographyStyleHasBeenSet="1"/&gt;&lt;prefs&gt;&lt;pref name="fieldType" value="Field"/&gt;&lt;/prefs&gt;&lt;/data&gt;</vt:lpwstr>
  </property>
</Properties>
</file>