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0F172A"/>
          <w:sz w:val="48"/>
        </w:rPr>
        <w:t>MANUAL DE USUARIO PARA TIENDAS Y COLABORADORES</w:t>
      </w:r>
    </w:p>
    <w:p>
      <w:pPr>
        <w:spacing w:after="360"/>
        <w:jc w:val="center"/>
      </w:pPr>
      <w:r>
        <w:rPr>
          <w:rFonts w:ascii="Arial" w:hAnsi="Arial"/>
          <w:b/>
          <w:color w:val="6366F1"/>
          <w:sz w:val="26"/>
        </w:rPr>
        <w:t>LUXO AI SYSTEM v7.7 - Guía Práctica de Operación en Sucursal</w:t>
      </w:r>
    </w:p>
    <w:p>
      <w:pPr>
        <w:spacing w:after="360"/>
        <w:jc w:val="center"/>
      </w:pPr>
      <w:r>
        <w:rPr>
          <w:color w:val="CBD5E1"/>
          <w:sz w:val="20"/>
        </w:rPr>
        <w:t>_______________________________________________________________________________</w:t>
      </w: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32"/>
        </w:rPr>
        <w:t>1. ÍNDICE DE CONTENIDOS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2"/>
        </w:rPr>
        <w:t>1. Introducción y Acceso a la Plataforma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2"/>
        </w:rPr>
        <w:t>2. Menú Lateral y Navegación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2"/>
        </w:rPr>
        <w:t>3. Uso del Asistente Virtual LUXO AI y Comandos de Voz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2"/>
        </w:rPr>
        <w:t>4. Módulo DiSA: Auditoría de Cortes Diarios (Paso a Paso)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2"/>
        </w:rPr>
        <w:t>5. Checklists Diarios: Apertura, Cierre y Venta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2"/>
        </w:rPr>
        <w:t>6. Enfoque Diario y Plan de Acción de Ventas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2"/>
        </w:rPr>
        <w:t>7. Simulador de Ventas y Capacitación Interactiva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2"/>
        </w:rPr>
        <w:t>8. CRM de Clientes, Garantías y WhatsApp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2"/>
        </w:rPr>
        <w:t>9. Catálogos, Polarizados y Descuentos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2"/>
        </w:rPr>
        <w:t>10. Preguntas Frecuentes y Soporte</w:t>
      </w: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32"/>
        </w:rPr>
        <w:t>2. INTRODUCCIÓN Y ACCESO A LA PLATAFORMA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Bienvenido a LUXO AI System, la herramienta integral diseñada para facilitar tus actividades diarias en tienda, resolver dudas de políticas y agilizar el envío de cortes de venta.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>Dispositivos:</w:t>
      </w:r>
      <w:r>
        <w:rPr>
          <w:rFonts w:ascii="Calibri" w:hAnsi="Calibri"/>
          <w:color w:val="1E293B"/>
          <w:sz w:val="22"/>
        </w:rPr>
        <w:t xml:space="preserve"> Computadora de caja, Tablet o Smartphone de sucursal.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>Navegadores recomendados:</w:t>
      </w:r>
      <w:r>
        <w:rPr>
          <w:rFonts w:ascii="Calibri" w:hAnsi="Calibri"/>
          <w:color w:val="1E293B"/>
          <w:sz w:val="22"/>
        </w:rPr>
        <w:t xml:space="preserve"> Google Chrome, Microsoft Edge o Safari.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>Credenciales:</w:t>
      </w:r>
      <w:r>
        <w:rPr>
          <w:rFonts w:ascii="Calibri" w:hAnsi="Calibri"/>
          <w:color w:val="1E293B"/>
          <w:sz w:val="22"/>
        </w:rPr>
        <w:t xml:space="preserve"> Número de tienda (ej. 3502) y contraseña asignada.</w:t>
      </w: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32"/>
        </w:rPr>
        <w:t>3. USO DEL ASISTENTE VIRTUAL LUXO AI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El Asistente Virtual responde dudas operativas, políticas de garantía y procedimientos de tienda: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>Por Texto:</w:t>
      </w:r>
      <w:r>
        <w:rPr>
          <w:rFonts w:ascii="Calibri" w:hAnsi="Calibri"/>
          <w:color w:val="1E293B"/>
          <w:sz w:val="22"/>
        </w:rPr>
        <w:t xml:space="preserve"> Escribe tu pregunta en el recuadro inferior y presiona la tecla Enter o el botón del avión ✈️.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>Por Micrófono:</w:t>
      </w:r>
      <w:r>
        <w:rPr>
          <w:rFonts w:ascii="Calibri" w:hAnsi="Calibri"/>
          <w:color w:val="1E293B"/>
          <w:sz w:val="22"/>
        </w:rPr>
        <w:t xml:space="preserve"> Presiona el botón del micrófono 🎙️, dicta tu pregunta y presiona enviar.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>Manos Libres:</w:t>
      </w:r>
      <w:r>
        <w:rPr>
          <w:rFonts w:ascii="Calibri" w:hAnsi="Calibri"/>
          <w:color w:val="1E293B"/>
          <w:sz w:val="22"/>
        </w:rPr>
        <w:t xml:space="preserve"> Di en voz alta 'Oye LUXO' u 'Hola LUXO' seguido de tu pregunta.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Calibri" w:hAnsi="Calibri"/>
                <w:b/>
                <w:color w:val="166534"/>
                <w:sz w:val="22"/>
              </w:rPr>
              <w:t xml:space="preserve">💡 NOTA / CONSEJO: </w:t>
            </w:r>
            <w:r>
              <w:rPr>
                <w:rFonts w:ascii="Calibri" w:hAnsi="Calibri"/>
                <w:color w:val="14532D"/>
                <w:sz w:val="21"/>
              </w:rPr>
              <w:t>Puedes escuchar cualquier respuesta en voz alta presionando el ícono de bocina 🔊 al pie del mensaje.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32"/>
        </w:rPr>
        <w:t>4. MÓDULO DiSA: AUDITORÍA DE CORTES DIARIOS</w:t>
      </w:r>
    </w:p>
    <w:p>
      <w:pPr>
        <w:keepNext/>
        <w:spacing w:before="240" w:after="80"/>
      </w:pPr>
      <w:r>
        <w:rPr>
          <w:rFonts w:ascii="Arial" w:hAnsi="Arial"/>
          <w:b/>
          <w:color w:val="4F46E5"/>
          <w:sz w:val="26"/>
        </w:rPr>
        <w:t>4.1 Carga de Documentos y Autoguardado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Al finalizar el turno, ingresa a Menú &gt; DiSA en la pestaña '📷 CORTES Y DOCUMENTOS':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>1. Seleccionar Fecha:</w:t>
      </w:r>
      <w:r>
        <w:rPr>
          <w:rFonts w:ascii="Calibri" w:hAnsi="Calibri"/>
          <w:color w:val="1E293B"/>
          <w:sz w:val="22"/>
        </w:rPr>
        <w:t xml:space="preserve"> Selecciona la fecha correspondiente en la parte superior.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>2. Subir Fotos:</w:t>
      </w:r>
      <w:r>
        <w:rPr>
          <w:rFonts w:ascii="Calibri" w:hAnsi="Calibri"/>
          <w:color w:val="1E293B"/>
          <w:sz w:val="22"/>
        </w:rPr>
        <w:t xml:space="preserve"> En cada casilla (Corte Z, Terminales, Ficha Panamericano, Tickets), presiona 'Subir Foto'.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>3. Autoguardado:</w:t>
      </w:r>
      <w:r>
        <w:rPr>
          <w:rFonts w:ascii="Calibri" w:hAnsi="Calibri"/>
          <w:color w:val="1E293B"/>
          <w:sz w:val="22"/>
        </w:rPr>
        <w:t xml:space="preserve"> Todas las imágenes se guardan automáticamente en el servidor. Si se cierra la sesión, tus fotos siguen seguras.</w:t>
      </w:r>
    </w:p>
    <w:p>
      <w:pPr>
        <w:keepNext/>
        <w:spacing w:before="240" w:after="80"/>
      </w:pPr>
      <w:r>
        <w:rPr>
          <w:rFonts w:ascii="Arial" w:hAnsi="Arial"/>
          <w:b/>
          <w:color w:val="4F46E5"/>
          <w:sz w:val="26"/>
        </w:rPr>
        <w:t>4.2 Reglas Críticas de Auditoría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>Tickets de Venta:</w:t>
      </w:r>
      <w:r>
        <w:rPr>
          <w:rFonts w:ascii="Calibri" w:hAnsi="Calibri"/>
          <w:color w:val="1E293B"/>
          <w:sz w:val="22"/>
        </w:rPr>
        <w:t xml:space="preserve"> Deben corresponder a la copia de tienda, llevar firma del cliente y sello oficial.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>Notas Manuales:</w:t>
      </w:r>
      <w:r>
        <w:rPr>
          <w:rFonts w:ascii="Calibri" w:hAnsi="Calibri"/>
          <w:color w:val="1E293B"/>
          <w:sz w:val="22"/>
        </w:rPr>
        <w:t xml:space="preserve"> Si la tienda operó sin sistema (contingencia), sube la foto en la casilla '12_Notas_Manuales'. Esto valida el corte directamente en verde.</w:t>
      </w:r>
    </w:p>
    <w:p>
      <w:pPr>
        <w:keepNext/>
        <w:spacing w:before="240" w:after="80"/>
      </w:pPr>
      <w:r>
        <w:rPr>
          <w:rFonts w:ascii="Arial" w:hAnsi="Arial"/>
          <w:b/>
          <w:color w:val="4F46E5"/>
          <w:sz w:val="26"/>
        </w:rPr>
        <w:t>4.3 Envío y Calendario Semáforo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>Envío:</w:t>
      </w:r>
      <w:r>
        <w:rPr>
          <w:rFonts w:ascii="Calibri" w:hAnsi="Calibri"/>
          <w:color w:val="1E293B"/>
          <w:sz w:val="22"/>
        </w:rPr>
        <w:t xml:space="preserve"> Presiona el botón verde '🚀 Enviar Documentos de Corte' (requiere al menos 1 foto).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>Día Cerrado:</w:t>
      </w:r>
      <w:r>
        <w:rPr>
          <w:rFonts w:ascii="Calibri" w:hAnsi="Calibri"/>
          <w:color w:val="1E293B"/>
          <w:sz w:val="22"/>
        </w:rPr>
        <w:t xml:space="preserve"> Si la tienda no abrió (festivo o plaza cerrada), presiona '🏢 Marcar Fuera de Operación'.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>Colores del Semáforo:</w:t>
      </w:r>
      <w:r>
        <w:rPr>
          <w:rFonts w:ascii="Calibri" w:hAnsi="Calibri"/>
          <w:color w:val="1E293B"/>
          <w:sz w:val="22"/>
        </w:rPr>
        <w:t xml:space="preserve"> 🟢 Verde (Correcto) | 🟡 Amarillo (Con observaciones) | 🔴 Rojo (Vencido sin corte) | 🔵 Azul (Hoy/Seleccionado).</w:t>
      </w:r>
    </w:p>
    <w:p>
      <w:pPr>
        <w:keepNext/>
        <w:spacing w:before="240" w:after="80"/>
      </w:pPr>
      <w:r>
        <w:rPr>
          <w:rFonts w:ascii="Arial" w:hAnsi="Arial"/>
          <w:b/>
          <w:color w:val="4F46E5"/>
          <w:sz w:val="26"/>
        </w:rPr>
        <w:t>4.4 Cómo Responder Observaciones Contables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Si un día aparece en 🟡 Amarillo: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>1. Pestaña 2:</w:t>
      </w:r>
      <w:r>
        <w:rPr>
          <w:rFonts w:ascii="Calibri" w:hAnsi="Calibri"/>
          <w:color w:val="1E293B"/>
          <w:sz w:val="22"/>
        </w:rPr>
        <w:t xml:space="preserve"> Haz clic en la pestaña '💬 OBSERVACIONES Y AUDITORÍA'.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>2. Revisar Tarjeta:</w:t>
      </w:r>
      <w:r>
        <w:rPr>
          <w:rFonts w:ascii="Calibri" w:hAnsi="Calibri"/>
          <w:color w:val="1E293B"/>
          <w:sz w:val="22"/>
        </w:rPr>
        <w:t xml:space="preserve"> Lee el faltante señalado por Contabilidad (ej. 'Falta ficha de depósito').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>3. Guardar Aclaración:</w:t>
      </w:r>
      <w:r>
        <w:rPr>
          <w:rFonts w:ascii="Calibri" w:hAnsi="Calibri"/>
          <w:color w:val="1E293B"/>
          <w:sz w:val="22"/>
        </w:rPr>
        <w:t xml:space="preserve"> En el cuadro de texto escribe la justificación de la tienda y presiona '💾 Guardar Aclaración'.</w:t>
      </w: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32"/>
        </w:rPr>
        <w:t>5. CHECKLISTS DIARIOS (APERTURA, CIERRE Y VENTA)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En Menú &gt; Checklists: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>Apertura 🌅:</w:t>
      </w:r>
      <w:r>
        <w:rPr>
          <w:rFonts w:ascii="Calibri" w:hAnsi="Calibri"/>
          <w:color w:val="1E293B"/>
          <w:sz w:val="22"/>
        </w:rPr>
        <w:t xml:space="preserve"> Realizar en los primeros 15 minutos tras abrir la tienda.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>Cierre 🌌:</w:t>
      </w:r>
      <w:r>
        <w:rPr>
          <w:rFonts w:ascii="Calibri" w:hAnsi="Calibri"/>
          <w:color w:val="1E293B"/>
          <w:sz w:val="22"/>
        </w:rPr>
        <w:t xml:space="preserve"> Realizar al finalizar el turno tras el arqueo y resguardo de valores.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>Venta 💰:</w:t>
      </w:r>
      <w:r>
        <w:rPr>
          <w:rFonts w:ascii="Calibri" w:hAnsi="Calibri"/>
          <w:color w:val="1E293B"/>
          <w:sz w:val="22"/>
        </w:rPr>
        <w:t xml:space="preserve"> Verificación de imagen y protocolos de venta.</w:t>
      </w: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32"/>
        </w:rPr>
        <w:t>6. ENFOQUE DIARIO Y PLAN DE ACCIÓN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En Menú &gt; Enfoque Diario, consulta la meta del día, el desglose por horas pico y el seguimiento de indicadores clave como UPT (piezas por ticket) y Ticket Promedio.</w:t>
      </w: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32"/>
        </w:rPr>
        <w:t>7. CRM DE CLIENTES Y WHATSAPP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En Menú &gt; CRM, accede a la pestaña 'Notificaciones (Mes 11)' para identificar a clientes que están por cumplir su año de compra y presiona el botón de WhatsApp para enviarles una invitación automática de mantenimiento preventivo y ajuste de armazón.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