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4315" w14:textId="0FFE8E61" w:rsidR="00844C1E" w:rsidRDefault="00844C1E" w:rsidP="00AC1F3B">
      <w:pPr>
        <w:pStyle w:val="Title"/>
        <w:rPr>
          <w:lang w:val="de-DE"/>
        </w:rPr>
      </w:pPr>
      <w:r>
        <w:rPr>
          <w:lang w:val="de-DE"/>
        </w:rPr>
        <w:t>Meilenstein</w:t>
      </w:r>
      <w:r w:rsidR="00AC1F3B">
        <w:rPr>
          <w:lang w:val="de-DE"/>
        </w:rPr>
        <w:t xml:space="preserve"> 1</w:t>
      </w:r>
      <w:r>
        <w:rPr>
          <w:lang w:val="de-DE"/>
        </w:rPr>
        <w:t xml:space="preserve"> Projekt AWP 3D Rechnersehen/ Projekt Intelligente Systeme</w:t>
      </w:r>
      <w:r w:rsidR="00AC1F3B">
        <w:rPr>
          <w:lang w:val="de-DE"/>
        </w:rPr>
        <w:t>: Planung und Konzeption</w:t>
      </w:r>
    </w:p>
    <w:p w14:paraId="6C9DBC06" w14:textId="3E34863C" w:rsidR="00844C1E" w:rsidRDefault="00844C1E" w:rsidP="00844C1E">
      <w:pPr>
        <w:rPr>
          <w:lang w:val="de-DE"/>
        </w:rPr>
      </w:pPr>
    </w:p>
    <w:p w14:paraId="000E78D4" w14:textId="2079B3D2" w:rsidR="00844C1E" w:rsidRDefault="00D809E9" w:rsidP="00844C1E">
      <w:pPr>
        <w:rPr>
          <w:lang w:val="de-DE"/>
        </w:rPr>
      </w:pPr>
      <w:r>
        <w:rPr>
          <w:lang w:val="de-DE"/>
        </w:rPr>
        <w:t xml:space="preserve">Das Projekt umfasst die Entwicklung </w:t>
      </w:r>
      <w:proofErr w:type="gramStart"/>
      <w:r>
        <w:rPr>
          <w:lang w:val="de-DE"/>
        </w:rPr>
        <w:t>eines Kamera</w:t>
      </w:r>
      <w:proofErr w:type="gramEnd"/>
      <w:r>
        <w:rPr>
          <w:lang w:val="de-DE"/>
        </w:rPr>
        <w:t xml:space="preserve"> gestützten Linearen Encoders</w:t>
      </w:r>
      <w:r w:rsidR="00AC1F3B">
        <w:rPr>
          <w:lang w:val="de-DE"/>
        </w:rPr>
        <w:t xml:space="preserve"> (</w:t>
      </w:r>
      <w:proofErr w:type="spellStart"/>
      <w:r w:rsidR="00AC1F3B">
        <w:rPr>
          <w:lang w:val="de-DE"/>
        </w:rPr>
        <w:t>CamLinE</w:t>
      </w:r>
      <w:r w:rsidR="007E6B48">
        <w:rPr>
          <w:lang w:val="de-DE"/>
        </w:rPr>
        <w:t>nc</w:t>
      </w:r>
      <w:proofErr w:type="spellEnd"/>
      <w:r w:rsidR="00AC1F3B">
        <w:rPr>
          <w:lang w:val="de-DE"/>
        </w:rPr>
        <w:t>)</w:t>
      </w:r>
      <w:r>
        <w:rPr>
          <w:lang w:val="de-DE"/>
        </w:rPr>
        <w:t>, welcher die zurückgelegte Strecke eines beweglichen Seils korrekt messen kann.</w:t>
      </w:r>
      <w:r w:rsidR="00E24DAE">
        <w:rPr>
          <w:lang w:val="de-DE"/>
        </w:rPr>
        <w:t xml:space="preserve"> Mit erfolgreichem Abschluss des Projektes lässt sich der </w:t>
      </w:r>
      <w:proofErr w:type="spellStart"/>
      <w:r w:rsidR="00E24DAE">
        <w:rPr>
          <w:lang w:val="de-DE"/>
        </w:rPr>
        <w:t>CamLinEnc</w:t>
      </w:r>
      <w:proofErr w:type="spellEnd"/>
      <w:r w:rsidR="00E24DAE">
        <w:rPr>
          <w:lang w:val="de-DE"/>
        </w:rPr>
        <w:t xml:space="preserve"> zu Korrektur eines V-Plotters nutzten.</w:t>
      </w:r>
    </w:p>
    <w:p w14:paraId="77F445CB" w14:textId="42DEED02" w:rsidR="00E24DAE" w:rsidRDefault="00E24DAE" w:rsidP="00844C1E">
      <w:pPr>
        <w:rPr>
          <w:lang w:val="de-DE"/>
        </w:rPr>
      </w:pPr>
    </w:p>
    <w:p w14:paraId="2F82B92F" w14:textId="3585E75E" w:rsidR="005B2DC7" w:rsidRDefault="005B2DC7" w:rsidP="005B2DC7">
      <w:pPr>
        <w:jc w:val="center"/>
      </w:pPr>
      <w:r>
        <w:fldChar w:fldCharType="begin"/>
      </w:r>
      <w:r>
        <w:instrText xml:space="preserve"> INCLUDEPICTURE "/var/folders/sp/z5lcjv9164z4ssqlps1cxgnc0000gn/T/com.microsoft.Word/WebArchiveCopyPasteTempFiles/9eda5fa6-30a4-47ef-a94c-48b58ffa1270.jpg?raw=true"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36AB4D" wp14:editId="6F9BFC38">
            <wp:extent cx="1496245" cy="1993557"/>
            <wp:effectExtent l="12700" t="12700" r="15240" b="13335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145" cy="200408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5B2DC7">
        <w:t xml:space="preserve"> </w:t>
      </w:r>
      <w:r>
        <w:fldChar w:fldCharType="begin"/>
      </w:r>
      <w:r>
        <w:instrText xml:space="preserve"> INCLUDEPICTURE "/var/folders/sp/z5lcjv9164z4ssqlps1cxgnc0000gn/T/com.microsoft.Word/WebArchiveCopyPasteTempFiles/f638ca9a-36e6-48cf-9656-21abe17132c4.jpg?raw=true"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7AA7C3" wp14:editId="0B87B0F2">
            <wp:extent cx="3451654" cy="1629841"/>
            <wp:effectExtent l="12700" t="12700" r="158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77" cy="163655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5678EC" w14:textId="450715A4" w:rsidR="005B2DC7" w:rsidRDefault="005B2DC7" w:rsidP="005B2DC7"/>
    <w:p w14:paraId="7D372C61" w14:textId="5E69C84E" w:rsidR="00E24DAE" w:rsidRDefault="00E24DAE" w:rsidP="00844C1E">
      <w:pPr>
        <w:rPr>
          <w:lang w:val="de-DE"/>
        </w:rPr>
      </w:pPr>
    </w:p>
    <w:p w14:paraId="337E3667" w14:textId="0BF9EED4" w:rsidR="00FB2651" w:rsidRDefault="00FB2651" w:rsidP="00844C1E">
      <w:pPr>
        <w:rPr>
          <w:lang w:val="de-DE"/>
        </w:rPr>
      </w:pPr>
    </w:p>
    <w:p w14:paraId="0E4BF397" w14:textId="16211FA4" w:rsidR="00FB2651" w:rsidRDefault="00FB2651" w:rsidP="00FB2651">
      <w:pPr>
        <w:pStyle w:val="Heading1"/>
        <w:rPr>
          <w:lang w:val="de-DE"/>
        </w:rPr>
      </w:pPr>
      <w:r>
        <w:rPr>
          <w:lang w:val="de-DE"/>
        </w:rPr>
        <w:t>Organisation</w:t>
      </w:r>
    </w:p>
    <w:p w14:paraId="5479158D" w14:textId="77777777" w:rsidR="00844C1E" w:rsidRDefault="00844C1E" w:rsidP="00844C1E">
      <w:pPr>
        <w:rPr>
          <w:lang w:val="de-DE"/>
        </w:rPr>
      </w:pPr>
    </w:p>
    <w:p w14:paraId="58202AE1" w14:textId="28B5B6CF" w:rsidR="00844C1E" w:rsidRDefault="00844C1E" w:rsidP="00844C1E">
      <w:pPr>
        <w:rPr>
          <w:lang w:val="de-DE"/>
        </w:rPr>
      </w:pPr>
      <w:r>
        <w:rPr>
          <w:lang w:val="de-DE"/>
        </w:rPr>
        <w:t xml:space="preserve">Ziel der </w:t>
      </w:r>
      <w:r w:rsidR="00A24D89">
        <w:rPr>
          <w:lang w:val="de-DE"/>
        </w:rPr>
        <w:t>a</w:t>
      </w:r>
      <w:r>
        <w:rPr>
          <w:lang w:val="de-DE"/>
        </w:rPr>
        <w:t xml:space="preserve">ktuellen Phase ist es die organisatorischen Rahmenbedingungen für das Projekt umzusetzen und die theoretischen Grundlagen zu betrachten, welche für die Realisierung des Projekts notwendig sind. Des </w:t>
      </w:r>
      <w:proofErr w:type="spellStart"/>
      <w:r>
        <w:rPr>
          <w:lang w:val="de-DE"/>
        </w:rPr>
        <w:t>Weiteren</w:t>
      </w:r>
      <w:proofErr w:type="spellEnd"/>
      <w:r>
        <w:rPr>
          <w:lang w:val="de-DE"/>
        </w:rPr>
        <w:t xml:space="preserve"> wurde ein Testaufbau geschaffen</w:t>
      </w:r>
      <w:r w:rsidR="00A24D89">
        <w:rPr>
          <w:lang w:val="de-DE"/>
        </w:rPr>
        <w:t>,</w:t>
      </w:r>
      <w:r>
        <w:rPr>
          <w:lang w:val="de-DE"/>
        </w:rPr>
        <w:t xml:space="preserve"> welcher </w:t>
      </w:r>
      <w:r w:rsidR="00D809E9">
        <w:rPr>
          <w:lang w:val="de-DE"/>
        </w:rPr>
        <w:t xml:space="preserve">sowohl während der Entwicklung </w:t>
      </w:r>
      <w:r w:rsidR="007E6B48">
        <w:rPr>
          <w:lang w:val="de-DE"/>
        </w:rPr>
        <w:t xml:space="preserve">von </w:t>
      </w:r>
      <w:r w:rsidR="007E6B48">
        <w:rPr>
          <w:lang w:val="de-DE"/>
        </w:rPr>
        <w:t>(</w:t>
      </w:r>
      <w:proofErr w:type="spellStart"/>
      <w:r w:rsidR="007E6B48">
        <w:rPr>
          <w:lang w:val="de-DE"/>
        </w:rPr>
        <w:t>CamLinE</w:t>
      </w:r>
      <w:r w:rsidR="007E6B48">
        <w:rPr>
          <w:lang w:val="de-DE"/>
        </w:rPr>
        <w:t>nc</w:t>
      </w:r>
      <w:proofErr w:type="spellEnd"/>
      <w:r w:rsidR="007E6B48">
        <w:rPr>
          <w:lang w:val="de-DE"/>
        </w:rPr>
        <w:t>)</w:t>
      </w:r>
      <w:r w:rsidR="007E6B48">
        <w:rPr>
          <w:lang w:val="de-DE"/>
        </w:rPr>
        <w:t xml:space="preserve"> </w:t>
      </w:r>
      <w:r w:rsidR="00521C67">
        <w:rPr>
          <w:lang w:val="de-DE"/>
        </w:rPr>
        <w:t>als auch für die finale Gütekontrolle genutzt wird.</w:t>
      </w:r>
    </w:p>
    <w:p w14:paraId="7A42549B" w14:textId="5DB4BCB6" w:rsidR="00521C67" w:rsidRDefault="00521C67" w:rsidP="00844C1E">
      <w:pPr>
        <w:rPr>
          <w:lang w:val="de-DE"/>
        </w:rPr>
      </w:pPr>
    </w:p>
    <w:p w14:paraId="79B87C70" w14:textId="52FF9B81" w:rsidR="00521C67" w:rsidRDefault="00521C67" w:rsidP="00844C1E">
      <w:pPr>
        <w:rPr>
          <w:lang w:val="de-DE"/>
        </w:rPr>
      </w:pPr>
      <w:r>
        <w:rPr>
          <w:lang w:val="de-DE"/>
        </w:rPr>
        <w:t xml:space="preserve">In den ersten Wochen des Projekts (27.10.2021 </w:t>
      </w:r>
      <w:r w:rsidR="00E24DAE">
        <w:rPr>
          <w:lang w:val="de-DE"/>
        </w:rPr>
        <w:t>- 01.12.2021</w:t>
      </w:r>
      <w:r>
        <w:rPr>
          <w:lang w:val="de-DE"/>
        </w:rPr>
        <w:t xml:space="preserve">) </w:t>
      </w:r>
      <w:r w:rsidR="007E6B48">
        <w:rPr>
          <w:lang w:val="de-DE"/>
        </w:rPr>
        <w:t xml:space="preserve">wurde eine Gant Diagramm </w:t>
      </w:r>
      <w:r w:rsidR="00EE025B">
        <w:rPr>
          <w:lang w:val="de-DE"/>
        </w:rPr>
        <w:t>erstellt,</w:t>
      </w:r>
      <w:r w:rsidR="007E6B48">
        <w:rPr>
          <w:lang w:val="de-DE"/>
        </w:rPr>
        <w:t xml:space="preserve"> welches die einzelnen Arbeitspakete</w:t>
      </w:r>
      <w:r w:rsidR="00E24DAE">
        <w:rPr>
          <w:lang w:val="de-DE"/>
        </w:rPr>
        <w:t xml:space="preserve"> des Projekts</w:t>
      </w:r>
      <w:r w:rsidR="007E6B48">
        <w:rPr>
          <w:lang w:val="de-DE"/>
        </w:rPr>
        <w:t xml:space="preserve"> in den geplanten zeitlichen Verlauf des Projekts einordnet</w:t>
      </w:r>
      <w:r w:rsidR="00E24DAE">
        <w:rPr>
          <w:lang w:val="de-DE"/>
        </w:rPr>
        <w:t>. Zusätzlich wird d</w:t>
      </w:r>
      <w:r w:rsidR="007E6B48">
        <w:rPr>
          <w:lang w:val="de-DE"/>
        </w:rPr>
        <w:t>ie entsprechende Verantwortlichkeit sowie die optimale bzw. maximale Bearbeitungszeit eines Arbeitspaketes fest</w:t>
      </w:r>
      <w:r w:rsidR="00C32898">
        <w:rPr>
          <w:lang w:val="de-DE"/>
        </w:rPr>
        <w:t>ge</w:t>
      </w:r>
      <w:r w:rsidR="007E6B48">
        <w:rPr>
          <w:lang w:val="de-DE"/>
        </w:rPr>
        <w:t>legt.</w:t>
      </w:r>
      <w:r w:rsidR="00E24DAE">
        <w:rPr>
          <w:lang w:val="de-DE"/>
        </w:rPr>
        <w:t xml:space="preserve"> </w:t>
      </w:r>
    </w:p>
    <w:p w14:paraId="5D0C4CDA" w14:textId="5C7AB675" w:rsidR="00E24DAE" w:rsidRDefault="00E24DAE" w:rsidP="00844C1E">
      <w:pPr>
        <w:rPr>
          <w:lang w:val="de-DE"/>
        </w:rPr>
      </w:pPr>
    </w:p>
    <w:p w14:paraId="6AB67B9F" w14:textId="21302E38" w:rsidR="00C32898" w:rsidRDefault="00C32898" w:rsidP="00844C1E">
      <w:pPr>
        <w:rPr>
          <w:lang w:val="de-DE"/>
        </w:rPr>
      </w:pPr>
      <w:r>
        <w:rPr>
          <w:lang w:val="de-DE"/>
        </w:rPr>
        <w:t xml:space="preserve">Das Projekt wird in der Programmiersprache Python umgesetzt, </w:t>
      </w:r>
      <w:r w:rsidR="00A24D89">
        <w:rPr>
          <w:lang w:val="de-DE"/>
        </w:rPr>
        <w:t>d</w:t>
      </w:r>
      <w:r>
        <w:rPr>
          <w:lang w:val="de-DE"/>
        </w:rPr>
        <w:t xml:space="preserve">abei wird der </w:t>
      </w:r>
      <w:proofErr w:type="spellStart"/>
      <w:r>
        <w:rPr>
          <w:lang w:val="de-DE"/>
        </w:rPr>
        <w:t>Codestil</w:t>
      </w:r>
      <w:proofErr w:type="spellEnd"/>
      <w:r>
        <w:rPr>
          <w:lang w:val="de-DE"/>
        </w:rPr>
        <w:t xml:space="preserve"> PEP-8 </w:t>
      </w:r>
      <w:r w:rsidR="00EE025B">
        <w:rPr>
          <w:lang w:val="de-DE"/>
        </w:rPr>
        <w:t>verwendet,</w:t>
      </w:r>
      <w:r>
        <w:rPr>
          <w:lang w:val="de-DE"/>
        </w:rPr>
        <w:t xml:space="preserve"> um den Programmcode übersichtlich und einheitlich </w:t>
      </w:r>
      <w:r w:rsidR="00EE025B">
        <w:rPr>
          <w:lang w:val="de-DE"/>
        </w:rPr>
        <w:t xml:space="preserve">zu gestalten. </w:t>
      </w:r>
    </w:p>
    <w:p w14:paraId="43674192" w14:textId="25B02EF9" w:rsidR="00EE025B" w:rsidRDefault="00EE025B" w:rsidP="00844C1E">
      <w:pPr>
        <w:rPr>
          <w:lang w:val="de-DE"/>
        </w:rPr>
      </w:pPr>
      <w:r>
        <w:rPr>
          <w:lang w:val="de-DE"/>
        </w:rPr>
        <w:t>Für die Kollaboration bei der Implementierung de</w:t>
      </w:r>
      <w:r w:rsidR="00C6396D">
        <w:rPr>
          <w:lang w:val="de-DE"/>
        </w:rPr>
        <w:t>r</w:t>
      </w:r>
      <w:r>
        <w:rPr>
          <w:lang w:val="de-DE"/>
        </w:rPr>
        <w:t xml:space="preserve"> Python Bibliothek wird das </w:t>
      </w:r>
      <w:proofErr w:type="spellStart"/>
      <w:r>
        <w:rPr>
          <w:lang w:val="de-DE"/>
        </w:rPr>
        <w:t>Versionierungssystem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sowie die Plattform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genutzt. Der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-Workflow des </w:t>
      </w:r>
      <w:proofErr w:type="spellStart"/>
      <w:r>
        <w:rPr>
          <w:lang w:val="de-DE"/>
        </w:rPr>
        <w:t>Repositor</w:t>
      </w:r>
      <w:r w:rsidR="00A24D89">
        <w:rPr>
          <w:lang w:val="de-DE"/>
        </w:rPr>
        <w:t>y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wird in Form von Feature-</w:t>
      </w:r>
      <w:proofErr w:type="spellStart"/>
      <w:r>
        <w:rPr>
          <w:lang w:val="de-DE"/>
        </w:rPr>
        <w:t>Branches</w:t>
      </w:r>
      <w:proofErr w:type="spellEnd"/>
      <w:r>
        <w:rPr>
          <w:lang w:val="de-DE"/>
        </w:rPr>
        <w:t xml:space="preserve"> umgesetzt. </w:t>
      </w:r>
    </w:p>
    <w:p w14:paraId="4721A3FF" w14:textId="709D39B0" w:rsidR="00FB2651" w:rsidRDefault="00FB2651" w:rsidP="00844C1E">
      <w:pPr>
        <w:rPr>
          <w:lang w:val="de-DE"/>
        </w:rPr>
      </w:pPr>
    </w:p>
    <w:p w14:paraId="5ABAFCC9" w14:textId="79521B5A" w:rsidR="00FB2651" w:rsidRDefault="00FB2651" w:rsidP="00FB2651">
      <w:pPr>
        <w:pStyle w:val="Heading1"/>
        <w:rPr>
          <w:lang w:val="de-DE"/>
        </w:rPr>
      </w:pPr>
      <w:r>
        <w:rPr>
          <w:lang w:val="de-DE"/>
        </w:rPr>
        <w:lastRenderedPageBreak/>
        <w:t>Theoretische Betrachtung</w:t>
      </w:r>
    </w:p>
    <w:p w14:paraId="756D7EAF" w14:textId="04A1EF25" w:rsidR="00C6396D" w:rsidRDefault="00C6396D" w:rsidP="00844C1E">
      <w:pPr>
        <w:rPr>
          <w:lang w:val="de-DE"/>
        </w:rPr>
      </w:pPr>
    </w:p>
    <w:p w14:paraId="536023C0" w14:textId="6C5B2B97" w:rsidR="00C6396D" w:rsidRDefault="00C6396D" w:rsidP="00844C1E">
      <w:pPr>
        <w:rPr>
          <w:lang w:val="de-DE"/>
        </w:rPr>
      </w:pPr>
      <w:r>
        <w:rPr>
          <w:lang w:val="de-DE"/>
        </w:rPr>
        <w:t xml:space="preserve">Aus der theoretischen Betrachtung </w:t>
      </w:r>
      <w:r w:rsidR="00106CC2">
        <w:rPr>
          <w:lang w:val="de-DE"/>
        </w:rPr>
        <w:t xml:space="preserve">heraus hat sich ergeben, dass sich aus der Framerate der genutzten Kamera gemäß dem </w:t>
      </w:r>
      <w:proofErr w:type="spellStart"/>
      <w:r w:rsidR="00106CC2" w:rsidRPr="00106CC2">
        <w:rPr>
          <w:lang w:val="de-DE"/>
        </w:rPr>
        <w:t>Nyquist</w:t>
      </w:r>
      <w:proofErr w:type="spellEnd"/>
      <w:r w:rsidR="00106CC2" w:rsidRPr="00106CC2">
        <w:rPr>
          <w:lang w:val="de-DE"/>
        </w:rPr>
        <w:t>-Shannon-Abtasttheorem</w:t>
      </w:r>
      <w:r w:rsidR="00106CC2">
        <w:rPr>
          <w:lang w:val="de-DE"/>
        </w:rPr>
        <w:t xml:space="preserve"> eine Maximalgeschwindigkeit für das Seil ergibt.</w:t>
      </w:r>
    </w:p>
    <w:p w14:paraId="00A44083" w14:textId="384B906C" w:rsidR="00106CC2" w:rsidRDefault="00106CC2" w:rsidP="00844C1E">
      <w:pPr>
        <w:rPr>
          <w:lang w:val="de-DE"/>
        </w:rPr>
      </w:pPr>
    </w:p>
    <w:p w14:paraId="45F046DE" w14:textId="189FCA11" w:rsidR="00106CC2" w:rsidRPr="00BA1626" w:rsidRDefault="00BA1626" w:rsidP="00844C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f_{framerate}= 2* f_{tag}</m:t>
          </m:r>
        </m:oMath>
      </m:oMathPara>
    </w:p>
    <w:p w14:paraId="20657F0F" w14:textId="70C8328B" w:rsidR="00C6396D" w:rsidRDefault="00C6396D" w:rsidP="00844C1E">
      <w:pPr>
        <w:rPr>
          <w:lang w:val="de-DE"/>
        </w:rPr>
      </w:pPr>
    </w:p>
    <w:p w14:paraId="4B48055E" w14:textId="4AD16C75" w:rsidR="00C6396D" w:rsidRDefault="00BA1626" w:rsidP="00844C1E">
      <w:pPr>
        <w:rPr>
          <w:lang w:val="de-DE"/>
        </w:rPr>
      </w:pPr>
      <w:r>
        <w:rPr>
          <w:lang w:val="de-DE"/>
        </w:rPr>
        <w:t xml:space="preserve">Des </w:t>
      </w:r>
      <w:proofErr w:type="spellStart"/>
      <w:r>
        <w:rPr>
          <w:lang w:val="de-DE"/>
        </w:rPr>
        <w:t>Weiteren</w:t>
      </w:r>
      <w:proofErr w:type="spellEnd"/>
      <w:r>
        <w:rPr>
          <w:lang w:val="de-DE"/>
        </w:rPr>
        <w:t xml:space="preserve"> wird die Maximalgeschwindigkeit des Seils durch die Auflösung der Kamera beschränkt, da es bei steigender Geschwindigkeit des Seils zu stärkeren Motion-</w:t>
      </w:r>
      <w:proofErr w:type="spellStart"/>
      <w:r>
        <w:rPr>
          <w:lang w:val="de-DE"/>
        </w:rPr>
        <w:t>blur</w:t>
      </w:r>
      <w:proofErr w:type="spellEnd"/>
      <w:r>
        <w:rPr>
          <w:lang w:val="de-DE"/>
        </w:rPr>
        <w:t xml:space="preserve"> Effekten kommt.</w:t>
      </w:r>
      <w:r w:rsidR="006E076F">
        <w:rPr>
          <w:lang w:val="de-DE"/>
        </w:rPr>
        <w:t xml:space="preserve"> </w:t>
      </w:r>
    </w:p>
    <w:p w14:paraId="25AFA19B" w14:textId="06B0FCA7" w:rsidR="00BA1626" w:rsidRDefault="00BA1626" w:rsidP="00844C1E">
      <w:pPr>
        <w:rPr>
          <w:lang w:val="de-DE"/>
        </w:rPr>
      </w:pPr>
    </w:p>
    <w:p w14:paraId="4ED93B81" w14:textId="05FE437B" w:rsidR="00BA1626" w:rsidRDefault="00BA1626" w:rsidP="00844C1E">
      <w:pPr>
        <w:rPr>
          <w:lang w:val="de-DE"/>
        </w:rPr>
      </w:pPr>
      <w:r>
        <w:rPr>
          <w:lang w:val="de-DE"/>
        </w:rPr>
        <w:t xml:space="preserve">Zusätzlich </w:t>
      </w:r>
      <w:r w:rsidR="006E076F">
        <w:rPr>
          <w:lang w:val="de-DE"/>
        </w:rPr>
        <w:t>ist zu beachten</w:t>
      </w:r>
      <w:r w:rsidR="00FB2651">
        <w:rPr>
          <w:lang w:val="de-DE"/>
        </w:rPr>
        <w:t>,</w:t>
      </w:r>
      <w:r w:rsidR="006E076F">
        <w:rPr>
          <w:lang w:val="de-DE"/>
        </w:rPr>
        <w:t xml:space="preserve"> dass die meisten handelsüblichen Seile mit regelmäßigen Markierungen</w:t>
      </w:r>
      <w:r w:rsidR="00FB2651">
        <w:rPr>
          <w:lang w:val="de-DE"/>
        </w:rPr>
        <w:t>,</w:t>
      </w:r>
      <w:r w:rsidR="006E076F">
        <w:rPr>
          <w:lang w:val="de-DE"/>
        </w:rPr>
        <w:t xml:space="preserve"> welche zur </w:t>
      </w:r>
      <w:r w:rsidR="00FB2651">
        <w:rPr>
          <w:lang w:val="de-DE"/>
        </w:rPr>
        <w:t xml:space="preserve">Distanzmessung genutzt werden können, spiralförmig in das Seil eingewoben sind, was bei einer möglicherweise </w:t>
      </w:r>
      <w:r w:rsidR="00A24D89">
        <w:rPr>
          <w:lang w:val="de-DE"/>
        </w:rPr>
        <w:t>a</w:t>
      </w:r>
      <w:r w:rsidR="00FB2651">
        <w:rPr>
          <w:lang w:val="de-DE"/>
        </w:rPr>
        <w:t xml:space="preserve">uftretenden Drehung des Seils zu Fehlern führt. </w:t>
      </w:r>
    </w:p>
    <w:p w14:paraId="0A9F0824" w14:textId="1207F6AB" w:rsidR="00FB2651" w:rsidRDefault="00FB2651" w:rsidP="00844C1E">
      <w:pPr>
        <w:rPr>
          <w:lang w:val="de-DE"/>
        </w:rPr>
      </w:pPr>
    </w:p>
    <w:p w14:paraId="568EAA54" w14:textId="6DD93280" w:rsidR="00FB2651" w:rsidRDefault="00FB2651" w:rsidP="00FB2651">
      <w:pPr>
        <w:pStyle w:val="Heading1"/>
        <w:rPr>
          <w:lang w:val="de-DE"/>
        </w:rPr>
      </w:pPr>
      <w:r>
        <w:rPr>
          <w:lang w:val="de-DE"/>
        </w:rPr>
        <w:t xml:space="preserve">Testaufbau </w:t>
      </w:r>
    </w:p>
    <w:p w14:paraId="40734273" w14:textId="20C909A0" w:rsidR="00FB2651" w:rsidRDefault="00FB2651" w:rsidP="00FB2651">
      <w:pPr>
        <w:rPr>
          <w:lang w:val="de-DE"/>
        </w:rPr>
      </w:pPr>
    </w:p>
    <w:p w14:paraId="5B82FC6A" w14:textId="64191E81" w:rsidR="00FB2651" w:rsidRDefault="00FB2651" w:rsidP="00FB2651">
      <w:pPr>
        <w:rPr>
          <w:lang w:val="de-DE"/>
        </w:rPr>
      </w:pPr>
      <w:r>
        <w:rPr>
          <w:lang w:val="de-DE"/>
        </w:rPr>
        <w:t xml:space="preserve">Der Testaufbau besteht aus zwei </w:t>
      </w:r>
      <w:r w:rsidR="00A24D89">
        <w:rPr>
          <w:lang w:val="de-DE"/>
        </w:rPr>
        <w:t>s</w:t>
      </w:r>
      <w:r>
        <w:rPr>
          <w:lang w:val="de-DE"/>
        </w:rPr>
        <w:t>tationären Halterungen, welche fast an einen Tisch angebracht werden können</w:t>
      </w:r>
      <w:r w:rsidR="005B2DC7">
        <w:rPr>
          <w:lang w:val="de-DE"/>
        </w:rPr>
        <w:t xml:space="preserve">. Das Seil wird über </w:t>
      </w:r>
      <w:r w:rsidR="00A24D89">
        <w:rPr>
          <w:lang w:val="de-DE"/>
        </w:rPr>
        <w:t>z</w:t>
      </w:r>
      <w:r w:rsidR="005B2DC7">
        <w:rPr>
          <w:lang w:val="de-DE"/>
        </w:rPr>
        <w:t xml:space="preserve">wei Rollen </w:t>
      </w:r>
      <w:r w:rsidR="005B2DC7">
        <w:rPr>
          <w:lang w:val="de-DE"/>
        </w:rPr>
        <w:t>gespannt</w:t>
      </w:r>
      <w:r w:rsidR="005B2DC7">
        <w:rPr>
          <w:lang w:val="de-DE"/>
        </w:rPr>
        <w:t>, welche drehbar an den Halt</w:t>
      </w:r>
      <w:r w:rsidR="00A24D89">
        <w:rPr>
          <w:lang w:val="de-DE"/>
        </w:rPr>
        <w:t>e</w:t>
      </w:r>
      <w:r w:rsidR="005B2DC7">
        <w:rPr>
          <w:lang w:val="de-DE"/>
        </w:rPr>
        <w:t xml:space="preserve">rungen gelagert sind. Die Kamera wird ebenfalls stationär an einer Halterung befestigt. Das Sichtfeld der Kamera ist auf das Seil gerichtet. </w:t>
      </w:r>
    </w:p>
    <w:p w14:paraId="2CFC15FC" w14:textId="5DE4268F" w:rsidR="00A24D89" w:rsidRDefault="00A24D89" w:rsidP="00FB2651">
      <w:pPr>
        <w:rPr>
          <w:lang w:val="de-DE"/>
        </w:rPr>
      </w:pPr>
    </w:p>
    <w:p w14:paraId="14A816C4" w14:textId="3A3774E0" w:rsidR="00A24D89" w:rsidRDefault="00A24D89" w:rsidP="00FB2651">
      <w:pPr>
        <w:rPr>
          <w:lang w:val="de-DE"/>
        </w:rPr>
      </w:pPr>
      <w:r>
        <w:rPr>
          <w:lang w:val="de-DE"/>
        </w:rPr>
        <w:t>(Bild)</w:t>
      </w:r>
    </w:p>
    <w:p w14:paraId="4216C020" w14:textId="7DD55B45" w:rsidR="005B2DC7" w:rsidRDefault="005B2DC7" w:rsidP="00FB2651">
      <w:pPr>
        <w:rPr>
          <w:lang w:val="de-DE"/>
        </w:rPr>
      </w:pPr>
    </w:p>
    <w:p w14:paraId="7D1B697D" w14:textId="77777777" w:rsidR="005B2DC7" w:rsidRPr="00FB2651" w:rsidRDefault="005B2DC7" w:rsidP="00FB2651">
      <w:pPr>
        <w:rPr>
          <w:lang w:val="de-DE"/>
        </w:rPr>
      </w:pPr>
    </w:p>
    <w:sectPr w:rsidR="005B2DC7" w:rsidRPr="00FB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F60"/>
    <w:multiLevelType w:val="hybridMultilevel"/>
    <w:tmpl w:val="0986AFDC"/>
    <w:lvl w:ilvl="0" w:tplc="DC9CC93E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1E"/>
    <w:rsid w:val="00106CC2"/>
    <w:rsid w:val="00190378"/>
    <w:rsid w:val="00521C67"/>
    <w:rsid w:val="005B2DC7"/>
    <w:rsid w:val="006E076F"/>
    <w:rsid w:val="007E6B48"/>
    <w:rsid w:val="00844C1E"/>
    <w:rsid w:val="00A24D89"/>
    <w:rsid w:val="00AC1F3B"/>
    <w:rsid w:val="00B42692"/>
    <w:rsid w:val="00BA1626"/>
    <w:rsid w:val="00C32898"/>
    <w:rsid w:val="00C6396D"/>
    <w:rsid w:val="00D809E9"/>
    <w:rsid w:val="00E24DAE"/>
    <w:rsid w:val="00EE025B"/>
    <w:rsid w:val="00F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99841"/>
  <w15:chartTrackingRefBased/>
  <w15:docId w15:val="{552AF17E-700B-064D-A0D6-B9C56490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C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06CC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2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Reinhold</dc:creator>
  <cp:keywords/>
  <dc:description/>
  <cp:lastModifiedBy>Bruno Reinhold</cp:lastModifiedBy>
  <cp:revision>1</cp:revision>
  <dcterms:created xsi:type="dcterms:W3CDTF">2021-11-26T08:50:00Z</dcterms:created>
  <dcterms:modified xsi:type="dcterms:W3CDTF">2021-11-26T11:38:00Z</dcterms:modified>
</cp:coreProperties>
</file>